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5FEE5C0" w14:textId="7ED881A6" w:rsidR="0070116F" w:rsidRPr="005C03F8" w:rsidRDefault="000430E6" w:rsidP="0020300C">
      <w:pPr>
        <w:pageBreakBefore/>
        <w:spacing w:after="0" w:line="240" w:lineRule="auto"/>
        <w:ind w:left="5245"/>
        <w:rPr>
          <w:rFonts w:ascii="Times New Roman" w:hAnsi="Times New Roman"/>
          <w:sz w:val="24"/>
          <w:szCs w:val="24"/>
        </w:rPr>
      </w:pPr>
      <w:r>
        <w:rPr>
          <w:rFonts w:ascii="Times New Roman" w:hAnsi="Times New Roman"/>
          <w:b/>
          <w:sz w:val="24"/>
          <w:szCs w:val="20"/>
        </w:rPr>
        <w:tab/>
      </w:r>
      <w:r>
        <w:rPr>
          <w:rFonts w:ascii="Times New Roman" w:hAnsi="Times New Roman"/>
          <w:b/>
          <w:sz w:val="24"/>
          <w:szCs w:val="20"/>
        </w:rPr>
        <w:tab/>
      </w:r>
      <w:r w:rsidR="00B4425A">
        <w:rPr>
          <w:rFonts w:ascii="Times New Roman" w:hAnsi="Times New Roman"/>
          <w:b/>
          <w:sz w:val="24"/>
          <w:szCs w:val="20"/>
        </w:rPr>
        <w:t xml:space="preserve">                    </w:t>
      </w:r>
      <w:r w:rsidR="0020300C">
        <w:rPr>
          <w:rFonts w:ascii="Times New Roman" w:hAnsi="Times New Roman"/>
          <w:b/>
          <w:sz w:val="24"/>
          <w:szCs w:val="20"/>
        </w:rPr>
        <w:t xml:space="preserve">  </w:t>
      </w:r>
      <w:r w:rsidR="0020300C" w:rsidRPr="005C03F8">
        <w:rPr>
          <w:rFonts w:ascii="Times New Roman" w:hAnsi="Times New Roman"/>
          <w:b/>
          <w:sz w:val="24"/>
          <w:szCs w:val="20"/>
        </w:rPr>
        <w:t>Projektas</w:t>
      </w:r>
      <w:r w:rsidR="00B4425A" w:rsidRPr="005C03F8">
        <w:rPr>
          <w:rFonts w:ascii="Times New Roman" w:hAnsi="Times New Roman"/>
          <w:b/>
          <w:sz w:val="24"/>
          <w:szCs w:val="20"/>
        </w:rPr>
        <w:t xml:space="preserve">                                                               </w:t>
      </w:r>
      <w:r w:rsidR="0070116F" w:rsidRPr="005C03F8">
        <w:rPr>
          <w:rFonts w:ascii="Times New Roman" w:hAnsi="Times New Roman"/>
          <w:sz w:val="24"/>
          <w:szCs w:val="24"/>
        </w:rPr>
        <w:t>PATVIRTINTA</w:t>
      </w:r>
    </w:p>
    <w:p w14:paraId="0EC0CAD3" w14:textId="77777777" w:rsidR="0070116F" w:rsidRPr="005C03F8" w:rsidRDefault="0070116F" w:rsidP="00B5328C">
      <w:pPr>
        <w:spacing w:after="0" w:line="240" w:lineRule="auto"/>
        <w:ind w:left="5245"/>
        <w:rPr>
          <w:rFonts w:ascii="Times New Roman" w:hAnsi="Times New Roman"/>
          <w:sz w:val="24"/>
          <w:szCs w:val="24"/>
        </w:rPr>
      </w:pPr>
      <w:r w:rsidRPr="005C03F8">
        <w:rPr>
          <w:rFonts w:ascii="Times New Roman" w:hAnsi="Times New Roman"/>
          <w:sz w:val="24"/>
          <w:szCs w:val="24"/>
        </w:rPr>
        <w:t>Anykščių rajono  savivaldybės tarybos</w:t>
      </w:r>
    </w:p>
    <w:p w14:paraId="1531AC7D" w14:textId="0903DAF9" w:rsidR="0070116F" w:rsidRPr="005C03F8" w:rsidRDefault="00F32A15" w:rsidP="00B5328C">
      <w:pPr>
        <w:spacing w:after="0" w:line="240" w:lineRule="auto"/>
        <w:ind w:left="5245"/>
        <w:rPr>
          <w:rFonts w:ascii="Times New Roman" w:hAnsi="Times New Roman"/>
          <w:sz w:val="24"/>
          <w:szCs w:val="24"/>
        </w:rPr>
      </w:pPr>
      <w:r w:rsidRPr="005C03F8">
        <w:rPr>
          <w:rFonts w:ascii="Times New Roman" w:hAnsi="Times New Roman"/>
          <w:sz w:val="24"/>
          <w:szCs w:val="24"/>
        </w:rPr>
        <w:t>202</w:t>
      </w:r>
      <w:r w:rsidR="0020300C" w:rsidRPr="005C03F8">
        <w:rPr>
          <w:rFonts w:ascii="Times New Roman" w:hAnsi="Times New Roman"/>
          <w:sz w:val="24"/>
          <w:szCs w:val="24"/>
        </w:rPr>
        <w:t>2</w:t>
      </w:r>
      <w:r w:rsidRPr="005C03F8">
        <w:rPr>
          <w:rFonts w:ascii="Times New Roman" w:hAnsi="Times New Roman"/>
          <w:sz w:val="24"/>
          <w:szCs w:val="24"/>
        </w:rPr>
        <w:t xml:space="preserve"> </w:t>
      </w:r>
      <w:r w:rsidR="0070116F" w:rsidRPr="005C03F8">
        <w:rPr>
          <w:rFonts w:ascii="Times New Roman" w:hAnsi="Times New Roman"/>
          <w:sz w:val="24"/>
          <w:szCs w:val="24"/>
        </w:rPr>
        <w:t xml:space="preserve">m. </w:t>
      </w:r>
      <w:r w:rsidRPr="005C03F8">
        <w:rPr>
          <w:rFonts w:ascii="Times New Roman" w:hAnsi="Times New Roman"/>
          <w:sz w:val="24"/>
          <w:szCs w:val="24"/>
        </w:rPr>
        <w:t xml:space="preserve">vasario </w:t>
      </w:r>
      <w:r w:rsidR="0020300C" w:rsidRPr="005C03F8">
        <w:rPr>
          <w:rFonts w:ascii="Times New Roman" w:hAnsi="Times New Roman"/>
          <w:sz w:val="24"/>
          <w:szCs w:val="24"/>
        </w:rPr>
        <w:t>23</w:t>
      </w:r>
      <w:r w:rsidRPr="005C03F8">
        <w:rPr>
          <w:rFonts w:ascii="Times New Roman" w:hAnsi="Times New Roman"/>
          <w:sz w:val="24"/>
          <w:szCs w:val="24"/>
        </w:rPr>
        <w:t xml:space="preserve"> </w:t>
      </w:r>
      <w:r w:rsidR="0070116F" w:rsidRPr="005C03F8">
        <w:rPr>
          <w:rFonts w:ascii="Times New Roman" w:hAnsi="Times New Roman"/>
          <w:sz w:val="24"/>
          <w:szCs w:val="24"/>
        </w:rPr>
        <w:t>d. sprendimu Nr. 1-T</w:t>
      </w:r>
      <w:r w:rsidR="0020300C" w:rsidRPr="005C03F8">
        <w:rPr>
          <w:rFonts w:ascii="Times New Roman" w:hAnsi="Times New Roman"/>
          <w:sz w:val="24"/>
          <w:szCs w:val="24"/>
        </w:rPr>
        <w:t>-</w:t>
      </w:r>
    </w:p>
    <w:p w14:paraId="2DB2F4DA" w14:textId="77777777" w:rsidR="0070116F" w:rsidRPr="005C03F8" w:rsidRDefault="0070116F" w:rsidP="005E4201">
      <w:pPr>
        <w:ind w:left="5529"/>
        <w:rPr>
          <w:rFonts w:ascii="Times New Roman" w:hAnsi="Times New Roman"/>
          <w:sz w:val="24"/>
          <w:szCs w:val="24"/>
        </w:rPr>
      </w:pPr>
    </w:p>
    <w:p w14:paraId="456826F0" w14:textId="77777777" w:rsidR="0070116F" w:rsidRPr="005C03F8" w:rsidRDefault="0070116F" w:rsidP="005E4201">
      <w:pPr>
        <w:ind w:left="5529"/>
        <w:rPr>
          <w:rFonts w:ascii="Times New Roman" w:hAnsi="Times New Roman"/>
          <w:sz w:val="24"/>
          <w:szCs w:val="24"/>
        </w:rPr>
      </w:pPr>
    </w:p>
    <w:p w14:paraId="47AA9390" w14:textId="77777777" w:rsidR="00C15171" w:rsidRPr="005C03F8" w:rsidRDefault="00C15171" w:rsidP="005E4201">
      <w:pPr>
        <w:ind w:left="5529"/>
        <w:rPr>
          <w:rFonts w:ascii="Times New Roman" w:hAnsi="Times New Roman"/>
        </w:rPr>
      </w:pPr>
    </w:p>
    <w:p w14:paraId="75EBD500" w14:textId="6BEB79FB" w:rsidR="000D6E90" w:rsidRPr="005C03F8" w:rsidRDefault="00290F40">
      <w:pPr>
        <w:jc w:val="center"/>
        <w:rPr>
          <w:rFonts w:ascii="Times New Roman" w:hAnsi="Times New Roman"/>
          <w:b/>
          <w:sz w:val="24"/>
          <w:szCs w:val="24"/>
        </w:rPr>
      </w:pPr>
      <w:r w:rsidRPr="005C03F8">
        <w:rPr>
          <w:rFonts w:ascii="Times New Roman" w:hAnsi="Times New Roman"/>
          <w:b/>
          <w:noProof/>
          <w:sz w:val="24"/>
          <w:szCs w:val="24"/>
          <w:lang w:eastAsia="lt-LT"/>
        </w:rPr>
        <w:drawing>
          <wp:inline distT="0" distB="0" distL="0" distR="0" wp14:anchorId="10D495CB" wp14:editId="4683423F">
            <wp:extent cx="1009650" cy="904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9650" cy="904875"/>
                    </a:xfrm>
                    <a:prstGeom prst="rect">
                      <a:avLst/>
                    </a:prstGeom>
                    <a:solidFill>
                      <a:srgbClr val="FFFFFF"/>
                    </a:solidFill>
                    <a:ln>
                      <a:noFill/>
                    </a:ln>
                  </pic:spPr>
                </pic:pic>
              </a:graphicData>
            </a:graphic>
          </wp:inline>
        </w:drawing>
      </w:r>
    </w:p>
    <w:p w14:paraId="73574B18" w14:textId="77777777" w:rsidR="000D6E90" w:rsidRPr="005C03F8" w:rsidRDefault="000D6E90">
      <w:pPr>
        <w:rPr>
          <w:rFonts w:ascii="Times New Roman" w:hAnsi="Times New Roman"/>
          <w:b/>
          <w:sz w:val="24"/>
          <w:szCs w:val="24"/>
        </w:rPr>
      </w:pPr>
    </w:p>
    <w:p w14:paraId="76E8DFB6" w14:textId="77777777" w:rsidR="000D6E90" w:rsidRPr="005C03F8" w:rsidRDefault="000D6E90">
      <w:pPr>
        <w:rPr>
          <w:rFonts w:ascii="Times New Roman" w:hAnsi="Times New Roman"/>
          <w:b/>
          <w:sz w:val="24"/>
          <w:szCs w:val="24"/>
        </w:rPr>
      </w:pPr>
    </w:p>
    <w:p w14:paraId="5EDB3D08" w14:textId="77777777" w:rsidR="000D6E90" w:rsidRPr="005C03F8" w:rsidRDefault="000D6E90">
      <w:pPr>
        <w:rPr>
          <w:rFonts w:ascii="Times New Roman" w:hAnsi="Times New Roman"/>
          <w:b/>
          <w:sz w:val="24"/>
          <w:szCs w:val="24"/>
        </w:rPr>
      </w:pPr>
    </w:p>
    <w:p w14:paraId="1BC135BF" w14:textId="77777777" w:rsidR="000D6E90" w:rsidRPr="005C03F8" w:rsidRDefault="000D6E90">
      <w:pPr>
        <w:rPr>
          <w:rFonts w:ascii="Times New Roman" w:hAnsi="Times New Roman"/>
          <w:b/>
          <w:sz w:val="24"/>
          <w:szCs w:val="24"/>
        </w:rPr>
      </w:pPr>
    </w:p>
    <w:p w14:paraId="5E37B20F" w14:textId="4E844DAC" w:rsidR="000D6E90" w:rsidRPr="005C03F8" w:rsidRDefault="00290F40">
      <w:pPr>
        <w:rPr>
          <w:rFonts w:ascii="Times New Roman" w:hAnsi="Times New Roman"/>
          <w:b/>
          <w:sz w:val="24"/>
          <w:szCs w:val="24"/>
        </w:rPr>
      </w:pPr>
      <w:r w:rsidRPr="005C03F8">
        <w:rPr>
          <w:noProof/>
          <w:lang w:eastAsia="lt-LT"/>
        </w:rPr>
        <mc:AlternateContent>
          <mc:Choice Requires="wps">
            <w:drawing>
              <wp:anchor distT="0" distB="0" distL="114935" distR="114935" simplePos="0" relativeHeight="251655680" behindDoc="0" locked="0" layoutInCell="1" allowOverlap="1" wp14:anchorId="349138E3" wp14:editId="424039AD">
                <wp:simplePos x="0" y="0"/>
                <wp:positionH relativeFrom="column">
                  <wp:posOffset>-112395</wp:posOffset>
                </wp:positionH>
                <wp:positionV relativeFrom="paragraph">
                  <wp:posOffset>152400</wp:posOffset>
                </wp:positionV>
                <wp:extent cx="6196965" cy="1257300"/>
                <wp:effectExtent l="11430" t="9525" r="20955" b="19050"/>
                <wp:wrapNone/>
                <wp:docPr id="120"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6965" cy="1257300"/>
                        </a:xfrm>
                        <a:prstGeom prst="rect">
                          <a:avLst/>
                        </a:prstGeom>
                        <a:solidFill>
                          <a:srgbClr val="FFFFFF"/>
                        </a:solidFill>
                        <a:ln w="12700">
                          <a:solidFill>
                            <a:srgbClr val="95B3D7"/>
                          </a:solidFill>
                          <a:miter lim="800000"/>
                          <a:headEnd/>
                          <a:tailEnd/>
                        </a:ln>
                        <a:effectLst>
                          <a:outerShdw dist="24247" dir="2700000" algn="ctr" rotWithShape="0">
                            <a:srgbClr val="243F60"/>
                          </a:outerShdw>
                        </a:effectLst>
                      </wps:spPr>
                      <wps:txbx>
                        <w:txbxContent>
                          <w:p w14:paraId="3AEB6F52" w14:textId="6B6EE4FB" w:rsidR="00C8457F" w:rsidRDefault="00C8457F">
                            <w:pPr>
                              <w:spacing w:before="240" w:line="360" w:lineRule="auto"/>
                              <w:jc w:val="center"/>
                            </w:pPr>
                            <w:r>
                              <w:rPr>
                                <w:rFonts w:ascii="Times New Roman" w:hAnsi="Times New Roman"/>
                                <w:sz w:val="40"/>
                                <w:szCs w:val="40"/>
                                <w:lang w:val="en-US"/>
                              </w:rPr>
                              <w:t>ANYK</w:t>
                            </w:r>
                            <w:r>
                              <w:rPr>
                                <w:rFonts w:ascii="Times New Roman" w:hAnsi="Times New Roman"/>
                                <w:sz w:val="40"/>
                                <w:szCs w:val="40"/>
                              </w:rPr>
                              <w:t xml:space="preserve">ŠČIŲ RAJONO SAVIVALDYBĖS </w:t>
                            </w:r>
                            <w:r>
                              <w:rPr>
                                <w:rFonts w:ascii="Times New Roman" w:hAnsi="Times New Roman"/>
                                <w:sz w:val="40"/>
                                <w:szCs w:val="40"/>
                                <w:lang w:val="en-US"/>
                              </w:rPr>
                              <w:t xml:space="preserve">2022–2024 </w:t>
                            </w:r>
                            <w:r>
                              <w:rPr>
                                <w:rFonts w:ascii="Times New Roman" w:hAnsi="Times New Roman"/>
                                <w:sz w:val="40"/>
                                <w:szCs w:val="40"/>
                              </w:rPr>
                              <w:t>METŲ STRATEGINIS VEIKLOS PLANAS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9138E3" id="_x0000_t202" coordsize="21600,21600" o:spt="202" path="m,l,21600r21600,l21600,xe">
                <v:stroke joinstyle="miter"/>
                <v:path gradientshapeok="t" o:connecttype="rect"/>
              </v:shapetype>
              <v:shape id="Text Box 76" o:spid="_x0000_s1026" type="#_x0000_t202" style="position:absolute;margin-left:-8.85pt;margin-top:12pt;width:487.95pt;height:99pt;z-index:2516556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" strokecolor="#95b3d7" strokeweight="1pt">
                <v:shadow on="t" color="#243f60" offset="1.35pt,1.35pt"/>
                <v:textbox>
                  <w:txbxContent>
                    <w:p w14:paraId="3AEB6F52" w14:textId="6B6EE4FB" w:rsidR="00C8457F" w:rsidRDefault="00C8457F">
                      <w:pPr>
                        <w:spacing w:before="240" w:line="360" w:lineRule="auto"/>
                        <w:jc w:val="center"/>
                      </w:pPr>
                      <w:r>
                        <w:rPr>
                          <w:rFonts w:ascii="Times New Roman" w:hAnsi="Times New Roman"/>
                          <w:sz w:val="40"/>
                          <w:szCs w:val="40"/>
                          <w:lang w:val="en-US"/>
                        </w:rPr>
                        <w:t>ANYK</w:t>
                      </w:r>
                      <w:r>
                        <w:rPr>
                          <w:rFonts w:ascii="Times New Roman" w:hAnsi="Times New Roman"/>
                          <w:sz w:val="40"/>
                          <w:szCs w:val="40"/>
                        </w:rPr>
                        <w:t xml:space="preserve">ŠČIŲ RAJONO SAVIVALDYBĖS </w:t>
                      </w:r>
                      <w:r>
                        <w:rPr>
                          <w:rFonts w:ascii="Times New Roman" w:hAnsi="Times New Roman"/>
                          <w:sz w:val="40"/>
                          <w:szCs w:val="40"/>
                          <w:lang w:val="en-US"/>
                        </w:rPr>
                        <w:t xml:space="preserve">2022–2024 </w:t>
                      </w:r>
                      <w:r>
                        <w:rPr>
                          <w:rFonts w:ascii="Times New Roman" w:hAnsi="Times New Roman"/>
                          <w:sz w:val="40"/>
                          <w:szCs w:val="40"/>
                        </w:rPr>
                        <w:t>METŲ STRATEGINIS VEIKLOS PLANAS</w:t>
                      </w:r>
                    </w:p>
                  </w:txbxContent>
                </v:textbox>
              </v:shape>
            </w:pict>
          </mc:Fallback>
        </mc:AlternateContent>
      </w:r>
    </w:p>
    <w:p w14:paraId="19B6C2D7" w14:textId="77777777" w:rsidR="000D6E90" w:rsidRPr="005C03F8" w:rsidRDefault="000D6E90">
      <w:pPr>
        <w:rPr>
          <w:rFonts w:ascii="Times New Roman" w:hAnsi="Times New Roman"/>
          <w:b/>
          <w:sz w:val="24"/>
          <w:szCs w:val="24"/>
        </w:rPr>
      </w:pPr>
    </w:p>
    <w:p w14:paraId="135D8055" w14:textId="77777777" w:rsidR="000D6E90" w:rsidRPr="005C03F8" w:rsidRDefault="000D6E90">
      <w:pPr>
        <w:rPr>
          <w:rFonts w:ascii="Times New Roman" w:hAnsi="Times New Roman"/>
          <w:b/>
          <w:sz w:val="24"/>
          <w:szCs w:val="24"/>
        </w:rPr>
      </w:pPr>
    </w:p>
    <w:p w14:paraId="051108A3" w14:textId="77777777" w:rsidR="000D6E90" w:rsidRPr="005C03F8" w:rsidRDefault="000D6E90">
      <w:pPr>
        <w:rPr>
          <w:rFonts w:ascii="Times New Roman" w:hAnsi="Times New Roman"/>
          <w:b/>
          <w:sz w:val="24"/>
          <w:szCs w:val="24"/>
        </w:rPr>
      </w:pPr>
    </w:p>
    <w:p w14:paraId="7984FAD3" w14:textId="77777777" w:rsidR="000D6E90" w:rsidRPr="005C03F8" w:rsidRDefault="000D6E90">
      <w:pPr>
        <w:rPr>
          <w:rFonts w:ascii="Times New Roman" w:hAnsi="Times New Roman"/>
          <w:b/>
          <w:sz w:val="24"/>
          <w:szCs w:val="24"/>
        </w:rPr>
      </w:pPr>
    </w:p>
    <w:p w14:paraId="7D9777E5" w14:textId="77777777" w:rsidR="000D6E90" w:rsidRPr="005C03F8" w:rsidRDefault="000D6E90">
      <w:pPr>
        <w:rPr>
          <w:rFonts w:ascii="Times New Roman" w:hAnsi="Times New Roman"/>
          <w:b/>
          <w:sz w:val="24"/>
          <w:szCs w:val="24"/>
        </w:rPr>
      </w:pPr>
    </w:p>
    <w:p w14:paraId="36DF8726" w14:textId="77777777" w:rsidR="0070116F" w:rsidRPr="005C03F8" w:rsidRDefault="0070116F">
      <w:pPr>
        <w:rPr>
          <w:rFonts w:ascii="Times New Roman" w:hAnsi="Times New Roman"/>
          <w:b/>
          <w:sz w:val="24"/>
          <w:szCs w:val="24"/>
        </w:rPr>
      </w:pPr>
    </w:p>
    <w:p w14:paraId="3850997E" w14:textId="77777777" w:rsidR="000D6E90" w:rsidRPr="005C03F8" w:rsidRDefault="000D6E90">
      <w:pPr>
        <w:rPr>
          <w:rFonts w:ascii="Times New Roman" w:hAnsi="Times New Roman"/>
          <w:b/>
          <w:sz w:val="24"/>
          <w:szCs w:val="24"/>
        </w:rPr>
      </w:pPr>
    </w:p>
    <w:p w14:paraId="071D44B4" w14:textId="77777777" w:rsidR="000D6E90" w:rsidRPr="005C03F8" w:rsidRDefault="000D6E90">
      <w:pPr>
        <w:rPr>
          <w:rFonts w:ascii="Times New Roman" w:hAnsi="Times New Roman"/>
          <w:b/>
          <w:sz w:val="24"/>
          <w:szCs w:val="24"/>
        </w:rPr>
      </w:pPr>
    </w:p>
    <w:p w14:paraId="08E15D46" w14:textId="77777777" w:rsidR="0070116F" w:rsidRPr="005C03F8" w:rsidRDefault="0070116F">
      <w:pPr>
        <w:rPr>
          <w:rFonts w:ascii="Times New Roman" w:hAnsi="Times New Roman"/>
          <w:b/>
          <w:sz w:val="24"/>
          <w:szCs w:val="24"/>
        </w:rPr>
      </w:pPr>
    </w:p>
    <w:p w14:paraId="48C3FC87" w14:textId="77777777" w:rsidR="000D6E90" w:rsidRPr="005C03F8" w:rsidRDefault="000D6E90">
      <w:pPr>
        <w:jc w:val="center"/>
        <w:rPr>
          <w:rFonts w:ascii="Times New Roman" w:hAnsi="Times New Roman"/>
          <w:sz w:val="28"/>
          <w:szCs w:val="28"/>
        </w:rPr>
      </w:pPr>
    </w:p>
    <w:p w14:paraId="21BBA66E" w14:textId="77777777" w:rsidR="0017013C" w:rsidRPr="005C03F8" w:rsidRDefault="0017013C">
      <w:pPr>
        <w:jc w:val="center"/>
        <w:rPr>
          <w:rFonts w:ascii="Times New Roman" w:hAnsi="Times New Roman"/>
          <w:sz w:val="28"/>
          <w:szCs w:val="28"/>
        </w:rPr>
      </w:pPr>
    </w:p>
    <w:p w14:paraId="36EC8634" w14:textId="77777777" w:rsidR="000D6E90" w:rsidRPr="005C03F8" w:rsidRDefault="000D6E90">
      <w:pPr>
        <w:jc w:val="center"/>
        <w:rPr>
          <w:rFonts w:ascii="Times New Roman" w:hAnsi="Times New Roman"/>
          <w:sz w:val="28"/>
          <w:szCs w:val="28"/>
        </w:rPr>
      </w:pPr>
    </w:p>
    <w:p w14:paraId="2AE5543B" w14:textId="4FE7A61D" w:rsidR="000D6E90" w:rsidRPr="005C03F8" w:rsidRDefault="00F32A15">
      <w:pPr>
        <w:jc w:val="center"/>
        <w:rPr>
          <w:rFonts w:ascii="Times New Roman" w:hAnsi="Times New Roman"/>
          <w:b/>
          <w:sz w:val="24"/>
          <w:szCs w:val="24"/>
        </w:rPr>
      </w:pPr>
      <w:r w:rsidRPr="005C03F8">
        <w:rPr>
          <w:rFonts w:ascii="Times New Roman" w:hAnsi="Times New Roman"/>
          <w:sz w:val="24"/>
          <w:szCs w:val="24"/>
        </w:rPr>
        <w:t>202</w:t>
      </w:r>
      <w:r w:rsidR="0020300C" w:rsidRPr="005C03F8">
        <w:rPr>
          <w:rFonts w:ascii="Times New Roman" w:hAnsi="Times New Roman"/>
          <w:sz w:val="24"/>
          <w:szCs w:val="24"/>
        </w:rPr>
        <w:t>2</w:t>
      </w:r>
      <w:r w:rsidRPr="005C03F8">
        <w:rPr>
          <w:rFonts w:ascii="Times New Roman" w:hAnsi="Times New Roman"/>
          <w:sz w:val="24"/>
          <w:szCs w:val="24"/>
        </w:rPr>
        <w:t xml:space="preserve"> </w:t>
      </w:r>
      <w:r w:rsidR="000D6E90" w:rsidRPr="005C03F8">
        <w:rPr>
          <w:rFonts w:ascii="Times New Roman" w:hAnsi="Times New Roman"/>
          <w:sz w:val="24"/>
          <w:szCs w:val="24"/>
        </w:rPr>
        <w:t xml:space="preserve">m. </w:t>
      </w:r>
    </w:p>
    <w:p w14:paraId="3ADD1F05" w14:textId="77777777" w:rsidR="000D6E90" w:rsidRPr="005C03F8" w:rsidRDefault="000D6E90">
      <w:pPr>
        <w:pageBreakBefore/>
        <w:spacing w:line="360" w:lineRule="auto"/>
        <w:jc w:val="center"/>
      </w:pPr>
      <w:r w:rsidRPr="005C03F8">
        <w:rPr>
          <w:rFonts w:ascii="Times New Roman" w:hAnsi="Times New Roman"/>
          <w:b/>
          <w:sz w:val="24"/>
          <w:szCs w:val="24"/>
        </w:rPr>
        <w:lastRenderedPageBreak/>
        <w:t>TURINYS</w:t>
      </w:r>
    </w:p>
    <w:p w14:paraId="4FFBD683" w14:textId="77777777" w:rsidR="000D6E90" w:rsidRPr="005C03F8" w:rsidRDefault="000D6E90" w:rsidP="00CD05BA">
      <w:pPr>
        <w:pStyle w:val="Turinys1"/>
        <w:rPr>
          <w:rFonts w:ascii="Times New Roman" w:hAnsi="Times New Roman"/>
        </w:rPr>
      </w:pPr>
      <w:r w:rsidRPr="005C03F8">
        <w:rPr>
          <w:rFonts w:ascii="Times New Roman" w:hAnsi="Times New Roman"/>
        </w:rPr>
        <w:fldChar w:fldCharType="begin"/>
      </w:r>
      <w:r w:rsidRPr="005C03F8">
        <w:rPr>
          <w:rFonts w:ascii="Times New Roman" w:hAnsi="Times New Roman"/>
        </w:rPr>
        <w:instrText xml:space="preserve"> TOC \o "1-3" \h \z \u </w:instrText>
      </w:r>
      <w:r w:rsidRPr="005C03F8">
        <w:rPr>
          <w:rFonts w:ascii="Times New Roman" w:hAnsi="Times New Roman"/>
        </w:rPr>
        <w:fldChar w:fldCharType="separate"/>
      </w:r>
      <w:hyperlink w:anchor="__RefHeading___Toc441137012" w:history="1">
        <w:r w:rsidR="0059054A" w:rsidRPr="005C03F8">
          <w:rPr>
            <w:rFonts w:ascii="Times New Roman" w:hAnsi="Times New Roman"/>
          </w:rPr>
          <w:t>ĮVADAS............................................................................................................................................................3</w:t>
        </w:r>
      </w:hyperlink>
    </w:p>
    <w:p w14:paraId="0B613550" w14:textId="77777777" w:rsidR="000D6E90" w:rsidRPr="005C03F8" w:rsidRDefault="00366F93" w:rsidP="00CD05BA">
      <w:pPr>
        <w:pStyle w:val="Turinys1"/>
        <w:rPr>
          <w:rFonts w:ascii="Times New Roman" w:hAnsi="Times New Roman"/>
        </w:rPr>
      </w:pPr>
      <w:hyperlink w:anchor="__RefHeading___Toc441137013" w:history="1">
        <w:r w:rsidR="0059054A" w:rsidRPr="005C03F8">
          <w:rPr>
            <w:rFonts w:ascii="Times New Roman" w:hAnsi="Times New Roman"/>
          </w:rPr>
          <w:t>1. ANYKŠČIŲ RAJONO SAVIVALDYBĖS SSGG ANALIZĖ....................................................................4</w:t>
        </w:r>
      </w:hyperlink>
    </w:p>
    <w:p w14:paraId="2B46E9BF" w14:textId="77777777" w:rsidR="000D6E90" w:rsidRPr="005C03F8" w:rsidRDefault="00366F93" w:rsidP="00654446">
      <w:pPr>
        <w:pStyle w:val="Turinys1"/>
        <w:rPr>
          <w:rFonts w:ascii="Times New Roman" w:hAnsi="Times New Roman"/>
        </w:rPr>
      </w:pPr>
      <w:hyperlink w:anchor="__RefHeading___Toc441137020" w:history="1">
        <w:r w:rsidR="000D6E90" w:rsidRPr="005C03F8">
          <w:rPr>
            <w:rFonts w:ascii="Times New Roman" w:hAnsi="Times New Roman"/>
          </w:rPr>
          <w:t>2.</w:t>
        </w:r>
        <w:r w:rsidR="00FA1B5D" w:rsidRPr="005C03F8">
          <w:rPr>
            <w:rFonts w:ascii="Times New Roman" w:hAnsi="Times New Roman"/>
          </w:rPr>
          <w:t xml:space="preserve"> </w:t>
        </w:r>
        <w:r w:rsidR="000D6E90" w:rsidRPr="005C03F8">
          <w:rPr>
            <w:rFonts w:ascii="Times New Roman" w:hAnsi="Times New Roman"/>
          </w:rPr>
          <w:t>SAVIVALDYBĖS MISIJA</w:t>
        </w:r>
        <w:r w:rsidR="00FA1B5D" w:rsidRPr="005C03F8">
          <w:rPr>
            <w:rFonts w:ascii="Times New Roman" w:hAnsi="Times New Roman"/>
          </w:rPr>
          <w:t>....................................................................................................................</w:t>
        </w:r>
        <w:r w:rsidR="00F304D1" w:rsidRPr="005C03F8">
          <w:rPr>
            <w:rFonts w:ascii="Times New Roman" w:hAnsi="Times New Roman"/>
          </w:rPr>
          <w:t>.</w:t>
        </w:r>
        <w:r w:rsidR="00FA1B5D" w:rsidRPr="005C03F8">
          <w:rPr>
            <w:rFonts w:ascii="Times New Roman" w:hAnsi="Times New Roman"/>
          </w:rPr>
          <w:t>....</w:t>
        </w:r>
      </w:hyperlink>
      <w:r w:rsidR="0059054A" w:rsidRPr="005C03F8">
        <w:rPr>
          <w:rFonts w:ascii="Times New Roman" w:hAnsi="Times New Roman"/>
        </w:rPr>
        <w:t>22</w:t>
      </w:r>
    </w:p>
    <w:p w14:paraId="5A821A41" w14:textId="77777777" w:rsidR="000D6E90" w:rsidRPr="005C03F8" w:rsidRDefault="00366F93" w:rsidP="00F31D22">
      <w:pPr>
        <w:pStyle w:val="Turinys1"/>
        <w:rPr>
          <w:rFonts w:ascii="Times New Roman" w:hAnsi="Times New Roman"/>
        </w:rPr>
      </w:pPr>
      <w:hyperlink w:anchor="__RefHeading___Toc441137021" w:history="1">
        <w:r w:rsidR="0059054A" w:rsidRPr="005C03F8">
          <w:rPr>
            <w:rFonts w:ascii="Times New Roman" w:hAnsi="Times New Roman"/>
          </w:rPr>
          <w:t>3. SAVIVALDYBĖS STRATEGINIAI  POKYČIAI ....................................................................................22</w:t>
        </w:r>
      </w:hyperlink>
    </w:p>
    <w:p w14:paraId="4C360F99" w14:textId="77777777" w:rsidR="00ED027A" w:rsidRPr="005C03F8" w:rsidRDefault="00622D7E" w:rsidP="00654446">
      <w:pPr>
        <w:pStyle w:val="Turinys1"/>
        <w:rPr>
          <w:rFonts w:ascii="Times New Roman" w:hAnsi="Times New Roman"/>
        </w:rPr>
      </w:pPr>
      <w:r w:rsidRPr="005C03F8">
        <w:fldChar w:fldCharType="begin"/>
      </w:r>
      <w:r w:rsidRPr="005C03F8">
        <w:instrText xml:space="preserve"> HYPERLINK \l "__RefHeading___Toc441137031" </w:instrText>
      </w:r>
      <w:r w:rsidRPr="005C03F8">
        <w:fldChar w:fldCharType="separate"/>
      </w:r>
      <w:r w:rsidR="000D6E90" w:rsidRPr="005C03F8">
        <w:rPr>
          <w:rFonts w:ascii="Times New Roman" w:hAnsi="Times New Roman"/>
        </w:rPr>
        <w:t xml:space="preserve">4. </w:t>
      </w:r>
      <w:r w:rsidR="00ED027A" w:rsidRPr="005C03F8">
        <w:rPr>
          <w:rFonts w:ascii="Times New Roman" w:hAnsi="Times New Roman"/>
        </w:rPr>
        <w:t>VEIKLOS PRIORITETAI ..........................................................................................................................</w:t>
      </w:r>
      <w:r w:rsidR="0059054A" w:rsidRPr="005C03F8">
        <w:rPr>
          <w:rFonts w:ascii="Times New Roman" w:hAnsi="Times New Roman"/>
        </w:rPr>
        <w:t xml:space="preserve">22 </w:t>
      </w:r>
      <w:r w:rsidR="00ED027A" w:rsidRPr="005C03F8">
        <w:rPr>
          <w:rFonts w:ascii="Times New Roman" w:hAnsi="Times New Roman"/>
        </w:rPr>
        <w:t>5. ANYKŠČIŲ RAJONO SAVIVALDYBĖS STRATEGINIAI TIKSLAI...................................................</w:t>
      </w:r>
      <w:r w:rsidR="0059054A" w:rsidRPr="005C03F8">
        <w:rPr>
          <w:rFonts w:ascii="Times New Roman" w:hAnsi="Times New Roman"/>
        </w:rPr>
        <w:t>22</w:t>
      </w:r>
    </w:p>
    <w:p w14:paraId="51012E35" w14:textId="62EFBCF4" w:rsidR="000D6E90" w:rsidRPr="005C03F8" w:rsidRDefault="00ED027A" w:rsidP="00654446">
      <w:pPr>
        <w:pStyle w:val="Turinys1"/>
        <w:rPr>
          <w:rFonts w:ascii="Times New Roman" w:hAnsi="Times New Roman"/>
        </w:rPr>
      </w:pPr>
      <w:r w:rsidRPr="005C03F8">
        <w:rPr>
          <w:rFonts w:ascii="Times New Roman" w:hAnsi="Times New Roman"/>
        </w:rPr>
        <w:t xml:space="preserve">6. </w:t>
      </w:r>
      <w:r w:rsidR="000D6E90" w:rsidRPr="005C03F8">
        <w:rPr>
          <w:rFonts w:ascii="Times New Roman" w:hAnsi="Times New Roman"/>
        </w:rPr>
        <w:t xml:space="preserve">ANYKŠČIŲ RAJONO </w:t>
      </w:r>
      <w:r w:rsidR="001C2938" w:rsidRPr="005C03F8">
        <w:rPr>
          <w:rFonts w:ascii="Times New Roman" w:hAnsi="Times New Roman"/>
        </w:rPr>
        <w:t xml:space="preserve">SAVIVALDYBĖS </w:t>
      </w:r>
      <w:r w:rsidR="00F32A15" w:rsidRPr="005C03F8">
        <w:rPr>
          <w:rFonts w:ascii="Times New Roman" w:hAnsi="Times New Roman"/>
        </w:rPr>
        <w:t>202</w:t>
      </w:r>
      <w:r w:rsidR="008B3246">
        <w:rPr>
          <w:rFonts w:ascii="Times New Roman" w:hAnsi="Times New Roman"/>
        </w:rPr>
        <w:t>2</w:t>
      </w:r>
      <w:r w:rsidR="0052662D" w:rsidRPr="005C03F8">
        <w:rPr>
          <w:rFonts w:ascii="Times New Roman" w:hAnsi="Times New Roman"/>
        </w:rPr>
        <w:t>–</w:t>
      </w:r>
      <w:r w:rsidR="00F32A15" w:rsidRPr="005C03F8">
        <w:rPr>
          <w:rFonts w:ascii="Times New Roman" w:hAnsi="Times New Roman"/>
        </w:rPr>
        <w:t>202</w:t>
      </w:r>
      <w:r w:rsidR="008B3246">
        <w:rPr>
          <w:rFonts w:ascii="Times New Roman" w:hAnsi="Times New Roman"/>
        </w:rPr>
        <w:t>4</w:t>
      </w:r>
      <w:r w:rsidR="00F32A15" w:rsidRPr="005C03F8">
        <w:rPr>
          <w:rFonts w:ascii="Times New Roman" w:hAnsi="Times New Roman"/>
        </w:rPr>
        <w:t xml:space="preserve"> </w:t>
      </w:r>
      <w:r w:rsidR="0052662D" w:rsidRPr="005C03F8">
        <w:rPr>
          <w:rFonts w:ascii="Times New Roman" w:hAnsi="Times New Roman"/>
        </w:rPr>
        <w:t xml:space="preserve">M. </w:t>
      </w:r>
      <w:r w:rsidR="000D6E90" w:rsidRPr="005C03F8">
        <w:rPr>
          <w:rFonts w:ascii="Times New Roman" w:hAnsi="Times New Roman"/>
        </w:rPr>
        <w:t>STRATEGINIO VEIKLOS PLANO PROGRAMŲ LĖŠŲ POREIKIS</w:t>
      </w:r>
      <w:r w:rsidR="00FA1B5D" w:rsidRPr="005C03F8">
        <w:rPr>
          <w:rFonts w:ascii="Times New Roman" w:hAnsi="Times New Roman"/>
        </w:rPr>
        <w:t>..................................................................................................................</w:t>
      </w:r>
      <w:r w:rsidR="0064763B" w:rsidRPr="005C03F8">
        <w:rPr>
          <w:rFonts w:ascii="Times New Roman" w:hAnsi="Times New Roman"/>
        </w:rPr>
        <w:t>..</w:t>
      </w:r>
      <w:r w:rsidR="000D6E90" w:rsidRPr="005C03F8">
        <w:rPr>
          <w:rFonts w:ascii="Times New Roman" w:hAnsi="Times New Roman"/>
        </w:rPr>
        <w:t>.</w:t>
      </w:r>
      <w:r w:rsidR="00622D7E" w:rsidRPr="005C03F8">
        <w:rPr>
          <w:rFonts w:ascii="Times New Roman" w:hAnsi="Times New Roman"/>
        </w:rPr>
        <w:fldChar w:fldCharType="end"/>
      </w:r>
      <w:r w:rsidRPr="005C03F8">
        <w:rPr>
          <w:rFonts w:ascii="Times New Roman" w:hAnsi="Times New Roman"/>
        </w:rPr>
        <w:t>2</w:t>
      </w:r>
      <w:r w:rsidR="0059054A" w:rsidRPr="005C03F8">
        <w:rPr>
          <w:rFonts w:ascii="Times New Roman" w:hAnsi="Times New Roman"/>
        </w:rPr>
        <w:t>4</w:t>
      </w:r>
      <w:r w:rsidR="000D6E90" w:rsidRPr="005C03F8">
        <w:rPr>
          <w:rFonts w:ascii="Times New Roman" w:hAnsi="Times New Roman"/>
        </w:rPr>
        <w:fldChar w:fldCharType="end"/>
      </w:r>
    </w:p>
    <w:p w14:paraId="355687FD" w14:textId="5A0125A4" w:rsidR="000D6E90" w:rsidRPr="005C03F8" w:rsidRDefault="00ED027A" w:rsidP="00F31D22">
      <w:pPr>
        <w:spacing w:after="0" w:line="360" w:lineRule="auto"/>
        <w:rPr>
          <w:rFonts w:ascii="Times New Roman" w:hAnsi="Times New Roman"/>
          <w:sz w:val="24"/>
          <w:szCs w:val="24"/>
        </w:rPr>
      </w:pPr>
      <w:r w:rsidRPr="005C03F8">
        <w:rPr>
          <w:rFonts w:ascii="Times New Roman" w:hAnsi="Times New Roman"/>
        </w:rPr>
        <w:t>7</w:t>
      </w:r>
      <w:r w:rsidR="000D6E90" w:rsidRPr="005C03F8">
        <w:rPr>
          <w:rFonts w:ascii="Times New Roman" w:hAnsi="Times New Roman"/>
        </w:rPr>
        <w:t xml:space="preserve">. ANYKŠČIŲ RAJONO </w:t>
      </w:r>
      <w:r w:rsidR="001C2938" w:rsidRPr="005C03F8">
        <w:rPr>
          <w:rFonts w:ascii="Times New Roman" w:hAnsi="Times New Roman"/>
        </w:rPr>
        <w:t xml:space="preserve">SAVIVALDYBĖS </w:t>
      </w:r>
      <w:r w:rsidR="00F32A15" w:rsidRPr="005C03F8">
        <w:rPr>
          <w:rFonts w:ascii="Times New Roman" w:hAnsi="Times New Roman"/>
        </w:rPr>
        <w:t>202</w:t>
      </w:r>
      <w:r w:rsidR="008B3246">
        <w:rPr>
          <w:rFonts w:ascii="Times New Roman" w:hAnsi="Times New Roman"/>
        </w:rPr>
        <w:t>2</w:t>
      </w:r>
      <w:r w:rsidR="0052662D" w:rsidRPr="005C03F8">
        <w:rPr>
          <w:rFonts w:ascii="Times New Roman" w:hAnsi="Times New Roman"/>
        </w:rPr>
        <w:t>–</w:t>
      </w:r>
      <w:r w:rsidR="00F32A15" w:rsidRPr="005C03F8">
        <w:rPr>
          <w:rFonts w:ascii="Times New Roman" w:hAnsi="Times New Roman"/>
        </w:rPr>
        <w:t>202</w:t>
      </w:r>
      <w:r w:rsidR="008B3246">
        <w:rPr>
          <w:rFonts w:ascii="Times New Roman" w:hAnsi="Times New Roman"/>
        </w:rPr>
        <w:t>4</w:t>
      </w:r>
      <w:r w:rsidR="00F32A15" w:rsidRPr="005C03F8">
        <w:rPr>
          <w:rFonts w:ascii="Times New Roman" w:hAnsi="Times New Roman"/>
        </w:rPr>
        <w:t xml:space="preserve"> </w:t>
      </w:r>
      <w:r w:rsidR="0052662D" w:rsidRPr="005C03F8">
        <w:rPr>
          <w:rFonts w:ascii="Times New Roman" w:hAnsi="Times New Roman"/>
        </w:rPr>
        <w:t xml:space="preserve">M. </w:t>
      </w:r>
      <w:r w:rsidR="000D6E90" w:rsidRPr="005C03F8">
        <w:rPr>
          <w:rFonts w:ascii="Times New Roman" w:hAnsi="Times New Roman"/>
        </w:rPr>
        <w:t xml:space="preserve">STRATEGINIO VEIKLOS PLANO PROGRAMŲ PRIEMONĖS, JŲ LĖŠŲ POREIKIS IR MATAVIMO </w:t>
      </w:r>
      <w:r w:rsidRPr="005C03F8">
        <w:rPr>
          <w:rFonts w:ascii="Times New Roman" w:hAnsi="Times New Roman"/>
        </w:rPr>
        <w:t>RODIKLIAI.....................................</w:t>
      </w:r>
      <w:r w:rsidR="0059054A" w:rsidRPr="005C03F8">
        <w:rPr>
          <w:rFonts w:ascii="Times New Roman" w:hAnsi="Times New Roman"/>
        </w:rPr>
        <w:t>26</w:t>
      </w:r>
      <w:r w:rsidR="000D6E90" w:rsidRPr="005C03F8">
        <w:rPr>
          <w:rFonts w:ascii="Times New Roman" w:hAnsi="Times New Roman"/>
        </w:rPr>
        <w:br/>
      </w:r>
    </w:p>
    <w:p w14:paraId="53ABBB7E" w14:textId="77777777" w:rsidR="000D6E90" w:rsidRPr="005C03F8" w:rsidRDefault="000D6E90" w:rsidP="00F31D22">
      <w:pPr>
        <w:spacing w:after="0" w:line="360" w:lineRule="auto"/>
        <w:jc w:val="center"/>
        <w:rPr>
          <w:rFonts w:ascii="Times New Roman" w:hAnsi="Times New Roman"/>
          <w:sz w:val="24"/>
          <w:szCs w:val="24"/>
        </w:rPr>
      </w:pPr>
    </w:p>
    <w:p w14:paraId="7E44AEA8" w14:textId="77777777" w:rsidR="000D6E90" w:rsidRPr="005C03F8" w:rsidRDefault="000D6E90" w:rsidP="00F31D22">
      <w:pPr>
        <w:spacing w:after="0" w:line="360" w:lineRule="auto"/>
        <w:jc w:val="center"/>
        <w:rPr>
          <w:rFonts w:ascii="Times New Roman" w:hAnsi="Times New Roman"/>
          <w:sz w:val="24"/>
          <w:szCs w:val="24"/>
        </w:rPr>
      </w:pPr>
      <w:r w:rsidRPr="005C03F8">
        <w:rPr>
          <w:rFonts w:ascii="Times New Roman" w:hAnsi="Times New Roman"/>
          <w:b/>
          <w:sz w:val="24"/>
          <w:szCs w:val="24"/>
        </w:rPr>
        <w:t>PRIEDAI</w:t>
      </w:r>
    </w:p>
    <w:p w14:paraId="2BED53BA" w14:textId="77777777" w:rsidR="000D6E90" w:rsidRPr="005C03F8" w:rsidRDefault="000D6E90" w:rsidP="00F31D22">
      <w:pPr>
        <w:spacing w:after="0" w:line="360" w:lineRule="auto"/>
        <w:jc w:val="center"/>
        <w:rPr>
          <w:rFonts w:ascii="Times New Roman" w:hAnsi="Times New Roman"/>
          <w:sz w:val="24"/>
          <w:szCs w:val="24"/>
        </w:rPr>
      </w:pPr>
    </w:p>
    <w:p w14:paraId="4AB1C13D" w14:textId="41EF6E93" w:rsidR="000D6E90" w:rsidRPr="005C03F8" w:rsidRDefault="000D6E90" w:rsidP="00F31D22">
      <w:pPr>
        <w:spacing w:after="0" w:line="360" w:lineRule="auto"/>
        <w:jc w:val="both"/>
        <w:rPr>
          <w:rFonts w:ascii="Times New Roman" w:hAnsi="Times New Roman"/>
        </w:rPr>
      </w:pPr>
      <w:r w:rsidRPr="005C03F8">
        <w:rPr>
          <w:rFonts w:ascii="Times New Roman" w:hAnsi="Times New Roman"/>
          <w:sz w:val="24"/>
          <w:szCs w:val="24"/>
        </w:rPr>
        <w:t xml:space="preserve">Priedas 1. </w:t>
      </w:r>
      <w:r w:rsidR="0020300C" w:rsidRPr="005C03F8">
        <w:rPr>
          <w:rFonts w:ascii="Times New Roman" w:hAnsi="Times New Roman"/>
          <w:sz w:val="24"/>
          <w:szCs w:val="24"/>
        </w:rPr>
        <w:t xml:space="preserve">Anykščių rajono savivaldybės vidaus ir išorės analizės </w:t>
      </w:r>
      <w:r w:rsidR="008B3246">
        <w:rPr>
          <w:rFonts w:ascii="Times New Roman" w:hAnsi="Times New Roman"/>
          <w:sz w:val="24"/>
          <w:szCs w:val="24"/>
        </w:rPr>
        <w:t>duomenys</w:t>
      </w:r>
      <w:r w:rsidR="0020300C" w:rsidRPr="005C03F8">
        <w:rPr>
          <w:rFonts w:ascii="Times New Roman" w:hAnsi="Times New Roman"/>
        </w:rPr>
        <w:t>.........................................</w:t>
      </w:r>
      <w:r w:rsidR="00D035E4" w:rsidRPr="005C03F8">
        <w:rPr>
          <w:rFonts w:ascii="Times New Roman" w:hAnsi="Times New Roman"/>
        </w:rPr>
        <w:t>61</w:t>
      </w:r>
    </w:p>
    <w:p w14:paraId="171631CD" w14:textId="77777777" w:rsidR="000D6E90" w:rsidRPr="005C03F8" w:rsidRDefault="000D6E90" w:rsidP="00F31D22">
      <w:pPr>
        <w:spacing w:after="0" w:line="360" w:lineRule="auto"/>
        <w:jc w:val="both"/>
        <w:rPr>
          <w:rFonts w:ascii="Times New Roman" w:hAnsi="Times New Roman"/>
          <w:b/>
          <w:bCs/>
          <w:sz w:val="24"/>
          <w:szCs w:val="24"/>
        </w:rPr>
      </w:pPr>
    </w:p>
    <w:p w14:paraId="4981514D" w14:textId="39E04EAA" w:rsidR="000D6E90" w:rsidRPr="005C03F8" w:rsidRDefault="000D6E90">
      <w:pPr>
        <w:pStyle w:val="Antrat1"/>
        <w:pageBreakBefore/>
        <w:spacing w:before="0" w:line="360" w:lineRule="auto"/>
        <w:ind w:left="0" w:firstLine="709"/>
        <w:jc w:val="center"/>
        <w:rPr>
          <w:rFonts w:cs="Times New Roman"/>
          <w:sz w:val="24"/>
          <w:szCs w:val="24"/>
          <w:lang w:val="lt-LT"/>
        </w:rPr>
      </w:pPr>
      <w:bookmarkStart w:id="0" w:name="__RefHeading___Toc441137012"/>
      <w:bookmarkStart w:id="1" w:name="_Ref311205324"/>
      <w:bookmarkEnd w:id="0"/>
      <w:r w:rsidRPr="005C03F8">
        <w:rPr>
          <w:rFonts w:cs="Times New Roman"/>
          <w:lang w:val="lt-LT"/>
        </w:rPr>
        <w:t>ĮVADAS</w:t>
      </w:r>
      <w:bookmarkEnd w:id="1"/>
    </w:p>
    <w:p w14:paraId="0118C9EC" w14:textId="11FF1CAE" w:rsidR="000D6E90" w:rsidRPr="005C03F8" w:rsidRDefault="000D6E90" w:rsidP="00B540A6">
      <w:pPr>
        <w:autoSpaceDE w:val="0"/>
        <w:spacing w:before="240" w:after="0" w:line="360" w:lineRule="auto"/>
        <w:ind w:firstLine="709"/>
        <w:jc w:val="both"/>
        <w:rPr>
          <w:rFonts w:ascii="Times New Roman" w:hAnsi="Times New Roman"/>
          <w:sz w:val="24"/>
          <w:szCs w:val="24"/>
        </w:rPr>
      </w:pPr>
      <w:r w:rsidRPr="005C03F8">
        <w:rPr>
          <w:rFonts w:ascii="Times New Roman" w:hAnsi="Times New Roman"/>
          <w:sz w:val="24"/>
          <w:szCs w:val="24"/>
        </w:rPr>
        <w:t xml:space="preserve">Anykščių rajono savivaldybė nuo 2012 m. savo kasdieninę veiklą planuoja bei vykdo remdamasi strateginiais trimečiais veiklos planais. Strateginis veiklos planas (toliau – SVP) – detalus institucijos veiklos planavimo dokumentas, kuriame, atsižvelgiant į Anykščių rajono situacijos analizę, suformuluotos Savivaldybės </w:t>
      </w:r>
      <w:r w:rsidR="00F32A15" w:rsidRPr="005C03F8">
        <w:rPr>
          <w:rFonts w:ascii="Times New Roman" w:hAnsi="Times New Roman"/>
          <w:sz w:val="24"/>
          <w:szCs w:val="24"/>
        </w:rPr>
        <w:t>202</w:t>
      </w:r>
      <w:r w:rsidR="0020300C" w:rsidRPr="005C03F8">
        <w:rPr>
          <w:rFonts w:ascii="Times New Roman" w:hAnsi="Times New Roman"/>
          <w:sz w:val="24"/>
          <w:szCs w:val="24"/>
        </w:rPr>
        <w:t>2</w:t>
      </w:r>
      <w:r w:rsidRPr="005C03F8">
        <w:rPr>
          <w:rFonts w:ascii="Times New Roman" w:hAnsi="Times New Roman"/>
          <w:sz w:val="24"/>
          <w:szCs w:val="24"/>
        </w:rPr>
        <w:t>–</w:t>
      </w:r>
      <w:r w:rsidR="00F32A15" w:rsidRPr="005C03F8">
        <w:rPr>
          <w:rFonts w:ascii="Times New Roman" w:hAnsi="Times New Roman"/>
          <w:sz w:val="24"/>
          <w:szCs w:val="24"/>
        </w:rPr>
        <w:t>202</w:t>
      </w:r>
      <w:r w:rsidR="0020300C" w:rsidRPr="005C03F8">
        <w:rPr>
          <w:rFonts w:ascii="Times New Roman" w:hAnsi="Times New Roman"/>
          <w:sz w:val="24"/>
          <w:szCs w:val="24"/>
        </w:rPr>
        <w:t>4</w:t>
      </w:r>
      <w:r w:rsidR="00F32A15" w:rsidRPr="005C03F8">
        <w:rPr>
          <w:rFonts w:ascii="Times New Roman" w:hAnsi="Times New Roman"/>
          <w:sz w:val="24"/>
          <w:szCs w:val="24"/>
        </w:rPr>
        <w:t xml:space="preserve"> </w:t>
      </w:r>
      <w:r w:rsidRPr="005C03F8">
        <w:rPr>
          <w:rFonts w:ascii="Times New Roman" w:hAnsi="Times New Roman"/>
          <w:sz w:val="24"/>
          <w:szCs w:val="24"/>
        </w:rPr>
        <w:t xml:space="preserve">metų programos, jų tikslai, uždaviniai ir priemonės, numatomi veiklos vertinimo kriterijai ir lėšos pagal finansavimo šaltinius joms įgyvendinti. </w:t>
      </w:r>
    </w:p>
    <w:p w14:paraId="2F071922" w14:textId="77777777" w:rsidR="000D6E90" w:rsidRPr="005C03F8" w:rsidRDefault="000D6E90" w:rsidP="00B540A6">
      <w:pPr>
        <w:autoSpaceDE w:val="0"/>
        <w:spacing w:after="0" w:line="360" w:lineRule="auto"/>
        <w:ind w:firstLine="709"/>
        <w:jc w:val="both"/>
        <w:rPr>
          <w:rFonts w:ascii="Times New Roman" w:hAnsi="Times New Roman"/>
          <w:sz w:val="24"/>
          <w:szCs w:val="24"/>
        </w:rPr>
      </w:pPr>
      <w:r w:rsidRPr="005C03F8">
        <w:rPr>
          <w:rFonts w:ascii="Times New Roman" w:hAnsi="Times New Roman"/>
          <w:sz w:val="24"/>
          <w:szCs w:val="24"/>
        </w:rPr>
        <w:t>Anykščių rajono savivaldybės SVP rengimo procesas susijęs su savivaldybės biudžeto rengimu ir metiniu strateginio planavimo ciklu. SVP parengtas siekiant efektyviai panaudoti turimus bei planuojamus gauti finansinius, materialiuosius ir darbo išteklius, pasiekti užsibrėžtus tikslus, atlikti veiklos stebėseną ir atsiskaitymą už rezultatus.</w:t>
      </w:r>
    </w:p>
    <w:p w14:paraId="3E5C023F" w14:textId="41036B9A" w:rsidR="000D6E90" w:rsidRPr="005C03F8" w:rsidRDefault="000D6E90" w:rsidP="00B540A6">
      <w:pPr>
        <w:autoSpaceDE w:val="0"/>
        <w:spacing w:after="0" w:line="360" w:lineRule="auto"/>
        <w:ind w:firstLine="709"/>
        <w:jc w:val="both"/>
        <w:rPr>
          <w:rFonts w:ascii="Times New Roman" w:hAnsi="Times New Roman"/>
          <w:sz w:val="24"/>
        </w:rPr>
      </w:pPr>
      <w:r w:rsidRPr="005C03F8">
        <w:rPr>
          <w:rFonts w:ascii="Times New Roman" w:hAnsi="Times New Roman"/>
          <w:sz w:val="24"/>
          <w:szCs w:val="24"/>
        </w:rPr>
        <w:t xml:space="preserve">SVP programos, jų tikslai ir uždaviniai suformuoti vadovaujantis </w:t>
      </w:r>
      <w:r w:rsidRPr="005C03F8">
        <w:rPr>
          <w:rFonts w:ascii="Times New Roman" w:hAnsi="Times New Roman"/>
          <w:sz w:val="24"/>
        </w:rPr>
        <w:t xml:space="preserve">Anykščių rajono savivaldybės strateginiu </w:t>
      </w:r>
      <w:r w:rsidR="00630CFD" w:rsidRPr="005C03F8">
        <w:rPr>
          <w:rFonts w:ascii="Times New Roman" w:hAnsi="Times New Roman"/>
          <w:sz w:val="24"/>
        </w:rPr>
        <w:t>2019</w:t>
      </w:r>
      <w:r w:rsidRPr="005C03F8">
        <w:rPr>
          <w:rFonts w:ascii="Times New Roman" w:hAnsi="Times New Roman"/>
          <w:sz w:val="24"/>
        </w:rPr>
        <w:t>–</w:t>
      </w:r>
      <w:r w:rsidR="00630CFD" w:rsidRPr="005C03F8">
        <w:rPr>
          <w:rFonts w:ascii="Times New Roman" w:hAnsi="Times New Roman"/>
          <w:sz w:val="24"/>
        </w:rPr>
        <w:t xml:space="preserve">2025 </w:t>
      </w:r>
      <w:r w:rsidRPr="005C03F8">
        <w:rPr>
          <w:rFonts w:ascii="Times New Roman" w:hAnsi="Times New Roman"/>
          <w:sz w:val="24"/>
        </w:rPr>
        <w:t>metų plėtros planu (</w:t>
      </w:r>
      <w:r w:rsidRPr="008B3246">
        <w:rPr>
          <w:rFonts w:ascii="Times New Roman" w:hAnsi="Times New Roman"/>
          <w:sz w:val="24"/>
        </w:rPr>
        <w:t>toliau –</w:t>
      </w:r>
      <w:r w:rsidR="00622D7E" w:rsidRPr="008B3246">
        <w:rPr>
          <w:rFonts w:ascii="Times New Roman" w:hAnsi="Times New Roman"/>
          <w:sz w:val="24"/>
        </w:rPr>
        <w:t xml:space="preserve"> </w:t>
      </w:r>
      <w:r w:rsidRPr="008B3246">
        <w:rPr>
          <w:rFonts w:ascii="Times New Roman" w:hAnsi="Times New Roman"/>
          <w:sz w:val="24"/>
        </w:rPr>
        <w:t>SPP</w:t>
      </w:r>
      <w:r w:rsidRPr="008B3246">
        <w:rPr>
          <w:rFonts w:ascii="Times New Roman" w:hAnsi="Times New Roman"/>
          <w:sz w:val="24"/>
          <w:szCs w:val="24"/>
        </w:rPr>
        <w:t xml:space="preserve">), patvirtintu Anykščių rajono savivaldybės tarybos </w:t>
      </w:r>
      <w:r w:rsidR="00630CFD" w:rsidRPr="008B3246">
        <w:rPr>
          <w:rFonts w:ascii="Times New Roman" w:hAnsi="Times New Roman"/>
          <w:sz w:val="24"/>
          <w:szCs w:val="24"/>
        </w:rPr>
        <w:t xml:space="preserve">2018 </w:t>
      </w:r>
      <w:r w:rsidRPr="008B3246">
        <w:rPr>
          <w:rFonts w:ascii="Times New Roman" w:hAnsi="Times New Roman"/>
          <w:sz w:val="24"/>
          <w:szCs w:val="24"/>
        </w:rPr>
        <w:t xml:space="preserve">m. </w:t>
      </w:r>
      <w:r w:rsidRPr="008B3246">
        <w:rPr>
          <w:rFonts w:ascii="Times New Roman" w:hAnsi="Times New Roman"/>
          <w:sz w:val="24"/>
        </w:rPr>
        <w:t xml:space="preserve">gruodžio </w:t>
      </w:r>
      <w:r w:rsidR="00630CFD" w:rsidRPr="008B3246">
        <w:rPr>
          <w:rFonts w:ascii="Times New Roman" w:hAnsi="Times New Roman"/>
          <w:sz w:val="24"/>
        </w:rPr>
        <w:t xml:space="preserve">20 </w:t>
      </w:r>
      <w:r w:rsidRPr="008B3246">
        <w:rPr>
          <w:rFonts w:ascii="Times New Roman" w:hAnsi="Times New Roman"/>
          <w:sz w:val="24"/>
        </w:rPr>
        <w:t xml:space="preserve">d. sprendimu </w:t>
      </w:r>
      <w:r w:rsidRPr="008B3246">
        <w:rPr>
          <w:rFonts w:ascii="Times New Roman" w:hAnsi="Times New Roman"/>
          <w:sz w:val="24"/>
          <w:szCs w:val="24"/>
        </w:rPr>
        <w:t>Nr. 1-TS</w:t>
      </w:r>
      <w:r w:rsidR="00800426" w:rsidRPr="008B3246">
        <w:rPr>
          <w:rFonts w:ascii="Times New Roman" w:hAnsi="Times New Roman"/>
          <w:sz w:val="24"/>
          <w:szCs w:val="24"/>
        </w:rPr>
        <w:t>-337</w:t>
      </w:r>
      <w:r w:rsidR="003D7F92" w:rsidRPr="008B3246">
        <w:rPr>
          <w:rFonts w:ascii="Times New Roman" w:hAnsi="Times New Roman"/>
          <w:sz w:val="24"/>
          <w:szCs w:val="24"/>
        </w:rPr>
        <w:t>,</w:t>
      </w:r>
      <w:r w:rsidR="00800426" w:rsidRPr="008B3246">
        <w:rPr>
          <w:rFonts w:ascii="Times New Roman" w:hAnsi="Times New Roman"/>
          <w:sz w:val="24"/>
          <w:szCs w:val="24"/>
        </w:rPr>
        <w:t xml:space="preserve"> </w:t>
      </w:r>
      <w:r w:rsidRPr="005C03F8">
        <w:rPr>
          <w:rFonts w:ascii="Times New Roman" w:hAnsi="Times New Roman"/>
          <w:sz w:val="24"/>
        </w:rPr>
        <w:t>bei remiantis Anykščių rajono savivaldybės strateginio planavimo</w:t>
      </w:r>
      <w:bookmarkStart w:id="2" w:name="n_48"/>
      <w:r w:rsidRPr="005C03F8">
        <w:rPr>
          <w:rFonts w:ascii="Times New Roman" w:hAnsi="Times New Roman"/>
          <w:sz w:val="24"/>
        </w:rPr>
        <w:t xml:space="preserve"> </w:t>
      </w:r>
      <w:r w:rsidR="00800426" w:rsidRPr="005C03F8">
        <w:rPr>
          <w:rFonts w:ascii="Times New Roman" w:hAnsi="Times New Roman"/>
          <w:sz w:val="24"/>
        </w:rPr>
        <w:t>G</w:t>
      </w:r>
      <w:r w:rsidRPr="005C03F8">
        <w:rPr>
          <w:rFonts w:ascii="Times New Roman" w:hAnsi="Times New Roman"/>
          <w:sz w:val="24"/>
        </w:rPr>
        <w:t>rupės, Anyk</w:t>
      </w:r>
      <w:bookmarkEnd w:id="2"/>
      <w:r w:rsidRPr="005C03F8">
        <w:rPr>
          <w:rFonts w:ascii="Times New Roman" w:hAnsi="Times New Roman"/>
          <w:sz w:val="24"/>
        </w:rPr>
        <w:t xml:space="preserve">ščių rajono savivaldybės strateginio planavimo priežiūros komisijos diskusijų medžiaga ir priimtais sprendimais. </w:t>
      </w:r>
    </w:p>
    <w:p w14:paraId="6ACF0882" w14:textId="2775AAC1" w:rsidR="000D6E90" w:rsidRPr="005C03F8" w:rsidRDefault="000D6E90" w:rsidP="00B540A6">
      <w:pPr>
        <w:autoSpaceDE w:val="0"/>
        <w:spacing w:after="0" w:line="360" w:lineRule="auto"/>
        <w:ind w:firstLine="709"/>
        <w:jc w:val="both"/>
        <w:rPr>
          <w:rFonts w:ascii="Times New Roman" w:hAnsi="Times New Roman"/>
          <w:sz w:val="24"/>
        </w:rPr>
      </w:pPr>
      <w:r w:rsidRPr="005C03F8">
        <w:rPr>
          <w:rFonts w:ascii="Times New Roman" w:hAnsi="Times New Roman"/>
          <w:sz w:val="24"/>
        </w:rPr>
        <w:t xml:space="preserve">Rengdami Anykščių rajono savivaldybės </w:t>
      </w:r>
      <w:r w:rsidR="00F32A15" w:rsidRPr="005C03F8">
        <w:rPr>
          <w:rFonts w:ascii="Times New Roman" w:hAnsi="Times New Roman"/>
          <w:sz w:val="24"/>
        </w:rPr>
        <w:t>202</w:t>
      </w:r>
      <w:r w:rsidR="0020300C" w:rsidRPr="005C03F8">
        <w:rPr>
          <w:rFonts w:ascii="Times New Roman" w:hAnsi="Times New Roman"/>
          <w:sz w:val="24"/>
        </w:rPr>
        <w:t>2</w:t>
      </w:r>
      <w:r w:rsidRPr="005C03F8">
        <w:rPr>
          <w:rFonts w:ascii="Times New Roman" w:hAnsi="Times New Roman"/>
          <w:sz w:val="24"/>
        </w:rPr>
        <w:t>–</w:t>
      </w:r>
      <w:r w:rsidR="00F32A15" w:rsidRPr="005C03F8">
        <w:rPr>
          <w:rFonts w:ascii="Times New Roman" w:hAnsi="Times New Roman"/>
          <w:sz w:val="24"/>
        </w:rPr>
        <w:t>202</w:t>
      </w:r>
      <w:r w:rsidR="0020300C" w:rsidRPr="005C03F8">
        <w:rPr>
          <w:rFonts w:ascii="Times New Roman" w:hAnsi="Times New Roman"/>
          <w:sz w:val="24"/>
        </w:rPr>
        <w:t>4</w:t>
      </w:r>
      <w:r w:rsidR="00F32A15" w:rsidRPr="005C03F8">
        <w:rPr>
          <w:rFonts w:ascii="Times New Roman" w:hAnsi="Times New Roman"/>
          <w:sz w:val="24"/>
        </w:rPr>
        <w:t xml:space="preserve"> </w:t>
      </w:r>
      <w:r w:rsidRPr="005C03F8">
        <w:rPr>
          <w:rFonts w:ascii="Times New Roman" w:hAnsi="Times New Roman"/>
          <w:sz w:val="24"/>
        </w:rPr>
        <w:t xml:space="preserve">metų strateginį veiklos planą, savivaldybės specialistai atliko aplinkos vertinimą – identifikavo politinių, ekonominių, socialinių ir technologinių veiksnių poveikį </w:t>
      </w:r>
      <w:r w:rsidR="001908E7" w:rsidRPr="005C03F8">
        <w:rPr>
          <w:rFonts w:ascii="Times New Roman" w:hAnsi="Times New Roman"/>
          <w:sz w:val="24"/>
        </w:rPr>
        <w:t xml:space="preserve">Anykščių rajono </w:t>
      </w:r>
      <w:r w:rsidRPr="005C03F8">
        <w:rPr>
          <w:rFonts w:ascii="Times New Roman" w:hAnsi="Times New Roman"/>
          <w:sz w:val="24"/>
        </w:rPr>
        <w:t>savivaldybės veiklai (PEST analizė), atliko SSGG analizę, įvardijo Anykščių rajono savivaldybės silpnybes, stiprybes, galimybes ir grėsmes.</w:t>
      </w:r>
    </w:p>
    <w:p w14:paraId="23864EAD" w14:textId="108C5F9C" w:rsidR="000D6E90" w:rsidRPr="005C03F8" w:rsidRDefault="000D6E90" w:rsidP="00B540A6">
      <w:pPr>
        <w:autoSpaceDE w:val="0"/>
        <w:spacing w:after="0" w:line="360" w:lineRule="auto"/>
        <w:ind w:firstLine="709"/>
        <w:jc w:val="both"/>
        <w:rPr>
          <w:rFonts w:ascii="Times New Roman" w:hAnsi="Times New Roman"/>
          <w:sz w:val="24"/>
        </w:rPr>
      </w:pPr>
      <w:r w:rsidRPr="005C03F8">
        <w:rPr>
          <w:rFonts w:ascii="Times New Roman" w:hAnsi="Times New Roman"/>
          <w:sz w:val="24"/>
        </w:rPr>
        <w:t xml:space="preserve">Anykščių rajono savivaldybės </w:t>
      </w:r>
      <w:r w:rsidR="00F32A15" w:rsidRPr="005C03F8">
        <w:rPr>
          <w:rFonts w:ascii="Times New Roman" w:hAnsi="Times New Roman"/>
          <w:sz w:val="24"/>
        </w:rPr>
        <w:t>202</w:t>
      </w:r>
      <w:r w:rsidR="0020300C" w:rsidRPr="005C03F8">
        <w:rPr>
          <w:rFonts w:ascii="Times New Roman" w:hAnsi="Times New Roman"/>
          <w:sz w:val="24"/>
        </w:rPr>
        <w:t>2</w:t>
      </w:r>
      <w:r w:rsidRPr="005C03F8">
        <w:rPr>
          <w:rFonts w:ascii="Times New Roman" w:hAnsi="Times New Roman"/>
          <w:sz w:val="24"/>
        </w:rPr>
        <w:t>–</w:t>
      </w:r>
      <w:r w:rsidR="00F32A15" w:rsidRPr="005C03F8">
        <w:rPr>
          <w:rFonts w:ascii="Times New Roman" w:hAnsi="Times New Roman"/>
          <w:sz w:val="24"/>
        </w:rPr>
        <w:t>202</w:t>
      </w:r>
      <w:r w:rsidR="0020300C" w:rsidRPr="005C03F8">
        <w:rPr>
          <w:rFonts w:ascii="Times New Roman" w:hAnsi="Times New Roman"/>
          <w:sz w:val="24"/>
        </w:rPr>
        <w:t>4</w:t>
      </w:r>
      <w:r w:rsidR="00F32A15" w:rsidRPr="005C03F8">
        <w:rPr>
          <w:rFonts w:ascii="Times New Roman" w:hAnsi="Times New Roman"/>
          <w:sz w:val="24"/>
        </w:rPr>
        <w:t xml:space="preserve"> </w:t>
      </w:r>
      <w:r w:rsidRPr="005C03F8">
        <w:rPr>
          <w:rFonts w:ascii="Times New Roman" w:hAnsi="Times New Roman"/>
          <w:sz w:val="24"/>
        </w:rPr>
        <w:t>metų strateginį veiklos planą sudaro 9 įvairius savivaldybės veiklos sektorius apimančios programos. Kiekvienoje programoje iškelti trejų metų veiklos strateginiai tikslai, uždaviniai šiems tikslams pasiekti, suformuluotos priemonės ir konkretizuoti rezultatų pasiekimo rodikliai.</w:t>
      </w:r>
    </w:p>
    <w:p w14:paraId="7285089A" w14:textId="77777777" w:rsidR="000D6E90" w:rsidRPr="005C03F8" w:rsidRDefault="000D6E90" w:rsidP="00B540A6">
      <w:pPr>
        <w:autoSpaceDE w:val="0"/>
        <w:spacing w:after="0" w:line="360" w:lineRule="auto"/>
        <w:ind w:firstLine="709"/>
        <w:jc w:val="both"/>
        <w:rPr>
          <w:rFonts w:ascii="Times New Roman" w:hAnsi="Times New Roman"/>
          <w:sz w:val="24"/>
        </w:rPr>
      </w:pPr>
      <w:r w:rsidRPr="005C03F8">
        <w:rPr>
          <w:rFonts w:ascii="Times New Roman" w:hAnsi="Times New Roman"/>
          <w:sz w:val="24"/>
        </w:rPr>
        <w:t>Strateginį veiklos planą sudaro:</w:t>
      </w:r>
    </w:p>
    <w:p w14:paraId="74A80044" w14:textId="77777777" w:rsidR="000D6E90" w:rsidRPr="005C03F8" w:rsidRDefault="000D6E90" w:rsidP="00B540A6">
      <w:pPr>
        <w:autoSpaceDE w:val="0"/>
        <w:spacing w:after="0" w:line="360" w:lineRule="auto"/>
        <w:ind w:firstLine="709"/>
        <w:jc w:val="both"/>
        <w:rPr>
          <w:rFonts w:ascii="Times New Roman" w:hAnsi="Times New Roman"/>
          <w:sz w:val="24"/>
        </w:rPr>
      </w:pPr>
      <w:r w:rsidRPr="005C03F8">
        <w:rPr>
          <w:rFonts w:ascii="Times New Roman" w:hAnsi="Times New Roman"/>
          <w:sz w:val="24"/>
        </w:rPr>
        <w:t>I Bendroji informacija: SSGG analizė, Savivaldybės misija, strateginiai tikslai ir jiems pasiekti planuojamų išlaidų suvestinė.</w:t>
      </w:r>
    </w:p>
    <w:p w14:paraId="6C1F2883" w14:textId="77777777" w:rsidR="000D6E90" w:rsidRPr="005C03F8" w:rsidRDefault="000D6E90" w:rsidP="00B540A6">
      <w:pPr>
        <w:autoSpaceDE w:val="0"/>
        <w:spacing w:after="0" w:line="360" w:lineRule="auto"/>
        <w:ind w:firstLine="709"/>
        <w:jc w:val="both"/>
        <w:rPr>
          <w:rFonts w:ascii="Times New Roman" w:hAnsi="Times New Roman"/>
          <w:sz w:val="24"/>
          <w:szCs w:val="24"/>
        </w:rPr>
      </w:pPr>
      <w:r w:rsidRPr="005C03F8">
        <w:rPr>
          <w:rFonts w:ascii="Times New Roman" w:hAnsi="Times New Roman"/>
          <w:sz w:val="24"/>
        </w:rPr>
        <w:t>II Programų aprašymai: programų aprašymų dalyje pateikiama bendroji informacija apie programas, nurodomi jų tikslai, uždaviniai ir priemonės, finansavimo šaltiniai ir planuojami asignavimai, taip pat vertinimo kriterijai bei jų reikšmės.</w:t>
      </w:r>
    </w:p>
    <w:p w14:paraId="02621484" w14:textId="77777777" w:rsidR="000D6E90" w:rsidRPr="005C03F8" w:rsidRDefault="000D6E90" w:rsidP="00B540A6">
      <w:pPr>
        <w:spacing w:line="360" w:lineRule="auto"/>
        <w:rPr>
          <w:rFonts w:ascii="Times New Roman" w:hAnsi="Times New Roman"/>
          <w:sz w:val="24"/>
          <w:szCs w:val="24"/>
        </w:rPr>
      </w:pPr>
    </w:p>
    <w:p w14:paraId="07B9C73A" w14:textId="77777777" w:rsidR="000D6E90" w:rsidRPr="005C03F8" w:rsidRDefault="000D6E90">
      <w:pPr>
        <w:rPr>
          <w:rFonts w:ascii="Times New Roman" w:hAnsi="Times New Roman"/>
          <w:sz w:val="24"/>
          <w:szCs w:val="24"/>
        </w:rPr>
      </w:pPr>
    </w:p>
    <w:p w14:paraId="7D1CA32F" w14:textId="77777777" w:rsidR="000D6E90" w:rsidRPr="005C03F8" w:rsidRDefault="000D6E90" w:rsidP="00B540A6">
      <w:pPr>
        <w:pStyle w:val="Antrat"/>
        <w:spacing w:after="0" w:line="360" w:lineRule="auto"/>
        <w:jc w:val="both"/>
        <w:rPr>
          <w:rFonts w:ascii="Times New Roman" w:hAnsi="Times New Roman"/>
          <w:b w:val="0"/>
          <w:color w:val="auto"/>
          <w:sz w:val="20"/>
          <w:szCs w:val="20"/>
        </w:rPr>
      </w:pPr>
      <w:bookmarkStart w:id="3" w:name="__RefHeading___Toc441137014"/>
      <w:bookmarkStart w:id="4" w:name="__RefHeading___Toc441137018"/>
      <w:bookmarkEnd w:id="3"/>
      <w:bookmarkEnd w:id="4"/>
    </w:p>
    <w:p w14:paraId="7E5CE9A8" w14:textId="2F3446B3" w:rsidR="00297E67" w:rsidRPr="005C03F8" w:rsidRDefault="00297E67" w:rsidP="006C635A">
      <w:pPr>
        <w:suppressAutoHyphens w:val="0"/>
        <w:spacing w:after="0" w:line="240" w:lineRule="auto"/>
        <w:rPr>
          <w:rFonts w:cs="Calibri"/>
          <w:color w:val="7F7F7F"/>
          <w:sz w:val="24"/>
          <w:szCs w:val="24"/>
          <w:lang w:eastAsia="lt-LT"/>
        </w:rPr>
      </w:pPr>
      <w:bookmarkStart w:id="5" w:name="_Toc463453260"/>
      <w:bookmarkStart w:id="6" w:name="__RefHeading___Toc441137019"/>
    </w:p>
    <w:p w14:paraId="1BECF0B0" w14:textId="77777777" w:rsidR="0020300C" w:rsidRPr="005C03F8" w:rsidRDefault="0020300C" w:rsidP="00084C1C">
      <w:pPr>
        <w:keepNext/>
        <w:numPr>
          <w:ilvl w:val="0"/>
          <w:numId w:val="4"/>
        </w:numPr>
        <w:pBdr>
          <w:top w:val="nil"/>
          <w:left w:val="nil"/>
          <w:bottom w:val="nil"/>
          <w:right w:val="nil"/>
          <w:between w:val="nil"/>
        </w:pBdr>
        <w:spacing w:before="240" w:after="60" w:line="240" w:lineRule="auto"/>
        <w:jc w:val="center"/>
        <w:rPr>
          <w:rFonts w:ascii="Times New Roman" w:hAnsi="Times New Roman"/>
          <w:b/>
          <w:color w:val="000000"/>
          <w:sz w:val="24"/>
          <w:szCs w:val="24"/>
        </w:rPr>
      </w:pPr>
      <w:bookmarkStart w:id="7" w:name="_heading=h.gjdgxs" w:colFirst="0" w:colLast="0"/>
      <w:bookmarkEnd w:id="7"/>
      <w:r w:rsidRPr="005C03F8">
        <w:rPr>
          <w:rFonts w:ascii="Times New Roman" w:hAnsi="Times New Roman"/>
          <w:b/>
          <w:color w:val="000000"/>
          <w:sz w:val="24"/>
          <w:szCs w:val="24"/>
        </w:rPr>
        <w:t>STIPRYBIŲ, SILPNYBIŲ, GALIMYBIŲ IR GRĖSMIŲ (SSGG) ANALIZĖ</w:t>
      </w:r>
    </w:p>
    <w:p w14:paraId="6BDA44E9" w14:textId="77777777" w:rsidR="0020300C" w:rsidRPr="005C03F8" w:rsidRDefault="0020300C" w:rsidP="0020300C">
      <w:pPr>
        <w:spacing w:after="0" w:line="240" w:lineRule="auto"/>
        <w:rPr>
          <w:color w:val="7F7F7F"/>
          <w:sz w:val="24"/>
          <w:szCs w:val="24"/>
        </w:rPr>
      </w:pPr>
    </w:p>
    <w:p w14:paraId="2F928898" w14:textId="77777777" w:rsidR="0020300C" w:rsidRPr="005C03F8" w:rsidRDefault="0020300C" w:rsidP="0020300C">
      <w:pPr>
        <w:spacing w:after="0" w:line="240" w:lineRule="auto"/>
        <w:rPr>
          <w:color w:val="7F7F7F"/>
          <w:sz w:val="24"/>
          <w:szCs w:val="24"/>
        </w:rPr>
      </w:pPr>
    </w:p>
    <w:p w14:paraId="238F0311" w14:textId="77777777" w:rsidR="0020300C" w:rsidRPr="005C03F8" w:rsidRDefault="0020300C" w:rsidP="0020300C">
      <w:pPr>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59264" behindDoc="0" locked="0" layoutInCell="1" hidden="0" allowOverlap="1" wp14:anchorId="25395DE3" wp14:editId="24D38883">
                <wp:simplePos x="0" y="0"/>
                <wp:positionH relativeFrom="column">
                  <wp:posOffset>304800</wp:posOffset>
                </wp:positionH>
                <wp:positionV relativeFrom="paragraph">
                  <wp:posOffset>12700</wp:posOffset>
                </wp:positionV>
                <wp:extent cx="4139565" cy="466725"/>
                <wp:effectExtent l="0" t="0" r="0" b="0"/>
                <wp:wrapNone/>
                <wp:docPr id="3" name="Rectangle: Rounded Corners 3"/>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3A6BCFC4" w14:textId="77777777" w:rsidR="00C8457F" w:rsidRDefault="00C8457F" w:rsidP="0020300C">
                            <w:pPr>
                              <w:spacing w:line="275" w:lineRule="auto"/>
                              <w:textDirection w:val="btLr"/>
                            </w:pPr>
                            <w:r>
                              <w:rPr>
                                <w:rFonts w:eastAsia="Calibri"/>
                                <w:b/>
                                <w:color w:val="000000"/>
                              </w:rPr>
                              <w:t>DEMOGRAFINĖ APLINKA IR UŽIMTUMAS</w:t>
                            </w:r>
                          </w:p>
                        </w:txbxContent>
                      </wps:txbx>
                      <wps:bodyPr spcFirstLastPara="1" wrap="square" lIns="91425" tIns="45700" rIns="91425" bIns="45700" anchor="ctr" anchorCtr="0">
                        <a:noAutofit/>
                      </wps:bodyPr>
                    </wps:wsp>
                  </a:graphicData>
                </a:graphic>
              </wp:anchor>
            </w:drawing>
          </mc:Choice>
          <mc:Fallback>
            <w:pict>
              <v:roundrect w14:anchorId="25395DE3" id="Rectangle: Rounded Corners 3" o:spid="_x0000_s1027" style="position:absolute;margin-left:24pt;margin-top:1pt;width:325.95pt;height:36.7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" fillcolor="#c9dab5" stroked="f">
                <v:shadow on="t" color="black" offset="0,1pt"/>
                <v:textbox inset="2.53958mm,1.2694mm,2.53958mm,1.2694mm">
                  <w:txbxContent>
                    <w:p w14:paraId="3A6BCFC4" w14:textId="77777777" w:rsidR="00C8457F" w:rsidRDefault="00C8457F" w:rsidP="0020300C">
                      <w:pPr>
                        <w:spacing w:line="275" w:lineRule="auto"/>
                        <w:textDirection w:val="btLr"/>
                      </w:pPr>
                      <w:r>
                        <w:rPr>
                          <w:rFonts w:eastAsia="Calibri"/>
                          <w:b/>
                          <w:color w:val="000000"/>
                        </w:rPr>
                        <w:t>DEMOGRAFINĖ APLINKA IR UŽIMTUMAS</w:t>
                      </w:r>
                    </w:p>
                  </w:txbxContent>
                </v:textbox>
              </v:roundrect>
            </w:pict>
          </mc:Fallback>
        </mc:AlternateContent>
      </w:r>
    </w:p>
    <w:p w14:paraId="40756078" w14:textId="77777777" w:rsidR="0020300C" w:rsidRPr="005C03F8" w:rsidRDefault="0020300C" w:rsidP="0020300C">
      <w:pPr>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60288" behindDoc="0" locked="0" layoutInCell="1" hidden="0" allowOverlap="1" wp14:anchorId="6228C229" wp14:editId="50AD7E0E">
                <wp:simplePos x="0" y="0"/>
                <wp:positionH relativeFrom="column">
                  <wp:posOffset>-1714499</wp:posOffset>
                </wp:positionH>
                <wp:positionV relativeFrom="paragraph">
                  <wp:posOffset>-9893299</wp:posOffset>
                </wp:positionV>
                <wp:extent cx="644525" cy="644525"/>
                <wp:effectExtent l="0" t="0" r="0" b="0"/>
                <wp:wrapNone/>
                <wp:docPr id="4" name="Rectangle 4"/>
                <wp:cNvGraphicFramePr/>
                <a:graphic xmlns:a="http://schemas.openxmlformats.org/drawingml/2006/main">
                  <a:graphicData uri="http://schemas.microsoft.com/office/word/2010/wordprocessingShape">
                    <wps:wsp>
                      <wps:cNvSpPr/>
                      <wps:spPr>
                        <a:xfrm>
                          <a:off x="5028500" y="3462500"/>
                          <a:ext cx="635000" cy="6350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50E6286"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6228C229" id="Rectangle 4" o:spid="_x0000_s1028" style="position:absolute;margin-left:-135pt;margin-top:-779pt;width:50.75pt;height:50.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">
                <v:stroke startarrowwidth="narrow" startarrowlength="short" endarrowwidth="narrow" endarrowlength="short"/>
                <v:textbox inset="2.53958mm,2.53958mm,2.53958mm,2.53958mm">
                  <w:txbxContent>
                    <w:p w14:paraId="550E6286" w14:textId="77777777" w:rsidR="00C8457F" w:rsidRDefault="00C8457F" w:rsidP="0020300C">
                      <w:pPr>
                        <w:spacing w:after="0" w:line="240" w:lineRule="auto"/>
                        <w:textDirection w:val="btLr"/>
                      </w:pPr>
                    </w:p>
                  </w:txbxContent>
                </v:textbox>
              </v:rect>
            </w:pict>
          </mc:Fallback>
        </mc:AlternateContent>
      </w:r>
      <w:r w:rsidRPr="005C03F8">
        <w:rPr>
          <w:noProof/>
          <w:lang w:eastAsia="lt-LT"/>
        </w:rPr>
        <mc:AlternateContent>
          <mc:Choice Requires="wps">
            <w:drawing>
              <wp:anchor distT="0" distB="0" distL="114300" distR="114300" simplePos="0" relativeHeight="251661312" behindDoc="0" locked="0" layoutInCell="1" hidden="0" allowOverlap="1" wp14:anchorId="2AC9ACCA" wp14:editId="15F682B9">
                <wp:simplePos x="0" y="0"/>
                <wp:positionH relativeFrom="column">
                  <wp:posOffset>-1714499</wp:posOffset>
                </wp:positionH>
                <wp:positionV relativeFrom="paragraph">
                  <wp:posOffset>-9893299</wp:posOffset>
                </wp:positionV>
                <wp:extent cx="644525" cy="644525"/>
                <wp:effectExtent l="0" t="0" r="0" b="0"/>
                <wp:wrapNone/>
                <wp:docPr id="5" name="Rectangle 5"/>
                <wp:cNvGraphicFramePr/>
                <a:graphic xmlns:a="http://schemas.openxmlformats.org/drawingml/2006/main">
                  <a:graphicData uri="http://schemas.microsoft.com/office/word/2010/wordprocessingShape">
                    <wps:wsp>
                      <wps:cNvSpPr/>
                      <wps:spPr>
                        <a:xfrm>
                          <a:off x="5028500" y="3462500"/>
                          <a:ext cx="635000" cy="6350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3E6A41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AC9ACCA" id="Rectangle 5" o:spid="_x0000_s1029" style="position:absolute;margin-left:-135pt;margin-top:-779pt;width:50.75pt;height:50.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">
                <v:stroke startarrowwidth="narrow" startarrowlength="short" endarrowwidth="narrow" endarrowlength="short"/>
                <v:textbox inset="2.53958mm,2.53958mm,2.53958mm,2.53958mm">
                  <w:txbxContent>
                    <w:p w14:paraId="23E6A418" w14:textId="77777777" w:rsidR="00C8457F" w:rsidRDefault="00C8457F" w:rsidP="0020300C">
                      <w:pPr>
                        <w:spacing w:after="0" w:line="240" w:lineRule="auto"/>
                        <w:textDirection w:val="btLr"/>
                      </w:pPr>
                    </w:p>
                  </w:txbxContent>
                </v:textbox>
              </v:rect>
            </w:pict>
          </mc:Fallback>
        </mc:AlternateContent>
      </w:r>
    </w:p>
    <w:p w14:paraId="7202A565" w14:textId="77777777" w:rsidR="0020300C" w:rsidRPr="005C03F8" w:rsidRDefault="0020300C" w:rsidP="0020300C">
      <w:pPr>
        <w:spacing w:after="0" w:line="240" w:lineRule="auto"/>
        <w:rPr>
          <w:color w:val="7F7F7F"/>
          <w:sz w:val="24"/>
          <w:szCs w:val="24"/>
        </w:rPr>
      </w:pPr>
    </w:p>
    <w:p w14:paraId="6A9010AB" w14:textId="77777777" w:rsidR="0020300C" w:rsidRPr="005C03F8" w:rsidRDefault="0020300C" w:rsidP="0020300C">
      <w:pPr>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2D01B5AB" wp14:editId="35A33F62">
                <wp:extent cx="5934075" cy="6543676"/>
                <wp:effectExtent l="0" t="19050" r="28575" b="0"/>
                <wp:docPr id="7" name="Group 7"/>
                <wp:cNvGraphicFramePr/>
                <a:graphic xmlns:a="http://schemas.openxmlformats.org/drawingml/2006/main">
                  <a:graphicData uri="http://schemas.microsoft.com/office/word/2010/wordprocessingGroup">
                    <wpg:wgp>
                      <wpg:cNvGrpSpPr/>
                      <wpg:grpSpPr>
                        <a:xfrm>
                          <a:off x="0" y="0"/>
                          <a:ext cx="5934075" cy="6543676"/>
                          <a:chOff x="0" y="0"/>
                          <a:chExt cx="5934075" cy="6280376"/>
                        </a:xfrm>
                      </wpg:grpSpPr>
                      <wpg:grpSp>
                        <wpg:cNvPr id="8" name="Group 8"/>
                        <wpg:cNvGrpSpPr/>
                        <wpg:grpSpPr>
                          <a:xfrm>
                            <a:off x="0" y="0"/>
                            <a:ext cx="5934075" cy="6280376"/>
                            <a:chOff x="0" y="0"/>
                            <a:chExt cx="5934075" cy="6280376"/>
                          </a:xfrm>
                        </wpg:grpSpPr>
                        <wps:wsp>
                          <wps:cNvPr id="9" name="Rectangle 9"/>
                          <wps:cNvSpPr/>
                          <wps:spPr>
                            <a:xfrm>
                              <a:off x="0" y="0"/>
                              <a:ext cx="5934075" cy="6225525"/>
                            </a:xfrm>
                            <a:prstGeom prst="rect">
                              <a:avLst/>
                            </a:prstGeom>
                            <a:noFill/>
                            <a:ln>
                              <a:noFill/>
                            </a:ln>
                          </wps:spPr>
                          <wps:txbx>
                            <w:txbxContent>
                              <w:p w14:paraId="6231F86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0" name="Rectangle 10"/>
                          <wps:cNvSpPr/>
                          <wps:spPr>
                            <a:xfrm>
                              <a:off x="0" y="305714"/>
                              <a:ext cx="5934075" cy="9355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3213261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1" name="Text Box 11"/>
                          <wps:cNvSpPr txBox="1"/>
                          <wps:spPr>
                            <a:xfrm>
                              <a:off x="0" y="305714"/>
                              <a:ext cx="5934075" cy="935550"/>
                            </a:xfrm>
                            <a:prstGeom prst="rect">
                              <a:avLst/>
                            </a:prstGeom>
                            <a:noFill/>
                            <a:ln>
                              <a:noFill/>
                            </a:ln>
                          </wps:spPr>
                          <wps:txbx>
                            <w:txbxContent>
                              <w:p w14:paraId="23A818D1" w14:textId="77777777" w:rsidR="00C8457F" w:rsidRDefault="00C8457F" w:rsidP="00084C1C">
                                <w:pPr>
                                  <w:pStyle w:val="Sraopastraipa"/>
                                  <w:numPr>
                                    <w:ilvl w:val="0"/>
                                    <w:numId w:val="5"/>
                                  </w:numPr>
                                  <w:spacing w:line="215" w:lineRule="auto"/>
                                  <w:ind w:left="426"/>
                                  <w:textDirection w:val="btLr"/>
                                </w:pPr>
                                <w:r w:rsidRPr="00F54A9A">
                                  <w:rPr>
                                    <w:rFonts w:eastAsia="Calibri"/>
                                    <w:color w:val="000000"/>
                                  </w:rPr>
                                  <w:t>Didėjantis gimusiųjų skaičius, tenkantis 1000-iui gyventojų</w:t>
                                </w:r>
                              </w:p>
                              <w:p w14:paraId="02CCDE13" w14:textId="1B5AFEA9" w:rsidR="00C8457F" w:rsidRPr="008B3246" w:rsidRDefault="00C8457F" w:rsidP="00084C1C">
                                <w:pPr>
                                  <w:pStyle w:val="Sraopastraipa"/>
                                  <w:numPr>
                                    <w:ilvl w:val="0"/>
                                    <w:numId w:val="5"/>
                                  </w:numPr>
                                  <w:spacing w:before="30" w:line="215" w:lineRule="auto"/>
                                  <w:ind w:left="426"/>
                                  <w:textDirection w:val="btLr"/>
                                </w:pPr>
                                <w:r w:rsidRPr="00F54A9A">
                                  <w:rPr>
                                    <w:rFonts w:eastAsia="Calibri"/>
                                    <w:color w:val="000000"/>
                                  </w:rPr>
                                  <w:t xml:space="preserve">Sparčiau nei šalyje didėjantis užimtų gyventojų skaičius (kai </w:t>
                                </w:r>
                                <w:r w:rsidRPr="008B3246">
                                  <w:rPr>
                                    <w:rFonts w:eastAsia="Calibri"/>
                                    <w:color w:val="000000"/>
                                  </w:rPr>
                                  <w:t xml:space="preserve">apskrityje </w:t>
                                </w:r>
                                <w:r w:rsidRPr="008B3246">
                                  <w:rPr>
                                    <w:rFonts w:eastAsia="Calibri"/>
                                  </w:rPr>
                                  <w:t>– mažėjantis)</w:t>
                                </w:r>
                              </w:p>
                              <w:p w14:paraId="087031B5" w14:textId="77777777" w:rsidR="00C8457F" w:rsidRDefault="00C8457F" w:rsidP="00084C1C">
                                <w:pPr>
                                  <w:pStyle w:val="Sraopastraipa"/>
                                  <w:numPr>
                                    <w:ilvl w:val="0"/>
                                    <w:numId w:val="5"/>
                                  </w:numPr>
                                  <w:spacing w:before="30" w:line="215" w:lineRule="auto"/>
                                  <w:ind w:left="426"/>
                                  <w:textDirection w:val="btLr"/>
                                </w:pPr>
                                <w:r w:rsidRPr="008B3246">
                                  <w:rPr>
                                    <w:rFonts w:eastAsia="Calibri"/>
                                  </w:rPr>
                                  <w:t>Įtakotas pandemijos  nedarbo lygis 2020 metais didesnis už esantį apskr</w:t>
                                </w:r>
                                <w:r w:rsidRPr="00F54A9A">
                                  <w:rPr>
                                    <w:rFonts w:eastAsia="Calibri"/>
                                    <w:color w:val="000000"/>
                                  </w:rPr>
                                  <w:t>ityje</w:t>
                                </w:r>
                              </w:p>
                            </w:txbxContent>
                          </wps:txbx>
                          <wps:bodyPr spcFirstLastPara="1" wrap="square" lIns="460550" tIns="374900" rIns="460550" bIns="71100" anchor="t" anchorCtr="0">
                            <a:noAutofit/>
                          </wps:bodyPr>
                        </wps:wsp>
                        <wps:wsp>
                          <wps:cNvPr id="12" name="Rectangle: Rounded Corners 12"/>
                          <wps:cNvSpPr/>
                          <wps:spPr>
                            <a:xfrm>
                              <a:off x="296703" y="40034"/>
                              <a:ext cx="4153852"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32FA61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3" name="Text Box 13"/>
                          <wps:cNvSpPr txBox="1"/>
                          <wps:spPr>
                            <a:xfrm>
                              <a:off x="322642" y="65973"/>
                              <a:ext cx="4101974" cy="479482"/>
                            </a:xfrm>
                            <a:prstGeom prst="rect">
                              <a:avLst/>
                            </a:prstGeom>
                            <a:noFill/>
                            <a:ln>
                              <a:noFill/>
                            </a:ln>
                          </wps:spPr>
                          <wps:txbx>
                            <w:txbxContent>
                              <w:p w14:paraId="66031602"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7000" tIns="0" rIns="157000" bIns="0" anchor="ctr" anchorCtr="0">
                            <a:noAutofit/>
                          </wps:bodyPr>
                        </wps:wsp>
                        <wps:wsp>
                          <wps:cNvPr id="14" name="Rectangle 14"/>
                          <wps:cNvSpPr/>
                          <wps:spPr>
                            <a:xfrm>
                              <a:off x="0" y="1604144"/>
                              <a:ext cx="5934075" cy="15876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1F7049F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5" name="Text Box 15"/>
                          <wps:cNvSpPr txBox="1"/>
                          <wps:spPr>
                            <a:xfrm>
                              <a:off x="0" y="1604144"/>
                              <a:ext cx="5934075" cy="1587600"/>
                            </a:xfrm>
                            <a:prstGeom prst="rect">
                              <a:avLst/>
                            </a:prstGeom>
                            <a:noFill/>
                            <a:ln>
                              <a:noFill/>
                            </a:ln>
                          </wps:spPr>
                          <wps:txbx>
                            <w:txbxContent>
                              <w:p w14:paraId="31D1FFD1" w14:textId="77777777" w:rsidR="00C8457F" w:rsidRDefault="00C8457F" w:rsidP="00084C1C">
                                <w:pPr>
                                  <w:pStyle w:val="Sraopastraipa"/>
                                  <w:numPr>
                                    <w:ilvl w:val="0"/>
                                    <w:numId w:val="6"/>
                                  </w:numPr>
                                  <w:spacing w:line="215" w:lineRule="auto"/>
                                  <w:ind w:left="426"/>
                                  <w:textDirection w:val="btLr"/>
                                </w:pPr>
                                <w:r w:rsidRPr="00F54A9A">
                                  <w:rPr>
                                    <w:rFonts w:eastAsia="Calibri"/>
                                    <w:color w:val="000000"/>
                                  </w:rPr>
                                  <w:t>Mažėjantis gyventojų skaičius</w:t>
                                </w:r>
                              </w:p>
                              <w:p w14:paraId="604FB729" w14:textId="77777777" w:rsidR="00C8457F" w:rsidRDefault="00C8457F" w:rsidP="00084C1C">
                                <w:pPr>
                                  <w:pStyle w:val="Sraopastraipa"/>
                                  <w:numPr>
                                    <w:ilvl w:val="0"/>
                                    <w:numId w:val="6"/>
                                  </w:numPr>
                                  <w:spacing w:before="30" w:line="215" w:lineRule="auto"/>
                                  <w:ind w:left="426"/>
                                  <w:textDirection w:val="btLr"/>
                                </w:pPr>
                                <w:r w:rsidRPr="00F54A9A">
                                  <w:rPr>
                                    <w:rFonts w:eastAsia="Calibri"/>
                                    <w:color w:val="000000"/>
                                  </w:rPr>
                                  <w:t>Mažėjanti vaikų dalis bendroje gyventojų skaičiaus struktūroje</w:t>
                                </w:r>
                              </w:p>
                              <w:p w14:paraId="6D328F9C" w14:textId="77777777" w:rsidR="00C8457F" w:rsidRDefault="00C8457F" w:rsidP="00084C1C">
                                <w:pPr>
                                  <w:pStyle w:val="Sraopastraipa"/>
                                  <w:numPr>
                                    <w:ilvl w:val="0"/>
                                    <w:numId w:val="6"/>
                                  </w:numPr>
                                  <w:spacing w:before="30" w:line="215" w:lineRule="auto"/>
                                  <w:ind w:left="426"/>
                                  <w:textDirection w:val="btLr"/>
                                </w:pPr>
                                <w:r w:rsidRPr="00F54A9A">
                                  <w:rPr>
                                    <w:rFonts w:eastAsia="Calibri"/>
                                    <w:color w:val="000000"/>
                                  </w:rPr>
                                  <w:t>Mažesnė nei šalies ir apskrities darbingo amžiaus gyventojų dalis</w:t>
                                </w:r>
                              </w:p>
                              <w:p w14:paraId="47BC4D35" w14:textId="77777777" w:rsidR="00C8457F" w:rsidRDefault="00C8457F" w:rsidP="00084C1C">
                                <w:pPr>
                                  <w:pStyle w:val="Sraopastraipa"/>
                                  <w:numPr>
                                    <w:ilvl w:val="0"/>
                                    <w:numId w:val="6"/>
                                  </w:numPr>
                                  <w:spacing w:before="30" w:line="215" w:lineRule="auto"/>
                                  <w:ind w:left="426"/>
                                  <w:textDirection w:val="btLr"/>
                                </w:pPr>
                                <w:r w:rsidRPr="00F54A9A">
                                  <w:rPr>
                                    <w:rFonts w:eastAsia="Calibri"/>
                                    <w:color w:val="000000"/>
                                  </w:rPr>
                                  <w:t>Aukštas, didesnis nei šalies ir apskrities demografinis senatvės koeficientas</w:t>
                                </w:r>
                              </w:p>
                              <w:p w14:paraId="1DEAB5B6" w14:textId="77777777" w:rsidR="00C8457F" w:rsidRDefault="00C8457F" w:rsidP="00084C1C">
                                <w:pPr>
                                  <w:pStyle w:val="Sraopastraipa"/>
                                  <w:numPr>
                                    <w:ilvl w:val="0"/>
                                    <w:numId w:val="6"/>
                                  </w:numPr>
                                  <w:spacing w:before="30" w:line="215" w:lineRule="auto"/>
                                  <w:ind w:left="426"/>
                                  <w:textDirection w:val="btLr"/>
                                </w:pPr>
                                <w:r w:rsidRPr="00F54A9A">
                                  <w:rPr>
                                    <w:rFonts w:eastAsia="Calibri"/>
                                    <w:color w:val="000000"/>
                                  </w:rPr>
                                  <w:t>Greičiau nei šalyje ir apskrityje augantis mirtingumas, tenkantis 1 000-iui gyventojų</w:t>
                                </w:r>
                              </w:p>
                              <w:p w14:paraId="5049B738" w14:textId="77777777" w:rsidR="00C8457F" w:rsidRDefault="00C8457F" w:rsidP="00084C1C">
                                <w:pPr>
                                  <w:pStyle w:val="Sraopastraipa"/>
                                  <w:numPr>
                                    <w:ilvl w:val="0"/>
                                    <w:numId w:val="6"/>
                                  </w:numPr>
                                  <w:spacing w:before="30" w:line="215" w:lineRule="auto"/>
                                  <w:ind w:left="426"/>
                                  <w:textDirection w:val="btLr"/>
                                </w:pPr>
                                <w:r w:rsidRPr="00F54A9A">
                                  <w:rPr>
                                    <w:rFonts w:eastAsia="Calibri"/>
                                    <w:color w:val="000000"/>
                                  </w:rPr>
                                  <w:t>Neigiamas ir blogėjantis NGK rodiklis</w:t>
                                </w:r>
                              </w:p>
                              <w:p w14:paraId="3706D0B6" w14:textId="77777777" w:rsidR="00C8457F" w:rsidRDefault="00C8457F" w:rsidP="00084C1C">
                                <w:pPr>
                                  <w:pStyle w:val="Sraopastraipa"/>
                                  <w:numPr>
                                    <w:ilvl w:val="0"/>
                                    <w:numId w:val="6"/>
                                  </w:numPr>
                                  <w:spacing w:before="30" w:line="215" w:lineRule="auto"/>
                                  <w:ind w:left="426"/>
                                  <w:textDirection w:val="btLr"/>
                                </w:pPr>
                                <w:r w:rsidRPr="00F54A9A">
                                  <w:rPr>
                                    <w:rFonts w:eastAsia="Calibri"/>
                                    <w:color w:val="000000"/>
                                  </w:rPr>
                                  <w:t>Augantys emigracijos srautai</w:t>
                                </w:r>
                              </w:p>
                            </w:txbxContent>
                          </wps:txbx>
                          <wps:bodyPr spcFirstLastPara="1" wrap="square" lIns="460550" tIns="374900" rIns="460550" bIns="71100" anchor="t" anchorCtr="0">
                            <a:noAutofit/>
                          </wps:bodyPr>
                        </wps:wsp>
                        <wps:wsp>
                          <wps:cNvPr id="16" name="Rectangle: Rounded Corners 16"/>
                          <wps:cNvSpPr/>
                          <wps:spPr>
                            <a:xfrm>
                              <a:off x="296703" y="1338464"/>
                              <a:ext cx="4153852"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B81A92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7" name="Text Box 17"/>
                          <wps:cNvSpPr txBox="1"/>
                          <wps:spPr>
                            <a:xfrm>
                              <a:off x="322642" y="1364403"/>
                              <a:ext cx="4101974" cy="479482"/>
                            </a:xfrm>
                            <a:prstGeom prst="rect">
                              <a:avLst/>
                            </a:prstGeom>
                            <a:noFill/>
                            <a:ln>
                              <a:noFill/>
                            </a:ln>
                          </wps:spPr>
                          <wps:txbx>
                            <w:txbxContent>
                              <w:p w14:paraId="58428771"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7000" tIns="0" rIns="157000" bIns="0" anchor="ctr" anchorCtr="0">
                            <a:noAutofit/>
                          </wps:bodyPr>
                        </wps:wsp>
                        <wps:wsp>
                          <wps:cNvPr id="18" name="Rectangle 18"/>
                          <wps:cNvSpPr/>
                          <wps:spPr>
                            <a:xfrm>
                              <a:off x="0" y="3554625"/>
                              <a:ext cx="5934075" cy="9355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0B52F13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9" name="Text Box 19"/>
                          <wps:cNvSpPr txBox="1"/>
                          <wps:spPr>
                            <a:xfrm>
                              <a:off x="0" y="3554625"/>
                              <a:ext cx="5934075" cy="935550"/>
                            </a:xfrm>
                            <a:prstGeom prst="rect">
                              <a:avLst/>
                            </a:prstGeom>
                            <a:noFill/>
                            <a:ln>
                              <a:noFill/>
                            </a:ln>
                          </wps:spPr>
                          <wps:txbx>
                            <w:txbxContent>
                              <w:p w14:paraId="07FB90F0" w14:textId="77777777" w:rsidR="00C8457F" w:rsidRDefault="00C8457F" w:rsidP="00084C1C">
                                <w:pPr>
                                  <w:pStyle w:val="Sraopastraipa"/>
                                  <w:numPr>
                                    <w:ilvl w:val="0"/>
                                    <w:numId w:val="7"/>
                                  </w:numPr>
                                  <w:spacing w:line="215" w:lineRule="auto"/>
                                  <w:ind w:left="426"/>
                                  <w:textDirection w:val="btLr"/>
                                </w:pPr>
                                <w:r w:rsidRPr="00F54A9A">
                                  <w:rPr>
                                    <w:rFonts w:eastAsia="Calibri"/>
                                    <w:color w:val="000000"/>
                                  </w:rPr>
                                  <w:t>Gimstamumo skatinimas</w:t>
                                </w:r>
                              </w:p>
                              <w:p w14:paraId="58F3FA23" w14:textId="77777777" w:rsidR="00C8457F" w:rsidRDefault="00C8457F" w:rsidP="00084C1C">
                                <w:pPr>
                                  <w:pStyle w:val="Sraopastraipa"/>
                                  <w:numPr>
                                    <w:ilvl w:val="0"/>
                                    <w:numId w:val="7"/>
                                  </w:numPr>
                                  <w:spacing w:before="30" w:line="215" w:lineRule="auto"/>
                                  <w:ind w:left="426"/>
                                  <w:textDirection w:val="btLr"/>
                                </w:pPr>
                                <w:r w:rsidRPr="00F54A9A">
                                  <w:rPr>
                                    <w:rFonts w:eastAsia="Calibri"/>
                                    <w:color w:val="000000"/>
                                  </w:rPr>
                                  <w:t>Sąlygų mokytis, dirbti ir gyventi gerinimas, siekiant mažinti emigraciją</w:t>
                                </w:r>
                              </w:p>
                              <w:p w14:paraId="22CFFE56" w14:textId="77777777" w:rsidR="00C8457F" w:rsidRDefault="00C8457F" w:rsidP="00084C1C">
                                <w:pPr>
                                  <w:pStyle w:val="Sraopastraipa"/>
                                  <w:numPr>
                                    <w:ilvl w:val="0"/>
                                    <w:numId w:val="7"/>
                                  </w:numPr>
                                  <w:spacing w:before="30" w:line="215" w:lineRule="auto"/>
                                  <w:ind w:left="426"/>
                                  <w:textDirection w:val="btLr"/>
                                </w:pPr>
                                <w:r w:rsidRPr="00F54A9A">
                                  <w:rPr>
                                    <w:rFonts w:eastAsia="Calibri"/>
                                    <w:color w:val="000000"/>
                                  </w:rPr>
                                  <w:t>Darbo vietų kūrimas ir kūrimo skatinimas</w:t>
                                </w:r>
                              </w:p>
                            </w:txbxContent>
                          </wps:txbx>
                          <wps:bodyPr spcFirstLastPara="1" wrap="square" lIns="460550" tIns="374900" rIns="460550" bIns="71100" anchor="t" anchorCtr="0">
                            <a:noAutofit/>
                          </wps:bodyPr>
                        </wps:wsp>
                        <wps:wsp>
                          <wps:cNvPr id="20" name="Rectangle: Rounded Corners 20"/>
                          <wps:cNvSpPr/>
                          <wps:spPr>
                            <a:xfrm>
                              <a:off x="296703" y="3288945"/>
                              <a:ext cx="4153852"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205CF91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1" name="Text Box 21"/>
                          <wps:cNvSpPr txBox="1"/>
                          <wps:spPr>
                            <a:xfrm>
                              <a:off x="322642" y="3314884"/>
                              <a:ext cx="4101974" cy="479482"/>
                            </a:xfrm>
                            <a:prstGeom prst="rect">
                              <a:avLst/>
                            </a:prstGeom>
                            <a:noFill/>
                            <a:ln>
                              <a:noFill/>
                            </a:ln>
                          </wps:spPr>
                          <wps:txbx>
                            <w:txbxContent>
                              <w:p w14:paraId="29CDBF81"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7000" tIns="0" rIns="157000" bIns="0" anchor="ctr" anchorCtr="0">
                            <a:noAutofit/>
                          </wps:bodyPr>
                        </wps:wsp>
                        <wps:wsp>
                          <wps:cNvPr id="22" name="Rectangle 22"/>
                          <wps:cNvSpPr/>
                          <wps:spPr>
                            <a:xfrm>
                              <a:off x="0" y="4853055"/>
                              <a:ext cx="5934075" cy="13324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553875E7"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3" name="Text Box 23"/>
                          <wps:cNvSpPr txBox="1"/>
                          <wps:spPr>
                            <a:xfrm>
                              <a:off x="0" y="4853055"/>
                              <a:ext cx="5934075" cy="1427321"/>
                            </a:xfrm>
                            <a:prstGeom prst="rect">
                              <a:avLst/>
                            </a:prstGeom>
                            <a:noFill/>
                            <a:ln>
                              <a:noFill/>
                            </a:ln>
                          </wps:spPr>
                          <wps:txbx>
                            <w:txbxContent>
                              <w:p w14:paraId="7210080A" w14:textId="77777777" w:rsidR="00C8457F" w:rsidRDefault="00C8457F" w:rsidP="00084C1C">
                                <w:pPr>
                                  <w:pStyle w:val="Sraopastraipa"/>
                                  <w:numPr>
                                    <w:ilvl w:val="0"/>
                                    <w:numId w:val="8"/>
                                  </w:numPr>
                                  <w:spacing w:line="215" w:lineRule="auto"/>
                                  <w:ind w:left="426"/>
                                  <w:textDirection w:val="btLr"/>
                                </w:pPr>
                                <w:r w:rsidRPr="00F54A9A">
                                  <w:rPr>
                                    <w:rFonts w:eastAsia="Calibri"/>
                                    <w:color w:val="000000"/>
                                  </w:rPr>
                                  <w:t>Didėjanti emigracija gali neigiamai paveikti gyventojų skaičiaus kaitą ir ateityje paspartinti visuomenės senėjimo procesus</w:t>
                                </w:r>
                              </w:p>
                              <w:p w14:paraId="6C1161C3" w14:textId="77777777" w:rsidR="00C8457F" w:rsidRDefault="00C8457F" w:rsidP="00084C1C">
                                <w:pPr>
                                  <w:pStyle w:val="Sraopastraipa"/>
                                  <w:numPr>
                                    <w:ilvl w:val="0"/>
                                    <w:numId w:val="8"/>
                                  </w:numPr>
                                  <w:spacing w:before="30" w:line="215" w:lineRule="auto"/>
                                  <w:ind w:left="426"/>
                                  <w:textDirection w:val="btLr"/>
                                </w:pPr>
                                <w:r w:rsidRPr="00F54A9A">
                                  <w:rPr>
                                    <w:rFonts w:eastAsia="Calibri"/>
                                    <w:color w:val="000000"/>
                                  </w:rPr>
                                  <w:t>Demografinio senatvės koeficiento blogėjimas turės įtakos demografiniam disbalansui ateityje, kuris lems demografinių duobių atsiradimą gyventojų amžiaus struktūroje</w:t>
                                </w:r>
                              </w:p>
                              <w:p w14:paraId="71E07909" w14:textId="77777777" w:rsidR="00C8457F" w:rsidRDefault="00C8457F" w:rsidP="00084C1C">
                                <w:pPr>
                                  <w:pStyle w:val="Sraopastraipa"/>
                                  <w:numPr>
                                    <w:ilvl w:val="0"/>
                                    <w:numId w:val="8"/>
                                  </w:numPr>
                                  <w:spacing w:before="30" w:line="215" w:lineRule="auto"/>
                                  <w:ind w:left="426"/>
                                  <w:textDirection w:val="btLr"/>
                                </w:pPr>
                                <w:r w:rsidRPr="00F54A9A">
                                  <w:rPr>
                                    <w:rFonts w:eastAsia="Calibri"/>
                                    <w:color w:val="000000"/>
                                  </w:rPr>
                                  <w:t>Nuo šalies ir apskrities vidurkių atsiliekantis darbo užmokestis gali didinti emigracijos srautus ateityje</w:t>
                                </w:r>
                              </w:p>
                            </w:txbxContent>
                          </wps:txbx>
                          <wps:bodyPr spcFirstLastPara="1" wrap="square" lIns="460550" tIns="374900" rIns="460550" bIns="71100" anchor="t" anchorCtr="0">
                            <a:noAutofit/>
                          </wps:bodyPr>
                        </wps:wsp>
                        <wps:wsp>
                          <wps:cNvPr id="24" name="Rectangle: Rounded Corners 24"/>
                          <wps:cNvSpPr/>
                          <wps:spPr>
                            <a:xfrm>
                              <a:off x="296703" y="4587375"/>
                              <a:ext cx="4153852"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4B905092"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5" name="Text Box 25"/>
                          <wps:cNvSpPr txBox="1"/>
                          <wps:spPr>
                            <a:xfrm>
                              <a:off x="322642" y="4613314"/>
                              <a:ext cx="4101974" cy="479482"/>
                            </a:xfrm>
                            <a:prstGeom prst="rect">
                              <a:avLst/>
                            </a:prstGeom>
                            <a:noFill/>
                            <a:ln>
                              <a:noFill/>
                            </a:ln>
                          </wps:spPr>
                          <wps:txbx>
                            <w:txbxContent>
                              <w:p w14:paraId="2D0EF3B0"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7000" tIns="0" rIns="157000" bIns="0" anchor="ctr" anchorCtr="0">
                            <a:noAutofit/>
                          </wps:bodyPr>
                        </wps:wsp>
                      </wpg:grpSp>
                    </wpg:wgp>
                  </a:graphicData>
                </a:graphic>
              </wp:inline>
            </w:drawing>
          </mc:Choice>
          <mc:Fallback>
            <w:pict>
              <v:group w14:anchorId="2D01B5AB" id="Group 7" o:spid="_x0000_s1030" style="width:467.25pt;height:515.25pt;mso-position-horizontal-relative:char;mso-position-vertical-relative:line" coordsize="59340,628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">
                <v:group id="Group 8" o:spid="_x0000_s1031" style="position:absolute;width:59340;height:62803" coordsize="59340,62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2" style="position:absolute;width:59340;height:6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6231F865" w14:textId="77777777" w:rsidR="00C8457F" w:rsidRDefault="00C8457F" w:rsidP="0020300C">
                          <w:pPr>
                            <w:spacing w:after="0" w:line="240" w:lineRule="auto"/>
                            <w:textDirection w:val="btLr"/>
                          </w:pPr>
                        </w:p>
                      </w:txbxContent>
                    </v:textbox>
                  </v:rect>
                  <v:rect id="Rectangle 10" o:spid="_x0000_s1033" style="position:absolute;top:3057;width:59340;height:9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" strokecolor="#789b4f" strokeweight="2pt">
                    <v:stroke startarrowwidth="narrow" startarrowlength="short" endarrowwidth="narrow" endarrowlength="short"/>
                    <v:textbox inset="2.53958mm,2.53958mm,2.53958mm,2.53958mm">
                      <w:txbxContent>
                        <w:p w14:paraId="32132611" w14:textId="77777777" w:rsidR="00C8457F" w:rsidRDefault="00C8457F" w:rsidP="0020300C">
                          <w:pPr>
                            <w:spacing w:after="0" w:line="240" w:lineRule="auto"/>
                            <w:textDirection w:val="btLr"/>
                          </w:pPr>
                        </w:p>
                      </w:txbxContent>
                    </v:textbox>
                  </v:rect>
                  <v:shape id="Text Box 11" o:spid="_x0000_s1034" type="#_x0000_t202" style="position:absolute;top:3057;width:59340;height:9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" filled="f" stroked="f">
                    <v:textbox inset="12.7931mm,10.4139mm,12.7931mm,1.975mm">
                      <w:txbxContent>
                        <w:p w14:paraId="23A818D1" w14:textId="77777777" w:rsidR="00C8457F" w:rsidRDefault="00C8457F" w:rsidP="00084C1C">
                          <w:pPr>
                            <w:pStyle w:val="ListParagraph"/>
                            <w:numPr>
                              <w:ilvl w:val="0"/>
                              <w:numId w:val="5"/>
                            </w:numPr>
                            <w:spacing w:line="215" w:lineRule="auto"/>
                            <w:ind w:left="426"/>
                            <w:textDirection w:val="btLr"/>
                          </w:pPr>
                          <w:r w:rsidRPr="00F54A9A">
                            <w:rPr>
                              <w:rFonts w:eastAsia="Calibri"/>
                              <w:color w:val="000000"/>
                            </w:rPr>
                            <w:t>Didėjantis gimusiųjų skaičius, tenkantis 1000-iui gyventojų</w:t>
                          </w:r>
                        </w:p>
                        <w:p w14:paraId="02CCDE13" w14:textId="1B5AFEA9" w:rsidR="00C8457F" w:rsidRPr="008B3246" w:rsidRDefault="00C8457F" w:rsidP="00084C1C">
                          <w:pPr>
                            <w:pStyle w:val="ListParagraph"/>
                            <w:numPr>
                              <w:ilvl w:val="0"/>
                              <w:numId w:val="5"/>
                            </w:numPr>
                            <w:spacing w:before="30" w:line="215" w:lineRule="auto"/>
                            <w:ind w:left="426"/>
                            <w:textDirection w:val="btLr"/>
                          </w:pPr>
                          <w:r w:rsidRPr="00F54A9A">
                            <w:rPr>
                              <w:rFonts w:eastAsia="Calibri"/>
                              <w:color w:val="000000"/>
                            </w:rPr>
                            <w:t xml:space="preserve">Sparčiau nei šalyje didėjantis užimtų gyventojų skaičius (kai </w:t>
                          </w:r>
                          <w:r w:rsidRPr="008B3246">
                            <w:rPr>
                              <w:rFonts w:eastAsia="Calibri"/>
                              <w:color w:val="000000"/>
                            </w:rPr>
                            <w:t xml:space="preserve">apskrityje </w:t>
                          </w:r>
                          <w:r w:rsidRPr="008B3246">
                            <w:rPr>
                              <w:rFonts w:eastAsia="Calibri"/>
                            </w:rPr>
                            <w:t>– mažėjantis)</w:t>
                          </w:r>
                        </w:p>
                        <w:p w14:paraId="087031B5" w14:textId="77777777" w:rsidR="00C8457F" w:rsidRDefault="00C8457F" w:rsidP="00084C1C">
                          <w:pPr>
                            <w:pStyle w:val="ListParagraph"/>
                            <w:numPr>
                              <w:ilvl w:val="0"/>
                              <w:numId w:val="5"/>
                            </w:numPr>
                            <w:spacing w:before="30" w:line="215" w:lineRule="auto"/>
                            <w:ind w:left="426"/>
                            <w:textDirection w:val="btLr"/>
                          </w:pPr>
                          <w:r w:rsidRPr="008B3246">
                            <w:rPr>
                              <w:rFonts w:eastAsia="Calibri"/>
                            </w:rPr>
                            <w:t>Įtakotas pandemijos  nedarbo lygis 2020 metais didesnis už esantį apskr</w:t>
                          </w:r>
                          <w:r w:rsidRPr="00F54A9A">
                            <w:rPr>
                              <w:rFonts w:eastAsia="Calibri"/>
                              <w:color w:val="000000"/>
                            </w:rPr>
                            <w:t>ityje</w:t>
                          </w:r>
                        </w:p>
                      </w:txbxContent>
                    </v:textbox>
                  </v:shape>
                  <v:roundrect id="Rectangle: Rounded Corners 12" o:spid="_x0000_s1035" style="position:absolute;left:2967;top:400;width:41538;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32FA613" w14:textId="77777777" w:rsidR="00C8457F" w:rsidRDefault="00C8457F" w:rsidP="0020300C">
                          <w:pPr>
                            <w:spacing w:after="0" w:line="240" w:lineRule="auto"/>
                            <w:textDirection w:val="btLr"/>
                          </w:pPr>
                        </w:p>
                      </w:txbxContent>
                    </v:textbox>
                  </v:roundrect>
                  <v:shape id="Text Box 13" o:spid="_x0000_s1036" type="#_x0000_t202" style="position:absolute;left:3226;top:659;width:41020;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" filled="f" stroked="f">
                    <v:textbox inset="4.36111mm,0,4.36111mm,0">
                      <w:txbxContent>
                        <w:p w14:paraId="66031602"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14" o:spid="_x0000_s1037" style="position:absolute;top:16041;width:59340;height:158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" strokecolor="#789b4f" strokeweight="2pt">
                    <v:stroke startarrowwidth="narrow" startarrowlength="short" endarrowwidth="narrow" endarrowlength="short"/>
                    <v:textbox inset="2.53958mm,2.53958mm,2.53958mm,2.53958mm">
                      <w:txbxContent>
                        <w:p w14:paraId="1F7049F5" w14:textId="77777777" w:rsidR="00C8457F" w:rsidRDefault="00C8457F" w:rsidP="0020300C">
                          <w:pPr>
                            <w:spacing w:after="0" w:line="240" w:lineRule="auto"/>
                            <w:textDirection w:val="btLr"/>
                          </w:pPr>
                        </w:p>
                      </w:txbxContent>
                    </v:textbox>
                  </v:rect>
                  <v:shape id="Text Box 15" o:spid="_x0000_s1038" type="#_x0000_t202" style="position:absolute;top:16041;width:59340;height:15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" filled="f" stroked="f">
                    <v:textbox inset="12.7931mm,10.4139mm,12.7931mm,1.975mm">
                      <w:txbxContent>
                        <w:p w14:paraId="31D1FFD1" w14:textId="77777777" w:rsidR="00C8457F" w:rsidRDefault="00C8457F" w:rsidP="00084C1C">
                          <w:pPr>
                            <w:pStyle w:val="ListParagraph"/>
                            <w:numPr>
                              <w:ilvl w:val="0"/>
                              <w:numId w:val="6"/>
                            </w:numPr>
                            <w:spacing w:line="215" w:lineRule="auto"/>
                            <w:ind w:left="426"/>
                            <w:textDirection w:val="btLr"/>
                          </w:pPr>
                          <w:r w:rsidRPr="00F54A9A">
                            <w:rPr>
                              <w:rFonts w:eastAsia="Calibri"/>
                              <w:color w:val="000000"/>
                            </w:rPr>
                            <w:t>Mažėjantis gyventojų skaičius</w:t>
                          </w:r>
                        </w:p>
                        <w:p w14:paraId="604FB729" w14:textId="77777777" w:rsidR="00C8457F" w:rsidRDefault="00C8457F" w:rsidP="00084C1C">
                          <w:pPr>
                            <w:pStyle w:val="ListParagraph"/>
                            <w:numPr>
                              <w:ilvl w:val="0"/>
                              <w:numId w:val="6"/>
                            </w:numPr>
                            <w:spacing w:before="30" w:line="215" w:lineRule="auto"/>
                            <w:ind w:left="426"/>
                            <w:textDirection w:val="btLr"/>
                          </w:pPr>
                          <w:r w:rsidRPr="00F54A9A">
                            <w:rPr>
                              <w:rFonts w:eastAsia="Calibri"/>
                              <w:color w:val="000000"/>
                            </w:rPr>
                            <w:t>Mažėjanti vaikų dalis bendroje gyventojų skaičiaus struktūroje</w:t>
                          </w:r>
                        </w:p>
                        <w:p w14:paraId="6D328F9C" w14:textId="77777777" w:rsidR="00C8457F" w:rsidRDefault="00C8457F" w:rsidP="00084C1C">
                          <w:pPr>
                            <w:pStyle w:val="ListParagraph"/>
                            <w:numPr>
                              <w:ilvl w:val="0"/>
                              <w:numId w:val="6"/>
                            </w:numPr>
                            <w:spacing w:before="30" w:line="215" w:lineRule="auto"/>
                            <w:ind w:left="426"/>
                            <w:textDirection w:val="btLr"/>
                          </w:pPr>
                          <w:r w:rsidRPr="00F54A9A">
                            <w:rPr>
                              <w:rFonts w:eastAsia="Calibri"/>
                              <w:color w:val="000000"/>
                            </w:rPr>
                            <w:t>Mažesnė nei šalies ir apskrities darbingo amžiaus gyventojų dalis</w:t>
                          </w:r>
                        </w:p>
                        <w:p w14:paraId="47BC4D35" w14:textId="77777777" w:rsidR="00C8457F" w:rsidRDefault="00C8457F" w:rsidP="00084C1C">
                          <w:pPr>
                            <w:pStyle w:val="ListParagraph"/>
                            <w:numPr>
                              <w:ilvl w:val="0"/>
                              <w:numId w:val="6"/>
                            </w:numPr>
                            <w:spacing w:before="30" w:line="215" w:lineRule="auto"/>
                            <w:ind w:left="426"/>
                            <w:textDirection w:val="btLr"/>
                          </w:pPr>
                          <w:r w:rsidRPr="00F54A9A">
                            <w:rPr>
                              <w:rFonts w:eastAsia="Calibri"/>
                              <w:color w:val="000000"/>
                            </w:rPr>
                            <w:t>Aukštas, didesnis nei šalies ir apskrities demografinis senatvės koeficientas</w:t>
                          </w:r>
                        </w:p>
                        <w:p w14:paraId="1DEAB5B6" w14:textId="77777777" w:rsidR="00C8457F" w:rsidRDefault="00C8457F" w:rsidP="00084C1C">
                          <w:pPr>
                            <w:pStyle w:val="ListParagraph"/>
                            <w:numPr>
                              <w:ilvl w:val="0"/>
                              <w:numId w:val="6"/>
                            </w:numPr>
                            <w:spacing w:before="30" w:line="215" w:lineRule="auto"/>
                            <w:ind w:left="426"/>
                            <w:textDirection w:val="btLr"/>
                          </w:pPr>
                          <w:r w:rsidRPr="00F54A9A">
                            <w:rPr>
                              <w:rFonts w:eastAsia="Calibri"/>
                              <w:color w:val="000000"/>
                            </w:rPr>
                            <w:t>Greičiau nei šalyje ir apskrityje augantis mirtingumas, tenkantis 1 000-iui gyventojų</w:t>
                          </w:r>
                        </w:p>
                        <w:p w14:paraId="5049B738" w14:textId="77777777" w:rsidR="00C8457F" w:rsidRDefault="00C8457F" w:rsidP="00084C1C">
                          <w:pPr>
                            <w:pStyle w:val="ListParagraph"/>
                            <w:numPr>
                              <w:ilvl w:val="0"/>
                              <w:numId w:val="6"/>
                            </w:numPr>
                            <w:spacing w:before="30" w:line="215" w:lineRule="auto"/>
                            <w:ind w:left="426"/>
                            <w:textDirection w:val="btLr"/>
                          </w:pPr>
                          <w:r w:rsidRPr="00F54A9A">
                            <w:rPr>
                              <w:rFonts w:eastAsia="Calibri"/>
                              <w:color w:val="000000"/>
                            </w:rPr>
                            <w:t>Neigiamas ir blogėjantis NGK rodiklis</w:t>
                          </w:r>
                        </w:p>
                        <w:p w14:paraId="3706D0B6" w14:textId="77777777" w:rsidR="00C8457F" w:rsidRDefault="00C8457F" w:rsidP="00084C1C">
                          <w:pPr>
                            <w:pStyle w:val="ListParagraph"/>
                            <w:numPr>
                              <w:ilvl w:val="0"/>
                              <w:numId w:val="6"/>
                            </w:numPr>
                            <w:spacing w:before="30" w:line="215" w:lineRule="auto"/>
                            <w:ind w:left="426"/>
                            <w:textDirection w:val="btLr"/>
                          </w:pPr>
                          <w:r w:rsidRPr="00F54A9A">
                            <w:rPr>
                              <w:rFonts w:eastAsia="Calibri"/>
                              <w:color w:val="000000"/>
                            </w:rPr>
                            <w:t>Augantys emigracijos srautai</w:t>
                          </w:r>
                        </w:p>
                      </w:txbxContent>
                    </v:textbox>
                  </v:shape>
                  <v:roundrect id="Rectangle: Rounded Corners 16" o:spid="_x0000_s1039" style="position:absolute;left:2967;top:13384;width:41538;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B81A924" w14:textId="77777777" w:rsidR="00C8457F" w:rsidRDefault="00C8457F" w:rsidP="0020300C">
                          <w:pPr>
                            <w:spacing w:after="0" w:line="240" w:lineRule="auto"/>
                            <w:textDirection w:val="btLr"/>
                          </w:pPr>
                        </w:p>
                      </w:txbxContent>
                    </v:textbox>
                  </v:roundrect>
                  <v:shape id="Text Box 17" o:spid="_x0000_s1040" type="#_x0000_t202" style="position:absolute;left:3226;top:13644;width:41020;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" filled="f" stroked="f">
                    <v:textbox inset="4.36111mm,0,4.36111mm,0">
                      <w:txbxContent>
                        <w:p w14:paraId="58428771"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18" o:spid="_x0000_s1041" style="position:absolute;top:35546;width:59340;height:9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" strokecolor="#789b4f" strokeweight="2pt">
                    <v:stroke startarrowwidth="narrow" startarrowlength="short" endarrowwidth="narrow" endarrowlength="short"/>
                    <v:textbox inset="2.53958mm,2.53958mm,2.53958mm,2.53958mm">
                      <w:txbxContent>
                        <w:p w14:paraId="0B52F131" w14:textId="77777777" w:rsidR="00C8457F" w:rsidRDefault="00C8457F" w:rsidP="0020300C">
                          <w:pPr>
                            <w:spacing w:after="0" w:line="240" w:lineRule="auto"/>
                            <w:textDirection w:val="btLr"/>
                          </w:pPr>
                        </w:p>
                      </w:txbxContent>
                    </v:textbox>
                  </v:rect>
                  <v:shape id="Text Box 19" o:spid="_x0000_s1042" type="#_x0000_t202" style="position:absolute;top:35546;width:59340;height:9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" filled="f" stroked="f">
                    <v:textbox inset="12.7931mm,10.4139mm,12.7931mm,1.975mm">
                      <w:txbxContent>
                        <w:p w14:paraId="07FB90F0" w14:textId="77777777" w:rsidR="00C8457F" w:rsidRDefault="00C8457F" w:rsidP="00084C1C">
                          <w:pPr>
                            <w:pStyle w:val="ListParagraph"/>
                            <w:numPr>
                              <w:ilvl w:val="0"/>
                              <w:numId w:val="7"/>
                            </w:numPr>
                            <w:spacing w:line="215" w:lineRule="auto"/>
                            <w:ind w:left="426"/>
                            <w:textDirection w:val="btLr"/>
                          </w:pPr>
                          <w:r w:rsidRPr="00F54A9A">
                            <w:rPr>
                              <w:rFonts w:eastAsia="Calibri"/>
                              <w:color w:val="000000"/>
                            </w:rPr>
                            <w:t>Gimstamumo skatinimas</w:t>
                          </w:r>
                        </w:p>
                        <w:p w14:paraId="58F3FA23" w14:textId="77777777" w:rsidR="00C8457F" w:rsidRDefault="00C8457F" w:rsidP="00084C1C">
                          <w:pPr>
                            <w:pStyle w:val="ListParagraph"/>
                            <w:numPr>
                              <w:ilvl w:val="0"/>
                              <w:numId w:val="7"/>
                            </w:numPr>
                            <w:spacing w:before="30" w:line="215" w:lineRule="auto"/>
                            <w:ind w:left="426"/>
                            <w:textDirection w:val="btLr"/>
                          </w:pPr>
                          <w:r w:rsidRPr="00F54A9A">
                            <w:rPr>
                              <w:rFonts w:eastAsia="Calibri"/>
                              <w:color w:val="000000"/>
                            </w:rPr>
                            <w:t>Sąlygų mokytis, dirbti ir gyventi gerinimas, siekiant mažinti emigraciją</w:t>
                          </w:r>
                        </w:p>
                        <w:p w14:paraId="22CFFE56" w14:textId="77777777" w:rsidR="00C8457F" w:rsidRDefault="00C8457F" w:rsidP="00084C1C">
                          <w:pPr>
                            <w:pStyle w:val="ListParagraph"/>
                            <w:numPr>
                              <w:ilvl w:val="0"/>
                              <w:numId w:val="7"/>
                            </w:numPr>
                            <w:spacing w:before="30" w:line="215" w:lineRule="auto"/>
                            <w:ind w:left="426"/>
                            <w:textDirection w:val="btLr"/>
                          </w:pPr>
                          <w:r w:rsidRPr="00F54A9A">
                            <w:rPr>
                              <w:rFonts w:eastAsia="Calibri"/>
                              <w:color w:val="000000"/>
                            </w:rPr>
                            <w:t>Darbo vietų kūrimas ir kūrimo skatinimas</w:t>
                          </w:r>
                        </w:p>
                      </w:txbxContent>
                    </v:textbox>
                  </v:shape>
                  <v:roundrect id="Rectangle: Rounded Corners 20" o:spid="_x0000_s1043" style="position:absolute;left:2967;top:32889;width:41538;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205CF91E" w14:textId="77777777" w:rsidR="00C8457F" w:rsidRDefault="00C8457F" w:rsidP="0020300C">
                          <w:pPr>
                            <w:spacing w:after="0" w:line="240" w:lineRule="auto"/>
                            <w:textDirection w:val="btLr"/>
                          </w:pPr>
                        </w:p>
                      </w:txbxContent>
                    </v:textbox>
                  </v:roundrect>
                  <v:shape id="Text Box 21" o:spid="_x0000_s1044" type="#_x0000_t202" style="position:absolute;left:3226;top:33148;width:41020;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" filled="f" stroked="f">
                    <v:textbox inset="4.36111mm,0,4.36111mm,0">
                      <w:txbxContent>
                        <w:p w14:paraId="29CDBF81"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22" o:spid="_x0000_s1045" style="position:absolute;top:48530;width:59340;height:13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" strokecolor="#789b4f" strokeweight="2pt">
                    <v:stroke startarrowwidth="narrow" startarrowlength="short" endarrowwidth="narrow" endarrowlength="short"/>
                    <v:textbox inset="2.53958mm,2.53958mm,2.53958mm,2.53958mm">
                      <w:txbxContent>
                        <w:p w14:paraId="553875E7" w14:textId="77777777" w:rsidR="00C8457F" w:rsidRDefault="00C8457F" w:rsidP="0020300C">
                          <w:pPr>
                            <w:spacing w:after="0" w:line="240" w:lineRule="auto"/>
                            <w:textDirection w:val="btLr"/>
                          </w:pPr>
                        </w:p>
                      </w:txbxContent>
                    </v:textbox>
                  </v:rect>
                  <v:shape id="Text Box 23" o:spid="_x0000_s1046" type="#_x0000_t202" style="position:absolute;top:48530;width:59340;height:1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" filled="f" stroked="f">
                    <v:textbox inset="12.7931mm,10.4139mm,12.7931mm,1.975mm">
                      <w:txbxContent>
                        <w:p w14:paraId="7210080A" w14:textId="77777777" w:rsidR="00C8457F" w:rsidRDefault="00C8457F" w:rsidP="00084C1C">
                          <w:pPr>
                            <w:pStyle w:val="ListParagraph"/>
                            <w:numPr>
                              <w:ilvl w:val="0"/>
                              <w:numId w:val="8"/>
                            </w:numPr>
                            <w:spacing w:line="215" w:lineRule="auto"/>
                            <w:ind w:left="426"/>
                            <w:textDirection w:val="btLr"/>
                          </w:pPr>
                          <w:r w:rsidRPr="00F54A9A">
                            <w:rPr>
                              <w:rFonts w:eastAsia="Calibri"/>
                              <w:color w:val="000000"/>
                            </w:rPr>
                            <w:t>Didėjanti emigracija gali neigiamai paveikti gyventojų skaičiaus kaitą ir ateityje paspartinti visuomenės senėjimo procesus</w:t>
                          </w:r>
                        </w:p>
                        <w:p w14:paraId="6C1161C3" w14:textId="77777777" w:rsidR="00C8457F" w:rsidRDefault="00C8457F" w:rsidP="00084C1C">
                          <w:pPr>
                            <w:pStyle w:val="ListParagraph"/>
                            <w:numPr>
                              <w:ilvl w:val="0"/>
                              <w:numId w:val="8"/>
                            </w:numPr>
                            <w:spacing w:before="30" w:line="215" w:lineRule="auto"/>
                            <w:ind w:left="426"/>
                            <w:textDirection w:val="btLr"/>
                          </w:pPr>
                          <w:r w:rsidRPr="00F54A9A">
                            <w:rPr>
                              <w:rFonts w:eastAsia="Calibri"/>
                              <w:color w:val="000000"/>
                            </w:rPr>
                            <w:t>Demografinio senatvės koeficiento blogėjimas turės įtakos demografiniam disbalansui ateityje, kuris lems demografinių duobių atsiradimą gyventojų amžiaus struktūroje</w:t>
                          </w:r>
                        </w:p>
                        <w:p w14:paraId="71E07909" w14:textId="77777777" w:rsidR="00C8457F" w:rsidRDefault="00C8457F" w:rsidP="00084C1C">
                          <w:pPr>
                            <w:pStyle w:val="ListParagraph"/>
                            <w:numPr>
                              <w:ilvl w:val="0"/>
                              <w:numId w:val="8"/>
                            </w:numPr>
                            <w:spacing w:before="30" w:line="215" w:lineRule="auto"/>
                            <w:ind w:left="426"/>
                            <w:textDirection w:val="btLr"/>
                          </w:pPr>
                          <w:r w:rsidRPr="00F54A9A">
                            <w:rPr>
                              <w:rFonts w:eastAsia="Calibri"/>
                              <w:color w:val="000000"/>
                            </w:rPr>
                            <w:t>Nuo šalies ir apskrities vidurkių atsiliekantis darbo užmokestis gali didinti emigracijos srautus ateityje</w:t>
                          </w:r>
                        </w:p>
                      </w:txbxContent>
                    </v:textbox>
                  </v:shape>
                  <v:roundrect id="Rectangle: Rounded Corners 24" o:spid="_x0000_s1047" style="position:absolute;left:2967;top:45873;width:41538;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4B905092" w14:textId="77777777" w:rsidR="00C8457F" w:rsidRDefault="00C8457F" w:rsidP="0020300C">
                          <w:pPr>
                            <w:spacing w:after="0" w:line="240" w:lineRule="auto"/>
                            <w:textDirection w:val="btLr"/>
                          </w:pPr>
                        </w:p>
                      </w:txbxContent>
                    </v:textbox>
                  </v:roundrect>
                  <v:shape id="Text Box 25" o:spid="_x0000_s1048" type="#_x0000_t202" style="position:absolute;left:3226;top:46133;width:41020;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" filled="f" stroked="f">
                    <v:textbox inset="4.36111mm,0,4.36111mm,0">
                      <w:txbxContent>
                        <w:p w14:paraId="2D0EF3B0"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33DC6F6D" w14:textId="77777777" w:rsidR="0020300C" w:rsidRPr="005C03F8" w:rsidRDefault="0020300C" w:rsidP="0020300C">
      <w:pPr>
        <w:tabs>
          <w:tab w:val="left" w:pos="1710"/>
        </w:tabs>
        <w:spacing w:after="0" w:line="240" w:lineRule="auto"/>
        <w:rPr>
          <w:color w:val="7F7F7F"/>
          <w:sz w:val="24"/>
          <w:szCs w:val="24"/>
        </w:rPr>
      </w:pPr>
    </w:p>
    <w:p w14:paraId="2AAB7361" w14:textId="77777777" w:rsidR="0020300C" w:rsidRPr="005C03F8" w:rsidRDefault="0020300C" w:rsidP="0020300C">
      <w:pPr>
        <w:tabs>
          <w:tab w:val="left" w:pos="1710"/>
        </w:tabs>
        <w:spacing w:after="0" w:line="240" w:lineRule="auto"/>
        <w:rPr>
          <w:color w:val="7F7F7F"/>
          <w:sz w:val="24"/>
          <w:szCs w:val="24"/>
        </w:rPr>
      </w:pPr>
    </w:p>
    <w:p w14:paraId="0E760E5B" w14:textId="77777777" w:rsidR="0020300C" w:rsidRPr="005C03F8" w:rsidRDefault="0020300C" w:rsidP="0020300C">
      <w:pPr>
        <w:tabs>
          <w:tab w:val="left" w:pos="1710"/>
        </w:tabs>
        <w:spacing w:after="0" w:line="240" w:lineRule="auto"/>
        <w:rPr>
          <w:color w:val="7F7F7F"/>
          <w:sz w:val="24"/>
          <w:szCs w:val="24"/>
        </w:rPr>
      </w:pPr>
    </w:p>
    <w:p w14:paraId="621182C9" w14:textId="77777777" w:rsidR="0020300C" w:rsidRPr="005C03F8" w:rsidRDefault="0020300C" w:rsidP="0020300C">
      <w:pPr>
        <w:tabs>
          <w:tab w:val="left" w:pos="1710"/>
        </w:tabs>
        <w:spacing w:after="0" w:line="240" w:lineRule="auto"/>
        <w:rPr>
          <w:color w:val="7F7F7F"/>
          <w:sz w:val="24"/>
          <w:szCs w:val="24"/>
        </w:rPr>
      </w:pPr>
    </w:p>
    <w:p w14:paraId="54D34F08" w14:textId="77777777" w:rsidR="0020300C" w:rsidRPr="005C03F8" w:rsidRDefault="0020300C" w:rsidP="0020300C">
      <w:pPr>
        <w:tabs>
          <w:tab w:val="left" w:pos="1710"/>
        </w:tabs>
        <w:spacing w:after="0" w:line="240" w:lineRule="auto"/>
        <w:rPr>
          <w:color w:val="7F7F7F"/>
          <w:sz w:val="24"/>
          <w:szCs w:val="24"/>
        </w:rPr>
      </w:pPr>
    </w:p>
    <w:p w14:paraId="498BC2F8" w14:textId="77777777" w:rsidR="0020300C" w:rsidRPr="005C03F8" w:rsidRDefault="0020300C" w:rsidP="0020300C">
      <w:pPr>
        <w:tabs>
          <w:tab w:val="left" w:pos="1710"/>
        </w:tabs>
        <w:spacing w:after="0" w:line="240" w:lineRule="auto"/>
        <w:rPr>
          <w:color w:val="7F7F7F"/>
          <w:sz w:val="24"/>
          <w:szCs w:val="24"/>
        </w:rPr>
      </w:pPr>
    </w:p>
    <w:p w14:paraId="11C36E80" w14:textId="77777777" w:rsidR="0020300C" w:rsidRPr="005C03F8" w:rsidRDefault="0020300C" w:rsidP="0020300C">
      <w:pPr>
        <w:tabs>
          <w:tab w:val="left" w:pos="1710"/>
        </w:tabs>
        <w:spacing w:after="0" w:line="240" w:lineRule="auto"/>
        <w:rPr>
          <w:color w:val="7F7F7F"/>
          <w:sz w:val="24"/>
          <w:szCs w:val="24"/>
        </w:rPr>
      </w:pPr>
    </w:p>
    <w:p w14:paraId="7FF3AB0C"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62336" behindDoc="0" locked="0" layoutInCell="1" hidden="0" allowOverlap="1" wp14:anchorId="52C35968" wp14:editId="2B49DD93">
                <wp:simplePos x="0" y="0"/>
                <wp:positionH relativeFrom="column">
                  <wp:posOffset>342900</wp:posOffset>
                </wp:positionH>
                <wp:positionV relativeFrom="paragraph">
                  <wp:posOffset>12700</wp:posOffset>
                </wp:positionV>
                <wp:extent cx="4139565" cy="466725"/>
                <wp:effectExtent l="0" t="0" r="0" b="0"/>
                <wp:wrapNone/>
                <wp:docPr id="26" name="Rectangle: Rounded Corners 26"/>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0140ACC3" w14:textId="77777777" w:rsidR="00C8457F" w:rsidRDefault="00C8457F" w:rsidP="0020300C">
                            <w:pPr>
                              <w:spacing w:line="275" w:lineRule="auto"/>
                              <w:textDirection w:val="btLr"/>
                            </w:pPr>
                            <w:r>
                              <w:rPr>
                                <w:rFonts w:eastAsia="Calibri"/>
                                <w:b/>
                                <w:color w:val="000000"/>
                              </w:rPr>
                              <w:t>EKONOMIKA IR VERSLAS</w:t>
                            </w:r>
                          </w:p>
                        </w:txbxContent>
                      </wps:txbx>
                      <wps:bodyPr spcFirstLastPara="1" wrap="square" lIns="91425" tIns="45700" rIns="91425" bIns="45700" anchor="ctr" anchorCtr="0">
                        <a:noAutofit/>
                      </wps:bodyPr>
                    </wps:wsp>
                  </a:graphicData>
                </a:graphic>
              </wp:anchor>
            </w:drawing>
          </mc:Choice>
          <mc:Fallback>
            <w:pict>
              <v:roundrect w14:anchorId="52C35968" id="Rectangle: Rounded Corners 26" o:spid="_x0000_s1049" style="position:absolute;margin-left:27pt;margin-top:1pt;width:325.95pt;height:36.7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" fillcolor="#c9dab5" stroked="f">
                <v:shadow on="t" color="black" offset="0,1pt"/>
                <v:textbox inset="2.53958mm,1.2694mm,2.53958mm,1.2694mm">
                  <w:txbxContent>
                    <w:p w14:paraId="0140ACC3" w14:textId="77777777" w:rsidR="00C8457F" w:rsidRDefault="00C8457F" w:rsidP="0020300C">
                      <w:pPr>
                        <w:spacing w:line="275" w:lineRule="auto"/>
                        <w:textDirection w:val="btLr"/>
                      </w:pPr>
                      <w:r>
                        <w:rPr>
                          <w:rFonts w:eastAsia="Calibri"/>
                          <w:b/>
                          <w:color w:val="000000"/>
                        </w:rPr>
                        <w:t>EKONOMIKA IR VERSLAS</w:t>
                      </w:r>
                    </w:p>
                  </w:txbxContent>
                </v:textbox>
              </v:roundrect>
            </w:pict>
          </mc:Fallback>
        </mc:AlternateContent>
      </w:r>
    </w:p>
    <w:p w14:paraId="41F5DF80" w14:textId="77777777" w:rsidR="0020300C" w:rsidRPr="005C03F8" w:rsidRDefault="0020300C" w:rsidP="0020300C">
      <w:pPr>
        <w:tabs>
          <w:tab w:val="left" w:pos="1710"/>
        </w:tabs>
        <w:spacing w:after="0" w:line="240" w:lineRule="auto"/>
        <w:rPr>
          <w:color w:val="7F7F7F"/>
          <w:sz w:val="24"/>
          <w:szCs w:val="24"/>
        </w:rPr>
      </w:pPr>
    </w:p>
    <w:p w14:paraId="108BF9F5" w14:textId="77777777" w:rsidR="0020300C" w:rsidRPr="005C03F8" w:rsidRDefault="0020300C" w:rsidP="0020300C">
      <w:pPr>
        <w:tabs>
          <w:tab w:val="left" w:pos="1710"/>
        </w:tabs>
        <w:spacing w:after="0" w:line="240" w:lineRule="auto"/>
        <w:rPr>
          <w:color w:val="7F7F7F"/>
          <w:sz w:val="24"/>
          <w:szCs w:val="24"/>
        </w:rPr>
      </w:pPr>
    </w:p>
    <w:p w14:paraId="6500F847"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4BC60E5E" wp14:editId="08220E4F">
                <wp:extent cx="5934075" cy="6294120"/>
                <wp:effectExtent l="0" t="0" r="0" b="0"/>
                <wp:docPr id="27" name="Group 27"/>
                <wp:cNvGraphicFramePr/>
                <a:graphic xmlns:a="http://schemas.openxmlformats.org/drawingml/2006/main">
                  <a:graphicData uri="http://schemas.microsoft.com/office/word/2010/wordprocessingGroup">
                    <wpg:wgp>
                      <wpg:cNvGrpSpPr/>
                      <wpg:grpSpPr>
                        <a:xfrm>
                          <a:off x="0" y="0"/>
                          <a:ext cx="5934075" cy="6294120"/>
                          <a:chOff x="0" y="0"/>
                          <a:chExt cx="5934075" cy="6294100"/>
                        </a:xfrm>
                      </wpg:grpSpPr>
                      <wpg:grpSp>
                        <wpg:cNvPr id="28" name="Group 28"/>
                        <wpg:cNvGrpSpPr/>
                        <wpg:grpSpPr>
                          <a:xfrm>
                            <a:off x="0" y="0"/>
                            <a:ext cx="5934075" cy="6294100"/>
                            <a:chOff x="0" y="0"/>
                            <a:chExt cx="5934075" cy="6294100"/>
                          </a:xfrm>
                        </wpg:grpSpPr>
                        <wps:wsp>
                          <wps:cNvPr id="29" name="Rectangle 29"/>
                          <wps:cNvSpPr/>
                          <wps:spPr>
                            <a:xfrm>
                              <a:off x="0" y="0"/>
                              <a:ext cx="5934075" cy="6294100"/>
                            </a:xfrm>
                            <a:prstGeom prst="rect">
                              <a:avLst/>
                            </a:prstGeom>
                            <a:noFill/>
                            <a:ln>
                              <a:noFill/>
                            </a:ln>
                          </wps:spPr>
                          <wps:txbx>
                            <w:txbxContent>
                              <w:p w14:paraId="42CDE9B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30" name="Rectangle 30"/>
                          <wps:cNvSpPr/>
                          <wps:spPr>
                            <a:xfrm>
                              <a:off x="0" y="301833"/>
                              <a:ext cx="5934075" cy="12316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CD1C7C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31" name="Text Box 31"/>
                          <wps:cNvSpPr txBox="1"/>
                          <wps:spPr>
                            <a:xfrm>
                              <a:off x="0" y="301833"/>
                              <a:ext cx="5934075" cy="1231650"/>
                            </a:xfrm>
                            <a:prstGeom prst="rect">
                              <a:avLst/>
                            </a:prstGeom>
                            <a:noFill/>
                            <a:ln>
                              <a:noFill/>
                            </a:ln>
                          </wps:spPr>
                          <wps:txbx>
                            <w:txbxContent>
                              <w:p w14:paraId="612C43C5" w14:textId="77777777" w:rsidR="00C8457F" w:rsidRDefault="00C8457F" w:rsidP="00084C1C">
                                <w:pPr>
                                  <w:pStyle w:val="Sraopastraipa"/>
                                  <w:numPr>
                                    <w:ilvl w:val="0"/>
                                    <w:numId w:val="9"/>
                                  </w:numPr>
                                  <w:spacing w:line="215" w:lineRule="auto"/>
                                  <w:ind w:left="426"/>
                                  <w:textDirection w:val="btLr"/>
                                </w:pPr>
                                <w:r w:rsidRPr="00F54A9A">
                                  <w:rPr>
                                    <w:rFonts w:eastAsia="Calibri"/>
                                    <w:color w:val="000000"/>
                                  </w:rPr>
                                  <w:t>Gerai išplėtotas mažmeninės prekybos tinklas</w:t>
                                </w:r>
                              </w:p>
                              <w:p w14:paraId="7A30BE58" w14:textId="77777777" w:rsidR="00C8457F" w:rsidRDefault="00C8457F" w:rsidP="00084C1C">
                                <w:pPr>
                                  <w:pStyle w:val="Sraopastraipa"/>
                                  <w:numPr>
                                    <w:ilvl w:val="0"/>
                                    <w:numId w:val="9"/>
                                  </w:numPr>
                                  <w:spacing w:before="30" w:line="215" w:lineRule="auto"/>
                                  <w:ind w:left="426"/>
                                  <w:textDirection w:val="btLr"/>
                                </w:pPr>
                                <w:r w:rsidRPr="00F54A9A">
                                  <w:rPr>
                                    <w:rFonts w:eastAsia="Calibri"/>
                                    <w:color w:val="000000"/>
                                  </w:rPr>
                                  <w:t>Didesnis nei apskrities ir kaimyninių savivaldybių verslumo lygis</w:t>
                                </w:r>
                              </w:p>
                              <w:p w14:paraId="3B0337BF" w14:textId="77777777" w:rsidR="00C8457F" w:rsidRDefault="00C8457F" w:rsidP="00084C1C">
                                <w:pPr>
                                  <w:pStyle w:val="Sraopastraipa"/>
                                  <w:numPr>
                                    <w:ilvl w:val="0"/>
                                    <w:numId w:val="9"/>
                                  </w:numPr>
                                  <w:spacing w:before="30" w:line="215" w:lineRule="auto"/>
                                  <w:ind w:left="426"/>
                                  <w:textDirection w:val="btLr"/>
                                </w:pPr>
                                <w:r w:rsidRPr="00F54A9A">
                                  <w:rPr>
                                    <w:rFonts w:eastAsia="Calibri"/>
                                    <w:color w:val="000000"/>
                                  </w:rPr>
                                  <w:t>Remiamas smulkus ir vidutinis verslas</w:t>
                                </w:r>
                              </w:p>
                              <w:p w14:paraId="057E64F2" w14:textId="77777777" w:rsidR="00C8457F" w:rsidRDefault="00C8457F" w:rsidP="00084C1C">
                                <w:pPr>
                                  <w:pStyle w:val="Sraopastraipa"/>
                                  <w:numPr>
                                    <w:ilvl w:val="0"/>
                                    <w:numId w:val="9"/>
                                  </w:numPr>
                                  <w:spacing w:before="30" w:line="215" w:lineRule="auto"/>
                                  <w:ind w:left="426"/>
                                  <w:textDirection w:val="btLr"/>
                                </w:pPr>
                                <w:r w:rsidRPr="00F54A9A">
                                  <w:rPr>
                                    <w:rFonts w:eastAsia="Calibri"/>
                                    <w:color w:val="000000"/>
                                  </w:rPr>
                                  <w:t>Aiškiai apibrėžta Anykščių rajono savivaldybės verslo specializacija</w:t>
                                </w:r>
                              </w:p>
                              <w:p w14:paraId="5CF34120" w14:textId="77777777" w:rsidR="00C8457F" w:rsidRDefault="00C8457F" w:rsidP="00084C1C">
                                <w:pPr>
                                  <w:pStyle w:val="Sraopastraipa"/>
                                  <w:numPr>
                                    <w:ilvl w:val="0"/>
                                    <w:numId w:val="9"/>
                                  </w:numPr>
                                  <w:spacing w:before="30" w:line="215" w:lineRule="auto"/>
                                  <w:ind w:left="426"/>
                                  <w:textDirection w:val="btLr"/>
                                </w:pPr>
                                <w:r w:rsidRPr="00F54A9A">
                                  <w:rPr>
                                    <w:rFonts w:eastAsia="Calibri"/>
                                    <w:color w:val="000000"/>
                                  </w:rPr>
                                  <w:t>Kūrybinių industrijų turizmo kurortinė vietovė</w:t>
                                </w:r>
                              </w:p>
                            </w:txbxContent>
                          </wps:txbx>
                          <wps:bodyPr spcFirstLastPara="1" wrap="square" lIns="460550" tIns="354075" rIns="460550" bIns="71100" anchor="t" anchorCtr="0">
                            <a:noAutofit/>
                          </wps:bodyPr>
                        </wps:wsp>
                        <wps:wsp>
                          <wps:cNvPr id="32" name="Rectangle: Rounded Corners 32"/>
                          <wps:cNvSpPr/>
                          <wps:spPr>
                            <a:xfrm>
                              <a:off x="296703" y="50913"/>
                              <a:ext cx="4153852"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F70E75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33" name="Text Box 33"/>
                          <wps:cNvSpPr txBox="1"/>
                          <wps:spPr>
                            <a:xfrm>
                              <a:off x="321201" y="75411"/>
                              <a:ext cx="4104856" cy="452844"/>
                            </a:xfrm>
                            <a:prstGeom prst="rect">
                              <a:avLst/>
                            </a:prstGeom>
                            <a:noFill/>
                            <a:ln>
                              <a:noFill/>
                            </a:ln>
                          </wps:spPr>
                          <wps:txbx>
                            <w:txbxContent>
                              <w:p w14:paraId="58B6D5C9"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7000" tIns="0" rIns="157000" bIns="0" anchor="ctr" anchorCtr="0">
                            <a:noAutofit/>
                          </wps:bodyPr>
                        </wps:wsp>
                        <wps:wsp>
                          <wps:cNvPr id="34" name="Rectangle 34"/>
                          <wps:cNvSpPr/>
                          <wps:spPr>
                            <a:xfrm>
                              <a:off x="0" y="1876203"/>
                              <a:ext cx="5934075" cy="709537"/>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9AFCFD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35" name="Text Box 35"/>
                          <wps:cNvSpPr txBox="1"/>
                          <wps:spPr>
                            <a:xfrm>
                              <a:off x="0" y="1876203"/>
                              <a:ext cx="5934075" cy="709537"/>
                            </a:xfrm>
                            <a:prstGeom prst="rect">
                              <a:avLst/>
                            </a:prstGeom>
                            <a:noFill/>
                            <a:ln>
                              <a:noFill/>
                            </a:ln>
                          </wps:spPr>
                          <wps:txbx>
                            <w:txbxContent>
                              <w:p w14:paraId="72B69402" w14:textId="77777777" w:rsidR="00C8457F" w:rsidRDefault="00C8457F" w:rsidP="00084C1C">
                                <w:pPr>
                                  <w:pStyle w:val="Sraopastraipa"/>
                                  <w:numPr>
                                    <w:ilvl w:val="0"/>
                                    <w:numId w:val="10"/>
                                  </w:numPr>
                                  <w:spacing w:line="215" w:lineRule="auto"/>
                                  <w:ind w:left="426"/>
                                  <w:textDirection w:val="btLr"/>
                                </w:pPr>
                                <w:r w:rsidRPr="00F54A9A">
                                  <w:rPr>
                                    <w:rFonts w:eastAsia="Calibri"/>
                                    <w:color w:val="000000"/>
                                  </w:rPr>
                                  <w:t>Materialinės ir tiesioginės užsienio investicijos vienam gyventojui atsilieka nuo apskrities ir šalies vidurkių</w:t>
                                </w:r>
                              </w:p>
                            </w:txbxContent>
                          </wps:txbx>
                          <wps:bodyPr spcFirstLastPara="1" wrap="square" lIns="460550" tIns="354075" rIns="460550" bIns="71100" anchor="t" anchorCtr="0">
                            <a:noAutofit/>
                          </wps:bodyPr>
                        </wps:wsp>
                        <wps:wsp>
                          <wps:cNvPr id="36" name="Rectangle: Rounded Corners 36"/>
                          <wps:cNvSpPr/>
                          <wps:spPr>
                            <a:xfrm>
                              <a:off x="296703" y="1625283"/>
                              <a:ext cx="4153852"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31E28116"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37" name="Text Box 37"/>
                          <wps:cNvSpPr txBox="1"/>
                          <wps:spPr>
                            <a:xfrm>
                              <a:off x="321201" y="1649781"/>
                              <a:ext cx="4104856" cy="452844"/>
                            </a:xfrm>
                            <a:prstGeom prst="rect">
                              <a:avLst/>
                            </a:prstGeom>
                            <a:noFill/>
                            <a:ln>
                              <a:noFill/>
                            </a:ln>
                          </wps:spPr>
                          <wps:txbx>
                            <w:txbxContent>
                              <w:p w14:paraId="7837DB93"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7000" tIns="0" rIns="157000" bIns="0" anchor="ctr" anchorCtr="0">
                            <a:noAutofit/>
                          </wps:bodyPr>
                        </wps:wsp>
                        <wps:wsp>
                          <wps:cNvPr id="38" name="Rectangle 38"/>
                          <wps:cNvSpPr/>
                          <wps:spPr>
                            <a:xfrm>
                              <a:off x="0" y="2928461"/>
                              <a:ext cx="5934075" cy="14994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DFEBAD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39" name="Text Box 39"/>
                          <wps:cNvSpPr txBox="1"/>
                          <wps:spPr>
                            <a:xfrm>
                              <a:off x="0" y="2928461"/>
                              <a:ext cx="5934075" cy="1499400"/>
                            </a:xfrm>
                            <a:prstGeom prst="rect">
                              <a:avLst/>
                            </a:prstGeom>
                            <a:noFill/>
                            <a:ln>
                              <a:noFill/>
                            </a:ln>
                          </wps:spPr>
                          <wps:txbx>
                            <w:txbxContent>
                              <w:p w14:paraId="765DAE40" w14:textId="4AB0EC74" w:rsidR="00C8457F" w:rsidRDefault="00C8457F" w:rsidP="00084C1C">
                                <w:pPr>
                                  <w:pStyle w:val="Sraopastraipa"/>
                                  <w:numPr>
                                    <w:ilvl w:val="0"/>
                                    <w:numId w:val="11"/>
                                  </w:numPr>
                                  <w:spacing w:line="215" w:lineRule="auto"/>
                                  <w:ind w:left="426"/>
                                  <w:textDirection w:val="btLr"/>
                                </w:pPr>
                                <w:r w:rsidRPr="00F54A9A">
                                  <w:rPr>
                                    <w:rFonts w:eastAsia="Calibri"/>
                                    <w:color w:val="000000"/>
                                  </w:rPr>
                                  <w:t>Tinkamas investicinio kapitalo panaudojimas didina savivaldybės konkurencingum</w:t>
                                </w:r>
                                <w:r>
                                  <w:rPr>
                                    <w:rFonts w:eastAsia="Calibri"/>
                                    <w:color w:val="000000"/>
                                  </w:rPr>
                                  <w:t>ą vietos bei tarptautiniu mastu</w:t>
                                </w:r>
                              </w:p>
                              <w:p w14:paraId="02F2BA0D" w14:textId="77777777" w:rsidR="00C8457F" w:rsidRDefault="00C8457F" w:rsidP="00084C1C">
                                <w:pPr>
                                  <w:pStyle w:val="Sraopastraipa"/>
                                  <w:numPr>
                                    <w:ilvl w:val="0"/>
                                    <w:numId w:val="11"/>
                                  </w:numPr>
                                  <w:spacing w:before="30" w:line="215" w:lineRule="auto"/>
                                  <w:ind w:left="426"/>
                                  <w:textDirection w:val="btLr"/>
                                </w:pPr>
                                <w:r w:rsidRPr="00F54A9A">
                                  <w:rPr>
                                    <w:rFonts w:eastAsia="Calibri"/>
                                    <w:color w:val="000000"/>
                                  </w:rPr>
                                  <w:t>Auganti šalies ekonomika</w:t>
                                </w:r>
                              </w:p>
                              <w:p w14:paraId="34D82E4F" w14:textId="77777777" w:rsidR="00C8457F" w:rsidRDefault="00C8457F" w:rsidP="00084C1C">
                                <w:pPr>
                                  <w:pStyle w:val="Sraopastraipa"/>
                                  <w:numPr>
                                    <w:ilvl w:val="0"/>
                                    <w:numId w:val="11"/>
                                  </w:numPr>
                                  <w:spacing w:before="30" w:line="215" w:lineRule="auto"/>
                                  <w:ind w:left="426"/>
                                  <w:textDirection w:val="btLr"/>
                                </w:pPr>
                                <w:r w:rsidRPr="00F54A9A">
                                  <w:rPr>
                                    <w:rFonts w:eastAsia="Calibri"/>
                                    <w:color w:val="000000"/>
                                  </w:rPr>
                                  <w:t>Intensyvesnė parama smulkiojo ir vidutinio verslo plėtrai</w:t>
                                </w:r>
                              </w:p>
                              <w:p w14:paraId="64755F45" w14:textId="77777777" w:rsidR="00C8457F" w:rsidRDefault="00C8457F" w:rsidP="00084C1C">
                                <w:pPr>
                                  <w:pStyle w:val="Sraopastraipa"/>
                                  <w:numPr>
                                    <w:ilvl w:val="0"/>
                                    <w:numId w:val="11"/>
                                  </w:numPr>
                                  <w:spacing w:before="30" w:line="215" w:lineRule="auto"/>
                                  <w:ind w:left="426"/>
                                  <w:textDirection w:val="btLr"/>
                                </w:pPr>
                                <w:r w:rsidRPr="00F54A9A">
                                  <w:rPr>
                                    <w:rFonts w:eastAsia="Calibri"/>
                                    <w:color w:val="000000"/>
                                  </w:rPr>
                                  <w:t>Aktyvių informacijos, rinkodaros priemonių taikymas, infrastruktūros pritaikymas siekiant pritraukti vietos ir užsienio investuotojus</w:t>
                                </w:r>
                              </w:p>
                              <w:p w14:paraId="05D4D15B" w14:textId="77777777" w:rsidR="00C8457F" w:rsidRDefault="00C8457F" w:rsidP="00084C1C">
                                <w:pPr>
                                  <w:pStyle w:val="Sraopastraipa"/>
                                  <w:numPr>
                                    <w:ilvl w:val="0"/>
                                    <w:numId w:val="11"/>
                                  </w:numPr>
                                  <w:spacing w:before="30" w:line="215" w:lineRule="auto"/>
                                  <w:ind w:left="426"/>
                                  <w:textDirection w:val="btLr"/>
                                </w:pPr>
                                <w:r w:rsidRPr="00F54A9A">
                                  <w:rPr>
                                    <w:rFonts w:eastAsia="Calibri"/>
                                    <w:color w:val="000000"/>
                                  </w:rPr>
                                  <w:t>Lėto miesto (</w:t>
                                </w:r>
                                <w:r w:rsidRPr="00F54A9A">
                                  <w:rPr>
                                    <w:rFonts w:eastAsia="Calibri"/>
                                    <w:i/>
                                    <w:color w:val="000000"/>
                                  </w:rPr>
                                  <w:t>"SlowCity"</w:t>
                                </w:r>
                                <w:r w:rsidRPr="00F54A9A">
                                  <w:rPr>
                                    <w:rFonts w:eastAsia="Calibri"/>
                                    <w:color w:val="000000"/>
                                  </w:rPr>
                                  <w:t>) statuso siekimas</w:t>
                                </w:r>
                              </w:p>
                            </w:txbxContent>
                          </wps:txbx>
                          <wps:bodyPr spcFirstLastPara="1" wrap="square" lIns="460550" tIns="354075" rIns="460550" bIns="71100" anchor="t" anchorCtr="0">
                            <a:noAutofit/>
                          </wps:bodyPr>
                        </wps:wsp>
                        <wps:wsp>
                          <wps:cNvPr id="40" name="Rectangle: Rounded Corners 40"/>
                          <wps:cNvSpPr/>
                          <wps:spPr>
                            <a:xfrm>
                              <a:off x="296703" y="2677541"/>
                              <a:ext cx="4153852"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7ED8A50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1" name="Text Box 41"/>
                          <wps:cNvSpPr txBox="1"/>
                          <wps:spPr>
                            <a:xfrm>
                              <a:off x="321201" y="2702039"/>
                              <a:ext cx="4104856" cy="452844"/>
                            </a:xfrm>
                            <a:prstGeom prst="rect">
                              <a:avLst/>
                            </a:prstGeom>
                            <a:noFill/>
                            <a:ln>
                              <a:noFill/>
                            </a:ln>
                          </wps:spPr>
                          <wps:txbx>
                            <w:txbxContent>
                              <w:p w14:paraId="55482731"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7000" tIns="0" rIns="157000" bIns="0" anchor="ctr" anchorCtr="0">
                            <a:noAutofit/>
                          </wps:bodyPr>
                        </wps:wsp>
                        <wps:wsp>
                          <wps:cNvPr id="42" name="Rectangle 42"/>
                          <wps:cNvSpPr/>
                          <wps:spPr>
                            <a:xfrm>
                              <a:off x="0" y="4770581"/>
                              <a:ext cx="5934075" cy="14726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486E807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3" name="Text Box 43"/>
                          <wps:cNvSpPr txBox="1"/>
                          <wps:spPr>
                            <a:xfrm>
                              <a:off x="0" y="4770581"/>
                              <a:ext cx="5934075" cy="1472625"/>
                            </a:xfrm>
                            <a:prstGeom prst="rect">
                              <a:avLst/>
                            </a:prstGeom>
                            <a:noFill/>
                            <a:ln>
                              <a:noFill/>
                            </a:ln>
                          </wps:spPr>
                          <wps:txbx>
                            <w:txbxContent>
                              <w:p w14:paraId="21814740" w14:textId="77777777" w:rsidR="00C8457F" w:rsidRDefault="00C8457F" w:rsidP="00084C1C">
                                <w:pPr>
                                  <w:pStyle w:val="Sraopastraipa"/>
                                  <w:numPr>
                                    <w:ilvl w:val="0"/>
                                    <w:numId w:val="12"/>
                                  </w:numPr>
                                  <w:spacing w:line="215" w:lineRule="auto"/>
                                  <w:ind w:left="426"/>
                                  <w:textDirection w:val="btLr"/>
                                </w:pPr>
                                <w:r w:rsidRPr="00F54A9A">
                                  <w:rPr>
                                    <w:rFonts w:eastAsia="Calibri"/>
                                    <w:color w:val="000000"/>
                                  </w:rPr>
                                  <w:t>Ekonominiai rodikliai, atsiliekantys nuo šalies ir apskrities rodiklių, ateityje gali lemti didėjančius rajono ir šalies ekonominius skirtumus</w:t>
                                </w:r>
                              </w:p>
                              <w:p w14:paraId="779716B2" w14:textId="77777777" w:rsidR="00C8457F" w:rsidRDefault="00C8457F" w:rsidP="00084C1C">
                                <w:pPr>
                                  <w:pStyle w:val="Sraopastraipa"/>
                                  <w:numPr>
                                    <w:ilvl w:val="0"/>
                                    <w:numId w:val="12"/>
                                  </w:numPr>
                                  <w:spacing w:before="30" w:line="215" w:lineRule="auto"/>
                                  <w:ind w:left="426"/>
                                  <w:textDirection w:val="btLr"/>
                                </w:pPr>
                                <w:r w:rsidRPr="00F54A9A">
                                  <w:rPr>
                                    <w:rFonts w:eastAsia="Calibri"/>
                                    <w:color w:val="000000"/>
                                  </w:rPr>
                                  <w:t>Nemažėjanti emigracija dėl sudėtingų ekonominių sąlygų</w:t>
                                </w:r>
                              </w:p>
                              <w:p w14:paraId="7A4EB08F" w14:textId="77777777" w:rsidR="00C8457F" w:rsidRDefault="00C8457F" w:rsidP="00084C1C">
                                <w:pPr>
                                  <w:pStyle w:val="Sraopastraipa"/>
                                  <w:numPr>
                                    <w:ilvl w:val="0"/>
                                    <w:numId w:val="12"/>
                                  </w:numPr>
                                  <w:spacing w:before="30" w:line="215" w:lineRule="auto"/>
                                  <w:ind w:left="426"/>
                                  <w:textDirection w:val="btLr"/>
                                </w:pPr>
                                <w:r w:rsidRPr="00F54A9A">
                                  <w:rPr>
                                    <w:rFonts w:eastAsia="Calibri"/>
                                    <w:color w:val="000000"/>
                                  </w:rPr>
                                  <w:t>Rajono, kaip ir visos apskrities, išsivystymo lygį stabdo mažas verslo įmonių ir verslininkų dėmesys inovacijoms, aukštosioms technologijoms</w:t>
                                </w:r>
                              </w:p>
                              <w:p w14:paraId="37D84E91" w14:textId="4A85194D" w:rsidR="00C8457F" w:rsidRDefault="00C8457F" w:rsidP="00084C1C">
                                <w:pPr>
                                  <w:pStyle w:val="Sraopastraipa"/>
                                  <w:numPr>
                                    <w:ilvl w:val="0"/>
                                    <w:numId w:val="12"/>
                                  </w:numPr>
                                  <w:spacing w:before="30" w:line="215" w:lineRule="auto"/>
                                  <w:ind w:left="426"/>
                                  <w:textDirection w:val="btLr"/>
                                </w:pPr>
                                <w:r w:rsidRPr="00F54A9A">
                                  <w:rPr>
                                    <w:rFonts w:eastAsia="Calibri"/>
                                    <w:color w:val="000000"/>
                                  </w:rPr>
                                  <w:t>Pasaulinė pandemija įtakoja tiek valstybės, tiek Anykščių verslo sektorius, kas gali turėti tiek trumpal</w:t>
                                </w:r>
                                <w:r>
                                  <w:rPr>
                                    <w:rFonts w:eastAsia="Calibri"/>
                                    <w:color w:val="000000"/>
                                  </w:rPr>
                                  <w:t>aikes, tiek ilgalaikes pasekmes</w:t>
                                </w:r>
                              </w:p>
                            </w:txbxContent>
                          </wps:txbx>
                          <wps:bodyPr spcFirstLastPara="1" wrap="square" lIns="460550" tIns="354075" rIns="460550" bIns="71100" anchor="t" anchorCtr="0">
                            <a:noAutofit/>
                          </wps:bodyPr>
                        </wps:wsp>
                        <wps:wsp>
                          <wps:cNvPr id="44" name="Rectangle: Rounded Corners 44"/>
                          <wps:cNvSpPr/>
                          <wps:spPr>
                            <a:xfrm>
                              <a:off x="296703" y="4519661"/>
                              <a:ext cx="4153852"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51F1B1B"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5" name="Text Box 45"/>
                          <wps:cNvSpPr txBox="1"/>
                          <wps:spPr>
                            <a:xfrm>
                              <a:off x="321201" y="4544159"/>
                              <a:ext cx="4104856" cy="452844"/>
                            </a:xfrm>
                            <a:prstGeom prst="rect">
                              <a:avLst/>
                            </a:prstGeom>
                            <a:noFill/>
                            <a:ln>
                              <a:noFill/>
                            </a:ln>
                          </wps:spPr>
                          <wps:txbx>
                            <w:txbxContent>
                              <w:p w14:paraId="66D83F60"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7000" tIns="0" rIns="157000" bIns="0" anchor="ctr" anchorCtr="0">
                            <a:noAutofit/>
                          </wps:bodyPr>
                        </wps:wsp>
                      </wpg:grpSp>
                    </wpg:wgp>
                  </a:graphicData>
                </a:graphic>
              </wp:inline>
            </w:drawing>
          </mc:Choice>
          <mc:Fallback>
            <w:pict>
              <v:group w14:anchorId="4BC60E5E" id="Group 27" o:spid="_x0000_s1050" style="width:467.25pt;height:495.6pt;mso-position-horizontal-relative:char;mso-position-vertical-relative:line" coordsize="59340,62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">
                <v:group id="Group 28" o:spid="_x0000_s1051" style="position:absolute;width:59340;height:62941" coordsize="59340,62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29" o:spid="_x0000_s1052" style="position:absolute;width:59340;height:62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" filled="f" stroked="f">
                    <v:textbox inset="2.53958mm,2.53958mm,2.53958mm,2.53958mm">
                      <w:txbxContent>
                        <w:p w14:paraId="42CDE9B3" w14:textId="77777777" w:rsidR="00C8457F" w:rsidRDefault="00C8457F" w:rsidP="0020300C">
                          <w:pPr>
                            <w:spacing w:after="0" w:line="240" w:lineRule="auto"/>
                            <w:textDirection w:val="btLr"/>
                          </w:pPr>
                        </w:p>
                      </w:txbxContent>
                    </v:textbox>
                  </v:rect>
                  <v:rect id="Rectangle 30" o:spid="_x0000_s1053" style="position:absolute;top:3018;width:59340;height:123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" strokecolor="#789b4f" strokeweight="2pt">
                    <v:stroke startarrowwidth="narrow" startarrowlength="short" endarrowwidth="narrow" endarrowlength="short"/>
                    <v:textbox inset="2.53958mm,2.53958mm,2.53958mm,2.53958mm">
                      <w:txbxContent>
                        <w:p w14:paraId="2CD1C7C9" w14:textId="77777777" w:rsidR="00C8457F" w:rsidRDefault="00C8457F" w:rsidP="0020300C">
                          <w:pPr>
                            <w:spacing w:after="0" w:line="240" w:lineRule="auto"/>
                            <w:textDirection w:val="btLr"/>
                          </w:pPr>
                        </w:p>
                      </w:txbxContent>
                    </v:textbox>
                  </v:rect>
                  <v:shape id="Text Box 31" o:spid="_x0000_s1054" type="#_x0000_t202" style="position:absolute;top:3018;width:59340;height:12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" filled="f" stroked="f">
                    <v:textbox inset="12.7931mm,9.83542mm,12.7931mm,1.975mm">
                      <w:txbxContent>
                        <w:p w14:paraId="612C43C5" w14:textId="77777777" w:rsidR="00C8457F" w:rsidRDefault="00C8457F" w:rsidP="00084C1C">
                          <w:pPr>
                            <w:pStyle w:val="ListParagraph"/>
                            <w:numPr>
                              <w:ilvl w:val="0"/>
                              <w:numId w:val="9"/>
                            </w:numPr>
                            <w:spacing w:line="215" w:lineRule="auto"/>
                            <w:ind w:left="426"/>
                            <w:textDirection w:val="btLr"/>
                          </w:pPr>
                          <w:r w:rsidRPr="00F54A9A">
                            <w:rPr>
                              <w:rFonts w:eastAsia="Calibri"/>
                              <w:color w:val="000000"/>
                            </w:rPr>
                            <w:t>Gerai išplėtotas mažmeninės prekybos tinklas</w:t>
                          </w:r>
                        </w:p>
                        <w:p w14:paraId="7A30BE58" w14:textId="77777777" w:rsidR="00C8457F" w:rsidRDefault="00C8457F" w:rsidP="00084C1C">
                          <w:pPr>
                            <w:pStyle w:val="ListParagraph"/>
                            <w:numPr>
                              <w:ilvl w:val="0"/>
                              <w:numId w:val="9"/>
                            </w:numPr>
                            <w:spacing w:before="30" w:line="215" w:lineRule="auto"/>
                            <w:ind w:left="426"/>
                            <w:textDirection w:val="btLr"/>
                          </w:pPr>
                          <w:r w:rsidRPr="00F54A9A">
                            <w:rPr>
                              <w:rFonts w:eastAsia="Calibri"/>
                              <w:color w:val="000000"/>
                            </w:rPr>
                            <w:t>Didesnis nei apskrities ir kaimyninių savivaldybių verslumo lygis</w:t>
                          </w:r>
                        </w:p>
                        <w:p w14:paraId="3B0337BF" w14:textId="77777777" w:rsidR="00C8457F" w:rsidRDefault="00C8457F" w:rsidP="00084C1C">
                          <w:pPr>
                            <w:pStyle w:val="ListParagraph"/>
                            <w:numPr>
                              <w:ilvl w:val="0"/>
                              <w:numId w:val="9"/>
                            </w:numPr>
                            <w:spacing w:before="30" w:line="215" w:lineRule="auto"/>
                            <w:ind w:left="426"/>
                            <w:textDirection w:val="btLr"/>
                          </w:pPr>
                          <w:r w:rsidRPr="00F54A9A">
                            <w:rPr>
                              <w:rFonts w:eastAsia="Calibri"/>
                              <w:color w:val="000000"/>
                            </w:rPr>
                            <w:t>Remiamas smulkus ir vidutinis verslas</w:t>
                          </w:r>
                        </w:p>
                        <w:p w14:paraId="057E64F2" w14:textId="77777777" w:rsidR="00C8457F" w:rsidRDefault="00C8457F" w:rsidP="00084C1C">
                          <w:pPr>
                            <w:pStyle w:val="ListParagraph"/>
                            <w:numPr>
                              <w:ilvl w:val="0"/>
                              <w:numId w:val="9"/>
                            </w:numPr>
                            <w:spacing w:before="30" w:line="215" w:lineRule="auto"/>
                            <w:ind w:left="426"/>
                            <w:textDirection w:val="btLr"/>
                          </w:pPr>
                          <w:r w:rsidRPr="00F54A9A">
                            <w:rPr>
                              <w:rFonts w:eastAsia="Calibri"/>
                              <w:color w:val="000000"/>
                            </w:rPr>
                            <w:t>Aiškiai apibrėžta Anykščių rajono savivaldybės verslo specializacija</w:t>
                          </w:r>
                        </w:p>
                        <w:p w14:paraId="5CF34120" w14:textId="77777777" w:rsidR="00C8457F" w:rsidRDefault="00C8457F" w:rsidP="00084C1C">
                          <w:pPr>
                            <w:pStyle w:val="ListParagraph"/>
                            <w:numPr>
                              <w:ilvl w:val="0"/>
                              <w:numId w:val="9"/>
                            </w:numPr>
                            <w:spacing w:before="30" w:line="215" w:lineRule="auto"/>
                            <w:ind w:left="426"/>
                            <w:textDirection w:val="btLr"/>
                          </w:pPr>
                          <w:r w:rsidRPr="00F54A9A">
                            <w:rPr>
                              <w:rFonts w:eastAsia="Calibri"/>
                              <w:color w:val="000000"/>
                            </w:rPr>
                            <w:t>Kūrybinių industrijų turizmo kurortinė vietovė</w:t>
                          </w:r>
                        </w:p>
                      </w:txbxContent>
                    </v:textbox>
                  </v:shape>
                  <v:roundrect id="Rectangle: Rounded Corners 32" o:spid="_x0000_s1055" style="position:absolute;left:2967;top:509;width:41538;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F70E75F" w14:textId="77777777" w:rsidR="00C8457F" w:rsidRDefault="00C8457F" w:rsidP="0020300C">
                          <w:pPr>
                            <w:spacing w:after="0" w:line="240" w:lineRule="auto"/>
                            <w:textDirection w:val="btLr"/>
                          </w:pPr>
                        </w:p>
                      </w:txbxContent>
                    </v:textbox>
                  </v:roundrect>
                  <v:shape id="Text Box 33" o:spid="_x0000_s1056" type="#_x0000_t202" style="position:absolute;left:3212;top:754;width:41048;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" filled="f" stroked="f">
                    <v:textbox inset="4.36111mm,0,4.36111mm,0">
                      <w:txbxContent>
                        <w:p w14:paraId="58B6D5C9"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34" o:spid="_x0000_s1057" style="position:absolute;top:18762;width:59340;height:7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" strokecolor="#789b4f" strokeweight="2pt">
                    <v:stroke startarrowwidth="narrow" startarrowlength="short" endarrowwidth="narrow" endarrowlength="short"/>
                    <v:textbox inset="2.53958mm,2.53958mm,2.53958mm,2.53958mm">
                      <w:txbxContent>
                        <w:p w14:paraId="69AFCFD9" w14:textId="77777777" w:rsidR="00C8457F" w:rsidRDefault="00C8457F" w:rsidP="0020300C">
                          <w:pPr>
                            <w:spacing w:after="0" w:line="240" w:lineRule="auto"/>
                            <w:textDirection w:val="btLr"/>
                          </w:pPr>
                        </w:p>
                      </w:txbxContent>
                    </v:textbox>
                  </v:rect>
                  <v:shape id="Text Box 35" o:spid="_x0000_s1058" type="#_x0000_t202" style="position:absolute;top:18762;width:59340;height:7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" filled="f" stroked="f">
                    <v:textbox inset="12.7931mm,9.83542mm,12.7931mm,1.975mm">
                      <w:txbxContent>
                        <w:p w14:paraId="72B69402" w14:textId="77777777" w:rsidR="00C8457F" w:rsidRDefault="00C8457F" w:rsidP="00084C1C">
                          <w:pPr>
                            <w:pStyle w:val="ListParagraph"/>
                            <w:numPr>
                              <w:ilvl w:val="0"/>
                              <w:numId w:val="10"/>
                            </w:numPr>
                            <w:spacing w:line="215" w:lineRule="auto"/>
                            <w:ind w:left="426"/>
                            <w:textDirection w:val="btLr"/>
                          </w:pPr>
                          <w:r w:rsidRPr="00F54A9A">
                            <w:rPr>
                              <w:rFonts w:eastAsia="Calibri"/>
                              <w:color w:val="000000"/>
                            </w:rPr>
                            <w:t>Materialinės ir tiesioginės užsienio investicijos vienam gyventojui atsilieka nuo apskrities ir šalies vidurkių</w:t>
                          </w:r>
                        </w:p>
                      </w:txbxContent>
                    </v:textbox>
                  </v:shape>
                  <v:roundrect id="Rectangle: Rounded Corners 36" o:spid="_x0000_s1059" style="position:absolute;left:2967;top:16252;width:41538;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31E28116" w14:textId="77777777" w:rsidR="00C8457F" w:rsidRDefault="00C8457F" w:rsidP="0020300C">
                          <w:pPr>
                            <w:spacing w:after="0" w:line="240" w:lineRule="auto"/>
                            <w:textDirection w:val="btLr"/>
                          </w:pPr>
                        </w:p>
                      </w:txbxContent>
                    </v:textbox>
                  </v:roundrect>
                  <v:shape id="Text Box 37" o:spid="_x0000_s1060" type="#_x0000_t202" style="position:absolute;left:3212;top:16497;width:41048;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" filled="f" stroked="f">
                    <v:textbox inset="4.36111mm,0,4.36111mm,0">
                      <w:txbxContent>
                        <w:p w14:paraId="7837DB93"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38" o:spid="_x0000_s1061" style="position:absolute;top:29284;width:59340;height:14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" strokecolor="#789b4f" strokeweight="2pt">
                    <v:stroke startarrowwidth="narrow" startarrowlength="short" endarrowwidth="narrow" endarrowlength="short"/>
                    <v:textbox inset="2.53958mm,2.53958mm,2.53958mm,2.53958mm">
                      <w:txbxContent>
                        <w:p w14:paraId="2DFEBAD1" w14:textId="77777777" w:rsidR="00C8457F" w:rsidRDefault="00C8457F" w:rsidP="0020300C">
                          <w:pPr>
                            <w:spacing w:after="0" w:line="240" w:lineRule="auto"/>
                            <w:textDirection w:val="btLr"/>
                          </w:pPr>
                        </w:p>
                      </w:txbxContent>
                    </v:textbox>
                  </v:rect>
                  <v:shape id="Text Box 39" o:spid="_x0000_s1062" type="#_x0000_t202" style="position:absolute;top:29284;width:59340;height:1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" filled="f" stroked="f">
                    <v:textbox inset="12.7931mm,9.83542mm,12.7931mm,1.975mm">
                      <w:txbxContent>
                        <w:p w14:paraId="765DAE40" w14:textId="4AB0EC74" w:rsidR="00C8457F" w:rsidRDefault="00C8457F" w:rsidP="00084C1C">
                          <w:pPr>
                            <w:pStyle w:val="ListParagraph"/>
                            <w:numPr>
                              <w:ilvl w:val="0"/>
                              <w:numId w:val="11"/>
                            </w:numPr>
                            <w:spacing w:line="215" w:lineRule="auto"/>
                            <w:ind w:left="426"/>
                            <w:textDirection w:val="btLr"/>
                          </w:pPr>
                          <w:r w:rsidRPr="00F54A9A">
                            <w:rPr>
                              <w:rFonts w:eastAsia="Calibri"/>
                              <w:color w:val="000000"/>
                            </w:rPr>
                            <w:t>Tinkamas investicinio kapitalo panaudojimas didina savivaldybės konkurencingum</w:t>
                          </w:r>
                          <w:r>
                            <w:rPr>
                              <w:rFonts w:eastAsia="Calibri"/>
                              <w:color w:val="000000"/>
                            </w:rPr>
                            <w:t>ą vietos bei tarptautiniu mastu</w:t>
                          </w:r>
                        </w:p>
                        <w:p w14:paraId="02F2BA0D" w14:textId="77777777" w:rsidR="00C8457F" w:rsidRDefault="00C8457F" w:rsidP="00084C1C">
                          <w:pPr>
                            <w:pStyle w:val="ListParagraph"/>
                            <w:numPr>
                              <w:ilvl w:val="0"/>
                              <w:numId w:val="11"/>
                            </w:numPr>
                            <w:spacing w:before="30" w:line="215" w:lineRule="auto"/>
                            <w:ind w:left="426"/>
                            <w:textDirection w:val="btLr"/>
                          </w:pPr>
                          <w:r w:rsidRPr="00F54A9A">
                            <w:rPr>
                              <w:rFonts w:eastAsia="Calibri"/>
                              <w:color w:val="000000"/>
                            </w:rPr>
                            <w:t>Auganti šalies ekonomika</w:t>
                          </w:r>
                        </w:p>
                        <w:p w14:paraId="34D82E4F" w14:textId="77777777" w:rsidR="00C8457F" w:rsidRDefault="00C8457F" w:rsidP="00084C1C">
                          <w:pPr>
                            <w:pStyle w:val="ListParagraph"/>
                            <w:numPr>
                              <w:ilvl w:val="0"/>
                              <w:numId w:val="11"/>
                            </w:numPr>
                            <w:spacing w:before="30" w:line="215" w:lineRule="auto"/>
                            <w:ind w:left="426"/>
                            <w:textDirection w:val="btLr"/>
                          </w:pPr>
                          <w:r w:rsidRPr="00F54A9A">
                            <w:rPr>
                              <w:rFonts w:eastAsia="Calibri"/>
                              <w:color w:val="000000"/>
                            </w:rPr>
                            <w:t>Intensyvesnė parama smulkiojo ir vidutinio verslo plėtrai</w:t>
                          </w:r>
                        </w:p>
                        <w:p w14:paraId="64755F45" w14:textId="77777777" w:rsidR="00C8457F" w:rsidRDefault="00C8457F" w:rsidP="00084C1C">
                          <w:pPr>
                            <w:pStyle w:val="ListParagraph"/>
                            <w:numPr>
                              <w:ilvl w:val="0"/>
                              <w:numId w:val="11"/>
                            </w:numPr>
                            <w:spacing w:before="30" w:line="215" w:lineRule="auto"/>
                            <w:ind w:left="426"/>
                            <w:textDirection w:val="btLr"/>
                          </w:pPr>
                          <w:r w:rsidRPr="00F54A9A">
                            <w:rPr>
                              <w:rFonts w:eastAsia="Calibri"/>
                              <w:color w:val="000000"/>
                            </w:rPr>
                            <w:t>Aktyvių informacijos, rinkodaros priemonių taikymas, infrastruktūros pritaikymas siekiant pritraukti vietos ir užsienio investuotojus</w:t>
                          </w:r>
                        </w:p>
                        <w:p w14:paraId="05D4D15B" w14:textId="77777777" w:rsidR="00C8457F" w:rsidRDefault="00C8457F" w:rsidP="00084C1C">
                          <w:pPr>
                            <w:pStyle w:val="ListParagraph"/>
                            <w:numPr>
                              <w:ilvl w:val="0"/>
                              <w:numId w:val="11"/>
                            </w:numPr>
                            <w:spacing w:before="30" w:line="215" w:lineRule="auto"/>
                            <w:ind w:left="426"/>
                            <w:textDirection w:val="btLr"/>
                          </w:pPr>
                          <w:r w:rsidRPr="00F54A9A">
                            <w:rPr>
                              <w:rFonts w:eastAsia="Calibri"/>
                              <w:color w:val="000000"/>
                            </w:rPr>
                            <w:t>Lėto miesto (</w:t>
                          </w:r>
                          <w:r w:rsidRPr="00F54A9A">
                            <w:rPr>
                              <w:rFonts w:eastAsia="Calibri"/>
                              <w:i/>
                              <w:color w:val="000000"/>
                            </w:rPr>
                            <w:t>"SlowCity"</w:t>
                          </w:r>
                          <w:r w:rsidRPr="00F54A9A">
                            <w:rPr>
                              <w:rFonts w:eastAsia="Calibri"/>
                              <w:color w:val="000000"/>
                            </w:rPr>
                            <w:t>) statuso siekimas</w:t>
                          </w:r>
                        </w:p>
                      </w:txbxContent>
                    </v:textbox>
                  </v:shape>
                  <v:roundrect id="Rectangle: Rounded Corners 40" o:spid="_x0000_s1063" style="position:absolute;left:2967;top:26775;width:41538;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7ED8A50F" w14:textId="77777777" w:rsidR="00C8457F" w:rsidRDefault="00C8457F" w:rsidP="0020300C">
                          <w:pPr>
                            <w:spacing w:after="0" w:line="240" w:lineRule="auto"/>
                            <w:textDirection w:val="btLr"/>
                          </w:pPr>
                        </w:p>
                      </w:txbxContent>
                    </v:textbox>
                  </v:roundrect>
                  <v:shape id="Text Box 41" o:spid="_x0000_s1064" type="#_x0000_t202" style="position:absolute;left:3212;top:27020;width:41048;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" filled="f" stroked="f">
                    <v:textbox inset="4.36111mm,0,4.36111mm,0">
                      <w:txbxContent>
                        <w:p w14:paraId="55482731"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42" o:spid="_x0000_s1065" style="position:absolute;top:47705;width:59340;height:14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" strokecolor="#789b4f" strokeweight="2pt">
                    <v:stroke startarrowwidth="narrow" startarrowlength="short" endarrowwidth="narrow" endarrowlength="short"/>
                    <v:textbox inset="2.53958mm,2.53958mm,2.53958mm,2.53958mm">
                      <w:txbxContent>
                        <w:p w14:paraId="486E807E" w14:textId="77777777" w:rsidR="00C8457F" w:rsidRDefault="00C8457F" w:rsidP="0020300C">
                          <w:pPr>
                            <w:spacing w:after="0" w:line="240" w:lineRule="auto"/>
                            <w:textDirection w:val="btLr"/>
                          </w:pPr>
                        </w:p>
                      </w:txbxContent>
                    </v:textbox>
                  </v:rect>
                  <v:shape id="Text Box 43" o:spid="_x0000_s1066" type="#_x0000_t202" style="position:absolute;top:47705;width:59340;height:14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" filled="f" stroked="f">
                    <v:textbox inset="12.7931mm,9.83542mm,12.7931mm,1.975mm">
                      <w:txbxContent>
                        <w:p w14:paraId="21814740" w14:textId="77777777" w:rsidR="00C8457F" w:rsidRDefault="00C8457F" w:rsidP="00084C1C">
                          <w:pPr>
                            <w:pStyle w:val="ListParagraph"/>
                            <w:numPr>
                              <w:ilvl w:val="0"/>
                              <w:numId w:val="12"/>
                            </w:numPr>
                            <w:spacing w:line="215" w:lineRule="auto"/>
                            <w:ind w:left="426"/>
                            <w:textDirection w:val="btLr"/>
                          </w:pPr>
                          <w:r w:rsidRPr="00F54A9A">
                            <w:rPr>
                              <w:rFonts w:eastAsia="Calibri"/>
                              <w:color w:val="000000"/>
                            </w:rPr>
                            <w:t>Ekonominiai rodikliai, atsiliekantys nuo šalies ir apskrities rodiklių, ateityje gali lemti didėjančius rajono ir šalies ekonominius skirtumus</w:t>
                          </w:r>
                        </w:p>
                        <w:p w14:paraId="779716B2" w14:textId="77777777" w:rsidR="00C8457F" w:rsidRDefault="00C8457F" w:rsidP="00084C1C">
                          <w:pPr>
                            <w:pStyle w:val="ListParagraph"/>
                            <w:numPr>
                              <w:ilvl w:val="0"/>
                              <w:numId w:val="12"/>
                            </w:numPr>
                            <w:spacing w:before="30" w:line="215" w:lineRule="auto"/>
                            <w:ind w:left="426"/>
                            <w:textDirection w:val="btLr"/>
                          </w:pPr>
                          <w:r w:rsidRPr="00F54A9A">
                            <w:rPr>
                              <w:rFonts w:eastAsia="Calibri"/>
                              <w:color w:val="000000"/>
                            </w:rPr>
                            <w:t>Nemažėjanti emigracija dėl sudėtingų ekonominių sąlygų</w:t>
                          </w:r>
                        </w:p>
                        <w:p w14:paraId="7A4EB08F" w14:textId="77777777" w:rsidR="00C8457F" w:rsidRDefault="00C8457F" w:rsidP="00084C1C">
                          <w:pPr>
                            <w:pStyle w:val="ListParagraph"/>
                            <w:numPr>
                              <w:ilvl w:val="0"/>
                              <w:numId w:val="12"/>
                            </w:numPr>
                            <w:spacing w:before="30" w:line="215" w:lineRule="auto"/>
                            <w:ind w:left="426"/>
                            <w:textDirection w:val="btLr"/>
                          </w:pPr>
                          <w:r w:rsidRPr="00F54A9A">
                            <w:rPr>
                              <w:rFonts w:eastAsia="Calibri"/>
                              <w:color w:val="000000"/>
                            </w:rPr>
                            <w:t>Rajono, kaip ir visos apskrities, išsivystymo lygį stabdo mažas verslo įmonių ir verslininkų dėmesys inovacijoms, aukštosioms technologijoms</w:t>
                          </w:r>
                        </w:p>
                        <w:p w14:paraId="37D84E91" w14:textId="4A85194D" w:rsidR="00C8457F" w:rsidRDefault="00C8457F" w:rsidP="00084C1C">
                          <w:pPr>
                            <w:pStyle w:val="ListParagraph"/>
                            <w:numPr>
                              <w:ilvl w:val="0"/>
                              <w:numId w:val="12"/>
                            </w:numPr>
                            <w:spacing w:before="30" w:line="215" w:lineRule="auto"/>
                            <w:ind w:left="426"/>
                            <w:textDirection w:val="btLr"/>
                          </w:pPr>
                          <w:r w:rsidRPr="00F54A9A">
                            <w:rPr>
                              <w:rFonts w:eastAsia="Calibri"/>
                              <w:color w:val="000000"/>
                            </w:rPr>
                            <w:t>Pasaulinė pandemija įtakoja tiek valstybės, tiek Anykščių verslo sektorius, kas gali turėti tiek trumpal</w:t>
                          </w:r>
                          <w:r>
                            <w:rPr>
                              <w:rFonts w:eastAsia="Calibri"/>
                              <w:color w:val="000000"/>
                            </w:rPr>
                            <w:t>aikes, tiek ilgalaikes pasekmes</w:t>
                          </w:r>
                        </w:p>
                      </w:txbxContent>
                    </v:textbox>
                  </v:shape>
                  <v:roundrect id="Rectangle: Rounded Corners 44" o:spid="_x0000_s1067" style="position:absolute;left:2967;top:45196;width:41538;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51F1B1B" w14:textId="77777777" w:rsidR="00C8457F" w:rsidRDefault="00C8457F" w:rsidP="0020300C">
                          <w:pPr>
                            <w:spacing w:after="0" w:line="240" w:lineRule="auto"/>
                            <w:textDirection w:val="btLr"/>
                          </w:pPr>
                        </w:p>
                      </w:txbxContent>
                    </v:textbox>
                  </v:roundrect>
                  <v:shape id="Text Box 45" o:spid="_x0000_s1068" type="#_x0000_t202" style="position:absolute;left:3212;top:45441;width:41048;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" filled="f" stroked="f">
                    <v:textbox inset="4.36111mm,0,4.36111mm,0">
                      <w:txbxContent>
                        <w:p w14:paraId="66D83F60"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7141B88C" w14:textId="77777777" w:rsidR="0020300C" w:rsidRPr="005C03F8" w:rsidRDefault="0020300C" w:rsidP="0020300C">
      <w:pPr>
        <w:tabs>
          <w:tab w:val="left" w:pos="1710"/>
        </w:tabs>
        <w:spacing w:after="0" w:line="240" w:lineRule="auto"/>
        <w:rPr>
          <w:color w:val="7F7F7F"/>
          <w:sz w:val="24"/>
          <w:szCs w:val="24"/>
        </w:rPr>
      </w:pPr>
    </w:p>
    <w:p w14:paraId="0151BD43" w14:textId="77777777" w:rsidR="0020300C" w:rsidRPr="005C03F8" w:rsidRDefault="0020300C" w:rsidP="0020300C">
      <w:pPr>
        <w:tabs>
          <w:tab w:val="left" w:pos="1710"/>
        </w:tabs>
        <w:spacing w:after="0" w:line="240" w:lineRule="auto"/>
        <w:rPr>
          <w:color w:val="7F7F7F"/>
          <w:sz w:val="24"/>
          <w:szCs w:val="24"/>
        </w:rPr>
      </w:pPr>
    </w:p>
    <w:p w14:paraId="37D6641E" w14:textId="77777777" w:rsidR="0020300C" w:rsidRPr="005C03F8" w:rsidRDefault="0020300C" w:rsidP="0020300C">
      <w:pPr>
        <w:tabs>
          <w:tab w:val="left" w:pos="1710"/>
        </w:tabs>
        <w:spacing w:after="0" w:line="240" w:lineRule="auto"/>
        <w:rPr>
          <w:color w:val="7F7F7F"/>
          <w:sz w:val="24"/>
          <w:szCs w:val="24"/>
        </w:rPr>
      </w:pPr>
    </w:p>
    <w:p w14:paraId="36CBB641" w14:textId="77777777" w:rsidR="0020300C" w:rsidRPr="005C03F8" w:rsidRDefault="0020300C" w:rsidP="0020300C">
      <w:pPr>
        <w:tabs>
          <w:tab w:val="left" w:pos="1710"/>
        </w:tabs>
        <w:spacing w:after="0" w:line="240" w:lineRule="auto"/>
        <w:rPr>
          <w:color w:val="7F7F7F"/>
          <w:sz w:val="24"/>
          <w:szCs w:val="24"/>
        </w:rPr>
      </w:pPr>
    </w:p>
    <w:p w14:paraId="401BBB5F" w14:textId="77777777" w:rsidR="0020300C" w:rsidRPr="005C03F8" w:rsidRDefault="0020300C" w:rsidP="0020300C">
      <w:pPr>
        <w:tabs>
          <w:tab w:val="left" w:pos="1710"/>
        </w:tabs>
        <w:spacing w:after="0" w:line="240" w:lineRule="auto"/>
        <w:rPr>
          <w:color w:val="7F7F7F"/>
          <w:sz w:val="24"/>
          <w:szCs w:val="24"/>
        </w:rPr>
      </w:pPr>
    </w:p>
    <w:p w14:paraId="02F00A9A" w14:textId="77777777" w:rsidR="0020300C" w:rsidRPr="005C03F8" w:rsidRDefault="0020300C" w:rsidP="0020300C">
      <w:pPr>
        <w:tabs>
          <w:tab w:val="left" w:pos="1710"/>
        </w:tabs>
        <w:spacing w:after="0" w:line="240" w:lineRule="auto"/>
        <w:rPr>
          <w:color w:val="7F7F7F"/>
          <w:sz w:val="24"/>
          <w:szCs w:val="24"/>
        </w:rPr>
      </w:pPr>
    </w:p>
    <w:p w14:paraId="4DD35650" w14:textId="77777777" w:rsidR="0020300C" w:rsidRPr="005C03F8" w:rsidRDefault="0020300C" w:rsidP="0020300C">
      <w:pPr>
        <w:tabs>
          <w:tab w:val="left" w:pos="1710"/>
        </w:tabs>
        <w:spacing w:after="0" w:line="240" w:lineRule="auto"/>
        <w:rPr>
          <w:color w:val="7F7F7F"/>
          <w:sz w:val="24"/>
          <w:szCs w:val="24"/>
        </w:rPr>
      </w:pPr>
    </w:p>
    <w:p w14:paraId="3FA326E3" w14:textId="77777777" w:rsidR="0020300C" w:rsidRPr="005C03F8" w:rsidRDefault="0020300C" w:rsidP="0020300C">
      <w:pPr>
        <w:tabs>
          <w:tab w:val="left" w:pos="1710"/>
        </w:tabs>
        <w:spacing w:after="0" w:line="240" w:lineRule="auto"/>
        <w:rPr>
          <w:color w:val="7F7F7F"/>
          <w:sz w:val="24"/>
          <w:szCs w:val="24"/>
        </w:rPr>
      </w:pPr>
    </w:p>
    <w:p w14:paraId="7117AB8D" w14:textId="77777777" w:rsidR="0020300C" w:rsidRPr="005C03F8" w:rsidRDefault="0020300C" w:rsidP="0020300C">
      <w:pPr>
        <w:tabs>
          <w:tab w:val="left" w:pos="1710"/>
        </w:tabs>
        <w:spacing w:after="0" w:line="240" w:lineRule="auto"/>
        <w:rPr>
          <w:color w:val="7F7F7F"/>
          <w:sz w:val="24"/>
          <w:szCs w:val="24"/>
        </w:rPr>
      </w:pPr>
    </w:p>
    <w:p w14:paraId="341D3F4D" w14:textId="77777777" w:rsidR="0020300C" w:rsidRPr="005C03F8" w:rsidRDefault="0020300C" w:rsidP="0020300C">
      <w:pPr>
        <w:tabs>
          <w:tab w:val="left" w:pos="1710"/>
        </w:tabs>
        <w:spacing w:after="0" w:line="240" w:lineRule="auto"/>
        <w:rPr>
          <w:color w:val="7F7F7F"/>
          <w:sz w:val="24"/>
          <w:szCs w:val="24"/>
        </w:rPr>
      </w:pPr>
    </w:p>
    <w:p w14:paraId="61124935" w14:textId="77777777" w:rsidR="0020300C" w:rsidRPr="005C03F8" w:rsidRDefault="0020300C" w:rsidP="0020300C">
      <w:pPr>
        <w:tabs>
          <w:tab w:val="left" w:pos="1710"/>
        </w:tabs>
        <w:spacing w:after="0" w:line="240" w:lineRule="auto"/>
        <w:rPr>
          <w:color w:val="7F7F7F"/>
          <w:sz w:val="24"/>
          <w:szCs w:val="24"/>
        </w:rPr>
      </w:pPr>
    </w:p>
    <w:p w14:paraId="3972F2B0" w14:textId="0E0C9CD3"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63360" behindDoc="0" locked="0" layoutInCell="1" hidden="0" allowOverlap="1" wp14:anchorId="1D8B9E3B" wp14:editId="1041F363">
                <wp:simplePos x="0" y="0"/>
                <wp:positionH relativeFrom="column">
                  <wp:posOffset>355600</wp:posOffset>
                </wp:positionH>
                <wp:positionV relativeFrom="paragraph">
                  <wp:posOffset>127000</wp:posOffset>
                </wp:positionV>
                <wp:extent cx="4139565" cy="466725"/>
                <wp:effectExtent l="0" t="0" r="0" b="0"/>
                <wp:wrapNone/>
                <wp:docPr id="46" name="Rectangle: Rounded Corners 46"/>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671077D7" w14:textId="77777777" w:rsidR="00C8457F" w:rsidRDefault="00C8457F" w:rsidP="0020300C">
                            <w:pPr>
                              <w:spacing w:line="275" w:lineRule="auto"/>
                              <w:textDirection w:val="btLr"/>
                            </w:pPr>
                            <w:r>
                              <w:rPr>
                                <w:rFonts w:eastAsia="Calibri"/>
                                <w:b/>
                                <w:color w:val="000000"/>
                              </w:rPr>
                              <w:t>ŽEMĖS ŪKIS</w:t>
                            </w:r>
                          </w:p>
                        </w:txbxContent>
                      </wps:txbx>
                      <wps:bodyPr spcFirstLastPara="1" wrap="square" lIns="91425" tIns="45700" rIns="91425" bIns="45700" anchor="ctr" anchorCtr="0">
                        <a:noAutofit/>
                      </wps:bodyPr>
                    </wps:wsp>
                  </a:graphicData>
                </a:graphic>
              </wp:anchor>
            </w:drawing>
          </mc:Choice>
          <mc:Fallback>
            <w:pict>
              <v:roundrect w14:anchorId="1D8B9E3B" id="Rectangle: Rounded Corners 46" o:spid="_x0000_s1069" style="position:absolute;margin-left:28pt;margin-top:10pt;width:325.95pt;height:36.7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" fillcolor="#c9dab5" stroked="f">
                <v:shadow on="t" color="black" offset="0,1pt"/>
                <v:textbox inset="2.53958mm,1.2694mm,2.53958mm,1.2694mm">
                  <w:txbxContent>
                    <w:p w14:paraId="671077D7" w14:textId="77777777" w:rsidR="00C8457F" w:rsidRDefault="00C8457F" w:rsidP="0020300C">
                      <w:pPr>
                        <w:spacing w:line="275" w:lineRule="auto"/>
                        <w:textDirection w:val="btLr"/>
                      </w:pPr>
                      <w:r>
                        <w:rPr>
                          <w:rFonts w:eastAsia="Calibri"/>
                          <w:b/>
                          <w:color w:val="000000"/>
                        </w:rPr>
                        <w:t>ŽEMĖS ŪKIS</w:t>
                      </w:r>
                    </w:p>
                  </w:txbxContent>
                </v:textbox>
              </v:roundrect>
            </w:pict>
          </mc:Fallback>
        </mc:AlternateContent>
      </w:r>
    </w:p>
    <w:p w14:paraId="14E90241" w14:textId="77777777" w:rsidR="0020300C" w:rsidRPr="005C03F8" w:rsidRDefault="0020300C" w:rsidP="0020300C">
      <w:pPr>
        <w:tabs>
          <w:tab w:val="left" w:pos="1710"/>
        </w:tabs>
        <w:spacing w:after="0" w:line="240" w:lineRule="auto"/>
        <w:rPr>
          <w:color w:val="7F7F7F"/>
          <w:sz w:val="24"/>
          <w:szCs w:val="24"/>
        </w:rPr>
      </w:pPr>
    </w:p>
    <w:p w14:paraId="09D52428" w14:textId="77777777" w:rsidR="0020300C" w:rsidRPr="005C03F8" w:rsidRDefault="0020300C" w:rsidP="0020300C">
      <w:pPr>
        <w:tabs>
          <w:tab w:val="left" w:pos="1710"/>
        </w:tabs>
        <w:spacing w:after="0" w:line="240" w:lineRule="auto"/>
        <w:rPr>
          <w:color w:val="7F7F7F"/>
          <w:sz w:val="24"/>
          <w:szCs w:val="24"/>
        </w:rPr>
      </w:pPr>
    </w:p>
    <w:p w14:paraId="50D8BA51" w14:textId="77777777" w:rsidR="0020300C" w:rsidRPr="005C03F8" w:rsidRDefault="0020300C" w:rsidP="0020300C">
      <w:pPr>
        <w:tabs>
          <w:tab w:val="left" w:pos="1710"/>
        </w:tabs>
        <w:spacing w:after="0" w:line="240" w:lineRule="auto"/>
        <w:rPr>
          <w:color w:val="7F7F7F"/>
          <w:sz w:val="24"/>
          <w:szCs w:val="24"/>
        </w:rPr>
      </w:pPr>
    </w:p>
    <w:p w14:paraId="2570A093"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4D22C80C" wp14:editId="4A615F35">
                <wp:extent cx="5913120" cy="5768340"/>
                <wp:effectExtent l="0" t="0" r="0" b="0"/>
                <wp:docPr id="47" name="Group 47"/>
                <wp:cNvGraphicFramePr/>
                <a:graphic xmlns:a="http://schemas.openxmlformats.org/drawingml/2006/main">
                  <a:graphicData uri="http://schemas.microsoft.com/office/word/2010/wordprocessingGroup">
                    <wpg:wgp>
                      <wpg:cNvGrpSpPr/>
                      <wpg:grpSpPr>
                        <a:xfrm>
                          <a:off x="0" y="0"/>
                          <a:ext cx="5913120" cy="5768340"/>
                          <a:chOff x="0" y="0"/>
                          <a:chExt cx="5913120" cy="5768325"/>
                        </a:xfrm>
                      </wpg:grpSpPr>
                      <wpg:grpSp>
                        <wpg:cNvPr id="48" name="Group 48"/>
                        <wpg:cNvGrpSpPr/>
                        <wpg:grpSpPr>
                          <a:xfrm>
                            <a:off x="0" y="0"/>
                            <a:ext cx="5913120" cy="5768325"/>
                            <a:chOff x="0" y="0"/>
                            <a:chExt cx="5913120" cy="5768325"/>
                          </a:xfrm>
                        </wpg:grpSpPr>
                        <wps:wsp>
                          <wps:cNvPr id="49" name="Rectangle 49"/>
                          <wps:cNvSpPr/>
                          <wps:spPr>
                            <a:xfrm>
                              <a:off x="0" y="0"/>
                              <a:ext cx="5913100" cy="5768325"/>
                            </a:xfrm>
                            <a:prstGeom prst="rect">
                              <a:avLst/>
                            </a:prstGeom>
                            <a:noFill/>
                            <a:ln>
                              <a:noFill/>
                            </a:ln>
                          </wps:spPr>
                          <wps:txbx>
                            <w:txbxContent>
                              <w:p w14:paraId="095460C7"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0" name="Rectangle 50"/>
                          <wps:cNvSpPr/>
                          <wps:spPr>
                            <a:xfrm>
                              <a:off x="0" y="200099"/>
                              <a:ext cx="5913120" cy="14742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079C86B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1" name="Text Box 51"/>
                          <wps:cNvSpPr txBox="1"/>
                          <wps:spPr>
                            <a:xfrm>
                              <a:off x="0" y="200099"/>
                              <a:ext cx="5913120" cy="1474200"/>
                            </a:xfrm>
                            <a:prstGeom prst="rect">
                              <a:avLst/>
                            </a:prstGeom>
                            <a:noFill/>
                            <a:ln>
                              <a:noFill/>
                            </a:ln>
                          </wps:spPr>
                          <wps:txbx>
                            <w:txbxContent>
                              <w:p w14:paraId="4BF8E2E1" w14:textId="77777777" w:rsidR="00C8457F" w:rsidRDefault="00C8457F" w:rsidP="00084C1C">
                                <w:pPr>
                                  <w:pStyle w:val="Sraopastraipa"/>
                                  <w:numPr>
                                    <w:ilvl w:val="0"/>
                                    <w:numId w:val="13"/>
                                  </w:numPr>
                                  <w:spacing w:line="215" w:lineRule="auto"/>
                                  <w:ind w:left="426"/>
                                  <w:textDirection w:val="btLr"/>
                                </w:pPr>
                                <w:r w:rsidRPr="00F54A9A">
                                  <w:rPr>
                                    <w:rFonts w:eastAsia="Calibri"/>
                                    <w:color w:val="000000"/>
                                  </w:rPr>
                                  <w:t>Žemės ūkio naudmenų bei ariamos žemės dalis yra didesnė nei vidutiniškai apskrityje</w:t>
                                </w:r>
                              </w:p>
                              <w:p w14:paraId="2624BFF6" w14:textId="77777777" w:rsidR="00C8457F" w:rsidRDefault="00C8457F" w:rsidP="00084C1C">
                                <w:pPr>
                                  <w:pStyle w:val="Sraopastraipa"/>
                                  <w:numPr>
                                    <w:ilvl w:val="0"/>
                                    <w:numId w:val="13"/>
                                  </w:numPr>
                                  <w:spacing w:before="30" w:line="215" w:lineRule="auto"/>
                                  <w:ind w:left="426"/>
                                  <w:textDirection w:val="btLr"/>
                                </w:pPr>
                                <w:r w:rsidRPr="00F54A9A">
                                  <w:rPr>
                                    <w:rFonts w:eastAsia="Calibri"/>
                                    <w:color w:val="000000"/>
                                  </w:rPr>
                                  <w:t>Vidutinis ūkio dydis yra didesnis nei šalyje ir apskrityje bei didelė stambių ūkininkų dalis</w:t>
                                </w:r>
                              </w:p>
                              <w:p w14:paraId="6AE4FB42" w14:textId="377217D2" w:rsidR="00C8457F" w:rsidRDefault="00C8457F" w:rsidP="00084C1C">
                                <w:pPr>
                                  <w:pStyle w:val="Sraopastraipa"/>
                                  <w:numPr>
                                    <w:ilvl w:val="0"/>
                                    <w:numId w:val="13"/>
                                  </w:numPr>
                                  <w:spacing w:before="30" w:line="215" w:lineRule="auto"/>
                                  <w:ind w:left="426"/>
                                  <w:textDirection w:val="btLr"/>
                                </w:pPr>
                                <w:r w:rsidRPr="00F54A9A">
                                  <w:rPr>
                                    <w:rFonts w:eastAsia="Calibri"/>
                                    <w:color w:val="000000"/>
                                  </w:rPr>
                                  <w:t xml:space="preserve">Daugiau nei trečdalis apskrityje pagamintos žemės ūkio </w:t>
                                </w:r>
                                <w:r w:rsidRPr="008B3246">
                                  <w:rPr>
                                    <w:rFonts w:eastAsia="Calibri"/>
                                  </w:rPr>
                                  <w:t xml:space="preserve">produkcijos pagaminta </w:t>
                                </w:r>
                                <w:r w:rsidRPr="00F54A9A">
                                  <w:rPr>
                                    <w:rFonts w:eastAsia="Calibri"/>
                                    <w:color w:val="000000"/>
                                  </w:rPr>
                                  <w:t>Anykščių rajone</w:t>
                                </w:r>
                              </w:p>
                              <w:p w14:paraId="6D880A56" w14:textId="77777777" w:rsidR="00C8457F" w:rsidRDefault="00C8457F" w:rsidP="00084C1C">
                                <w:pPr>
                                  <w:pStyle w:val="Sraopastraipa"/>
                                  <w:numPr>
                                    <w:ilvl w:val="0"/>
                                    <w:numId w:val="13"/>
                                  </w:numPr>
                                  <w:spacing w:before="30" w:line="215" w:lineRule="auto"/>
                                  <w:ind w:left="426"/>
                                  <w:textDirection w:val="btLr"/>
                                </w:pPr>
                                <w:r w:rsidRPr="00F54A9A">
                                  <w:rPr>
                                    <w:rFonts w:eastAsia="Calibri"/>
                                    <w:color w:val="000000"/>
                                  </w:rPr>
                                  <w:t>Didžiausi iš kaimyninių savivaldybių prikerpamos avių vilnos kiekiai</w:t>
                                </w:r>
                              </w:p>
                              <w:p w14:paraId="17016CB9" w14:textId="77777777" w:rsidR="00C8457F" w:rsidRDefault="00C8457F" w:rsidP="00084C1C">
                                <w:pPr>
                                  <w:pStyle w:val="Sraopastraipa"/>
                                  <w:numPr>
                                    <w:ilvl w:val="0"/>
                                    <w:numId w:val="13"/>
                                  </w:numPr>
                                  <w:spacing w:before="30" w:line="215" w:lineRule="auto"/>
                                  <w:ind w:left="426"/>
                                  <w:textDirection w:val="btLr"/>
                                </w:pPr>
                                <w:r w:rsidRPr="00F54A9A">
                                  <w:rPr>
                                    <w:rFonts w:eastAsia="Calibri"/>
                                    <w:color w:val="000000"/>
                                  </w:rPr>
                                  <w:t>Žemės ūkio augalų derlingumas viršija apskrities rodiklius</w:t>
                                </w:r>
                              </w:p>
                              <w:p w14:paraId="2CB4A2D7" w14:textId="77777777" w:rsidR="00C8457F" w:rsidRDefault="00C8457F" w:rsidP="00084C1C">
                                <w:pPr>
                                  <w:pStyle w:val="Sraopastraipa"/>
                                  <w:numPr>
                                    <w:ilvl w:val="0"/>
                                    <w:numId w:val="13"/>
                                  </w:numPr>
                                  <w:spacing w:before="30" w:line="215" w:lineRule="auto"/>
                                  <w:ind w:left="426"/>
                                  <w:textDirection w:val="btLr"/>
                                </w:pPr>
                                <w:r w:rsidRPr="00F54A9A">
                                  <w:rPr>
                                    <w:rFonts w:eastAsia="Calibri"/>
                                    <w:color w:val="000000"/>
                                  </w:rPr>
                                  <w:t>Pakankamai didelė ekologiškų ūkių dalis</w:t>
                                </w:r>
                              </w:p>
                              <w:p w14:paraId="28D7DD56" w14:textId="77777777" w:rsidR="00C8457F" w:rsidRDefault="00C8457F" w:rsidP="00084C1C">
                                <w:pPr>
                                  <w:pStyle w:val="Sraopastraipa"/>
                                  <w:numPr>
                                    <w:ilvl w:val="0"/>
                                    <w:numId w:val="13"/>
                                  </w:numPr>
                                  <w:spacing w:before="30" w:line="215" w:lineRule="auto"/>
                                  <w:ind w:left="426"/>
                                  <w:textDirection w:val="btLr"/>
                                </w:pPr>
                                <w:r w:rsidRPr="00F54A9A">
                                  <w:rPr>
                                    <w:rFonts w:eastAsia="Calibri"/>
                                    <w:color w:val="000000"/>
                                  </w:rPr>
                                  <w:t>Vystomas vaisių ir uogų perdirbimas</w:t>
                                </w:r>
                              </w:p>
                            </w:txbxContent>
                          </wps:txbx>
                          <wps:bodyPr spcFirstLastPara="1" wrap="square" lIns="458900" tIns="249925" rIns="458900" bIns="71100" anchor="t" anchorCtr="0">
                            <a:noAutofit/>
                          </wps:bodyPr>
                        </wps:wsp>
                        <wps:wsp>
                          <wps:cNvPr id="52" name="Rectangle: Rounded Corners 52"/>
                          <wps:cNvSpPr/>
                          <wps:spPr>
                            <a:xfrm>
                              <a:off x="295656" y="22979"/>
                              <a:ext cx="4139184" cy="3542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479CF3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3" name="Text Box 53"/>
                          <wps:cNvSpPr txBox="1"/>
                          <wps:spPr>
                            <a:xfrm>
                              <a:off x="312949" y="40272"/>
                              <a:ext cx="4104598" cy="319654"/>
                            </a:xfrm>
                            <a:prstGeom prst="rect">
                              <a:avLst/>
                            </a:prstGeom>
                            <a:noFill/>
                            <a:ln>
                              <a:noFill/>
                            </a:ln>
                          </wps:spPr>
                          <wps:txbx>
                            <w:txbxContent>
                              <w:p w14:paraId="734C000D"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450" tIns="0" rIns="156450" bIns="0" anchor="ctr" anchorCtr="0">
                            <a:noAutofit/>
                          </wps:bodyPr>
                        </wps:wsp>
                        <wps:wsp>
                          <wps:cNvPr id="54" name="Rectangle 54"/>
                          <wps:cNvSpPr/>
                          <wps:spPr>
                            <a:xfrm>
                              <a:off x="0" y="1916219"/>
                              <a:ext cx="5913120" cy="9639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4B21F53D"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5" name="Text Box 55"/>
                          <wps:cNvSpPr txBox="1"/>
                          <wps:spPr>
                            <a:xfrm>
                              <a:off x="0" y="1916219"/>
                              <a:ext cx="5913120" cy="963900"/>
                            </a:xfrm>
                            <a:prstGeom prst="rect">
                              <a:avLst/>
                            </a:prstGeom>
                            <a:noFill/>
                            <a:ln>
                              <a:noFill/>
                            </a:ln>
                          </wps:spPr>
                          <wps:txbx>
                            <w:txbxContent>
                              <w:p w14:paraId="125C3CC0" w14:textId="77777777" w:rsidR="00C8457F" w:rsidRDefault="00C8457F" w:rsidP="00084C1C">
                                <w:pPr>
                                  <w:pStyle w:val="Sraopastraipa"/>
                                  <w:numPr>
                                    <w:ilvl w:val="0"/>
                                    <w:numId w:val="14"/>
                                  </w:numPr>
                                  <w:spacing w:line="215" w:lineRule="auto"/>
                                  <w:ind w:left="426"/>
                                  <w:textDirection w:val="btLr"/>
                                </w:pPr>
                                <w:r w:rsidRPr="00F54A9A">
                                  <w:rPr>
                                    <w:rFonts w:eastAsia="Calibri"/>
                                    <w:color w:val="000000"/>
                                  </w:rPr>
                                  <w:t>Mažėjančios bendrosios žemės ūkio produkcijos apimtys</w:t>
                                </w:r>
                              </w:p>
                              <w:p w14:paraId="779349B8" w14:textId="77777777" w:rsidR="00C8457F" w:rsidRDefault="00C8457F" w:rsidP="00084C1C">
                                <w:pPr>
                                  <w:pStyle w:val="Sraopastraipa"/>
                                  <w:numPr>
                                    <w:ilvl w:val="0"/>
                                    <w:numId w:val="14"/>
                                  </w:numPr>
                                  <w:spacing w:before="30" w:line="215" w:lineRule="auto"/>
                                  <w:ind w:left="426"/>
                                  <w:textDirection w:val="btLr"/>
                                </w:pPr>
                                <w:r w:rsidRPr="00F54A9A">
                                  <w:rPr>
                                    <w:rFonts w:eastAsia="Calibri"/>
                                    <w:color w:val="000000"/>
                                  </w:rPr>
                                  <w:t>Nusidėvėjusios melioracijos sistemos</w:t>
                                </w:r>
                              </w:p>
                              <w:p w14:paraId="68800BFB" w14:textId="77777777" w:rsidR="00C8457F" w:rsidRDefault="00C8457F" w:rsidP="00084C1C">
                                <w:pPr>
                                  <w:pStyle w:val="Sraopastraipa"/>
                                  <w:numPr>
                                    <w:ilvl w:val="0"/>
                                    <w:numId w:val="14"/>
                                  </w:numPr>
                                  <w:spacing w:before="30" w:line="215" w:lineRule="auto"/>
                                  <w:ind w:left="426"/>
                                  <w:textDirection w:val="btLr"/>
                                </w:pPr>
                                <w:r w:rsidRPr="00F54A9A">
                                  <w:rPr>
                                    <w:rFonts w:eastAsia="Calibri"/>
                                    <w:color w:val="000000"/>
                                  </w:rPr>
                                  <w:t>Nepakankamas smulkių ūkių rėmimas</w:t>
                                </w:r>
                              </w:p>
                              <w:p w14:paraId="13588B01" w14:textId="77777777" w:rsidR="00C8457F" w:rsidRDefault="00C8457F" w:rsidP="00084C1C">
                                <w:pPr>
                                  <w:pStyle w:val="Sraopastraipa"/>
                                  <w:numPr>
                                    <w:ilvl w:val="0"/>
                                    <w:numId w:val="14"/>
                                  </w:numPr>
                                  <w:spacing w:before="30" w:line="215" w:lineRule="auto"/>
                                  <w:ind w:left="426"/>
                                  <w:textDirection w:val="btLr"/>
                                </w:pPr>
                                <w:r w:rsidRPr="00F54A9A">
                                  <w:rPr>
                                    <w:rFonts w:eastAsia="Calibri"/>
                                    <w:color w:val="000000"/>
                                  </w:rPr>
                                  <w:t>Nevyksta žemės konsolidacija</w:t>
                                </w:r>
                              </w:p>
                            </w:txbxContent>
                          </wps:txbx>
                          <wps:bodyPr spcFirstLastPara="1" wrap="square" lIns="458900" tIns="249925" rIns="458900" bIns="71100" anchor="t" anchorCtr="0">
                            <a:noAutofit/>
                          </wps:bodyPr>
                        </wps:wsp>
                        <wps:wsp>
                          <wps:cNvPr id="56" name="Rectangle: Rounded Corners 56"/>
                          <wps:cNvSpPr/>
                          <wps:spPr>
                            <a:xfrm>
                              <a:off x="295656" y="1739099"/>
                              <a:ext cx="4139184" cy="3542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EE976F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7" name="Text Box 57"/>
                          <wps:cNvSpPr txBox="1"/>
                          <wps:spPr>
                            <a:xfrm>
                              <a:off x="312949" y="1756392"/>
                              <a:ext cx="4104598" cy="319654"/>
                            </a:xfrm>
                            <a:prstGeom prst="rect">
                              <a:avLst/>
                            </a:prstGeom>
                            <a:noFill/>
                            <a:ln>
                              <a:noFill/>
                            </a:ln>
                          </wps:spPr>
                          <wps:txbx>
                            <w:txbxContent>
                              <w:p w14:paraId="16B4A2EB"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450" tIns="0" rIns="156450" bIns="0" anchor="ctr" anchorCtr="0">
                            <a:noAutofit/>
                          </wps:bodyPr>
                        </wps:wsp>
                        <wps:wsp>
                          <wps:cNvPr id="58" name="Rectangle 58"/>
                          <wps:cNvSpPr/>
                          <wps:spPr>
                            <a:xfrm>
                              <a:off x="0" y="3122039"/>
                              <a:ext cx="5913120" cy="12852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72E79F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9" name="Text Box 59"/>
                          <wps:cNvSpPr txBox="1"/>
                          <wps:spPr>
                            <a:xfrm>
                              <a:off x="0" y="3122039"/>
                              <a:ext cx="5913120" cy="1285200"/>
                            </a:xfrm>
                            <a:prstGeom prst="rect">
                              <a:avLst/>
                            </a:prstGeom>
                            <a:noFill/>
                            <a:ln>
                              <a:noFill/>
                            </a:ln>
                          </wps:spPr>
                          <wps:txbx>
                            <w:txbxContent>
                              <w:p w14:paraId="273FB5CB" w14:textId="77777777" w:rsidR="00C8457F" w:rsidRDefault="00C8457F" w:rsidP="00084C1C">
                                <w:pPr>
                                  <w:pStyle w:val="Sraopastraipa"/>
                                  <w:numPr>
                                    <w:ilvl w:val="0"/>
                                    <w:numId w:val="15"/>
                                  </w:numPr>
                                  <w:spacing w:line="215" w:lineRule="auto"/>
                                  <w:ind w:left="426"/>
                                  <w:textDirection w:val="btLr"/>
                                </w:pPr>
                                <w:r w:rsidRPr="00F54A9A">
                                  <w:rPr>
                                    <w:rFonts w:eastAsia="Calibri"/>
                                    <w:color w:val="000000"/>
                                  </w:rPr>
                                  <w:t>Žemės ūkių modernizacija</w:t>
                                </w:r>
                              </w:p>
                              <w:p w14:paraId="522E0217" w14:textId="77777777" w:rsidR="00C8457F" w:rsidRDefault="00C8457F" w:rsidP="00084C1C">
                                <w:pPr>
                                  <w:pStyle w:val="Sraopastraipa"/>
                                  <w:numPr>
                                    <w:ilvl w:val="0"/>
                                    <w:numId w:val="15"/>
                                  </w:numPr>
                                  <w:spacing w:before="30" w:line="215" w:lineRule="auto"/>
                                  <w:ind w:left="426"/>
                                  <w:textDirection w:val="btLr"/>
                                </w:pPr>
                                <w:r w:rsidRPr="00F54A9A">
                                  <w:rPr>
                                    <w:rFonts w:eastAsia="Calibri"/>
                                    <w:color w:val="000000"/>
                                  </w:rPr>
                                  <w:t>Ekologinių žemės ūkio produktų gamyba ir realizavimas</w:t>
                                </w:r>
                              </w:p>
                              <w:p w14:paraId="4A1301EC" w14:textId="77777777" w:rsidR="00C8457F" w:rsidRDefault="00C8457F" w:rsidP="00084C1C">
                                <w:pPr>
                                  <w:pStyle w:val="Sraopastraipa"/>
                                  <w:numPr>
                                    <w:ilvl w:val="0"/>
                                    <w:numId w:val="15"/>
                                  </w:numPr>
                                  <w:spacing w:before="30" w:line="215" w:lineRule="auto"/>
                                  <w:ind w:left="426"/>
                                  <w:textDirection w:val="btLr"/>
                                </w:pPr>
                                <w:r w:rsidRPr="00F54A9A">
                                  <w:rPr>
                                    <w:rFonts w:eastAsia="Calibri"/>
                                    <w:color w:val="000000"/>
                                  </w:rPr>
                                  <w:t>Alternatyvių žemės ūkiui veiklų plėtojimas</w:t>
                                </w:r>
                              </w:p>
                              <w:p w14:paraId="563DA535" w14:textId="77777777" w:rsidR="00C8457F" w:rsidRDefault="00C8457F" w:rsidP="00084C1C">
                                <w:pPr>
                                  <w:pStyle w:val="Sraopastraipa"/>
                                  <w:numPr>
                                    <w:ilvl w:val="0"/>
                                    <w:numId w:val="15"/>
                                  </w:numPr>
                                  <w:spacing w:before="30" w:line="215" w:lineRule="auto"/>
                                  <w:ind w:left="426"/>
                                  <w:textDirection w:val="btLr"/>
                                </w:pPr>
                                <w:r w:rsidRPr="00F54A9A">
                                  <w:rPr>
                                    <w:rFonts w:eastAsia="Calibri"/>
                                    <w:color w:val="000000"/>
                                  </w:rPr>
                                  <w:t>Gyvulininkystės, sodininkystės žemės ūkio šakų plėtra</w:t>
                                </w:r>
                              </w:p>
                              <w:p w14:paraId="15F7C05E" w14:textId="77777777" w:rsidR="00C8457F" w:rsidRDefault="00C8457F" w:rsidP="00084C1C">
                                <w:pPr>
                                  <w:pStyle w:val="Sraopastraipa"/>
                                  <w:numPr>
                                    <w:ilvl w:val="0"/>
                                    <w:numId w:val="15"/>
                                  </w:numPr>
                                  <w:spacing w:before="30" w:line="215" w:lineRule="auto"/>
                                  <w:ind w:left="426"/>
                                  <w:textDirection w:val="btLr"/>
                                </w:pPr>
                                <w:r w:rsidRPr="00F54A9A">
                                  <w:rPr>
                                    <w:rFonts w:eastAsia="Calibri"/>
                                    <w:color w:val="000000"/>
                                  </w:rPr>
                                  <w:t>Melioracijos  sistemų atnaujinimas ir priežiūra</w:t>
                                </w:r>
                              </w:p>
                              <w:p w14:paraId="5C9B8F05" w14:textId="77777777" w:rsidR="00C8457F" w:rsidRDefault="00C8457F" w:rsidP="00084C1C">
                                <w:pPr>
                                  <w:pStyle w:val="Sraopastraipa"/>
                                  <w:numPr>
                                    <w:ilvl w:val="0"/>
                                    <w:numId w:val="15"/>
                                  </w:numPr>
                                  <w:spacing w:before="30" w:line="215" w:lineRule="auto"/>
                                  <w:ind w:left="426"/>
                                  <w:textDirection w:val="btLr"/>
                                </w:pPr>
                                <w:r w:rsidRPr="00F54A9A">
                                  <w:rPr>
                                    <w:rFonts w:eastAsia="Calibri"/>
                                    <w:color w:val="000000"/>
                                  </w:rPr>
                                  <w:t>Humuso kiekio dirvožemyje didinimas</w:t>
                                </w:r>
                              </w:p>
                            </w:txbxContent>
                          </wps:txbx>
                          <wps:bodyPr spcFirstLastPara="1" wrap="square" lIns="458900" tIns="249925" rIns="458900" bIns="71100" anchor="t" anchorCtr="0">
                            <a:noAutofit/>
                          </wps:bodyPr>
                        </wps:wsp>
                        <wps:wsp>
                          <wps:cNvPr id="60" name="Rectangle: Rounded Corners 60"/>
                          <wps:cNvSpPr/>
                          <wps:spPr>
                            <a:xfrm>
                              <a:off x="295656" y="2944919"/>
                              <a:ext cx="4139184" cy="3542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32BC83A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61" name="Text Box 61"/>
                          <wps:cNvSpPr txBox="1"/>
                          <wps:spPr>
                            <a:xfrm>
                              <a:off x="312949" y="2962212"/>
                              <a:ext cx="4104598" cy="319654"/>
                            </a:xfrm>
                            <a:prstGeom prst="rect">
                              <a:avLst/>
                            </a:prstGeom>
                            <a:noFill/>
                            <a:ln>
                              <a:noFill/>
                            </a:ln>
                          </wps:spPr>
                          <wps:txbx>
                            <w:txbxContent>
                              <w:p w14:paraId="30EB9CE4"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450" tIns="0" rIns="156450" bIns="0" anchor="ctr" anchorCtr="0">
                            <a:noAutofit/>
                          </wps:bodyPr>
                        </wps:wsp>
                        <wps:wsp>
                          <wps:cNvPr id="62" name="Rectangle 62"/>
                          <wps:cNvSpPr/>
                          <wps:spPr>
                            <a:xfrm>
                              <a:off x="0" y="4649159"/>
                              <a:ext cx="5913120" cy="10962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34CB83F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63" name="Text Box 63"/>
                          <wps:cNvSpPr txBox="1"/>
                          <wps:spPr>
                            <a:xfrm>
                              <a:off x="0" y="4649159"/>
                              <a:ext cx="5913120" cy="1096200"/>
                            </a:xfrm>
                            <a:prstGeom prst="rect">
                              <a:avLst/>
                            </a:prstGeom>
                            <a:noFill/>
                            <a:ln>
                              <a:noFill/>
                            </a:ln>
                          </wps:spPr>
                          <wps:txbx>
                            <w:txbxContent>
                              <w:p w14:paraId="7ABBF37D" w14:textId="77777777" w:rsidR="00C8457F" w:rsidRDefault="00C8457F" w:rsidP="00084C1C">
                                <w:pPr>
                                  <w:pStyle w:val="Sraopastraipa"/>
                                  <w:numPr>
                                    <w:ilvl w:val="0"/>
                                    <w:numId w:val="16"/>
                                  </w:numPr>
                                  <w:spacing w:line="215" w:lineRule="auto"/>
                                  <w:ind w:left="426"/>
                                  <w:textDirection w:val="btLr"/>
                                </w:pPr>
                                <w:r w:rsidRPr="00F54A9A">
                                  <w:rPr>
                                    <w:rFonts w:eastAsia="Calibri"/>
                                    <w:color w:val="000000"/>
                                  </w:rPr>
                                  <w:t>Hidrometeorologinės sąlygos ir klimato kaitos problema</w:t>
                                </w:r>
                              </w:p>
                              <w:p w14:paraId="17790A1C" w14:textId="77777777" w:rsidR="00C8457F" w:rsidRDefault="00C8457F" w:rsidP="00084C1C">
                                <w:pPr>
                                  <w:pStyle w:val="Sraopastraipa"/>
                                  <w:numPr>
                                    <w:ilvl w:val="0"/>
                                    <w:numId w:val="16"/>
                                  </w:numPr>
                                  <w:spacing w:before="30" w:line="215" w:lineRule="auto"/>
                                  <w:ind w:left="426"/>
                                  <w:textDirection w:val="btLr"/>
                                </w:pPr>
                                <w:r w:rsidRPr="00F54A9A">
                                  <w:rPr>
                                    <w:rFonts w:eastAsia="Calibri"/>
                                    <w:color w:val="000000"/>
                                  </w:rPr>
                                  <w:t>Žemės ūkio produkcijos gamintojų konkurencingumo mažėjimas, nesugebant prisitaikyti prie besikeičiančių rinkos sąlygų</w:t>
                                </w:r>
                              </w:p>
                              <w:p w14:paraId="198585DA" w14:textId="78B05622" w:rsidR="00C8457F" w:rsidRDefault="00C8457F" w:rsidP="00084C1C">
                                <w:pPr>
                                  <w:pStyle w:val="Sraopastraipa"/>
                                  <w:numPr>
                                    <w:ilvl w:val="0"/>
                                    <w:numId w:val="16"/>
                                  </w:numPr>
                                  <w:spacing w:before="30" w:line="215" w:lineRule="auto"/>
                                  <w:ind w:left="426"/>
                                  <w:textDirection w:val="btLr"/>
                                </w:pPr>
                                <w:r w:rsidRPr="00F54A9A">
                                  <w:rPr>
                                    <w:rFonts w:eastAsia="Calibri"/>
                                    <w:color w:val="000000"/>
                                  </w:rPr>
                                  <w:t xml:space="preserve">Neaiški bendroji žemės ūkio </w:t>
                                </w:r>
                                <w:r w:rsidRPr="008B3246">
                                  <w:rPr>
                                    <w:rFonts w:eastAsia="Calibri"/>
                                  </w:rPr>
                                  <w:t xml:space="preserve">politika 2021–2027 metams </w:t>
                                </w:r>
                                <w:r w:rsidRPr="00F54A9A">
                                  <w:rPr>
                                    <w:rFonts w:eastAsia="Calibri"/>
                                    <w:color w:val="000000"/>
                                  </w:rPr>
                                  <w:t>ir mažėjančios ES išmokos</w:t>
                                </w:r>
                              </w:p>
                              <w:p w14:paraId="326CC015" w14:textId="77777777" w:rsidR="00C8457F" w:rsidRDefault="00C8457F" w:rsidP="00084C1C">
                                <w:pPr>
                                  <w:pStyle w:val="Sraopastraipa"/>
                                  <w:numPr>
                                    <w:ilvl w:val="0"/>
                                    <w:numId w:val="16"/>
                                  </w:numPr>
                                  <w:spacing w:before="30" w:line="215" w:lineRule="auto"/>
                                  <w:ind w:left="426"/>
                                  <w:textDirection w:val="btLr"/>
                                </w:pPr>
                                <w:r w:rsidRPr="00F54A9A">
                                  <w:rPr>
                                    <w:rFonts w:eastAsia="Calibri"/>
                                    <w:color w:val="000000"/>
                                  </w:rPr>
                                  <w:t>Dirvožemio degradacija</w:t>
                                </w:r>
                              </w:p>
                            </w:txbxContent>
                          </wps:txbx>
                          <wps:bodyPr spcFirstLastPara="1" wrap="square" lIns="458900" tIns="249925" rIns="458900" bIns="71100" anchor="t" anchorCtr="0">
                            <a:noAutofit/>
                          </wps:bodyPr>
                        </wps:wsp>
                        <wps:wsp>
                          <wps:cNvPr id="64" name="Rectangle: Rounded Corners 64"/>
                          <wps:cNvSpPr/>
                          <wps:spPr>
                            <a:xfrm>
                              <a:off x="295656" y="4472039"/>
                              <a:ext cx="4139184" cy="3542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E6D0CF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65" name="Text Box 65"/>
                          <wps:cNvSpPr txBox="1"/>
                          <wps:spPr>
                            <a:xfrm>
                              <a:off x="312949" y="4489332"/>
                              <a:ext cx="4104598" cy="319654"/>
                            </a:xfrm>
                            <a:prstGeom prst="rect">
                              <a:avLst/>
                            </a:prstGeom>
                            <a:noFill/>
                            <a:ln>
                              <a:noFill/>
                            </a:ln>
                          </wps:spPr>
                          <wps:txbx>
                            <w:txbxContent>
                              <w:p w14:paraId="1CD62C02"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450" tIns="0" rIns="156450" bIns="0" anchor="ctr" anchorCtr="0">
                            <a:noAutofit/>
                          </wps:bodyPr>
                        </wps:wsp>
                      </wpg:grpSp>
                    </wpg:wgp>
                  </a:graphicData>
                </a:graphic>
              </wp:inline>
            </w:drawing>
          </mc:Choice>
          <mc:Fallback>
            <w:pict>
              <v:group w14:anchorId="4D22C80C" id="Group 47" o:spid="_x0000_s1070" style="width:465.6pt;height:454.2pt;mso-position-horizontal-relative:char;mso-position-vertical-relative:line" coordsize="59131,57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">
                <v:group id="Group 48" o:spid="_x0000_s1071" style="position:absolute;width:59131;height:57683" coordsize="59131,57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ect id="Rectangle 49" o:spid="_x0000_s1072" style="position:absolute;width:59131;height:57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" filled="f" stroked="f">
                    <v:textbox inset="2.53958mm,2.53958mm,2.53958mm,2.53958mm">
                      <w:txbxContent>
                        <w:p w14:paraId="095460C7" w14:textId="77777777" w:rsidR="00C8457F" w:rsidRDefault="00C8457F" w:rsidP="0020300C">
                          <w:pPr>
                            <w:spacing w:after="0" w:line="240" w:lineRule="auto"/>
                            <w:textDirection w:val="btLr"/>
                          </w:pPr>
                        </w:p>
                      </w:txbxContent>
                    </v:textbox>
                  </v:rect>
                  <v:rect id="Rectangle 50" o:spid="_x0000_s1073" style="position:absolute;top:2000;width:59131;height:14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" strokecolor="#789b4f" strokeweight="2pt">
                    <v:stroke startarrowwidth="narrow" startarrowlength="short" endarrowwidth="narrow" endarrowlength="short"/>
                    <v:textbox inset="2.53958mm,2.53958mm,2.53958mm,2.53958mm">
                      <w:txbxContent>
                        <w:p w14:paraId="079C86B1" w14:textId="77777777" w:rsidR="00C8457F" w:rsidRDefault="00C8457F" w:rsidP="0020300C">
                          <w:pPr>
                            <w:spacing w:after="0" w:line="240" w:lineRule="auto"/>
                            <w:textDirection w:val="btLr"/>
                          </w:pPr>
                        </w:p>
                      </w:txbxContent>
                    </v:textbox>
                  </v:rect>
                  <v:shape id="Text Box 51" o:spid="_x0000_s1074" type="#_x0000_t202" style="position:absolute;top:2000;width:59131;height:14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" filled="f" stroked="f">
                    <v:textbox inset="12.7472mm,6.94236mm,12.7472mm,1.975mm">
                      <w:txbxContent>
                        <w:p w14:paraId="4BF8E2E1" w14:textId="77777777" w:rsidR="00C8457F" w:rsidRDefault="00C8457F" w:rsidP="00084C1C">
                          <w:pPr>
                            <w:pStyle w:val="ListParagraph"/>
                            <w:numPr>
                              <w:ilvl w:val="0"/>
                              <w:numId w:val="13"/>
                            </w:numPr>
                            <w:spacing w:line="215" w:lineRule="auto"/>
                            <w:ind w:left="426"/>
                            <w:textDirection w:val="btLr"/>
                          </w:pPr>
                          <w:r w:rsidRPr="00F54A9A">
                            <w:rPr>
                              <w:rFonts w:eastAsia="Calibri"/>
                              <w:color w:val="000000"/>
                            </w:rPr>
                            <w:t>Žemės ūkio naudmenų bei ariamos žemės dalis yra didesnė nei vidutiniškai apskrityje</w:t>
                          </w:r>
                        </w:p>
                        <w:p w14:paraId="2624BFF6" w14:textId="77777777" w:rsidR="00C8457F" w:rsidRDefault="00C8457F" w:rsidP="00084C1C">
                          <w:pPr>
                            <w:pStyle w:val="ListParagraph"/>
                            <w:numPr>
                              <w:ilvl w:val="0"/>
                              <w:numId w:val="13"/>
                            </w:numPr>
                            <w:spacing w:before="30" w:line="215" w:lineRule="auto"/>
                            <w:ind w:left="426"/>
                            <w:textDirection w:val="btLr"/>
                          </w:pPr>
                          <w:r w:rsidRPr="00F54A9A">
                            <w:rPr>
                              <w:rFonts w:eastAsia="Calibri"/>
                              <w:color w:val="000000"/>
                            </w:rPr>
                            <w:t>Vidutinis ūkio dydis yra didesnis nei šalyje ir apskrityje bei didelė stambių ūkininkų dalis</w:t>
                          </w:r>
                        </w:p>
                        <w:p w14:paraId="6AE4FB42" w14:textId="377217D2" w:rsidR="00C8457F" w:rsidRDefault="00C8457F" w:rsidP="00084C1C">
                          <w:pPr>
                            <w:pStyle w:val="ListParagraph"/>
                            <w:numPr>
                              <w:ilvl w:val="0"/>
                              <w:numId w:val="13"/>
                            </w:numPr>
                            <w:spacing w:before="30" w:line="215" w:lineRule="auto"/>
                            <w:ind w:left="426"/>
                            <w:textDirection w:val="btLr"/>
                          </w:pPr>
                          <w:r w:rsidRPr="00F54A9A">
                            <w:rPr>
                              <w:rFonts w:eastAsia="Calibri"/>
                              <w:color w:val="000000"/>
                            </w:rPr>
                            <w:t xml:space="preserve">Daugiau nei trečdalis apskrityje pagamintos žemės ūkio </w:t>
                          </w:r>
                          <w:r w:rsidRPr="008B3246">
                            <w:rPr>
                              <w:rFonts w:eastAsia="Calibri"/>
                            </w:rPr>
                            <w:t xml:space="preserve">produkcijos pagaminta </w:t>
                          </w:r>
                          <w:r w:rsidRPr="00F54A9A">
                            <w:rPr>
                              <w:rFonts w:eastAsia="Calibri"/>
                              <w:color w:val="000000"/>
                            </w:rPr>
                            <w:t>Anykščių rajone</w:t>
                          </w:r>
                        </w:p>
                        <w:p w14:paraId="6D880A56" w14:textId="77777777" w:rsidR="00C8457F" w:rsidRDefault="00C8457F" w:rsidP="00084C1C">
                          <w:pPr>
                            <w:pStyle w:val="ListParagraph"/>
                            <w:numPr>
                              <w:ilvl w:val="0"/>
                              <w:numId w:val="13"/>
                            </w:numPr>
                            <w:spacing w:before="30" w:line="215" w:lineRule="auto"/>
                            <w:ind w:left="426"/>
                            <w:textDirection w:val="btLr"/>
                          </w:pPr>
                          <w:r w:rsidRPr="00F54A9A">
                            <w:rPr>
                              <w:rFonts w:eastAsia="Calibri"/>
                              <w:color w:val="000000"/>
                            </w:rPr>
                            <w:t>Didžiausi iš kaimyninių savivaldybių prikerpamos avių vilnos kiekiai</w:t>
                          </w:r>
                        </w:p>
                        <w:p w14:paraId="17016CB9" w14:textId="77777777" w:rsidR="00C8457F" w:rsidRDefault="00C8457F" w:rsidP="00084C1C">
                          <w:pPr>
                            <w:pStyle w:val="ListParagraph"/>
                            <w:numPr>
                              <w:ilvl w:val="0"/>
                              <w:numId w:val="13"/>
                            </w:numPr>
                            <w:spacing w:before="30" w:line="215" w:lineRule="auto"/>
                            <w:ind w:left="426"/>
                            <w:textDirection w:val="btLr"/>
                          </w:pPr>
                          <w:r w:rsidRPr="00F54A9A">
                            <w:rPr>
                              <w:rFonts w:eastAsia="Calibri"/>
                              <w:color w:val="000000"/>
                            </w:rPr>
                            <w:t>Žemės ūkio augalų derlingumas viršija apskrities rodiklius</w:t>
                          </w:r>
                        </w:p>
                        <w:p w14:paraId="2CB4A2D7" w14:textId="77777777" w:rsidR="00C8457F" w:rsidRDefault="00C8457F" w:rsidP="00084C1C">
                          <w:pPr>
                            <w:pStyle w:val="ListParagraph"/>
                            <w:numPr>
                              <w:ilvl w:val="0"/>
                              <w:numId w:val="13"/>
                            </w:numPr>
                            <w:spacing w:before="30" w:line="215" w:lineRule="auto"/>
                            <w:ind w:left="426"/>
                            <w:textDirection w:val="btLr"/>
                          </w:pPr>
                          <w:r w:rsidRPr="00F54A9A">
                            <w:rPr>
                              <w:rFonts w:eastAsia="Calibri"/>
                              <w:color w:val="000000"/>
                            </w:rPr>
                            <w:t>Pakankamai didelė ekologiškų ūkių dalis</w:t>
                          </w:r>
                        </w:p>
                        <w:p w14:paraId="28D7DD56" w14:textId="77777777" w:rsidR="00C8457F" w:rsidRDefault="00C8457F" w:rsidP="00084C1C">
                          <w:pPr>
                            <w:pStyle w:val="ListParagraph"/>
                            <w:numPr>
                              <w:ilvl w:val="0"/>
                              <w:numId w:val="13"/>
                            </w:numPr>
                            <w:spacing w:before="30" w:line="215" w:lineRule="auto"/>
                            <w:ind w:left="426"/>
                            <w:textDirection w:val="btLr"/>
                          </w:pPr>
                          <w:r w:rsidRPr="00F54A9A">
                            <w:rPr>
                              <w:rFonts w:eastAsia="Calibri"/>
                              <w:color w:val="000000"/>
                            </w:rPr>
                            <w:t>Vystomas vaisių ir uogų perdirbimas</w:t>
                          </w:r>
                        </w:p>
                      </w:txbxContent>
                    </v:textbox>
                  </v:shape>
                  <v:roundrect id="Rectangle: Rounded Corners 52" o:spid="_x0000_s1075" style="position:absolute;left:2956;top:229;width:41392;height:35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479CF35" w14:textId="77777777" w:rsidR="00C8457F" w:rsidRDefault="00C8457F" w:rsidP="0020300C">
                          <w:pPr>
                            <w:spacing w:after="0" w:line="240" w:lineRule="auto"/>
                            <w:textDirection w:val="btLr"/>
                          </w:pPr>
                        </w:p>
                      </w:txbxContent>
                    </v:textbox>
                  </v:roundrect>
                  <v:shape id="Text Box 53" o:spid="_x0000_s1076" type="#_x0000_t202" style="position:absolute;left:3129;top:402;width:41046;height:3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" filled="f" stroked="f">
                    <v:textbox inset="4.34583mm,0,4.34583mm,0">
                      <w:txbxContent>
                        <w:p w14:paraId="734C000D"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54" o:spid="_x0000_s1077" style="position:absolute;top:19162;width:59131;height:9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" strokecolor="#789b4f" strokeweight="2pt">
                    <v:stroke startarrowwidth="narrow" startarrowlength="short" endarrowwidth="narrow" endarrowlength="short"/>
                    <v:textbox inset="2.53958mm,2.53958mm,2.53958mm,2.53958mm">
                      <w:txbxContent>
                        <w:p w14:paraId="4B21F53D" w14:textId="77777777" w:rsidR="00C8457F" w:rsidRDefault="00C8457F" w:rsidP="0020300C">
                          <w:pPr>
                            <w:spacing w:after="0" w:line="240" w:lineRule="auto"/>
                            <w:textDirection w:val="btLr"/>
                          </w:pPr>
                        </w:p>
                      </w:txbxContent>
                    </v:textbox>
                  </v:rect>
                  <v:shape id="Text Box 55" o:spid="_x0000_s1078" type="#_x0000_t202" style="position:absolute;top:19162;width:59131;height:9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" filled="f" stroked="f">
                    <v:textbox inset="12.7472mm,6.94236mm,12.7472mm,1.975mm">
                      <w:txbxContent>
                        <w:p w14:paraId="125C3CC0" w14:textId="77777777" w:rsidR="00C8457F" w:rsidRDefault="00C8457F" w:rsidP="00084C1C">
                          <w:pPr>
                            <w:pStyle w:val="ListParagraph"/>
                            <w:numPr>
                              <w:ilvl w:val="0"/>
                              <w:numId w:val="14"/>
                            </w:numPr>
                            <w:spacing w:line="215" w:lineRule="auto"/>
                            <w:ind w:left="426"/>
                            <w:textDirection w:val="btLr"/>
                          </w:pPr>
                          <w:r w:rsidRPr="00F54A9A">
                            <w:rPr>
                              <w:rFonts w:eastAsia="Calibri"/>
                              <w:color w:val="000000"/>
                            </w:rPr>
                            <w:t>Mažėjančios bendrosios žemės ūkio produkcijos apimtys</w:t>
                          </w:r>
                        </w:p>
                        <w:p w14:paraId="779349B8" w14:textId="77777777" w:rsidR="00C8457F" w:rsidRDefault="00C8457F" w:rsidP="00084C1C">
                          <w:pPr>
                            <w:pStyle w:val="ListParagraph"/>
                            <w:numPr>
                              <w:ilvl w:val="0"/>
                              <w:numId w:val="14"/>
                            </w:numPr>
                            <w:spacing w:before="30" w:line="215" w:lineRule="auto"/>
                            <w:ind w:left="426"/>
                            <w:textDirection w:val="btLr"/>
                          </w:pPr>
                          <w:r w:rsidRPr="00F54A9A">
                            <w:rPr>
                              <w:rFonts w:eastAsia="Calibri"/>
                              <w:color w:val="000000"/>
                            </w:rPr>
                            <w:t>Nusidėvėjusios melioracijos sistemos</w:t>
                          </w:r>
                        </w:p>
                        <w:p w14:paraId="68800BFB" w14:textId="77777777" w:rsidR="00C8457F" w:rsidRDefault="00C8457F" w:rsidP="00084C1C">
                          <w:pPr>
                            <w:pStyle w:val="ListParagraph"/>
                            <w:numPr>
                              <w:ilvl w:val="0"/>
                              <w:numId w:val="14"/>
                            </w:numPr>
                            <w:spacing w:before="30" w:line="215" w:lineRule="auto"/>
                            <w:ind w:left="426"/>
                            <w:textDirection w:val="btLr"/>
                          </w:pPr>
                          <w:r w:rsidRPr="00F54A9A">
                            <w:rPr>
                              <w:rFonts w:eastAsia="Calibri"/>
                              <w:color w:val="000000"/>
                            </w:rPr>
                            <w:t>Nepakankamas smulkių ūkių rėmimas</w:t>
                          </w:r>
                        </w:p>
                        <w:p w14:paraId="13588B01" w14:textId="77777777" w:rsidR="00C8457F" w:rsidRDefault="00C8457F" w:rsidP="00084C1C">
                          <w:pPr>
                            <w:pStyle w:val="ListParagraph"/>
                            <w:numPr>
                              <w:ilvl w:val="0"/>
                              <w:numId w:val="14"/>
                            </w:numPr>
                            <w:spacing w:before="30" w:line="215" w:lineRule="auto"/>
                            <w:ind w:left="426"/>
                            <w:textDirection w:val="btLr"/>
                          </w:pPr>
                          <w:r w:rsidRPr="00F54A9A">
                            <w:rPr>
                              <w:rFonts w:eastAsia="Calibri"/>
                              <w:color w:val="000000"/>
                            </w:rPr>
                            <w:t>Nevyksta žemės konsolidacija</w:t>
                          </w:r>
                        </w:p>
                      </w:txbxContent>
                    </v:textbox>
                  </v:shape>
                  <v:roundrect id="Rectangle: Rounded Corners 56" o:spid="_x0000_s1079" style="position:absolute;left:2956;top:17390;width:41392;height:35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EE976F9" w14:textId="77777777" w:rsidR="00C8457F" w:rsidRDefault="00C8457F" w:rsidP="0020300C">
                          <w:pPr>
                            <w:spacing w:after="0" w:line="240" w:lineRule="auto"/>
                            <w:textDirection w:val="btLr"/>
                          </w:pPr>
                        </w:p>
                      </w:txbxContent>
                    </v:textbox>
                  </v:roundrect>
                  <v:shape id="Text Box 57" o:spid="_x0000_s1080" type="#_x0000_t202" style="position:absolute;left:3129;top:17563;width:41046;height:3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" filled="f" stroked="f">
                    <v:textbox inset="4.34583mm,0,4.34583mm,0">
                      <w:txbxContent>
                        <w:p w14:paraId="16B4A2EB"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58" o:spid="_x0000_s1081" style="position:absolute;top:31220;width:59131;height:128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" strokecolor="#789b4f" strokeweight="2pt">
                    <v:stroke startarrowwidth="narrow" startarrowlength="short" endarrowwidth="narrow" endarrowlength="short"/>
                    <v:textbox inset="2.53958mm,2.53958mm,2.53958mm,2.53958mm">
                      <w:txbxContent>
                        <w:p w14:paraId="272E79F4" w14:textId="77777777" w:rsidR="00C8457F" w:rsidRDefault="00C8457F" w:rsidP="0020300C">
                          <w:pPr>
                            <w:spacing w:after="0" w:line="240" w:lineRule="auto"/>
                            <w:textDirection w:val="btLr"/>
                          </w:pPr>
                        </w:p>
                      </w:txbxContent>
                    </v:textbox>
                  </v:rect>
                  <v:shape id="Text Box 59" o:spid="_x0000_s1082" type="#_x0000_t202" style="position:absolute;top:31220;width:59131;height:12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" filled="f" stroked="f">
                    <v:textbox inset="12.7472mm,6.94236mm,12.7472mm,1.975mm">
                      <w:txbxContent>
                        <w:p w14:paraId="273FB5CB" w14:textId="77777777" w:rsidR="00C8457F" w:rsidRDefault="00C8457F" w:rsidP="00084C1C">
                          <w:pPr>
                            <w:pStyle w:val="ListParagraph"/>
                            <w:numPr>
                              <w:ilvl w:val="0"/>
                              <w:numId w:val="15"/>
                            </w:numPr>
                            <w:spacing w:line="215" w:lineRule="auto"/>
                            <w:ind w:left="426"/>
                            <w:textDirection w:val="btLr"/>
                          </w:pPr>
                          <w:r w:rsidRPr="00F54A9A">
                            <w:rPr>
                              <w:rFonts w:eastAsia="Calibri"/>
                              <w:color w:val="000000"/>
                            </w:rPr>
                            <w:t>Žemės ūkių modernizacija</w:t>
                          </w:r>
                        </w:p>
                        <w:p w14:paraId="522E0217" w14:textId="77777777" w:rsidR="00C8457F" w:rsidRDefault="00C8457F" w:rsidP="00084C1C">
                          <w:pPr>
                            <w:pStyle w:val="ListParagraph"/>
                            <w:numPr>
                              <w:ilvl w:val="0"/>
                              <w:numId w:val="15"/>
                            </w:numPr>
                            <w:spacing w:before="30" w:line="215" w:lineRule="auto"/>
                            <w:ind w:left="426"/>
                            <w:textDirection w:val="btLr"/>
                          </w:pPr>
                          <w:r w:rsidRPr="00F54A9A">
                            <w:rPr>
                              <w:rFonts w:eastAsia="Calibri"/>
                              <w:color w:val="000000"/>
                            </w:rPr>
                            <w:t>Ekologinių žemės ūkio produktų gamyba ir realizavimas</w:t>
                          </w:r>
                        </w:p>
                        <w:p w14:paraId="4A1301EC" w14:textId="77777777" w:rsidR="00C8457F" w:rsidRDefault="00C8457F" w:rsidP="00084C1C">
                          <w:pPr>
                            <w:pStyle w:val="ListParagraph"/>
                            <w:numPr>
                              <w:ilvl w:val="0"/>
                              <w:numId w:val="15"/>
                            </w:numPr>
                            <w:spacing w:before="30" w:line="215" w:lineRule="auto"/>
                            <w:ind w:left="426"/>
                            <w:textDirection w:val="btLr"/>
                          </w:pPr>
                          <w:r w:rsidRPr="00F54A9A">
                            <w:rPr>
                              <w:rFonts w:eastAsia="Calibri"/>
                              <w:color w:val="000000"/>
                            </w:rPr>
                            <w:t>Alternatyvių žemės ūkiui veiklų plėtojimas</w:t>
                          </w:r>
                        </w:p>
                        <w:p w14:paraId="563DA535" w14:textId="77777777" w:rsidR="00C8457F" w:rsidRDefault="00C8457F" w:rsidP="00084C1C">
                          <w:pPr>
                            <w:pStyle w:val="ListParagraph"/>
                            <w:numPr>
                              <w:ilvl w:val="0"/>
                              <w:numId w:val="15"/>
                            </w:numPr>
                            <w:spacing w:before="30" w:line="215" w:lineRule="auto"/>
                            <w:ind w:left="426"/>
                            <w:textDirection w:val="btLr"/>
                          </w:pPr>
                          <w:r w:rsidRPr="00F54A9A">
                            <w:rPr>
                              <w:rFonts w:eastAsia="Calibri"/>
                              <w:color w:val="000000"/>
                            </w:rPr>
                            <w:t>Gyvulininkystės, sodininkystės žemės ūkio šakų plėtra</w:t>
                          </w:r>
                        </w:p>
                        <w:p w14:paraId="15F7C05E" w14:textId="77777777" w:rsidR="00C8457F" w:rsidRDefault="00C8457F" w:rsidP="00084C1C">
                          <w:pPr>
                            <w:pStyle w:val="ListParagraph"/>
                            <w:numPr>
                              <w:ilvl w:val="0"/>
                              <w:numId w:val="15"/>
                            </w:numPr>
                            <w:spacing w:before="30" w:line="215" w:lineRule="auto"/>
                            <w:ind w:left="426"/>
                            <w:textDirection w:val="btLr"/>
                          </w:pPr>
                          <w:r w:rsidRPr="00F54A9A">
                            <w:rPr>
                              <w:rFonts w:eastAsia="Calibri"/>
                              <w:color w:val="000000"/>
                            </w:rPr>
                            <w:t>Melioracijos  sistemų atnaujinimas ir priežiūra</w:t>
                          </w:r>
                        </w:p>
                        <w:p w14:paraId="5C9B8F05" w14:textId="77777777" w:rsidR="00C8457F" w:rsidRDefault="00C8457F" w:rsidP="00084C1C">
                          <w:pPr>
                            <w:pStyle w:val="ListParagraph"/>
                            <w:numPr>
                              <w:ilvl w:val="0"/>
                              <w:numId w:val="15"/>
                            </w:numPr>
                            <w:spacing w:before="30" w:line="215" w:lineRule="auto"/>
                            <w:ind w:left="426"/>
                            <w:textDirection w:val="btLr"/>
                          </w:pPr>
                          <w:r w:rsidRPr="00F54A9A">
                            <w:rPr>
                              <w:rFonts w:eastAsia="Calibri"/>
                              <w:color w:val="000000"/>
                            </w:rPr>
                            <w:t>Humuso kiekio dirvožemyje didinimas</w:t>
                          </w:r>
                        </w:p>
                      </w:txbxContent>
                    </v:textbox>
                  </v:shape>
                  <v:roundrect id="Rectangle: Rounded Corners 60" o:spid="_x0000_s1083" style="position:absolute;left:2956;top:29449;width:41392;height:354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32BC83A1" w14:textId="77777777" w:rsidR="00C8457F" w:rsidRDefault="00C8457F" w:rsidP="0020300C">
                          <w:pPr>
                            <w:spacing w:after="0" w:line="240" w:lineRule="auto"/>
                            <w:textDirection w:val="btLr"/>
                          </w:pPr>
                        </w:p>
                      </w:txbxContent>
                    </v:textbox>
                  </v:roundrect>
                  <v:shape id="Text Box 61" o:spid="_x0000_s1084" type="#_x0000_t202" style="position:absolute;left:3129;top:29622;width:41046;height:3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" filled="f" stroked="f">
                    <v:textbox inset="4.34583mm,0,4.34583mm,0">
                      <w:txbxContent>
                        <w:p w14:paraId="30EB9CE4"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62" o:spid="_x0000_s1085" style="position:absolute;top:46491;width:59131;height:10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" strokecolor="#789b4f" strokeweight="2pt">
                    <v:stroke startarrowwidth="narrow" startarrowlength="short" endarrowwidth="narrow" endarrowlength="short"/>
                    <v:textbox inset="2.53958mm,2.53958mm,2.53958mm,2.53958mm">
                      <w:txbxContent>
                        <w:p w14:paraId="34CB83FE" w14:textId="77777777" w:rsidR="00C8457F" w:rsidRDefault="00C8457F" w:rsidP="0020300C">
                          <w:pPr>
                            <w:spacing w:after="0" w:line="240" w:lineRule="auto"/>
                            <w:textDirection w:val="btLr"/>
                          </w:pPr>
                        </w:p>
                      </w:txbxContent>
                    </v:textbox>
                  </v:rect>
                  <v:shape id="Text Box 63" o:spid="_x0000_s1086" type="#_x0000_t202" style="position:absolute;top:46491;width:59131;height:10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" filled="f" stroked="f">
                    <v:textbox inset="12.7472mm,6.94236mm,12.7472mm,1.975mm">
                      <w:txbxContent>
                        <w:p w14:paraId="7ABBF37D" w14:textId="77777777" w:rsidR="00C8457F" w:rsidRDefault="00C8457F" w:rsidP="00084C1C">
                          <w:pPr>
                            <w:pStyle w:val="ListParagraph"/>
                            <w:numPr>
                              <w:ilvl w:val="0"/>
                              <w:numId w:val="16"/>
                            </w:numPr>
                            <w:spacing w:line="215" w:lineRule="auto"/>
                            <w:ind w:left="426"/>
                            <w:textDirection w:val="btLr"/>
                          </w:pPr>
                          <w:r w:rsidRPr="00F54A9A">
                            <w:rPr>
                              <w:rFonts w:eastAsia="Calibri"/>
                              <w:color w:val="000000"/>
                            </w:rPr>
                            <w:t>Hidrometeorologinės sąlygos ir klimato kaitos problema</w:t>
                          </w:r>
                        </w:p>
                        <w:p w14:paraId="17790A1C" w14:textId="77777777" w:rsidR="00C8457F" w:rsidRDefault="00C8457F" w:rsidP="00084C1C">
                          <w:pPr>
                            <w:pStyle w:val="ListParagraph"/>
                            <w:numPr>
                              <w:ilvl w:val="0"/>
                              <w:numId w:val="16"/>
                            </w:numPr>
                            <w:spacing w:before="30" w:line="215" w:lineRule="auto"/>
                            <w:ind w:left="426"/>
                            <w:textDirection w:val="btLr"/>
                          </w:pPr>
                          <w:r w:rsidRPr="00F54A9A">
                            <w:rPr>
                              <w:rFonts w:eastAsia="Calibri"/>
                              <w:color w:val="000000"/>
                            </w:rPr>
                            <w:t>Žemės ūkio produkcijos gamintojų konkurencingumo mažėjimas, nesugebant prisitaikyti prie besikeičiančių rinkos sąlygų</w:t>
                          </w:r>
                        </w:p>
                        <w:p w14:paraId="198585DA" w14:textId="78B05622" w:rsidR="00C8457F" w:rsidRDefault="00C8457F" w:rsidP="00084C1C">
                          <w:pPr>
                            <w:pStyle w:val="ListParagraph"/>
                            <w:numPr>
                              <w:ilvl w:val="0"/>
                              <w:numId w:val="16"/>
                            </w:numPr>
                            <w:spacing w:before="30" w:line="215" w:lineRule="auto"/>
                            <w:ind w:left="426"/>
                            <w:textDirection w:val="btLr"/>
                          </w:pPr>
                          <w:r w:rsidRPr="00F54A9A">
                            <w:rPr>
                              <w:rFonts w:eastAsia="Calibri"/>
                              <w:color w:val="000000"/>
                            </w:rPr>
                            <w:t xml:space="preserve">Neaiški bendroji žemės ūkio </w:t>
                          </w:r>
                          <w:r w:rsidRPr="008B3246">
                            <w:rPr>
                              <w:rFonts w:eastAsia="Calibri"/>
                            </w:rPr>
                            <w:t xml:space="preserve">politika 2021–2027 metams </w:t>
                          </w:r>
                          <w:r w:rsidRPr="00F54A9A">
                            <w:rPr>
                              <w:rFonts w:eastAsia="Calibri"/>
                              <w:color w:val="000000"/>
                            </w:rPr>
                            <w:t>ir mažėjančios ES išmokos</w:t>
                          </w:r>
                        </w:p>
                        <w:p w14:paraId="326CC015" w14:textId="77777777" w:rsidR="00C8457F" w:rsidRDefault="00C8457F" w:rsidP="00084C1C">
                          <w:pPr>
                            <w:pStyle w:val="ListParagraph"/>
                            <w:numPr>
                              <w:ilvl w:val="0"/>
                              <w:numId w:val="16"/>
                            </w:numPr>
                            <w:spacing w:before="30" w:line="215" w:lineRule="auto"/>
                            <w:ind w:left="426"/>
                            <w:textDirection w:val="btLr"/>
                          </w:pPr>
                          <w:r w:rsidRPr="00F54A9A">
                            <w:rPr>
                              <w:rFonts w:eastAsia="Calibri"/>
                              <w:color w:val="000000"/>
                            </w:rPr>
                            <w:t>Dirvožemio degradacija</w:t>
                          </w:r>
                        </w:p>
                      </w:txbxContent>
                    </v:textbox>
                  </v:shape>
                  <v:roundrect id="Rectangle: Rounded Corners 64" o:spid="_x0000_s1087" style="position:absolute;left:2956;top:44720;width:41392;height:354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E6D0CF9" w14:textId="77777777" w:rsidR="00C8457F" w:rsidRDefault="00C8457F" w:rsidP="0020300C">
                          <w:pPr>
                            <w:spacing w:after="0" w:line="240" w:lineRule="auto"/>
                            <w:textDirection w:val="btLr"/>
                          </w:pPr>
                        </w:p>
                      </w:txbxContent>
                    </v:textbox>
                  </v:roundrect>
                  <v:shape id="Text Box 65" o:spid="_x0000_s1088" type="#_x0000_t202" style="position:absolute;left:3129;top:44893;width:41046;height:3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" filled="f" stroked="f">
                    <v:textbox inset="4.34583mm,0,4.34583mm,0">
                      <w:txbxContent>
                        <w:p w14:paraId="1CD62C02"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6CCCF780" w14:textId="77777777" w:rsidR="0020300C" w:rsidRPr="005C03F8" w:rsidRDefault="0020300C" w:rsidP="0020300C">
      <w:pPr>
        <w:tabs>
          <w:tab w:val="left" w:pos="1710"/>
        </w:tabs>
        <w:spacing w:after="0" w:line="240" w:lineRule="auto"/>
        <w:rPr>
          <w:color w:val="7F7F7F"/>
          <w:sz w:val="24"/>
          <w:szCs w:val="24"/>
        </w:rPr>
      </w:pPr>
    </w:p>
    <w:p w14:paraId="0E3FCA03" w14:textId="77777777" w:rsidR="0020300C" w:rsidRPr="005C03F8" w:rsidRDefault="0020300C" w:rsidP="0020300C">
      <w:pPr>
        <w:tabs>
          <w:tab w:val="left" w:pos="1710"/>
        </w:tabs>
        <w:spacing w:after="0" w:line="240" w:lineRule="auto"/>
        <w:rPr>
          <w:color w:val="7F7F7F"/>
          <w:sz w:val="24"/>
          <w:szCs w:val="24"/>
        </w:rPr>
      </w:pPr>
    </w:p>
    <w:p w14:paraId="403586C5" w14:textId="77777777" w:rsidR="0020300C" w:rsidRPr="005C03F8" w:rsidRDefault="0020300C" w:rsidP="0020300C">
      <w:pPr>
        <w:tabs>
          <w:tab w:val="left" w:pos="1710"/>
        </w:tabs>
        <w:spacing w:after="0" w:line="240" w:lineRule="auto"/>
        <w:rPr>
          <w:color w:val="7F7F7F"/>
          <w:sz w:val="24"/>
          <w:szCs w:val="24"/>
        </w:rPr>
      </w:pPr>
    </w:p>
    <w:p w14:paraId="607FF773" w14:textId="77777777" w:rsidR="0020300C" w:rsidRPr="005C03F8" w:rsidRDefault="0020300C" w:rsidP="0020300C">
      <w:pPr>
        <w:tabs>
          <w:tab w:val="left" w:pos="1710"/>
        </w:tabs>
        <w:spacing w:after="0" w:line="240" w:lineRule="auto"/>
        <w:rPr>
          <w:color w:val="7F7F7F"/>
          <w:sz w:val="24"/>
          <w:szCs w:val="24"/>
        </w:rPr>
      </w:pPr>
    </w:p>
    <w:p w14:paraId="2844E659" w14:textId="77777777" w:rsidR="0020300C" w:rsidRPr="005C03F8" w:rsidRDefault="0020300C" w:rsidP="0020300C">
      <w:pPr>
        <w:tabs>
          <w:tab w:val="left" w:pos="1710"/>
        </w:tabs>
        <w:spacing w:after="0" w:line="240" w:lineRule="auto"/>
        <w:rPr>
          <w:color w:val="7F7F7F"/>
          <w:sz w:val="24"/>
          <w:szCs w:val="24"/>
        </w:rPr>
      </w:pPr>
    </w:p>
    <w:p w14:paraId="7645A990" w14:textId="77777777" w:rsidR="0020300C" w:rsidRPr="005C03F8" w:rsidRDefault="0020300C" w:rsidP="0020300C">
      <w:pPr>
        <w:tabs>
          <w:tab w:val="left" w:pos="1710"/>
        </w:tabs>
        <w:spacing w:after="0" w:line="240" w:lineRule="auto"/>
        <w:rPr>
          <w:color w:val="7F7F7F"/>
          <w:sz w:val="24"/>
          <w:szCs w:val="24"/>
        </w:rPr>
      </w:pPr>
    </w:p>
    <w:p w14:paraId="6986F338" w14:textId="77777777" w:rsidR="0020300C" w:rsidRPr="005C03F8" w:rsidRDefault="0020300C" w:rsidP="0020300C">
      <w:pPr>
        <w:tabs>
          <w:tab w:val="left" w:pos="1710"/>
        </w:tabs>
        <w:spacing w:after="0" w:line="240" w:lineRule="auto"/>
        <w:rPr>
          <w:color w:val="7F7F7F"/>
          <w:sz w:val="24"/>
          <w:szCs w:val="24"/>
        </w:rPr>
      </w:pPr>
    </w:p>
    <w:p w14:paraId="792D998F" w14:textId="77777777" w:rsidR="0020300C" w:rsidRPr="005C03F8" w:rsidRDefault="0020300C" w:rsidP="0020300C">
      <w:pPr>
        <w:tabs>
          <w:tab w:val="left" w:pos="1710"/>
        </w:tabs>
        <w:spacing w:after="0" w:line="240" w:lineRule="auto"/>
        <w:rPr>
          <w:color w:val="7F7F7F"/>
          <w:sz w:val="24"/>
          <w:szCs w:val="24"/>
        </w:rPr>
      </w:pPr>
    </w:p>
    <w:p w14:paraId="65690A91" w14:textId="77777777" w:rsidR="0020300C" w:rsidRPr="005C03F8" w:rsidRDefault="0020300C" w:rsidP="0020300C">
      <w:pPr>
        <w:tabs>
          <w:tab w:val="left" w:pos="1710"/>
        </w:tabs>
        <w:spacing w:after="0" w:line="240" w:lineRule="auto"/>
        <w:rPr>
          <w:color w:val="7F7F7F"/>
          <w:sz w:val="24"/>
          <w:szCs w:val="24"/>
        </w:rPr>
      </w:pPr>
    </w:p>
    <w:p w14:paraId="09C75431" w14:textId="77777777" w:rsidR="0020300C" w:rsidRPr="005C03F8" w:rsidRDefault="0020300C" w:rsidP="0020300C">
      <w:pPr>
        <w:tabs>
          <w:tab w:val="left" w:pos="1710"/>
        </w:tabs>
        <w:spacing w:after="0" w:line="240" w:lineRule="auto"/>
        <w:rPr>
          <w:color w:val="7F7F7F"/>
          <w:sz w:val="24"/>
          <w:szCs w:val="24"/>
        </w:rPr>
      </w:pPr>
    </w:p>
    <w:p w14:paraId="3EF5846A" w14:textId="77777777" w:rsidR="0020300C" w:rsidRPr="005C03F8" w:rsidRDefault="0020300C" w:rsidP="0020300C">
      <w:pPr>
        <w:tabs>
          <w:tab w:val="left" w:pos="1710"/>
        </w:tabs>
        <w:spacing w:after="0" w:line="240" w:lineRule="auto"/>
        <w:rPr>
          <w:color w:val="7F7F7F"/>
          <w:sz w:val="24"/>
          <w:szCs w:val="24"/>
        </w:rPr>
      </w:pPr>
    </w:p>
    <w:p w14:paraId="6BE59B37" w14:textId="77777777" w:rsidR="0020300C" w:rsidRPr="005C03F8" w:rsidRDefault="0020300C" w:rsidP="0020300C">
      <w:pPr>
        <w:tabs>
          <w:tab w:val="left" w:pos="1710"/>
        </w:tabs>
        <w:spacing w:after="0" w:line="240" w:lineRule="auto"/>
        <w:rPr>
          <w:color w:val="7F7F7F"/>
          <w:sz w:val="24"/>
          <w:szCs w:val="24"/>
        </w:rPr>
      </w:pPr>
    </w:p>
    <w:p w14:paraId="62807C79" w14:textId="77777777" w:rsidR="0020300C" w:rsidRPr="005C03F8" w:rsidRDefault="0020300C" w:rsidP="0020300C">
      <w:pPr>
        <w:tabs>
          <w:tab w:val="left" w:pos="1710"/>
        </w:tabs>
        <w:spacing w:after="0" w:line="240" w:lineRule="auto"/>
        <w:rPr>
          <w:color w:val="7F7F7F"/>
          <w:sz w:val="24"/>
          <w:szCs w:val="24"/>
        </w:rPr>
      </w:pPr>
    </w:p>
    <w:p w14:paraId="46B9DC29"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64384" behindDoc="0" locked="0" layoutInCell="1" hidden="0" allowOverlap="1" wp14:anchorId="148E4ED8" wp14:editId="32737F19">
                <wp:simplePos x="0" y="0"/>
                <wp:positionH relativeFrom="column">
                  <wp:posOffset>330200</wp:posOffset>
                </wp:positionH>
                <wp:positionV relativeFrom="paragraph">
                  <wp:posOffset>12700</wp:posOffset>
                </wp:positionV>
                <wp:extent cx="4139565" cy="466725"/>
                <wp:effectExtent l="0" t="0" r="0" b="0"/>
                <wp:wrapNone/>
                <wp:docPr id="66" name="Rectangle: Rounded Corners 66"/>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748EBBC2" w14:textId="77777777" w:rsidR="00C8457F" w:rsidRDefault="00C8457F" w:rsidP="0020300C">
                            <w:pPr>
                              <w:spacing w:line="275" w:lineRule="auto"/>
                              <w:textDirection w:val="btLr"/>
                            </w:pPr>
                            <w:r>
                              <w:rPr>
                                <w:rFonts w:eastAsia="Calibri"/>
                                <w:b/>
                                <w:color w:val="000000"/>
                              </w:rPr>
                              <w:t>STATYBA IR GYVENAMASIS FONDAS</w:t>
                            </w:r>
                          </w:p>
                        </w:txbxContent>
                      </wps:txbx>
                      <wps:bodyPr spcFirstLastPara="1" wrap="square" lIns="91425" tIns="45700" rIns="91425" bIns="45700" anchor="ctr" anchorCtr="0">
                        <a:noAutofit/>
                      </wps:bodyPr>
                    </wps:wsp>
                  </a:graphicData>
                </a:graphic>
              </wp:anchor>
            </w:drawing>
          </mc:Choice>
          <mc:Fallback>
            <w:pict>
              <v:roundrect w14:anchorId="148E4ED8" id="Rectangle: Rounded Corners 66" o:spid="_x0000_s1089" style="position:absolute;margin-left:26pt;margin-top:1pt;width:325.95pt;height:36.75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" fillcolor="#c9dab5" stroked="f">
                <v:shadow on="t" color="black" offset="0,1pt"/>
                <v:textbox inset="2.53958mm,1.2694mm,2.53958mm,1.2694mm">
                  <w:txbxContent>
                    <w:p w14:paraId="748EBBC2" w14:textId="77777777" w:rsidR="00C8457F" w:rsidRDefault="00C8457F" w:rsidP="0020300C">
                      <w:pPr>
                        <w:spacing w:line="275" w:lineRule="auto"/>
                        <w:textDirection w:val="btLr"/>
                      </w:pPr>
                      <w:r>
                        <w:rPr>
                          <w:rFonts w:eastAsia="Calibri"/>
                          <w:b/>
                          <w:color w:val="000000"/>
                        </w:rPr>
                        <w:t>STATYBA IR GYVENAMASIS FONDAS</w:t>
                      </w:r>
                    </w:p>
                  </w:txbxContent>
                </v:textbox>
              </v:roundrect>
            </w:pict>
          </mc:Fallback>
        </mc:AlternateContent>
      </w:r>
    </w:p>
    <w:p w14:paraId="633FD873" w14:textId="77777777" w:rsidR="0020300C" w:rsidRPr="005C03F8" w:rsidRDefault="0020300C" w:rsidP="0020300C">
      <w:pPr>
        <w:tabs>
          <w:tab w:val="left" w:pos="1710"/>
        </w:tabs>
        <w:spacing w:after="0" w:line="240" w:lineRule="auto"/>
        <w:rPr>
          <w:color w:val="7F7F7F"/>
          <w:sz w:val="24"/>
          <w:szCs w:val="24"/>
        </w:rPr>
      </w:pPr>
    </w:p>
    <w:p w14:paraId="235F9F87" w14:textId="77777777" w:rsidR="0020300C" w:rsidRPr="005C03F8" w:rsidRDefault="0020300C" w:rsidP="0020300C">
      <w:pPr>
        <w:tabs>
          <w:tab w:val="left" w:pos="1710"/>
        </w:tabs>
        <w:spacing w:after="0" w:line="240" w:lineRule="auto"/>
        <w:rPr>
          <w:color w:val="7F7F7F"/>
          <w:sz w:val="24"/>
          <w:szCs w:val="24"/>
        </w:rPr>
      </w:pPr>
    </w:p>
    <w:p w14:paraId="2677B92A"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13DFB8A1" wp14:editId="08BAA41A">
                <wp:extent cx="5915025" cy="5145445"/>
                <wp:effectExtent l="0" t="0" r="0" b="0"/>
                <wp:docPr id="67" name="Group 67"/>
                <wp:cNvGraphicFramePr/>
                <a:graphic xmlns:a="http://schemas.openxmlformats.org/drawingml/2006/main">
                  <a:graphicData uri="http://schemas.microsoft.com/office/word/2010/wordprocessingGroup">
                    <wpg:wgp>
                      <wpg:cNvGrpSpPr/>
                      <wpg:grpSpPr>
                        <a:xfrm>
                          <a:off x="0" y="0"/>
                          <a:ext cx="5915025" cy="5145445"/>
                          <a:chOff x="0" y="0"/>
                          <a:chExt cx="6286489" cy="5467256"/>
                        </a:xfrm>
                      </wpg:grpSpPr>
                      <wpg:grpSp>
                        <wpg:cNvPr id="68" name="Group 68"/>
                        <wpg:cNvGrpSpPr/>
                        <wpg:grpSpPr>
                          <a:xfrm>
                            <a:off x="0" y="0"/>
                            <a:ext cx="6286489" cy="5467256"/>
                            <a:chOff x="0" y="0"/>
                            <a:chExt cx="5915025" cy="4472925"/>
                          </a:xfrm>
                        </wpg:grpSpPr>
                        <wps:wsp>
                          <wps:cNvPr id="69" name="Rectangle 69"/>
                          <wps:cNvSpPr/>
                          <wps:spPr>
                            <a:xfrm>
                              <a:off x="0" y="0"/>
                              <a:ext cx="5915025" cy="4472925"/>
                            </a:xfrm>
                            <a:prstGeom prst="rect">
                              <a:avLst/>
                            </a:prstGeom>
                            <a:noFill/>
                            <a:ln>
                              <a:noFill/>
                            </a:ln>
                          </wps:spPr>
                          <wps:txbx>
                            <w:txbxContent>
                              <w:p w14:paraId="1D83CCB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70" name="Rectangle 70"/>
                          <wps:cNvSpPr/>
                          <wps:spPr>
                            <a:xfrm>
                              <a:off x="0" y="239820"/>
                              <a:ext cx="5915025" cy="11340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C1980E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71" name="Text Box 71"/>
                          <wps:cNvSpPr txBox="1"/>
                          <wps:spPr>
                            <a:xfrm>
                              <a:off x="0" y="239820"/>
                              <a:ext cx="5915025" cy="1134000"/>
                            </a:xfrm>
                            <a:prstGeom prst="rect">
                              <a:avLst/>
                            </a:prstGeom>
                            <a:noFill/>
                            <a:ln>
                              <a:noFill/>
                            </a:ln>
                          </wps:spPr>
                          <wps:txbx>
                            <w:txbxContent>
                              <w:p w14:paraId="2DF2C90F" w14:textId="1E44FBFD" w:rsidR="00C8457F" w:rsidRPr="008B3246" w:rsidRDefault="00C8457F" w:rsidP="00084C1C">
                                <w:pPr>
                                  <w:pStyle w:val="Sraopastraipa"/>
                                  <w:numPr>
                                    <w:ilvl w:val="0"/>
                                    <w:numId w:val="17"/>
                                  </w:numPr>
                                  <w:spacing w:line="215" w:lineRule="auto"/>
                                  <w:ind w:left="426"/>
                                  <w:textDirection w:val="btLr"/>
                                </w:pPr>
                                <w:r w:rsidRPr="00F54A9A">
                                  <w:rPr>
                                    <w:rFonts w:eastAsia="Calibri"/>
                                    <w:color w:val="000000"/>
                                  </w:rPr>
                                  <w:t xml:space="preserve">Didėja statybos darbų apimtys (2017 m. </w:t>
                                </w:r>
                                <w:r w:rsidRPr="003D7F92">
                                  <w:rPr>
                                    <w:rFonts w:eastAsia="Calibri"/>
                                    <w:color w:val="FF0000"/>
                                  </w:rPr>
                                  <w:t>–</w:t>
                                </w:r>
                                <w:r w:rsidRPr="00F54A9A">
                                  <w:rPr>
                                    <w:rFonts w:eastAsia="Calibri"/>
                                    <w:color w:val="000000"/>
                                  </w:rPr>
                                  <w:t xml:space="preserve"> 3,664 mln. Eurų, 2020 m</w:t>
                                </w:r>
                                <w:r w:rsidRPr="008B3246">
                                  <w:rPr>
                                    <w:rFonts w:eastAsia="Calibri"/>
                                  </w:rPr>
                                  <w:t>. – 5,789 mln. Eurų), tiek viešųjų, tiek privačių, tiek gyvenamųjų, tiek komercinių pastatų</w:t>
                                </w:r>
                              </w:p>
                              <w:p w14:paraId="56181F30" w14:textId="77777777" w:rsidR="00C8457F" w:rsidRDefault="00C8457F" w:rsidP="00084C1C">
                                <w:pPr>
                                  <w:pStyle w:val="Sraopastraipa"/>
                                  <w:numPr>
                                    <w:ilvl w:val="0"/>
                                    <w:numId w:val="17"/>
                                  </w:numPr>
                                  <w:spacing w:before="30" w:line="215" w:lineRule="auto"/>
                                  <w:ind w:left="426"/>
                                  <w:textDirection w:val="btLr"/>
                                </w:pPr>
                                <w:r w:rsidRPr="00F54A9A">
                                  <w:rPr>
                                    <w:rFonts w:eastAsia="Calibri"/>
                                    <w:color w:val="000000"/>
                                  </w:rPr>
                                  <w:t>18 proc. Utenos apskrityje veikiančių ūkio subjektų statybų srityje yra Anykščių rajono savivaldybėje</w:t>
                                </w:r>
                              </w:p>
                              <w:p w14:paraId="76714D00" w14:textId="79837E42" w:rsidR="00C8457F" w:rsidRDefault="00C8457F" w:rsidP="00084C1C">
                                <w:pPr>
                                  <w:pStyle w:val="Sraopastraipa"/>
                                  <w:numPr>
                                    <w:ilvl w:val="0"/>
                                    <w:numId w:val="17"/>
                                  </w:numPr>
                                  <w:spacing w:before="30" w:line="215" w:lineRule="auto"/>
                                  <w:ind w:left="426"/>
                                  <w:textDirection w:val="btLr"/>
                                </w:pPr>
                                <w:r w:rsidRPr="00F54A9A">
                                  <w:rPr>
                                    <w:rFonts w:eastAsia="Calibri"/>
                                    <w:color w:val="000000"/>
                                  </w:rPr>
                                  <w:t>Vyksta pastatų renovacijos darbai. Iki 2020 m. gruodžio 31 d.</w:t>
                                </w:r>
                                <w:r>
                                  <w:rPr>
                                    <w:rFonts w:eastAsia="Calibri"/>
                                    <w:color w:val="000000"/>
                                  </w:rPr>
                                  <w:t xml:space="preserve"> priduoti 42 renovuoti pastatai</w:t>
                                </w:r>
                              </w:p>
                            </w:txbxContent>
                          </wps:txbx>
                          <wps:bodyPr spcFirstLastPara="1" wrap="square" lIns="459050" tIns="312400" rIns="459050" bIns="71100" anchor="t" anchorCtr="0">
                            <a:noAutofit/>
                          </wps:bodyPr>
                        </wps:wsp>
                        <wps:wsp>
                          <wps:cNvPr id="72" name="Rectangle: Rounded Corners 72"/>
                          <wps:cNvSpPr/>
                          <wps:spPr>
                            <a:xfrm>
                              <a:off x="295751" y="18420"/>
                              <a:ext cx="4140517" cy="4428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72E1658D"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73" name="Text Box 73"/>
                          <wps:cNvSpPr txBox="1"/>
                          <wps:spPr>
                            <a:xfrm>
                              <a:off x="317367" y="40036"/>
                              <a:ext cx="4097285" cy="399568"/>
                            </a:xfrm>
                            <a:prstGeom prst="rect">
                              <a:avLst/>
                            </a:prstGeom>
                            <a:noFill/>
                            <a:ln>
                              <a:noFill/>
                            </a:ln>
                          </wps:spPr>
                          <wps:txbx>
                            <w:txbxContent>
                              <w:p w14:paraId="7B4EC439"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500" tIns="0" rIns="156500" bIns="0" anchor="ctr" anchorCtr="0">
                            <a:noAutofit/>
                          </wps:bodyPr>
                        </wps:wsp>
                        <wps:wsp>
                          <wps:cNvPr id="74" name="Rectangle 74"/>
                          <wps:cNvSpPr/>
                          <wps:spPr>
                            <a:xfrm>
                              <a:off x="0" y="1676220"/>
                              <a:ext cx="5915025" cy="8268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57332C0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75" name="Text Box 75"/>
                          <wps:cNvSpPr txBox="1"/>
                          <wps:spPr>
                            <a:xfrm>
                              <a:off x="0" y="1676220"/>
                              <a:ext cx="5915025" cy="826875"/>
                            </a:xfrm>
                            <a:prstGeom prst="rect">
                              <a:avLst/>
                            </a:prstGeom>
                            <a:noFill/>
                            <a:ln>
                              <a:noFill/>
                            </a:ln>
                          </wps:spPr>
                          <wps:txbx>
                            <w:txbxContent>
                              <w:p w14:paraId="00F87EF3" w14:textId="77777777" w:rsidR="00C8457F" w:rsidRDefault="00C8457F" w:rsidP="00084C1C">
                                <w:pPr>
                                  <w:pStyle w:val="Sraopastraipa"/>
                                  <w:numPr>
                                    <w:ilvl w:val="0"/>
                                    <w:numId w:val="18"/>
                                  </w:numPr>
                                  <w:spacing w:line="215" w:lineRule="auto"/>
                                  <w:ind w:left="426"/>
                                  <w:textDirection w:val="btLr"/>
                                </w:pPr>
                                <w:r w:rsidRPr="00F54A9A">
                                  <w:rPr>
                                    <w:rFonts w:eastAsia="Calibri"/>
                                    <w:color w:val="000000"/>
                                  </w:rPr>
                                  <w:t>Netolygios statybos darbų apimtys, ypatingai negyvenamųjų pastatų statybos srityje, priklausančios nuo ES finansavimo periodų</w:t>
                                </w:r>
                              </w:p>
                              <w:p w14:paraId="582AD13F" w14:textId="77777777" w:rsidR="00C8457F" w:rsidRDefault="00C8457F" w:rsidP="00084C1C">
                                <w:pPr>
                                  <w:pStyle w:val="Sraopastraipa"/>
                                  <w:numPr>
                                    <w:ilvl w:val="0"/>
                                    <w:numId w:val="18"/>
                                  </w:numPr>
                                  <w:spacing w:before="30" w:line="215" w:lineRule="auto"/>
                                  <w:ind w:left="426"/>
                                  <w:textDirection w:val="btLr"/>
                                </w:pPr>
                                <w:r w:rsidRPr="00F54A9A">
                                  <w:rPr>
                                    <w:rFonts w:eastAsia="Calibri"/>
                                    <w:color w:val="000000"/>
                                  </w:rPr>
                                  <w:t>Lėčiau nei apskrityje ir šalyje didėjantis gyvenamasis fondas</w:t>
                                </w:r>
                              </w:p>
                            </w:txbxContent>
                          </wps:txbx>
                          <wps:bodyPr spcFirstLastPara="1" wrap="square" lIns="459050" tIns="312400" rIns="459050" bIns="71100" anchor="t" anchorCtr="0">
                            <a:noAutofit/>
                          </wps:bodyPr>
                        </wps:wsp>
                        <wps:wsp>
                          <wps:cNvPr id="76" name="Rectangle: Rounded Corners 76"/>
                          <wps:cNvSpPr/>
                          <wps:spPr>
                            <a:xfrm>
                              <a:off x="295751" y="1454820"/>
                              <a:ext cx="4140517" cy="4428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05B5BCE2"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77" name="Text Box 77"/>
                          <wps:cNvSpPr txBox="1"/>
                          <wps:spPr>
                            <a:xfrm>
                              <a:off x="317367" y="1476436"/>
                              <a:ext cx="4097285" cy="399568"/>
                            </a:xfrm>
                            <a:prstGeom prst="rect">
                              <a:avLst/>
                            </a:prstGeom>
                            <a:noFill/>
                            <a:ln>
                              <a:noFill/>
                            </a:ln>
                          </wps:spPr>
                          <wps:txbx>
                            <w:txbxContent>
                              <w:p w14:paraId="50834344"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500" tIns="0" rIns="156500" bIns="0" anchor="ctr" anchorCtr="0">
                            <a:noAutofit/>
                          </wps:bodyPr>
                        </wps:wsp>
                        <wps:wsp>
                          <wps:cNvPr id="78" name="Rectangle 78"/>
                          <wps:cNvSpPr/>
                          <wps:spPr>
                            <a:xfrm>
                              <a:off x="0" y="2805495"/>
                              <a:ext cx="5915025" cy="673312"/>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8BCB79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79" name="Text Box 79"/>
                          <wps:cNvSpPr txBox="1"/>
                          <wps:spPr>
                            <a:xfrm>
                              <a:off x="0" y="2805495"/>
                              <a:ext cx="5915025" cy="673312"/>
                            </a:xfrm>
                            <a:prstGeom prst="rect">
                              <a:avLst/>
                            </a:prstGeom>
                            <a:noFill/>
                            <a:ln>
                              <a:noFill/>
                            </a:ln>
                          </wps:spPr>
                          <wps:txbx>
                            <w:txbxContent>
                              <w:p w14:paraId="74733B5A" w14:textId="77777777" w:rsidR="00C8457F" w:rsidRDefault="00C8457F" w:rsidP="00084C1C">
                                <w:pPr>
                                  <w:pStyle w:val="Sraopastraipa"/>
                                  <w:numPr>
                                    <w:ilvl w:val="0"/>
                                    <w:numId w:val="19"/>
                                  </w:numPr>
                                  <w:spacing w:line="215" w:lineRule="auto"/>
                                  <w:ind w:left="426"/>
                                  <w:textDirection w:val="btLr"/>
                                </w:pPr>
                                <w:r w:rsidRPr="00F54A9A">
                                  <w:rPr>
                                    <w:rFonts w:eastAsia="Calibri"/>
                                    <w:color w:val="000000"/>
                                  </w:rPr>
                                  <w:t>Statybos sektoriaus plėtra didėjant viešųjų investicijų projektų, finansuojamų iš ES ir kitų finansavimo šaltinių, įgyvendinimo apimtims</w:t>
                                </w:r>
                              </w:p>
                            </w:txbxContent>
                          </wps:txbx>
                          <wps:bodyPr spcFirstLastPara="1" wrap="square" lIns="459050" tIns="312400" rIns="459050" bIns="71100" anchor="t" anchorCtr="0">
                            <a:noAutofit/>
                          </wps:bodyPr>
                        </wps:wsp>
                        <wps:wsp>
                          <wps:cNvPr id="80" name="Rectangle: Rounded Corners 80"/>
                          <wps:cNvSpPr/>
                          <wps:spPr>
                            <a:xfrm>
                              <a:off x="295751" y="2584095"/>
                              <a:ext cx="4140517" cy="4428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456554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81" name="Text Box 81"/>
                          <wps:cNvSpPr txBox="1"/>
                          <wps:spPr>
                            <a:xfrm>
                              <a:off x="317367" y="2605711"/>
                              <a:ext cx="4097285" cy="399568"/>
                            </a:xfrm>
                            <a:prstGeom prst="rect">
                              <a:avLst/>
                            </a:prstGeom>
                            <a:noFill/>
                            <a:ln>
                              <a:noFill/>
                            </a:ln>
                          </wps:spPr>
                          <wps:txbx>
                            <w:txbxContent>
                              <w:p w14:paraId="0A30EA6D"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500" tIns="0" rIns="156500" bIns="0" anchor="ctr" anchorCtr="0">
                            <a:noAutofit/>
                          </wps:bodyPr>
                        </wps:wsp>
                        <wps:wsp>
                          <wps:cNvPr id="82" name="Rectangle 82"/>
                          <wps:cNvSpPr/>
                          <wps:spPr>
                            <a:xfrm>
                              <a:off x="0" y="3781207"/>
                              <a:ext cx="5915025" cy="673312"/>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4BD24DC"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83" name="Text Box 83"/>
                          <wps:cNvSpPr txBox="1"/>
                          <wps:spPr>
                            <a:xfrm>
                              <a:off x="0" y="3781207"/>
                              <a:ext cx="5915025" cy="673312"/>
                            </a:xfrm>
                            <a:prstGeom prst="rect">
                              <a:avLst/>
                            </a:prstGeom>
                            <a:noFill/>
                            <a:ln>
                              <a:noFill/>
                            </a:ln>
                          </wps:spPr>
                          <wps:txbx>
                            <w:txbxContent>
                              <w:p w14:paraId="73AD3056" w14:textId="77777777" w:rsidR="00C8457F" w:rsidRDefault="00C8457F" w:rsidP="00084C1C">
                                <w:pPr>
                                  <w:pStyle w:val="Sraopastraipa"/>
                                  <w:numPr>
                                    <w:ilvl w:val="0"/>
                                    <w:numId w:val="20"/>
                                  </w:numPr>
                                  <w:spacing w:line="215" w:lineRule="auto"/>
                                  <w:ind w:left="426"/>
                                  <w:textDirection w:val="btLr"/>
                                </w:pPr>
                                <w:r w:rsidRPr="00F54A9A">
                                  <w:rPr>
                                    <w:rFonts w:eastAsia="Calibri"/>
                                    <w:color w:val="000000"/>
                                  </w:rPr>
                                  <w:t>Mažėjantis gyvenamųjų ir negyvenamųjų pastatų poreikis ateityje dėl gyventojų skaičiaus mažėjimo</w:t>
                                </w:r>
                              </w:p>
                            </w:txbxContent>
                          </wps:txbx>
                          <wps:bodyPr spcFirstLastPara="1" wrap="square" lIns="459050" tIns="312400" rIns="459050" bIns="71100" anchor="t" anchorCtr="0">
                            <a:noAutofit/>
                          </wps:bodyPr>
                        </wps:wsp>
                        <wps:wsp>
                          <wps:cNvPr id="84" name="Rectangle: Rounded Corners 84"/>
                          <wps:cNvSpPr/>
                          <wps:spPr>
                            <a:xfrm>
                              <a:off x="295751" y="3559807"/>
                              <a:ext cx="4140517" cy="4428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46FBD84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85" name="Text Box 85"/>
                          <wps:cNvSpPr txBox="1"/>
                          <wps:spPr>
                            <a:xfrm>
                              <a:off x="317367" y="3581423"/>
                              <a:ext cx="4097285" cy="399568"/>
                            </a:xfrm>
                            <a:prstGeom prst="rect">
                              <a:avLst/>
                            </a:prstGeom>
                            <a:noFill/>
                            <a:ln>
                              <a:noFill/>
                            </a:ln>
                          </wps:spPr>
                          <wps:txbx>
                            <w:txbxContent>
                              <w:p w14:paraId="31B4EEB6"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500" tIns="0" rIns="156500" bIns="0" anchor="ctr" anchorCtr="0">
                            <a:noAutofit/>
                          </wps:bodyPr>
                        </wps:wsp>
                      </wpg:grpSp>
                    </wpg:wgp>
                  </a:graphicData>
                </a:graphic>
              </wp:inline>
            </w:drawing>
          </mc:Choice>
          <mc:Fallback>
            <w:pict>
              <v:group w14:anchorId="13DFB8A1" id="Group 67" o:spid="_x0000_s1090" style="width:465.75pt;height:405.15pt;mso-position-horizontal-relative:char;mso-position-vertical-relative:line" coordsize="62864,54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">
                <v:group id="Group 68" o:spid="_x0000_s1091" style="position:absolute;width:62864;height:54672" coordsize="59150,44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Rectangle 69" o:spid="_x0000_s1092" style="position:absolute;width:59150;height:4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" filled="f" stroked="f">
                    <v:textbox inset="2.53958mm,2.53958mm,2.53958mm,2.53958mm">
                      <w:txbxContent>
                        <w:p w14:paraId="1D83CCB1" w14:textId="77777777" w:rsidR="00C8457F" w:rsidRDefault="00C8457F" w:rsidP="0020300C">
                          <w:pPr>
                            <w:spacing w:after="0" w:line="240" w:lineRule="auto"/>
                            <w:textDirection w:val="btLr"/>
                          </w:pPr>
                        </w:p>
                      </w:txbxContent>
                    </v:textbox>
                  </v:rect>
                  <v:rect id="Rectangle 70" o:spid="_x0000_s1093" style="position:absolute;top:2398;width:59150;height:11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" strokecolor="#789b4f" strokeweight="2pt">
                    <v:stroke startarrowwidth="narrow" startarrowlength="short" endarrowwidth="narrow" endarrowlength="short"/>
                    <v:textbox inset="2.53958mm,2.53958mm,2.53958mm,2.53958mm">
                      <w:txbxContent>
                        <w:p w14:paraId="7C1980E1" w14:textId="77777777" w:rsidR="00C8457F" w:rsidRDefault="00C8457F" w:rsidP="0020300C">
                          <w:pPr>
                            <w:spacing w:after="0" w:line="240" w:lineRule="auto"/>
                            <w:textDirection w:val="btLr"/>
                          </w:pPr>
                        </w:p>
                      </w:txbxContent>
                    </v:textbox>
                  </v:rect>
                  <v:shape id="Text Box 71" o:spid="_x0000_s1094" type="#_x0000_t202" style="position:absolute;top:2398;width:59150;height:11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" filled="f" stroked="f">
                    <v:textbox inset="12.7514mm,8.67778mm,12.7514mm,1.975mm">
                      <w:txbxContent>
                        <w:p w14:paraId="2DF2C90F" w14:textId="1E44FBFD" w:rsidR="00C8457F" w:rsidRPr="008B3246" w:rsidRDefault="00C8457F" w:rsidP="00084C1C">
                          <w:pPr>
                            <w:pStyle w:val="ListParagraph"/>
                            <w:numPr>
                              <w:ilvl w:val="0"/>
                              <w:numId w:val="17"/>
                            </w:numPr>
                            <w:spacing w:line="215" w:lineRule="auto"/>
                            <w:ind w:left="426"/>
                            <w:textDirection w:val="btLr"/>
                          </w:pPr>
                          <w:r w:rsidRPr="00F54A9A">
                            <w:rPr>
                              <w:rFonts w:eastAsia="Calibri"/>
                              <w:color w:val="000000"/>
                            </w:rPr>
                            <w:t xml:space="preserve">Didėja statybos darbų apimtys (2017 m. </w:t>
                          </w:r>
                          <w:r w:rsidRPr="003D7F92">
                            <w:rPr>
                              <w:rFonts w:eastAsia="Calibri"/>
                              <w:color w:val="FF0000"/>
                            </w:rPr>
                            <w:t>–</w:t>
                          </w:r>
                          <w:r w:rsidRPr="00F54A9A">
                            <w:rPr>
                              <w:rFonts w:eastAsia="Calibri"/>
                              <w:color w:val="000000"/>
                            </w:rPr>
                            <w:t xml:space="preserve"> 3,664 mln. Eurų, 2020 m</w:t>
                          </w:r>
                          <w:r w:rsidRPr="008B3246">
                            <w:rPr>
                              <w:rFonts w:eastAsia="Calibri"/>
                            </w:rPr>
                            <w:t>. – 5,789 mln. Eurų), tiek viešųjų, tiek privačių, tiek gyvenamųjų, tiek komercinių pastatų</w:t>
                          </w:r>
                        </w:p>
                        <w:p w14:paraId="56181F30" w14:textId="77777777" w:rsidR="00C8457F" w:rsidRDefault="00C8457F" w:rsidP="00084C1C">
                          <w:pPr>
                            <w:pStyle w:val="ListParagraph"/>
                            <w:numPr>
                              <w:ilvl w:val="0"/>
                              <w:numId w:val="17"/>
                            </w:numPr>
                            <w:spacing w:before="30" w:line="215" w:lineRule="auto"/>
                            <w:ind w:left="426"/>
                            <w:textDirection w:val="btLr"/>
                          </w:pPr>
                          <w:r w:rsidRPr="00F54A9A">
                            <w:rPr>
                              <w:rFonts w:eastAsia="Calibri"/>
                              <w:color w:val="000000"/>
                            </w:rPr>
                            <w:t>18 proc. Utenos apskrityje veikiančių ūkio subjektų statybų srityje yra Anykščių rajono savivaldybėje</w:t>
                          </w:r>
                        </w:p>
                        <w:p w14:paraId="76714D00" w14:textId="79837E42" w:rsidR="00C8457F" w:rsidRDefault="00C8457F" w:rsidP="00084C1C">
                          <w:pPr>
                            <w:pStyle w:val="ListParagraph"/>
                            <w:numPr>
                              <w:ilvl w:val="0"/>
                              <w:numId w:val="17"/>
                            </w:numPr>
                            <w:spacing w:before="30" w:line="215" w:lineRule="auto"/>
                            <w:ind w:left="426"/>
                            <w:textDirection w:val="btLr"/>
                          </w:pPr>
                          <w:r w:rsidRPr="00F54A9A">
                            <w:rPr>
                              <w:rFonts w:eastAsia="Calibri"/>
                              <w:color w:val="000000"/>
                            </w:rPr>
                            <w:t>Vyksta pastatų renovacijos darbai. Iki 2020 m. gruodžio 31 d.</w:t>
                          </w:r>
                          <w:r>
                            <w:rPr>
                              <w:rFonts w:eastAsia="Calibri"/>
                              <w:color w:val="000000"/>
                            </w:rPr>
                            <w:t xml:space="preserve"> priduoti 42 renovuoti pastatai</w:t>
                          </w:r>
                        </w:p>
                      </w:txbxContent>
                    </v:textbox>
                  </v:shape>
                  <v:roundrect id="Rectangle: Rounded Corners 72" o:spid="_x0000_s1095" style="position:absolute;left:2957;top:184;width:41405;height:44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72E1658D" w14:textId="77777777" w:rsidR="00C8457F" w:rsidRDefault="00C8457F" w:rsidP="0020300C">
                          <w:pPr>
                            <w:spacing w:after="0" w:line="240" w:lineRule="auto"/>
                            <w:textDirection w:val="btLr"/>
                          </w:pPr>
                        </w:p>
                      </w:txbxContent>
                    </v:textbox>
                  </v:roundrect>
                  <v:shape id="Text Box 73" o:spid="_x0000_s1096" type="#_x0000_t202" style="position:absolute;left:3173;top:400;width:40973;height:3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" filled="f" stroked="f">
                    <v:textbox inset="4.34722mm,0,4.34722mm,0">
                      <w:txbxContent>
                        <w:p w14:paraId="7B4EC439"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74" o:spid="_x0000_s1097" style="position:absolute;top:16762;width:59150;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57332C04" w14:textId="77777777" w:rsidR="00C8457F" w:rsidRDefault="00C8457F" w:rsidP="0020300C">
                          <w:pPr>
                            <w:spacing w:after="0" w:line="240" w:lineRule="auto"/>
                            <w:textDirection w:val="btLr"/>
                          </w:pPr>
                        </w:p>
                      </w:txbxContent>
                    </v:textbox>
                  </v:rect>
                  <v:shape id="Text Box 75" o:spid="_x0000_s1098" type="#_x0000_t202" style="position:absolute;top:16762;width:59150;height:8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" filled="f" stroked="f">
                    <v:textbox inset="12.7514mm,8.67778mm,12.7514mm,1.975mm">
                      <w:txbxContent>
                        <w:p w14:paraId="00F87EF3" w14:textId="77777777" w:rsidR="00C8457F" w:rsidRDefault="00C8457F" w:rsidP="00084C1C">
                          <w:pPr>
                            <w:pStyle w:val="ListParagraph"/>
                            <w:numPr>
                              <w:ilvl w:val="0"/>
                              <w:numId w:val="18"/>
                            </w:numPr>
                            <w:spacing w:line="215" w:lineRule="auto"/>
                            <w:ind w:left="426"/>
                            <w:textDirection w:val="btLr"/>
                          </w:pPr>
                          <w:r w:rsidRPr="00F54A9A">
                            <w:rPr>
                              <w:rFonts w:eastAsia="Calibri"/>
                              <w:color w:val="000000"/>
                            </w:rPr>
                            <w:t>Netolygios statybos darbų apimtys, ypatingai negyvenamųjų pastatų statybos srityje, priklausančios nuo ES finansavimo periodų</w:t>
                          </w:r>
                        </w:p>
                        <w:p w14:paraId="582AD13F" w14:textId="77777777" w:rsidR="00C8457F" w:rsidRDefault="00C8457F" w:rsidP="00084C1C">
                          <w:pPr>
                            <w:pStyle w:val="ListParagraph"/>
                            <w:numPr>
                              <w:ilvl w:val="0"/>
                              <w:numId w:val="18"/>
                            </w:numPr>
                            <w:spacing w:before="30" w:line="215" w:lineRule="auto"/>
                            <w:ind w:left="426"/>
                            <w:textDirection w:val="btLr"/>
                          </w:pPr>
                          <w:r w:rsidRPr="00F54A9A">
                            <w:rPr>
                              <w:rFonts w:eastAsia="Calibri"/>
                              <w:color w:val="000000"/>
                            </w:rPr>
                            <w:t>Lėčiau nei apskrityje ir šalyje didėjantis gyvenamasis fondas</w:t>
                          </w:r>
                        </w:p>
                      </w:txbxContent>
                    </v:textbox>
                  </v:shape>
                  <v:roundrect id="Rectangle: Rounded Corners 76" o:spid="_x0000_s1099" style="position:absolute;left:2957;top:14548;width:41405;height:44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05B5BCE2" w14:textId="77777777" w:rsidR="00C8457F" w:rsidRDefault="00C8457F" w:rsidP="0020300C">
                          <w:pPr>
                            <w:spacing w:after="0" w:line="240" w:lineRule="auto"/>
                            <w:textDirection w:val="btLr"/>
                          </w:pPr>
                        </w:p>
                      </w:txbxContent>
                    </v:textbox>
                  </v:roundrect>
                  <v:shape id="Text Box 77" o:spid="_x0000_s1100" type="#_x0000_t202" style="position:absolute;left:3173;top:14764;width:40973;height:3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" filled="f" stroked="f">
                    <v:textbox inset="4.34722mm,0,4.34722mm,0">
                      <w:txbxContent>
                        <w:p w14:paraId="50834344"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78" o:spid="_x0000_s1101" style="position:absolute;top:28054;width:59150;height:6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" strokecolor="#789b4f" strokeweight="2pt">
                    <v:stroke startarrowwidth="narrow" startarrowlength="short" endarrowwidth="narrow" endarrowlength="short"/>
                    <v:textbox inset="2.53958mm,2.53958mm,2.53958mm,2.53958mm">
                      <w:txbxContent>
                        <w:p w14:paraId="78BCB799" w14:textId="77777777" w:rsidR="00C8457F" w:rsidRDefault="00C8457F" w:rsidP="0020300C">
                          <w:pPr>
                            <w:spacing w:after="0" w:line="240" w:lineRule="auto"/>
                            <w:textDirection w:val="btLr"/>
                          </w:pPr>
                        </w:p>
                      </w:txbxContent>
                    </v:textbox>
                  </v:rect>
                  <v:shape id="Text Box 79" o:spid="_x0000_s1102" type="#_x0000_t202" style="position:absolute;top:28054;width:59150;height:6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" filled="f" stroked="f">
                    <v:textbox inset="12.7514mm,8.67778mm,12.7514mm,1.975mm">
                      <w:txbxContent>
                        <w:p w14:paraId="74733B5A" w14:textId="77777777" w:rsidR="00C8457F" w:rsidRDefault="00C8457F" w:rsidP="00084C1C">
                          <w:pPr>
                            <w:pStyle w:val="ListParagraph"/>
                            <w:numPr>
                              <w:ilvl w:val="0"/>
                              <w:numId w:val="19"/>
                            </w:numPr>
                            <w:spacing w:line="215" w:lineRule="auto"/>
                            <w:ind w:left="426"/>
                            <w:textDirection w:val="btLr"/>
                          </w:pPr>
                          <w:r w:rsidRPr="00F54A9A">
                            <w:rPr>
                              <w:rFonts w:eastAsia="Calibri"/>
                              <w:color w:val="000000"/>
                            </w:rPr>
                            <w:t>Statybos sektoriaus plėtra didėjant viešųjų investicijų projektų, finansuojamų iš ES ir kitų finansavimo šaltinių, įgyvendinimo apimtims</w:t>
                          </w:r>
                        </w:p>
                      </w:txbxContent>
                    </v:textbox>
                  </v:shape>
                  <v:roundrect id="Rectangle: Rounded Corners 80" o:spid="_x0000_s1103" style="position:absolute;left:2957;top:25840;width:41405;height:44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456554E" w14:textId="77777777" w:rsidR="00C8457F" w:rsidRDefault="00C8457F" w:rsidP="0020300C">
                          <w:pPr>
                            <w:spacing w:after="0" w:line="240" w:lineRule="auto"/>
                            <w:textDirection w:val="btLr"/>
                          </w:pPr>
                        </w:p>
                      </w:txbxContent>
                    </v:textbox>
                  </v:roundrect>
                  <v:shape id="Text Box 81" o:spid="_x0000_s1104" type="#_x0000_t202" style="position:absolute;left:3173;top:26057;width:40973;height:39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" filled="f" stroked="f">
                    <v:textbox inset="4.34722mm,0,4.34722mm,0">
                      <w:txbxContent>
                        <w:p w14:paraId="0A30EA6D"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82" o:spid="_x0000_s1105" style="position:absolute;top:37812;width:59150;height:6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" strokecolor="#789b4f" strokeweight="2pt">
                    <v:stroke startarrowwidth="narrow" startarrowlength="short" endarrowwidth="narrow" endarrowlength="short"/>
                    <v:textbox inset="2.53958mm,2.53958mm,2.53958mm,2.53958mm">
                      <w:txbxContent>
                        <w:p w14:paraId="74BD24DC" w14:textId="77777777" w:rsidR="00C8457F" w:rsidRDefault="00C8457F" w:rsidP="0020300C">
                          <w:pPr>
                            <w:spacing w:after="0" w:line="240" w:lineRule="auto"/>
                            <w:textDirection w:val="btLr"/>
                          </w:pPr>
                        </w:p>
                      </w:txbxContent>
                    </v:textbox>
                  </v:rect>
                  <v:shape id="Text Box 83" o:spid="_x0000_s1106" type="#_x0000_t202" style="position:absolute;top:37812;width:59150;height:6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" filled="f" stroked="f">
                    <v:textbox inset="12.7514mm,8.67778mm,12.7514mm,1.975mm">
                      <w:txbxContent>
                        <w:p w14:paraId="73AD3056" w14:textId="77777777" w:rsidR="00C8457F" w:rsidRDefault="00C8457F" w:rsidP="00084C1C">
                          <w:pPr>
                            <w:pStyle w:val="ListParagraph"/>
                            <w:numPr>
                              <w:ilvl w:val="0"/>
                              <w:numId w:val="20"/>
                            </w:numPr>
                            <w:spacing w:line="215" w:lineRule="auto"/>
                            <w:ind w:left="426"/>
                            <w:textDirection w:val="btLr"/>
                          </w:pPr>
                          <w:r w:rsidRPr="00F54A9A">
                            <w:rPr>
                              <w:rFonts w:eastAsia="Calibri"/>
                              <w:color w:val="000000"/>
                            </w:rPr>
                            <w:t>Mažėjantis gyvenamųjų ir negyvenamųjų pastatų poreikis ateityje dėl gyventojų skaičiaus mažėjimo</w:t>
                          </w:r>
                        </w:p>
                      </w:txbxContent>
                    </v:textbox>
                  </v:shape>
                  <v:roundrect id="Rectangle: Rounded Corners 84" o:spid="_x0000_s1107" style="position:absolute;left:2957;top:35598;width:41405;height:44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46FBD844" w14:textId="77777777" w:rsidR="00C8457F" w:rsidRDefault="00C8457F" w:rsidP="0020300C">
                          <w:pPr>
                            <w:spacing w:after="0" w:line="240" w:lineRule="auto"/>
                            <w:textDirection w:val="btLr"/>
                          </w:pPr>
                        </w:p>
                      </w:txbxContent>
                    </v:textbox>
                  </v:roundrect>
                  <v:shape id="Text Box 85" o:spid="_x0000_s1108" type="#_x0000_t202" style="position:absolute;left:3173;top:35814;width:40973;height:39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" filled="f" stroked="f">
                    <v:textbox inset="4.34722mm,0,4.34722mm,0">
                      <w:txbxContent>
                        <w:p w14:paraId="31B4EEB6"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5A073FCC" w14:textId="77777777" w:rsidR="0020300C" w:rsidRPr="005C03F8" w:rsidRDefault="0020300C" w:rsidP="0020300C">
      <w:pPr>
        <w:tabs>
          <w:tab w:val="left" w:pos="1710"/>
        </w:tabs>
        <w:spacing w:after="0" w:line="240" w:lineRule="auto"/>
        <w:rPr>
          <w:color w:val="7F7F7F"/>
          <w:sz w:val="24"/>
          <w:szCs w:val="24"/>
        </w:rPr>
      </w:pPr>
    </w:p>
    <w:p w14:paraId="63275025" w14:textId="77777777" w:rsidR="0020300C" w:rsidRPr="005C03F8" w:rsidRDefault="0020300C" w:rsidP="0020300C">
      <w:pPr>
        <w:tabs>
          <w:tab w:val="left" w:pos="1710"/>
        </w:tabs>
        <w:spacing w:after="0" w:line="240" w:lineRule="auto"/>
        <w:rPr>
          <w:color w:val="7F7F7F"/>
          <w:sz w:val="24"/>
          <w:szCs w:val="24"/>
        </w:rPr>
      </w:pPr>
    </w:p>
    <w:p w14:paraId="763A8FE1" w14:textId="77777777" w:rsidR="0020300C" w:rsidRPr="005C03F8" w:rsidRDefault="0020300C" w:rsidP="0020300C">
      <w:pPr>
        <w:tabs>
          <w:tab w:val="left" w:pos="1710"/>
        </w:tabs>
        <w:spacing w:after="0" w:line="240" w:lineRule="auto"/>
        <w:rPr>
          <w:color w:val="7F7F7F"/>
          <w:sz w:val="24"/>
          <w:szCs w:val="24"/>
        </w:rPr>
      </w:pPr>
    </w:p>
    <w:p w14:paraId="3FAE8EEB" w14:textId="77777777" w:rsidR="0020300C" w:rsidRPr="005C03F8" w:rsidRDefault="0020300C" w:rsidP="0020300C">
      <w:pPr>
        <w:tabs>
          <w:tab w:val="left" w:pos="1710"/>
        </w:tabs>
        <w:spacing w:after="0" w:line="240" w:lineRule="auto"/>
        <w:rPr>
          <w:color w:val="7F7F7F"/>
          <w:sz w:val="24"/>
          <w:szCs w:val="24"/>
        </w:rPr>
      </w:pPr>
    </w:p>
    <w:p w14:paraId="26ADA1AB" w14:textId="77777777" w:rsidR="0020300C" w:rsidRPr="005C03F8" w:rsidRDefault="0020300C" w:rsidP="0020300C">
      <w:pPr>
        <w:tabs>
          <w:tab w:val="left" w:pos="1710"/>
        </w:tabs>
        <w:spacing w:after="0" w:line="240" w:lineRule="auto"/>
        <w:rPr>
          <w:color w:val="7F7F7F"/>
          <w:sz w:val="24"/>
          <w:szCs w:val="24"/>
        </w:rPr>
      </w:pPr>
    </w:p>
    <w:p w14:paraId="6E1FDDDB" w14:textId="77777777" w:rsidR="0020300C" w:rsidRPr="005C03F8" w:rsidRDefault="0020300C" w:rsidP="0020300C">
      <w:pPr>
        <w:tabs>
          <w:tab w:val="left" w:pos="1710"/>
        </w:tabs>
        <w:spacing w:after="0" w:line="240" w:lineRule="auto"/>
        <w:rPr>
          <w:color w:val="7F7F7F"/>
          <w:sz w:val="24"/>
          <w:szCs w:val="24"/>
        </w:rPr>
      </w:pPr>
    </w:p>
    <w:p w14:paraId="578F185D" w14:textId="77777777" w:rsidR="0020300C" w:rsidRPr="005C03F8" w:rsidRDefault="0020300C" w:rsidP="0020300C">
      <w:pPr>
        <w:tabs>
          <w:tab w:val="left" w:pos="1710"/>
        </w:tabs>
        <w:spacing w:after="0" w:line="240" w:lineRule="auto"/>
        <w:rPr>
          <w:color w:val="7F7F7F"/>
          <w:sz w:val="24"/>
          <w:szCs w:val="24"/>
        </w:rPr>
      </w:pPr>
    </w:p>
    <w:p w14:paraId="27A680BA" w14:textId="77777777" w:rsidR="0020300C" w:rsidRPr="005C03F8" w:rsidRDefault="0020300C" w:rsidP="0020300C">
      <w:pPr>
        <w:tabs>
          <w:tab w:val="left" w:pos="1710"/>
        </w:tabs>
        <w:spacing w:after="0" w:line="240" w:lineRule="auto"/>
        <w:rPr>
          <w:color w:val="7F7F7F"/>
          <w:sz w:val="24"/>
          <w:szCs w:val="24"/>
        </w:rPr>
      </w:pPr>
    </w:p>
    <w:p w14:paraId="39A52A59" w14:textId="77777777" w:rsidR="0020300C" w:rsidRPr="005C03F8" w:rsidRDefault="0020300C" w:rsidP="0020300C">
      <w:pPr>
        <w:tabs>
          <w:tab w:val="left" w:pos="1710"/>
        </w:tabs>
        <w:spacing w:after="0" w:line="240" w:lineRule="auto"/>
        <w:rPr>
          <w:color w:val="7F7F7F"/>
          <w:sz w:val="24"/>
          <w:szCs w:val="24"/>
        </w:rPr>
      </w:pPr>
    </w:p>
    <w:p w14:paraId="10567CD0" w14:textId="77777777" w:rsidR="0020300C" w:rsidRPr="005C03F8" w:rsidRDefault="0020300C" w:rsidP="0020300C">
      <w:pPr>
        <w:tabs>
          <w:tab w:val="left" w:pos="1710"/>
        </w:tabs>
        <w:spacing w:after="0" w:line="240" w:lineRule="auto"/>
        <w:rPr>
          <w:color w:val="7F7F7F"/>
          <w:sz w:val="24"/>
          <w:szCs w:val="24"/>
        </w:rPr>
      </w:pPr>
    </w:p>
    <w:p w14:paraId="60FF014A" w14:textId="77777777" w:rsidR="0020300C" w:rsidRPr="005C03F8" w:rsidRDefault="0020300C" w:rsidP="0020300C">
      <w:pPr>
        <w:tabs>
          <w:tab w:val="left" w:pos="1710"/>
        </w:tabs>
        <w:spacing w:after="0" w:line="240" w:lineRule="auto"/>
        <w:rPr>
          <w:color w:val="7F7F7F"/>
          <w:sz w:val="24"/>
          <w:szCs w:val="24"/>
        </w:rPr>
      </w:pPr>
    </w:p>
    <w:p w14:paraId="31E169E5" w14:textId="77777777" w:rsidR="0020300C" w:rsidRPr="005C03F8" w:rsidRDefault="0020300C" w:rsidP="0020300C">
      <w:pPr>
        <w:tabs>
          <w:tab w:val="left" w:pos="1710"/>
        </w:tabs>
        <w:spacing w:after="0" w:line="240" w:lineRule="auto"/>
        <w:rPr>
          <w:color w:val="7F7F7F"/>
          <w:sz w:val="24"/>
          <w:szCs w:val="24"/>
        </w:rPr>
      </w:pPr>
    </w:p>
    <w:p w14:paraId="2FA85341" w14:textId="77777777" w:rsidR="0020300C" w:rsidRPr="005C03F8" w:rsidRDefault="0020300C" w:rsidP="0020300C">
      <w:pPr>
        <w:tabs>
          <w:tab w:val="left" w:pos="1710"/>
        </w:tabs>
        <w:spacing w:after="0" w:line="240" w:lineRule="auto"/>
        <w:rPr>
          <w:color w:val="7F7F7F"/>
          <w:sz w:val="24"/>
          <w:szCs w:val="24"/>
        </w:rPr>
      </w:pPr>
    </w:p>
    <w:p w14:paraId="678EAF04" w14:textId="77777777" w:rsidR="0020300C" w:rsidRPr="005C03F8" w:rsidRDefault="0020300C" w:rsidP="0020300C">
      <w:pPr>
        <w:tabs>
          <w:tab w:val="left" w:pos="1710"/>
        </w:tabs>
        <w:spacing w:after="0" w:line="240" w:lineRule="auto"/>
        <w:rPr>
          <w:color w:val="7F7F7F"/>
          <w:sz w:val="24"/>
          <w:szCs w:val="24"/>
        </w:rPr>
      </w:pPr>
    </w:p>
    <w:p w14:paraId="67DD1474" w14:textId="77777777" w:rsidR="0020300C" w:rsidRPr="005C03F8" w:rsidRDefault="0020300C" w:rsidP="0020300C">
      <w:pPr>
        <w:tabs>
          <w:tab w:val="left" w:pos="1710"/>
        </w:tabs>
        <w:spacing w:after="0" w:line="240" w:lineRule="auto"/>
        <w:rPr>
          <w:color w:val="7F7F7F"/>
          <w:sz w:val="24"/>
          <w:szCs w:val="24"/>
        </w:rPr>
      </w:pPr>
    </w:p>
    <w:p w14:paraId="2766847A" w14:textId="77777777" w:rsidR="0020300C" w:rsidRPr="005C03F8" w:rsidRDefault="0020300C" w:rsidP="0020300C">
      <w:pPr>
        <w:tabs>
          <w:tab w:val="left" w:pos="1710"/>
        </w:tabs>
        <w:spacing w:after="0" w:line="240" w:lineRule="auto"/>
        <w:rPr>
          <w:color w:val="7F7F7F"/>
          <w:sz w:val="24"/>
          <w:szCs w:val="24"/>
        </w:rPr>
      </w:pPr>
    </w:p>
    <w:p w14:paraId="22F50A19" w14:textId="77777777" w:rsidR="0020300C" w:rsidRPr="005C03F8" w:rsidRDefault="0020300C" w:rsidP="0020300C">
      <w:pPr>
        <w:tabs>
          <w:tab w:val="left" w:pos="1710"/>
        </w:tabs>
        <w:spacing w:after="0" w:line="240" w:lineRule="auto"/>
        <w:rPr>
          <w:color w:val="7F7F7F"/>
          <w:sz w:val="24"/>
          <w:szCs w:val="24"/>
        </w:rPr>
      </w:pPr>
    </w:p>
    <w:p w14:paraId="27158107"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65408" behindDoc="0" locked="0" layoutInCell="1" hidden="0" allowOverlap="1" wp14:anchorId="7B3621FA" wp14:editId="66C27E49">
                <wp:simplePos x="0" y="0"/>
                <wp:positionH relativeFrom="column">
                  <wp:posOffset>342900</wp:posOffset>
                </wp:positionH>
                <wp:positionV relativeFrom="paragraph">
                  <wp:posOffset>152400</wp:posOffset>
                </wp:positionV>
                <wp:extent cx="4139565" cy="466725"/>
                <wp:effectExtent l="0" t="0" r="0" b="0"/>
                <wp:wrapNone/>
                <wp:docPr id="86" name="Rectangle: Rounded Corners 86"/>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172FABB1" w14:textId="77777777" w:rsidR="00C8457F" w:rsidRDefault="00C8457F" w:rsidP="0020300C">
                            <w:pPr>
                              <w:spacing w:line="275" w:lineRule="auto"/>
                              <w:textDirection w:val="btLr"/>
                            </w:pPr>
                            <w:r>
                              <w:rPr>
                                <w:rFonts w:eastAsia="Calibri"/>
                                <w:b/>
                                <w:color w:val="000000"/>
                              </w:rPr>
                              <w:t>TURIZMAS, KULTŪROS IR GAMTOS PAVELDAS</w:t>
                            </w:r>
                          </w:p>
                        </w:txbxContent>
                      </wps:txbx>
                      <wps:bodyPr spcFirstLastPara="1" wrap="square" lIns="91425" tIns="45700" rIns="91425" bIns="45700" anchor="ctr" anchorCtr="0">
                        <a:noAutofit/>
                      </wps:bodyPr>
                    </wps:wsp>
                  </a:graphicData>
                </a:graphic>
              </wp:anchor>
            </w:drawing>
          </mc:Choice>
          <mc:Fallback>
            <w:pict>
              <v:roundrect w14:anchorId="7B3621FA" id="Rectangle: Rounded Corners 86" o:spid="_x0000_s1109" style="position:absolute;margin-left:27pt;margin-top:12pt;width:325.95pt;height:36.7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" fillcolor="#c9dab5" stroked="f">
                <v:shadow on="t" color="black" offset="0,1pt"/>
                <v:textbox inset="2.53958mm,1.2694mm,2.53958mm,1.2694mm">
                  <w:txbxContent>
                    <w:p w14:paraId="172FABB1" w14:textId="77777777" w:rsidR="00C8457F" w:rsidRDefault="00C8457F" w:rsidP="0020300C">
                      <w:pPr>
                        <w:spacing w:line="275" w:lineRule="auto"/>
                        <w:textDirection w:val="btLr"/>
                      </w:pPr>
                      <w:r>
                        <w:rPr>
                          <w:rFonts w:eastAsia="Calibri"/>
                          <w:b/>
                          <w:color w:val="000000"/>
                        </w:rPr>
                        <w:t>TURIZMAS, KULTŪROS IR GAMTOS PAVELDAS</w:t>
                      </w:r>
                    </w:p>
                  </w:txbxContent>
                </v:textbox>
              </v:roundrect>
            </w:pict>
          </mc:Fallback>
        </mc:AlternateContent>
      </w:r>
    </w:p>
    <w:p w14:paraId="7F03A961" w14:textId="77777777" w:rsidR="0020300C" w:rsidRPr="005C03F8" w:rsidRDefault="0020300C" w:rsidP="0020300C">
      <w:pPr>
        <w:tabs>
          <w:tab w:val="left" w:pos="1710"/>
        </w:tabs>
        <w:spacing w:after="0" w:line="240" w:lineRule="auto"/>
        <w:rPr>
          <w:color w:val="7F7F7F"/>
          <w:sz w:val="24"/>
          <w:szCs w:val="24"/>
        </w:rPr>
      </w:pPr>
    </w:p>
    <w:p w14:paraId="4A85E526" w14:textId="77777777" w:rsidR="0020300C" w:rsidRPr="005C03F8" w:rsidRDefault="0020300C" w:rsidP="0020300C">
      <w:pPr>
        <w:tabs>
          <w:tab w:val="left" w:pos="1710"/>
        </w:tabs>
        <w:spacing w:after="0" w:line="240" w:lineRule="auto"/>
        <w:rPr>
          <w:color w:val="7F7F7F"/>
          <w:sz w:val="24"/>
          <w:szCs w:val="24"/>
        </w:rPr>
      </w:pPr>
    </w:p>
    <w:p w14:paraId="0DB4C6D6" w14:textId="77777777" w:rsidR="0020300C" w:rsidRPr="005C03F8" w:rsidRDefault="0020300C" w:rsidP="0020300C">
      <w:pPr>
        <w:tabs>
          <w:tab w:val="left" w:pos="1710"/>
        </w:tabs>
        <w:spacing w:after="0" w:line="240" w:lineRule="auto"/>
        <w:rPr>
          <w:color w:val="7F7F7F"/>
          <w:sz w:val="24"/>
          <w:szCs w:val="24"/>
        </w:rPr>
      </w:pPr>
    </w:p>
    <w:p w14:paraId="6B3CC606"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4E73AA22" wp14:editId="4DE42FD0">
                <wp:extent cx="5991225" cy="7820025"/>
                <wp:effectExtent l="0" t="0" r="28575" b="9525"/>
                <wp:docPr id="87" name="Group 87"/>
                <wp:cNvGraphicFramePr/>
                <a:graphic xmlns:a="http://schemas.openxmlformats.org/drawingml/2006/main">
                  <a:graphicData uri="http://schemas.microsoft.com/office/word/2010/wordprocessingGroup">
                    <wpg:wgp>
                      <wpg:cNvGrpSpPr/>
                      <wpg:grpSpPr>
                        <a:xfrm>
                          <a:off x="0" y="0"/>
                          <a:ext cx="5991225" cy="7820025"/>
                          <a:chOff x="0" y="0"/>
                          <a:chExt cx="5915025" cy="6576050"/>
                        </a:xfrm>
                      </wpg:grpSpPr>
                      <wpg:grpSp>
                        <wpg:cNvPr id="88" name="Group 88"/>
                        <wpg:cNvGrpSpPr/>
                        <wpg:grpSpPr>
                          <a:xfrm>
                            <a:off x="0" y="0"/>
                            <a:ext cx="5915025" cy="6576050"/>
                            <a:chOff x="0" y="0"/>
                            <a:chExt cx="5915025" cy="6576050"/>
                          </a:xfrm>
                        </wpg:grpSpPr>
                        <wps:wsp>
                          <wps:cNvPr id="89" name="Rectangle 89"/>
                          <wps:cNvSpPr/>
                          <wps:spPr>
                            <a:xfrm>
                              <a:off x="0" y="0"/>
                              <a:ext cx="5915025" cy="6576050"/>
                            </a:xfrm>
                            <a:prstGeom prst="rect">
                              <a:avLst/>
                            </a:prstGeom>
                            <a:noFill/>
                            <a:ln>
                              <a:noFill/>
                            </a:ln>
                          </wps:spPr>
                          <wps:txbx>
                            <w:txbxContent>
                              <w:p w14:paraId="46EE2C0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0" y="310874"/>
                              <a:ext cx="5915025" cy="22680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077BF86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91" name="Text Box 91"/>
                          <wps:cNvSpPr txBox="1"/>
                          <wps:spPr>
                            <a:xfrm>
                              <a:off x="0" y="310874"/>
                              <a:ext cx="5915025" cy="2268000"/>
                            </a:xfrm>
                            <a:prstGeom prst="rect">
                              <a:avLst/>
                            </a:prstGeom>
                            <a:noFill/>
                            <a:ln>
                              <a:noFill/>
                            </a:ln>
                          </wps:spPr>
                          <wps:txbx>
                            <w:txbxContent>
                              <w:p w14:paraId="3A166EBA" w14:textId="77777777" w:rsidR="00C8457F" w:rsidRDefault="00C8457F" w:rsidP="00084C1C">
                                <w:pPr>
                                  <w:pStyle w:val="Sraopastraipa"/>
                                  <w:numPr>
                                    <w:ilvl w:val="0"/>
                                    <w:numId w:val="21"/>
                                  </w:numPr>
                                  <w:spacing w:line="215" w:lineRule="auto"/>
                                  <w:ind w:left="284"/>
                                  <w:textDirection w:val="btLr"/>
                                </w:pPr>
                                <w:r w:rsidRPr="00F54A9A">
                                  <w:rPr>
                                    <w:rFonts w:eastAsia="Calibri"/>
                                    <w:color w:val="000000"/>
                                  </w:rPr>
                                  <w:t>Kurortinės teritorijos statusas</w:t>
                                </w:r>
                              </w:p>
                              <w:p w14:paraId="09A2B6AE" w14:textId="77777777" w:rsidR="00C8457F" w:rsidRDefault="00C8457F" w:rsidP="00084C1C">
                                <w:pPr>
                                  <w:pStyle w:val="Sraopastraipa"/>
                                  <w:numPr>
                                    <w:ilvl w:val="0"/>
                                    <w:numId w:val="21"/>
                                  </w:numPr>
                                  <w:spacing w:before="30" w:line="215" w:lineRule="auto"/>
                                  <w:ind w:left="284"/>
                                  <w:textDirection w:val="btLr"/>
                                </w:pPr>
                                <w:r w:rsidRPr="00F54A9A">
                                  <w:rPr>
                                    <w:rFonts w:eastAsia="Calibri"/>
                                    <w:color w:val="000000"/>
                                  </w:rPr>
                                  <w:t>Svarbus, nacionalinės reikšmės turizmo rajonas šalyje</w:t>
                                </w:r>
                              </w:p>
                              <w:p w14:paraId="4246F446" w14:textId="77777777" w:rsidR="00C8457F" w:rsidRDefault="00C8457F" w:rsidP="00084C1C">
                                <w:pPr>
                                  <w:pStyle w:val="Sraopastraipa"/>
                                  <w:numPr>
                                    <w:ilvl w:val="0"/>
                                    <w:numId w:val="21"/>
                                  </w:numPr>
                                  <w:spacing w:before="30" w:line="215" w:lineRule="auto"/>
                                  <w:ind w:left="284"/>
                                  <w:textDirection w:val="btLr"/>
                                </w:pPr>
                                <w:r w:rsidRPr="00F54A9A">
                                  <w:rPr>
                                    <w:rFonts w:eastAsia="Calibri"/>
                                    <w:color w:val="000000"/>
                                  </w:rPr>
                                  <w:t>Unikalios, išskirtinės turizmo paslaugos bei pramogos</w:t>
                                </w:r>
                              </w:p>
                              <w:p w14:paraId="3715EAB6" w14:textId="77777777" w:rsidR="00C8457F" w:rsidRDefault="00C8457F" w:rsidP="00084C1C">
                                <w:pPr>
                                  <w:pStyle w:val="Sraopastraipa"/>
                                  <w:numPr>
                                    <w:ilvl w:val="0"/>
                                    <w:numId w:val="21"/>
                                  </w:numPr>
                                  <w:spacing w:before="30" w:line="215" w:lineRule="auto"/>
                                  <w:ind w:left="284"/>
                                  <w:textDirection w:val="btLr"/>
                                </w:pPr>
                                <w:r w:rsidRPr="00F54A9A">
                                  <w:rPr>
                                    <w:rFonts w:eastAsia="Calibri"/>
                                    <w:color w:val="000000"/>
                                  </w:rPr>
                                  <w:t>Teritorijoje yra siaurojo geležinkelio ruožas, naudojamas turistiniais tikslais</w:t>
                                </w:r>
                              </w:p>
                              <w:p w14:paraId="5EDA1451" w14:textId="77777777" w:rsidR="00C8457F" w:rsidRDefault="00C8457F" w:rsidP="00084C1C">
                                <w:pPr>
                                  <w:pStyle w:val="Sraopastraipa"/>
                                  <w:numPr>
                                    <w:ilvl w:val="0"/>
                                    <w:numId w:val="21"/>
                                  </w:numPr>
                                  <w:spacing w:before="30" w:line="215" w:lineRule="auto"/>
                                  <w:ind w:left="284"/>
                                  <w:textDirection w:val="btLr"/>
                                </w:pPr>
                                <w:r w:rsidRPr="00F54A9A">
                                  <w:rPr>
                                    <w:rFonts w:eastAsia="Calibri"/>
                                    <w:color w:val="000000"/>
                                  </w:rPr>
                                  <w:t>Augantys turistų srautai</w:t>
                                </w:r>
                                <w:r w:rsidRPr="00F54A9A">
                                  <w:rPr>
                                    <w:rFonts w:ascii="Calibri" w:eastAsia="Calibri" w:hAnsi="Calibri" w:cs="Calibri"/>
                                    <w:color w:val="000000"/>
                                  </w:rPr>
                                  <w:t xml:space="preserve"> </w:t>
                                </w:r>
                                <w:r w:rsidRPr="00F54A9A">
                                  <w:rPr>
                                    <w:szCs w:val="20"/>
                                  </w:rPr>
                                  <w:t>(vietinių turistų skaičius ir šeimų turizmas)</w:t>
                                </w:r>
                              </w:p>
                              <w:p w14:paraId="6F4A5D36" w14:textId="77777777" w:rsidR="00C8457F" w:rsidRDefault="00C8457F" w:rsidP="00084C1C">
                                <w:pPr>
                                  <w:pStyle w:val="Sraopastraipa"/>
                                  <w:numPr>
                                    <w:ilvl w:val="0"/>
                                    <w:numId w:val="21"/>
                                  </w:numPr>
                                  <w:spacing w:before="30" w:line="215" w:lineRule="auto"/>
                                  <w:ind w:left="284"/>
                                  <w:textDirection w:val="btLr"/>
                                </w:pPr>
                                <w:r w:rsidRPr="00F54A9A">
                                  <w:rPr>
                                    <w:rFonts w:eastAsia="Calibri"/>
                                    <w:color w:val="000000"/>
                                  </w:rPr>
                                  <w:t>Didėjantis apgyvendintų turistų ir jiems suteiktų nakvynių skaičius</w:t>
                                </w:r>
                              </w:p>
                              <w:p w14:paraId="12E6CF24" w14:textId="77777777" w:rsidR="00C8457F" w:rsidRDefault="00C8457F" w:rsidP="00084C1C">
                                <w:pPr>
                                  <w:pStyle w:val="Sraopastraipa"/>
                                  <w:numPr>
                                    <w:ilvl w:val="0"/>
                                    <w:numId w:val="21"/>
                                  </w:numPr>
                                  <w:spacing w:before="30" w:line="215" w:lineRule="auto"/>
                                  <w:ind w:left="284"/>
                                  <w:textDirection w:val="btLr"/>
                                </w:pPr>
                                <w:r w:rsidRPr="00F54A9A">
                                  <w:rPr>
                                    <w:rFonts w:eastAsia="Calibri"/>
                                    <w:color w:val="000000"/>
                                  </w:rPr>
                                  <w:t>Maitinimo įstaigų skaičius 1000-iui gyv. atitinka šalies ir viršija apskrities rodiklį</w:t>
                                </w:r>
                              </w:p>
                              <w:p w14:paraId="3BA5488F" w14:textId="77777777" w:rsidR="00C8457F" w:rsidRDefault="00C8457F" w:rsidP="00084C1C">
                                <w:pPr>
                                  <w:pStyle w:val="Sraopastraipa"/>
                                  <w:numPr>
                                    <w:ilvl w:val="0"/>
                                    <w:numId w:val="21"/>
                                  </w:numPr>
                                  <w:spacing w:before="30" w:line="215" w:lineRule="auto"/>
                                  <w:ind w:left="284"/>
                                  <w:textDirection w:val="btLr"/>
                                </w:pPr>
                                <w:r w:rsidRPr="00F54A9A">
                                  <w:rPr>
                                    <w:rFonts w:eastAsia="Calibri"/>
                                    <w:color w:val="000000"/>
                                  </w:rPr>
                                  <w:t>Daugiausiai kultūros vertybių turintis rajonas, lyginant su kaimyniniais rajonais</w:t>
                                </w:r>
                              </w:p>
                              <w:p w14:paraId="4EDD5D6E" w14:textId="77777777" w:rsidR="00C8457F" w:rsidRDefault="00C8457F" w:rsidP="00084C1C">
                                <w:pPr>
                                  <w:pStyle w:val="Sraopastraipa"/>
                                  <w:numPr>
                                    <w:ilvl w:val="0"/>
                                    <w:numId w:val="21"/>
                                  </w:numPr>
                                  <w:spacing w:before="30" w:line="215" w:lineRule="auto"/>
                                  <w:ind w:left="284"/>
                                  <w:textDirection w:val="btLr"/>
                                </w:pPr>
                                <w:r w:rsidRPr="00F54A9A">
                                  <w:rPr>
                                    <w:rFonts w:eastAsia="Calibri"/>
                                    <w:color w:val="000000"/>
                                  </w:rPr>
                                  <w:t>Rajono teritorijoje yra išskirtinių saugomų gamtos paveldo objektų ir teritorijų</w:t>
                                </w:r>
                              </w:p>
                              <w:p w14:paraId="1D5629BE" w14:textId="77777777" w:rsidR="00C8457F" w:rsidRDefault="00C8457F" w:rsidP="00084C1C">
                                <w:pPr>
                                  <w:pStyle w:val="Sraopastraipa"/>
                                  <w:numPr>
                                    <w:ilvl w:val="0"/>
                                    <w:numId w:val="21"/>
                                  </w:numPr>
                                  <w:spacing w:before="30" w:line="215" w:lineRule="auto"/>
                                  <w:ind w:left="284"/>
                                  <w:textDirection w:val="btLr"/>
                                </w:pPr>
                                <w:r w:rsidRPr="00F54A9A">
                                  <w:rPr>
                                    <w:rFonts w:eastAsia="Calibri"/>
                                    <w:color w:val="000000"/>
                                  </w:rPr>
                                  <w:t>Veikia Anykščių TVIC</w:t>
                                </w:r>
                              </w:p>
                              <w:p w14:paraId="0D8C1D44" w14:textId="77777777" w:rsidR="00C8457F" w:rsidRDefault="00C8457F" w:rsidP="00084C1C">
                                <w:pPr>
                                  <w:pStyle w:val="Sraopastraipa"/>
                                  <w:numPr>
                                    <w:ilvl w:val="0"/>
                                    <w:numId w:val="21"/>
                                  </w:numPr>
                                  <w:spacing w:before="30" w:line="215" w:lineRule="auto"/>
                                  <w:ind w:left="284"/>
                                  <w:textDirection w:val="btLr"/>
                                </w:pPr>
                                <w:r w:rsidRPr="0020300C">
                                  <w:rPr>
                                    <w:rFonts w:eastAsia="Calibri"/>
                                    <w:color w:val="000000"/>
                                  </w:rPr>
                                  <w:t>Veikia Anykščių turizmo klasteris</w:t>
                                </w:r>
                              </w:p>
                            </w:txbxContent>
                          </wps:txbx>
                          <wps:bodyPr spcFirstLastPara="1" wrap="square" lIns="459050" tIns="374900" rIns="459050" bIns="71100" anchor="t" anchorCtr="0">
                            <a:noAutofit/>
                          </wps:bodyPr>
                        </wps:wsp>
                        <wps:wsp>
                          <wps:cNvPr id="92" name="Rectangle: Rounded Corners 92"/>
                          <wps:cNvSpPr/>
                          <wps:spPr>
                            <a:xfrm>
                              <a:off x="295751" y="45194"/>
                              <a:ext cx="414051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168BB36"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93" name="Text Box 93"/>
                          <wps:cNvSpPr txBox="1"/>
                          <wps:spPr>
                            <a:xfrm>
                              <a:off x="321690" y="71133"/>
                              <a:ext cx="4088639" cy="479482"/>
                            </a:xfrm>
                            <a:prstGeom prst="rect">
                              <a:avLst/>
                            </a:prstGeom>
                            <a:noFill/>
                            <a:ln>
                              <a:noFill/>
                            </a:ln>
                          </wps:spPr>
                          <wps:txbx>
                            <w:txbxContent>
                              <w:p w14:paraId="0B5D2D22"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500" tIns="0" rIns="156500" bIns="0" anchor="ctr" anchorCtr="0">
                            <a:noAutofit/>
                          </wps:bodyPr>
                        </wps:wsp>
                        <wps:wsp>
                          <wps:cNvPr id="94" name="Rectangle 94"/>
                          <wps:cNvSpPr/>
                          <wps:spPr>
                            <a:xfrm>
                              <a:off x="0" y="2941755"/>
                              <a:ext cx="5915025" cy="5953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5FF295F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95" name="Text Box 95"/>
                          <wps:cNvSpPr txBox="1"/>
                          <wps:spPr>
                            <a:xfrm>
                              <a:off x="0" y="2941498"/>
                              <a:ext cx="5915025" cy="718427"/>
                            </a:xfrm>
                            <a:prstGeom prst="rect">
                              <a:avLst/>
                            </a:prstGeom>
                            <a:noFill/>
                            <a:ln>
                              <a:noFill/>
                            </a:ln>
                          </wps:spPr>
                          <wps:txbx>
                            <w:txbxContent>
                              <w:p w14:paraId="285EB42F" w14:textId="77777777" w:rsidR="00C8457F" w:rsidRPr="00F54A9A" w:rsidRDefault="00C8457F" w:rsidP="00084C1C">
                                <w:pPr>
                                  <w:pStyle w:val="Sraopastraipa"/>
                                  <w:numPr>
                                    <w:ilvl w:val="0"/>
                                    <w:numId w:val="22"/>
                                  </w:numPr>
                                  <w:spacing w:line="215" w:lineRule="auto"/>
                                  <w:ind w:left="426"/>
                                  <w:textDirection w:val="btLr"/>
                                  <w:rPr>
                                    <w:szCs w:val="20"/>
                                  </w:rPr>
                                </w:pPr>
                                <w:r w:rsidRPr="00F54A9A">
                                  <w:rPr>
                                    <w:szCs w:val="20"/>
                                  </w:rPr>
                                  <w:t>Viešbučių ir sanatorijų trūkumas  Anykščių mieste ir rajone</w:t>
                                </w:r>
                              </w:p>
                              <w:p w14:paraId="543346D0" w14:textId="77777777" w:rsidR="00C8457F" w:rsidRPr="00F54A9A" w:rsidRDefault="00C8457F" w:rsidP="00084C1C">
                                <w:pPr>
                                  <w:pStyle w:val="Sraopastraipa"/>
                                  <w:numPr>
                                    <w:ilvl w:val="0"/>
                                    <w:numId w:val="22"/>
                                  </w:numPr>
                                  <w:spacing w:line="215" w:lineRule="auto"/>
                                  <w:ind w:left="426"/>
                                  <w:textDirection w:val="btLr"/>
                                  <w:rPr>
                                    <w:szCs w:val="20"/>
                                  </w:rPr>
                                </w:pPr>
                                <w:r w:rsidRPr="00F54A9A">
                                  <w:rPr>
                                    <w:szCs w:val="20"/>
                                  </w:rPr>
                                  <w:t>Tinkamos kvalifikacijos darbuotojų aptarnavimo sektoriuje mažėjimas</w:t>
                                </w:r>
                              </w:p>
                              <w:p w14:paraId="4E308E4D" w14:textId="77777777" w:rsidR="00C8457F" w:rsidRDefault="00C8457F" w:rsidP="0020300C">
                                <w:pPr>
                                  <w:spacing w:after="0" w:line="215" w:lineRule="auto"/>
                                  <w:ind w:left="90" w:firstLine="90"/>
                                  <w:textDirection w:val="btLr"/>
                                </w:pPr>
                              </w:p>
                            </w:txbxContent>
                          </wps:txbx>
                          <wps:bodyPr spcFirstLastPara="1" wrap="square" lIns="459050" tIns="374900" rIns="459050" bIns="71100" anchor="t" anchorCtr="0">
                            <a:noAutofit/>
                          </wps:bodyPr>
                        </wps:wsp>
                        <wps:wsp>
                          <wps:cNvPr id="96" name="Rectangle: Rounded Corners 96"/>
                          <wps:cNvSpPr/>
                          <wps:spPr>
                            <a:xfrm>
                              <a:off x="295751" y="2676074"/>
                              <a:ext cx="414051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40A9B27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97" name="Text Box 97"/>
                          <wps:cNvSpPr txBox="1"/>
                          <wps:spPr>
                            <a:xfrm>
                              <a:off x="321690" y="2702013"/>
                              <a:ext cx="4088639" cy="479482"/>
                            </a:xfrm>
                            <a:prstGeom prst="rect">
                              <a:avLst/>
                            </a:prstGeom>
                            <a:noFill/>
                            <a:ln>
                              <a:noFill/>
                            </a:ln>
                          </wps:spPr>
                          <wps:txbx>
                            <w:txbxContent>
                              <w:p w14:paraId="083EFC43"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500" tIns="0" rIns="156500" bIns="0" anchor="ctr" anchorCtr="0">
                            <a:noAutofit/>
                          </wps:bodyPr>
                        </wps:wsp>
                        <wps:wsp>
                          <wps:cNvPr id="98" name="Rectangle 98"/>
                          <wps:cNvSpPr/>
                          <wps:spPr>
                            <a:xfrm>
                              <a:off x="0" y="3899985"/>
                              <a:ext cx="5915025" cy="16726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4EEE74C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99" name="Text Box 99"/>
                          <wps:cNvSpPr txBox="1"/>
                          <wps:spPr>
                            <a:xfrm>
                              <a:off x="0" y="3899985"/>
                              <a:ext cx="5915025" cy="1672650"/>
                            </a:xfrm>
                            <a:prstGeom prst="rect">
                              <a:avLst/>
                            </a:prstGeom>
                            <a:noFill/>
                            <a:ln>
                              <a:noFill/>
                            </a:ln>
                          </wps:spPr>
                          <wps:txbx>
                            <w:txbxContent>
                              <w:p w14:paraId="3DF7819F" w14:textId="77777777" w:rsidR="00C8457F" w:rsidRDefault="00C8457F" w:rsidP="00084C1C">
                                <w:pPr>
                                  <w:pStyle w:val="Sraopastraipa"/>
                                  <w:numPr>
                                    <w:ilvl w:val="0"/>
                                    <w:numId w:val="23"/>
                                  </w:numPr>
                                  <w:spacing w:line="215" w:lineRule="auto"/>
                                  <w:ind w:left="426"/>
                                  <w:textDirection w:val="btLr"/>
                                </w:pPr>
                                <w:r w:rsidRPr="00F54A9A">
                                  <w:rPr>
                                    <w:rFonts w:eastAsia="Calibri"/>
                                    <w:color w:val="000000"/>
                                  </w:rPr>
                                  <w:t xml:space="preserve">Informacijos apie teikiamas turizmo paslaugas  savivaldybėje didinimas ir sklaida šalyje bei užsienyje </w:t>
                                </w:r>
                              </w:p>
                              <w:p w14:paraId="5B3494A4" w14:textId="77777777" w:rsidR="00C8457F" w:rsidRDefault="00C8457F" w:rsidP="00084C1C">
                                <w:pPr>
                                  <w:pStyle w:val="Sraopastraipa"/>
                                  <w:numPr>
                                    <w:ilvl w:val="0"/>
                                    <w:numId w:val="23"/>
                                  </w:numPr>
                                  <w:spacing w:before="30" w:line="215" w:lineRule="auto"/>
                                  <w:ind w:left="426"/>
                                  <w:textDirection w:val="btLr"/>
                                </w:pPr>
                                <w:r w:rsidRPr="00F54A9A">
                                  <w:rPr>
                                    <w:rFonts w:eastAsia="Calibri"/>
                                    <w:color w:val="000000"/>
                                  </w:rPr>
                                  <w:t>Turizmo infrastruktūros atnaujinimas ir plėtra</w:t>
                                </w:r>
                              </w:p>
                              <w:p w14:paraId="0B37364B" w14:textId="77777777" w:rsidR="00C8457F" w:rsidRDefault="00C8457F" w:rsidP="00084C1C">
                                <w:pPr>
                                  <w:pStyle w:val="Sraopastraipa"/>
                                  <w:numPr>
                                    <w:ilvl w:val="0"/>
                                    <w:numId w:val="23"/>
                                  </w:numPr>
                                  <w:spacing w:before="30" w:line="215" w:lineRule="auto"/>
                                  <w:ind w:left="426"/>
                                  <w:textDirection w:val="btLr"/>
                                </w:pPr>
                                <w:r w:rsidRPr="00F54A9A">
                                  <w:rPr>
                                    <w:rFonts w:eastAsia="Calibri"/>
                                    <w:color w:val="000000"/>
                                  </w:rPr>
                                  <w:t xml:space="preserve">Priklausymas Rytų Aukštaitijos prioritetiniam turizmo plėtros regionui, turimi gamtiniai ištekliai ir nacionalinės svarbos turizmo rajono statusas sudaro sąlygas turizmo plėtotei </w:t>
                                </w:r>
                              </w:p>
                              <w:p w14:paraId="602A7F23" w14:textId="77777777" w:rsidR="00C8457F" w:rsidRDefault="00C8457F" w:rsidP="00084C1C">
                                <w:pPr>
                                  <w:pStyle w:val="Sraopastraipa"/>
                                  <w:numPr>
                                    <w:ilvl w:val="0"/>
                                    <w:numId w:val="23"/>
                                  </w:numPr>
                                  <w:spacing w:before="30" w:line="215" w:lineRule="auto"/>
                                  <w:ind w:left="426"/>
                                  <w:textDirection w:val="btLr"/>
                                </w:pPr>
                                <w:r w:rsidRPr="00F54A9A">
                                  <w:rPr>
                                    <w:rFonts w:eastAsia="Calibri"/>
                                    <w:color w:val="000000"/>
                                  </w:rPr>
                                  <w:t>Kurorto statuso siekimas</w:t>
                                </w:r>
                              </w:p>
                              <w:p w14:paraId="595C3BC7" w14:textId="77777777" w:rsidR="00C8457F" w:rsidRDefault="00C8457F" w:rsidP="00084C1C">
                                <w:pPr>
                                  <w:pStyle w:val="Sraopastraipa"/>
                                  <w:numPr>
                                    <w:ilvl w:val="0"/>
                                    <w:numId w:val="23"/>
                                  </w:numPr>
                                  <w:spacing w:before="30" w:line="215" w:lineRule="auto"/>
                                  <w:ind w:left="426"/>
                                  <w:textDirection w:val="btLr"/>
                                </w:pPr>
                                <w:r w:rsidRPr="00F54A9A">
                                  <w:rPr>
                                    <w:rFonts w:eastAsia="Calibri"/>
                                    <w:color w:val="000000"/>
                                  </w:rPr>
                                  <w:t>Sezoniškumo įtakos mažinimas kuriant naujus turizmo produktus ir teikiant įvairesnes turizmo paslaugas</w:t>
                                </w:r>
                              </w:p>
                            </w:txbxContent>
                          </wps:txbx>
                          <wps:bodyPr spcFirstLastPara="1" wrap="square" lIns="459050" tIns="374900" rIns="459050" bIns="71100" anchor="t" anchorCtr="0">
                            <a:noAutofit/>
                          </wps:bodyPr>
                        </wps:wsp>
                        <wps:wsp>
                          <wps:cNvPr id="100" name="Rectangle: Rounded Corners 100"/>
                          <wps:cNvSpPr/>
                          <wps:spPr>
                            <a:xfrm>
                              <a:off x="295751" y="3634305"/>
                              <a:ext cx="414051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6FC630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01" name="Text Box 101"/>
                          <wps:cNvSpPr txBox="1"/>
                          <wps:spPr>
                            <a:xfrm>
                              <a:off x="321690" y="3660244"/>
                              <a:ext cx="4088700" cy="479400"/>
                            </a:xfrm>
                            <a:prstGeom prst="rect">
                              <a:avLst/>
                            </a:prstGeom>
                            <a:noFill/>
                            <a:ln>
                              <a:noFill/>
                            </a:ln>
                          </wps:spPr>
                          <wps:txbx>
                            <w:txbxContent>
                              <w:p w14:paraId="4D3995BC"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500" tIns="0" rIns="156500" bIns="0" anchor="ctr" anchorCtr="0">
                            <a:noAutofit/>
                          </wps:bodyPr>
                        </wps:wsp>
                        <wps:wsp>
                          <wps:cNvPr id="102" name="Rectangle 102"/>
                          <wps:cNvSpPr/>
                          <wps:spPr>
                            <a:xfrm>
                              <a:off x="0" y="5935515"/>
                              <a:ext cx="5915025" cy="5953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042395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03" name="Text Box 103"/>
                          <wps:cNvSpPr txBox="1"/>
                          <wps:spPr>
                            <a:xfrm>
                              <a:off x="0" y="5935515"/>
                              <a:ext cx="5915025" cy="640535"/>
                            </a:xfrm>
                            <a:prstGeom prst="rect">
                              <a:avLst/>
                            </a:prstGeom>
                            <a:noFill/>
                            <a:ln>
                              <a:noFill/>
                            </a:ln>
                          </wps:spPr>
                          <wps:txbx>
                            <w:txbxContent>
                              <w:p w14:paraId="29595A88" w14:textId="77777777" w:rsidR="00C8457F" w:rsidRPr="00F54A9A" w:rsidRDefault="00C8457F" w:rsidP="00084C1C">
                                <w:pPr>
                                  <w:pStyle w:val="Sraopastraipa"/>
                                  <w:numPr>
                                    <w:ilvl w:val="0"/>
                                    <w:numId w:val="24"/>
                                  </w:numPr>
                                  <w:spacing w:line="215" w:lineRule="auto"/>
                                  <w:ind w:left="426"/>
                                  <w:textDirection w:val="btLr"/>
                                  <w:rPr>
                                    <w:szCs w:val="20"/>
                                  </w:rPr>
                                </w:pPr>
                                <w:r w:rsidRPr="00F54A9A">
                                  <w:rPr>
                                    <w:rFonts w:eastAsia="Calibri"/>
                                    <w:szCs w:val="20"/>
                                  </w:rPr>
                                  <w:t>Sezoniškumo įtaka turizmo sektoriaus plėtrai</w:t>
                                </w:r>
                              </w:p>
                              <w:p w14:paraId="63F2CD2D" w14:textId="77777777" w:rsidR="00C8457F" w:rsidRPr="00F54A9A" w:rsidRDefault="00C8457F" w:rsidP="00084C1C">
                                <w:pPr>
                                  <w:pStyle w:val="Sraopastraipa"/>
                                  <w:numPr>
                                    <w:ilvl w:val="0"/>
                                    <w:numId w:val="24"/>
                                  </w:numPr>
                                  <w:spacing w:line="215" w:lineRule="auto"/>
                                  <w:ind w:left="426"/>
                                  <w:textDirection w:val="btLr"/>
                                  <w:rPr>
                                    <w:rFonts w:eastAsia="Arial"/>
                                    <w:szCs w:val="20"/>
                                  </w:rPr>
                                </w:pPr>
                                <w:r w:rsidRPr="00F54A9A">
                                  <w:rPr>
                                    <w:rFonts w:eastAsia="Arial"/>
                                    <w:szCs w:val="20"/>
                                  </w:rPr>
                                  <w:t>Pandeminės situacijos įtaka turizmo ir paslaugų sektoriaus gyvavimui</w:t>
                                </w:r>
                              </w:p>
                              <w:p w14:paraId="74B612E8" w14:textId="77777777" w:rsidR="00C8457F" w:rsidRDefault="00C8457F" w:rsidP="0020300C">
                                <w:pPr>
                                  <w:spacing w:after="0" w:line="215" w:lineRule="auto"/>
                                  <w:ind w:left="90" w:firstLine="90"/>
                                  <w:textDirection w:val="btLr"/>
                                </w:pPr>
                              </w:p>
                              <w:p w14:paraId="08004D23" w14:textId="77777777" w:rsidR="00C8457F" w:rsidRDefault="00C8457F" w:rsidP="0020300C">
                                <w:pPr>
                                  <w:spacing w:after="0" w:line="215" w:lineRule="auto"/>
                                  <w:ind w:left="1440" w:firstLine="1440"/>
                                  <w:textDirection w:val="btLr"/>
                                </w:pPr>
                              </w:p>
                            </w:txbxContent>
                          </wps:txbx>
                          <wps:bodyPr spcFirstLastPara="1" wrap="square" lIns="459050" tIns="374900" rIns="459050" bIns="71100" anchor="t" anchorCtr="0">
                            <a:noAutofit/>
                          </wps:bodyPr>
                        </wps:wsp>
                        <wps:wsp>
                          <wps:cNvPr id="104" name="Rectangle: Rounded Corners 104"/>
                          <wps:cNvSpPr/>
                          <wps:spPr>
                            <a:xfrm>
                              <a:off x="295751" y="5669835"/>
                              <a:ext cx="414051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197261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05" name="Text Box 105"/>
                          <wps:cNvSpPr txBox="1"/>
                          <wps:spPr>
                            <a:xfrm>
                              <a:off x="321690" y="5695774"/>
                              <a:ext cx="4088639" cy="479482"/>
                            </a:xfrm>
                            <a:prstGeom prst="rect">
                              <a:avLst/>
                            </a:prstGeom>
                            <a:noFill/>
                            <a:ln>
                              <a:noFill/>
                            </a:ln>
                          </wps:spPr>
                          <wps:txbx>
                            <w:txbxContent>
                              <w:p w14:paraId="01A5717F"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500" tIns="0" rIns="156500" bIns="0" anchor="ctr" anchorCtr="0">
                            <a:noAutofit/>
                          </wps:bodyPr>
                        </wps:wsp>
                      </wpg:grpSp>
                    </wpg:wgp>
                  </a:graphicData>
                </a:graphic>
              </wp:inline>
            </w:drawing>
          </mc:Choice>
          <mc:Fallback>
            <w:pict>
              <v:group w14:anchorId="4E73AA22" id="Group 87" o:spid="_x0000_s1110" style="width:471.75pt;height:615.75pt;mso-position-horizontal-relative:char;mso-position-vertical-relative:line" coordsize="59150,6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">
                <v:group id="Group 88" o:spid="_x0000_s1111" style="position:absolute;width:59150;height:65760" coordsize="59150,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89" o:spid="_x0000_s1112" style="position:absolute;width:59150;height:65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" filled="f" stroked="f">
                    <v:textbox inset="2.53958mm,2.53958mm,2.53958mm,2.53958mm">
                      <w:txbxContent>
                        <w:p w14:paraId="46EE2C0F" w14:textId="77777777" w:rsidR="00C8457F" w:rsidRDefault="00C8457F" w:rsidP="0020300C">
                          <w:pPr>
                            <w:spacing w:after="0" w:line="240" w:lineRule="auto"/>
                            <w:textDirection w:val="btLr"/>
                          </w:pPr>
                        </w:p>
                      </w:txbxContent>
                    </v:textbox>
                  </v:rect>
                  <v:rect id="Rectangle 90" o:spid="_x0000_s1113" style="position:absolute;top:3108;width:59150;height:22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" strokecolor="#789b4f" strokeweight="2pt">
                    <v:stroke startarrowwidth="narrow" startarrowlength="short" endarrowwidth="narrow" endarrowlength="short"/>
                    <v:textbox inset="2.53958mm,2.53958mm,2.53958mm,2.53958mm">
                      <w:txbxContent>
                        <w:p w14:paraId="077BF86E" w14:textId="77777777" w:rsidR="00C8457F" w:rsidRDefault="00C8457F" w:rsidP="0020300C">
                          <w:pPr>
                            <w:spacing w:after="0" w:line="240" w:lineRule="auto"/>
                            <w:textDirection w:val="btLr"/>
                          </w:pPr>
                        </w:p>
                      </w:txbxContent>
                    </v:textbox>
                  </v:rect>
                  <v:shape id="Text Box 91" o:spid="_x0000_s1114" type="#_x0000_t202" style="position:absolute;top:3108;width:59150;height:2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" filled="f" stroked="f">
                    <v:textbox inset="12.7514mm,10.4139mm,12.7514mm,1.975mm">
                      <w:txbxContent>
                        <w:p w14:paraId="3A166EBA" w14:textId="77777777" w:rsidR="00C8457F" w:rsidRDefault="00C8457F" w:rsidP="00084C1C">
                          <w:pPr>
                            <w:pStyle w:val="ListParagraph"/>
                            <w:numPr>
                              <w:ilvl w:val="0"/>
                              <w:numId w:val="21"/>
                            </w:numPr>
                            <w:spacing w:line="215" w:lineRule="auto"/>
                            <w:ind w:left="284"/>
                            <w:textDirection w:val="btLr"/>
                          </w:pPr>
                          <w:r w:rsidRPr="00F54A9A">
                            <w:rPr>
                              <w:rFonts w:eastAsia="Calibri"/>
                              <w:color w:val="000000"/>
                            </w:rPr>
                            <w:t>Kurortinės teritorijos statusas</w:t>
                          </w:r>
                        </w:p>
                        <w:p w14:paraId="09A2B6AE" w14:textId="77777777" w:rsidR="00C8457F" w:rsidRDefault="00C8457F" w:rsidP="00084C1C">
                          <w:pPr>
                            <w:pStyle w:val="ListParagraph"/>
                            <w:numPr>
                              <w:ilvl w:val="0"/>
                              <w:numId w:val="21"/>
                            </w:numPr>
                            <w:spacing w:before="30" w:line="215" w:lineRule="auto"/>
                            <w:ind w:left="284"/>
                            <w:textDirection w:val="btLr"/>
                          </w:pPr>
                          <w:r w:rsidRPr="00F54A9A">
                            <w:rPr>
                              <w:rFonts w:eastAsia="Calibri"/>
                              <w:color w:val="000000"/>
                            </w:rPr>
                            <w:t>Svarbus, nacionalinės reikšmės turizmo rajonas šalyje</w:t>
                          </w:r>
                        </w:p>
                        <w:p w14:paraId="4246F446" w14:textId="77777777" w:rsidR="00C8457F" w:rsidRDefault="00C8457F" w:rsidP="00084C1C">
                          <w:pPr>
                            <w:pStyle w:val="ListParagraph"/>
                            <w:numPr>
                              <w:ilvl w:val="0"/>
                              <w:numId w:val="21"/>
                            </w:numPr>
                            <w:spacing w:before="30" w:line="215" w:lineRule="auto"/>
                            <w:ind w:left="284"/>
                            <w:textDirection w:val="btLr"/>
                          </w:pPr>
                          <w:r w:rsidRPr="00F54A9A">
                            <w:rPr>
                              <w:rFonts w:eastAsia="Calibri"/>
                              <w:color w:val="000000"/>
                            </w:rPr>
                            <w:t>Unikalios, išskirtinės turizmo paslaugos bei pramogos</w:t>
                          </w:r>
                        </w:p>
                        <w:p w14:paraId="3715EAB6" w14:textId="77777777" w:rsidR="00C8457F" w:rsidRDefault="00C8457F" w:rsidP="00084C1C">
                          <w:pPr>
                            <w:pStyle w:val="ListParagraph"/>
                            <w:numPr>
                              <w:ilvl w:val="0"/>
                              <w:numId w:val="21"/>
                            </w:numPr>
                            <w:spacing w:before="30" w:line="215" w:lineRule="auto"/>
                            <w:ind w:left="284"/>
                            <w:textDirection w:val="btLr"/>
                          </w:pPr>
                          <w:r w:rsidRPr="00F54A9A">
                            <w:rPr>
                              <w:rFonts w:eastAsia="Calibri"/>
                              <w:color w:val="000000"/>
                            </w:rPr>
                            <w:t>Teritorijoje yra siaurojo geležinkelio ruožas, naudojamas turistiniais tikslais</w:t>
                          </w:r>
                        </w:p>
                        <w:p w14:paraId="5EDA1451" w14:textId="77777777" w:rsidR="00C8457F" w:rsidRDefault="00C8457F" w:rsidP="00084C1C">
                          <w:pPr>
                            <w:pStyle w:val="ListParagraph"/>
                            <w:numPr>
                              <w:ilvl w:val="0"/>
                              <w:numId w:val="21"/>
                            </w:numPr>
                            <w:spacing w:before="30" w:line="215" w:lineRule="auto"/>
                            <w:ind w:left="284"/>
                            <w:textDirection w:val="btLr"/>
                          </w:pPr>
                          <w:r w:rsidRPr="00F54A9A">
                            <w:rPr>
                              <w:rFonts w:eastAsia="Calibri"/>
                              <w:color w:val="000000"/>
                            </w:rPr>
                            <w:t>Augantys turistų srautai</w:t>
                          </w:r>
                          <w:r w:rsidRPr="00F54A9A">
                            <w:rPr>
                              <w:rFonts w:ascii="Calibri" w:eastAsia="Calibri" w:hAnsi="Calibri" w:cs="Calibri"/>
                              <w:color w:val="000000"/>
                            </w:rPr>
                            <w:t xml:space="preserve"> </w:t>
                          </w:r>
                          <w:r w:rsidRPr="00F54A9A">
                            <w:rPr>
                              <w:szCs w:val="20"/>
                            </w:rPr>
                            <w:t>(vietinių turistų skaičius ir šeimų turizmas)</w:t>
                          </w:r>
                        </w:p>
                        <w:p w14:paraId="6F4A5D36" w14:textId="77777777" w:rsidR="00C8457F" w:rsidRDefault="00C8457F" w:rsidP="00084C1C">
                          <w:pPr>
                            <w:pStyle w:val="ListParagraph"/>
                            <w:numPr>
                              <w:ilvl w:val="0"/>
                              <w:numId w:val="21"/>
                            </w:numPr>
                            <w:spacing w:before="30" w:line="215" w:lineRule="auto"/>
                            <w:ind w:left="284"/>
                            <w:textDirection w:val="btLr"/>
                          </w:pPr>
                          <w:r w:rsidRPr="00F54A9A">
                            <w:rPr>
                              <w:rFonts w:eastAsia="Calibri"/>
                              <w:color w:val="000000"/>
                            </w:rPr>
                            <w:t>Didėjantis apgyvendintų turistų ir jiems suteiktų nakvynių skaičius</w:t>
                          </w:r>
                        </w:p>
                        <w:p w14:paraId="12E6CF24" w14:textId="77777777" w:rsidR="00C8457F" w:rsidRDefault="00C8457F" w:rsidP="00084C1C">
                          <w:pPr>
                            <w:pStyle w:val="ListParagraph"/>
                            <w:numPr>
                              <w:ilvl w:val="0"/>
                              <w:numId w:val="21"/>
                            </w:numPr>
                            <w:spacing w:before="30" w:line="215" w:lineRule="auto"/>
                            <w:ind w:left="284"/>
                            <w:textDirection w:val="btLr"/>
                          </w:pPr>
                          <w:r w:rsidRPr="00F54A9A">
                            <w:rPr>
                              <w:rFonts w:eastAsia="Calibri"/>
                              <w:color w:val="000000"/>
                            </w:rPr>
                            <w:t>Maitinimo įstaigų skaičius 1000-iui gyv. atitinka šalies ir viršija apskrities rodiklį</w:t>
                          </w:r>
                        </w:p>
                        <w:p w14:paraId="3BA5488F" w14:textId="77777777" w:rsidR="00C8457F" w:rsidRDefault="00C8457F" w:rsidP="00084C1C">
                          <w:pPr>
                            <w:pStyle w:val="ListParagraph"/>
                            <w:numPr>
                              <w:ilvl w:val="0"/>
                              <w:numId w:val="21"/>
                            </w:numPr>
                            <w:spacing w:before="30" w:line="215" w:lineRule="auto"/>
                            <w:ind w:left="284"/>
                            <w:textDirection w:val="btLr"/>
                          </w:pPr>
                          <w:r w:rsidRPr="00F54A9A">
                            <w:rPr>
                              <w:rFonts w:eastAsia="Calibri"/>
                              <w:color w:val="000000"/>
                            </w:rPr>
                            <w:t>Daugiausiai kultūros vertybių turintis rajonas, lyginant su kaimyniniais rajonais</w:t>
                          </w:r>
                        </w:p>
                        <w:p w14:paraId="4EDD5D6E" w14:textId="77777777" w:rsidR="00C8457F" w:rsidRDefault="00C8457F" w:rsidP="00084C1C">
                          <w:pPr>
                            <w:pStyle w:val="ListParagraph"/>
                            <w:numPr>
                              <w:ilvl w:val="0"/>
                              <w:numId w:val="21"/>
                            </w:numPr>
                            <w:spacing w:before="30" w:line="215" w:lineRule="auto"/>
                            <w:ind w:left="284"/>
                            <w:textDirection w:val="btLr"/>
                          </w:pPr>
                          <w:r w:rsidRPr="00F54A9A">
                            <w:rPr>
                              <w:rFonts w:eastAsia="Calibri"/>
                              <w:color w:val="000000"/>
                            </w:rPr>
                            <w:t>Rajono teritorijoje yra išskirtinių saugomų gamtos paveldo objektų ir teritorijų</w:t>
                          </w:r>
                        </w:p>
                        <w:p w14:paraId="1D5629BE" w14:textId="77777777" w:rsidR="00C8457F" w:rsidRDefault="00C8457F" w:rsidP="00084C1C">
                          <w:pPr>
                            <w:pStyle w:val="ListParagraph"/>
                            <w:numPr>
                              <w:ilvl w:val="0"/>
                              <w:numId w:val="21"/>
                            </w:numPr>
                            <w:spacing w:before="30" w:line="215" w:lineRule="auto"/>
                            <w:ind w:left="284"/>
                            <w:textDirection w:val="btLr"/>
                          </w:pPr>
                          <w:r w:rsidRPr="00F54A9A">
                            <w:rPr>
                              <w:rFonts w:eastAsia="Calibri"/>
                              <w:color w:val="000000"/>
                            </w:rPr>
                            <w:t>Veikia Anykščių TVIC</w:t>
                          </w:r>
                        </w:p>
                        <w:p w14:paraId="0D8C1D44" w14:textId="77777777" w:rsidR="00C8457F" w:rsidRDefault="00C8457F" w:rsidP="00084C1C">
                          <w:pPr>
                            <w:pStyle w:val="ListParagraph"/>
                            <w:numPr>
                              <w:ilvl w:val="0"/>
                              <w:numId w:val="21"/>
                            </w:numPr>
                            <w:spacing w:before="30" w:line="215" w:lineRule="auto"/>
                            <w:ind w:left="284"/>
                            <w:textDirection w:val="btLr"/>
                          </w:pPr>
                          <w:r w:rsidRPr="0020300C">
                            <w:rPr>
                              <w:rFonts w:eastAsia="Calibri"/>
                              <w:color w:val="000000"/>
                            </w:rPr>
                            <w:t>Veikia Anykščių turizmo klasteris</w:t>
                          </w:r>
                        </w:p>
                      </w:txbxContent>
                    </v:textbox>
                  </v:shape>
                  <v:roundrect id="Rectangle: Rounded Corners 92" o:spid="_x0000_s1115" style="position:absolute;left:2957;top:451;width:41405;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168BB36" w14:textId="77777777" w:rsidR="00C8457F" w:rsidRDefault="00C8457F" w:rsidP="0020300C">
                          <w:pPr>
                            <w:spacing w:after="0" w:line="240" w:lineRule="auto"/>
                            <w:textDirection w:val="btLr"/>
                          </w:pPr>
                        </w:p>
                      </w:txbxContent>
                    </v:textbox>
                  </v:roundrect>
                  <v:shape id="Text Box 93" o:spid="_x0000_s1116" type="#_x0000_t202" style="position:absolute;left:3216;top:711;width:40887;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" filled="f" stroked="f">
                    <v:textbox inset="4.34722mm,0,4.34722mm,0">
                      <w:txbxContent>
                        <w:p w14:paraId="0B5D2D22"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94" o:spid="_x0000_s1117" style="position:absolute;top:29417;width:59150;height:5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5FF295FE" w14:textId="77777777" w:rsidR="00C8457F" w:rsidRDefault="00C8457F" w:rsidP="0020300C">
                          <w:pPr>
                            <w:spacing w:after="0" w:line="240" w:lineRule="auto"/>
                            <w:textDirection w:val="btLr"/>
                          </w:pPr>
                        </w:p>
                      </w:txbxContent>
                    </v:textbox>
                  </v:rect>
                  <v:shape id="Text Box 95" o:spid="_x0000_s1118" type="#_x0000_t202" style="position:absolute;top:29414;width:59150;height:7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" filled="f" stroked="f">
                    <v:textbox inset="12.7514mm,10.4139mm,12.7514mm,1.975mm">
                      <w:txbxContent>
                        <w:p w14:paraId="285EB42F" w14:textId="77777777" w:rsidR="00C8457F" w:rsidRPr="00F54A9A" w:rsidRDefault="00C8457F" w:rsidP="00084C1C">
                          <w:pPr>
                            <w:pStyle w:val="ListParagraph"/>
                            <w:numPr>
                              <w:ilvl w:val="0"/>
                              <w:numId w:val="22"/>
                            </w:numPr>
                            <w:spacing w:line="215" w:lineRule="auto"/>
                            <w:ind w:left="426"/>
                            <w:textDirection w:val="btLr"/>
                            <w:rPr>
                              <w:szCs w:val="20"/>
                            </w:rPr>
                          </w:pPr>
                          <w:r w:rsidRPr="00F54A9A">
                            <w:rPr>
                              <w:szCs w:val="20"/>
                            </w:rPr>
                            <w:t>Viešbučių ir sanatorijų trūkumas  Anykščių mieste ir rajone</w:t>
                          </w:r>
                        </w:p>
                        <w:p w14:paraId="543346D0" w14:textId="77777777" w:rsidR="00C8457F" w:rsidRPr="00F54A9A" w:rsidRDefault="00C8457F" w:rsidP="00084C1C">
                          <w:pPr>
                            <w:pStyle w:val="ListParagraph"/>
                            <w:numPr>
                              <w:ilvl w:val="0"/>
                              <w:numId w:val="22"/>
                            </w:numPr>
                            <w:spacing w:line="215" w:lineRule="auto"/>
                            <w:ind w:left="426"/>
                            <w:textDirection w:val="btLr"/>
                            <w:rPr>
                              <w:szCs w:val="20"/>
                            </w:rPr>
                          </w:pPr>
                          <w:r w:rsidRPr="00F54A9A">
                            <w:rPr>
                              <w:szCs w:val="20"/>
                            </w:rPr>
                            <w:t>Tinkamos kvalifikacijos darbuotojų aptarnavimo sektoriuje mažėjimas</w:t>
                          </w:r>
                        </w:p>
                        <w:p w14:paraId="4E308E4D" w14:textId="77777777" w:rsidR="00C8457F" w:rsidRDefault="00C8457F" w:rsidP="0020300C">
                          <w:pPr>
                            <w:spacing w:after="0" w:line="215" w:lineRule="auto"/>
                            <w:ind w:left="90" w:firstLine="90"/>
                            <w:textDirection w:val="btLr"/>
                          </w:pPr>
                        </w:p>
                      </w:txbxContent>
                    </v:textbox>
                  </v:shape>
                  <v:roundrect id="Rectangle: Rounded Corners 96" o:spid="_x0000_s1119" style="position:absolute;left:2957;top:26760;width:41405;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40A9B27E" w14:textId="77777777" w:rsidR="00C8457F" w:rsidRDefault="00C8457F" w:rsidP="0020300C">
                          <w:pPr>
                            <w:spacing w:after="0" w:line="240" w:lineRule="auto"/>
                            <w:textDirection w:val="btLr"/>
                          </w:pPr>
                        </w:p>
                      </w:txbxContent>
                    </v:textbox>
                  </v:roundrect>
                  <v:shape id="Text Box 97" o:spid="_x0000_s1120" type="#_x0000_t202" style="position:absolute;left:3216;top:27020;width:40887;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" filled="f" stroked="f">
                    <v:textbox inset="4.34722mm,0,4.34722mm,0">
                      <w:txbxContent>
                        <w:p w14:paraId="083EFC43"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98" o:spid="_x0000_s1121" style="position:absolute;top:38999;width:59150;height:16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" strokecolor="#789b4f" strokeweight="2pt">
                    <v:stroke startarrowwidth="narrow" startarrowlength="short" endarrowwidth="narrow" endarrowlength="short"/>
                    <v:textbox inset="2.53958mm,2.53958mm,2.53958mm,2.53958mm">
                      <w:txbxContent>
                        <w:p w14:paraId="4EEE74C1" w14:textId="77777777" w:rsidR="00C8457F" w:rsidRDefault="00C8457F" w:rsidP="0020300C">
                          <w:pPr>
                            <w:spacing w:after="0" w:line="240" w:lineRule="auto"/>
                            <w:textDirection w:val="btLr"/>
                          </w:pPr>
                        </w:p>
                      </w:txbxContent>
                    </v:textbox>
                  </v:rect>
                  <v:shape id="Text Box 99" o:spid="_x0000_s1122" type="#_x0000_t202" style="position:absolute;top:38999;width:59150;height:1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" filled="f" stroked="f">
                    <v:textbox inset="12.7514mm,10.4139mm,12.7514mm,1.975mm">
                      <w:txbxContent>
                        <w:p w14:paraId="3DF7819F" w14:textId="77777777" w:rsidR="00C8457F" w:rsidRDefault="00C8457F" w:rsidP="00084C1C">
                          <w:pPr>
                            <w:pStyle w:val="ListParagraph"/>
                            <w:numPr>
                              <w:ilvl w:val="0"/>
                              <w:numId w:val="23"/>
                            </w:numPr>
                            <w:spacing w:line="215" w:lineRule="auto"/>
                            <w:ind w:left="426"/>
                            <w:textDirection w:val="btLr"/>
                          </w:pPr>
                          <w:r w:rsidRPr="00F54A9A">
                            <w:rPr>
                              <w:rFonts w:eastAsia="Calibri"/>
                              <w:color w:val="000000"/>
                            </w:rPr>
                            <w:t xml:space="preserve">Informacijos apie teikiamas turizmo paslaugas  savivaldybėje didinimas ir sklaida šalyje bei užsienyje </w:t>
                          </w:r>
                        </w:p>
                        <w:p w14:paraId="5B3494A4" w14:textId="77777777" w:rsidR="00C8457F" w:rsidRDefault="00C8457F" w:rsidP="00084C1C">
                          <w:pPr>
                            <w:pStyle w:val="ListParagraph"/>
                            <w:numPr>
                              <w:ilvl w:val="0"/>
                              <w:numId w:val="23"/>
                            </w:numPr>
                            <w:spacing w:before="30" w:line="215" w:lineRule="auto"/>
                            <w:ind w:left="426"/>
                            <w:textDirection w:val="btLr"/>
                          </w:pPr>
                          <w:r w:rsidRPr="00F54A9A">
                            <w:rPr>
                              <w:rFonts w:eastAsia="Calibri"/>
                              <w:color w:val="000000"/>
                            </w:rPr>
                            <w:t>Turizmo infrastruktūros atnaujinimas ir plėtra</w:t>
                          </w:r>
                        </w:p>
                        <w:p w14:paraId="0B37364B" w14:textId="77777777" w:rsidR="00C8457F" w:rsidRDefault="00C8457F" w:rsidP="00084C1C">
                          <w:pPr>
                            <w:pStyle w:val="ListParagraph"/>
                            <w:numPr>
                              <w:ilvl w:val="0"/>
                              <w:numId w:val="23"/>
                            </w:numPr>
                            <w:spacing w:before="30" w:line="215" w:lineRule="auto"/>
                            <w:ind w:left="426"/>
                            <w:textDirection w:val="btLr"/>
                          </w:pPr>
                          <w:r w:rsidRPr="00F54A9A">
                            <w:rPr>
                              <w:rFonts w:eastAsia="Calibri"/>
                              <w:color w:val="000000"/>
                            </w:rPr>
                            <w:t xml:space="preserve">Priklausymas Rytų Aukštaitijos prioritetiniam turizmo plėtros regionui, turimi gamtiniai ištekliai ir nacionalinės svarbos turizmo rajono statusas sudaro sąlygas turizmo plėtotei </w:t>
                          </w:r>
                        </w:p>
                        <w:p w14:paraId="602A7F23" w14:textId="77777777" w:rsidR="00C8457F" w:rsidRDefault="00C8457F" w:rsidP="00084C1C">
                          <w:pPr>
                            <w:pStyle w:val="ListParagraph"/>
                            <w:numPr>
                              <w:ilvl w:val="0"/>
                              <w:numId w:val="23"/>
                            </w:numPr>
                            <w:spacing w:before="30" w:line="215" w:lineRule="auto"/>
                            <w:ind w:left="426"/>
                            <w:textDirection w:val="btLr"/>
                          </w:pPr>
                          <w:r w:rsidRPr="00F54A9A">
                            <w:rPr>
                              <w:rFonts w:eastAsia="Calibri"/>
                              <w:color w:val="000000"/>
                            </w:rPr>
                            <w:t>Kurorto statuso siekimas</w:t>
                          </w:r>
                        </w:p>
                        <w:p w14:paraId="595C3BC7" w14:textId="77777777" w:rsidR="00C8457F" w:rsidRDefault="00C8457F" w:rsidP="00084C1C">
                          <w:pPr>
                            <w:pStyle w:val="ListParagraph"/>
                            <w:numPr>
                              <w:ilvl w:val="0"/>
                              <w:numId w:val="23"/>
                            </w:numPr>
                            <w:spacing w:before="30" w:line="215" w:lineRule="auto"/>
                            <w:ind w:left="426"/>
                            <w:textDirection w:val="btLr"/>
                          </w:pPr>
                          <w:r w:rsidRPr="00F54A9A">
                            <w:rPr>
                              <w:rFonts w:eastAsia="Calibri"/>
                              <w:color w:val="000000"/>
                            </w:rPr>
                            <w:t>Sezoniškumo įtakos mažinimas kuriant naujus turizmo produktus ir teikiant įvairesnes turizmo paslaugas</w:t>
                          </w:r>
                        </w:p>
                      </w:txbxContent>
                    </v:textbox>
                  </v:shape>
                  <v:roundrect id="Rectangle: Rounded Corners 100" o:spid="_x0000_s1123" style="position:absolute;left:2957;top:36343;width:41405;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6FC630A" w14:textId="77777777" w:rsidR="00C8457F" w:rsidRDefault="00C8457F" w:rsidP="0020300C">
                          <w:pPr>
                            <w:spacing w:after="0" w:line="240" w:lineRule="auto"/>
                            <w:textDirection w:val="btLr"/>
                          </w:pPr>
                        </w:p>
                      </w:txbxContent>
                    </v:textbox>
                  </v:roundrect>
                  <v:shape id="Text Box 101" o:spid="_x0000_s1124" type="#_x0000_t202" style="position:absolute;left:3216;top:36602;width:40887;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" filled="f" stroked="f">
                    <v:textbox inset="4.34722mm,0,4.34722mm,0">
                      <w:txbxContent>
                        <w:p w14:paraId="4D3995BC"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102" o:spid="_x0000_s1125" style="position:absolute;top:59355;width:59150;height:5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" strokecolor="#789b4f" strokeweight="2pt">
                    <v:stroke startarrowwidth="narrow" startarrowlength="short" endarrowwidth="narrow" endarrowlength="short"/>
                    <v:textbox inset="2.53958mm,2.53958mm,2.53958mm,2.53958mm">
                      <w:txbxContent>
                        <w:p w14:paraId="60423951" w14:textId="77777777" w:rsidR="00C8457F" w:rsidRDefault="00C8457F" w:rsidP="0020300C">
                          <w:pPr>
                            <w:spacing w:after="0" w:line="240" w:lineRule="auto"/>
                            <w:textDirection w:val="btLr"/>
                          </w:pPr>
                        </w:p>
                      </w:txbxContent>
                    </v:textbox>
                  </v:rect>
                  <v:shape id="Text Box 103" o:spid="_x0000_s1126" type="#_x0000_t202" style="position:absolute;top:59355;width:59150;height:6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" filled="f" stroked="f">
                    <v:textbox inset="12.7514mm,10.4139mm,12.7514mm,1.975mm">
                      <w:txbxContent>
                        <w:p w14:paraId="29595A88" w14:textId="77777777" w:rsidR="00C8457F" w:rsidRPr="00F54A9A" w:rsidRDefault="00C8457F" w:rsidP="00084C1C">
                          <w:pPr>
                            <w:pStyle w:val="ListParagraph"/>
                            <w:numPr>
                              <w:ilvl w:val="0"/>
                              <w:numId w:val="24"/>
                            </w:numPr>
                            <w:spacing w:line="215" w:lineRule="auto"/>
                            <w:ind w:left="426"/>
                            <w:textDirection w:val="btLr"/>
                            <w:rPr>
                              <w:szCs w:val="20"/>
                            </w:rPr>
                          </w:pPr>
                          <w:r w:rsidRPr="00F54A9A">
                            <w:rPr>
                              <w:rFonts w:eastAsia="Calibri"/>
                              <w:szCs w:val="20"/>
                            </w:rPr>
                            <w:t>Sezoniškumo įtaka turizmo sektoriaus plėtrai</w:t>
                          </w:r>
                        </w:p>
                        <w:p w14:paraId="63F2CD2D" w14:textId="77777777" w:rsidR="00C8457F" w:rsidRPr="00F54A9A" w:rsidRDefault="00C8457F" w:rsidP="00084C1C">
                          <w:pPr>
                            <w:pStyle w:val="ListParagraph"/>
                            <w:numPr>
                              <w:ilvl w:val="0"/>
                              <w:numId w:val="24"/>
                            </w:numPr>
                            <w:spacing w:line="215" w:lineRule="auto"/>
                            <w:ind w:left="426"/>
                            <w:textDirection w:val="btLr"/>
                            <w:rPr>
                              <w:rFonts w:eastAsia="Arial"/>
                              <w:szCs w:val="20"/>
                            </w:rPr>
                          </w:pPr>
                          <w:r w:rsidRPr="00F54A9A">
                            <w:rPr>
                              <w:rFonts w:eastAsia="Arial"/>
                              <w:szCs w:val="20"/>
                            </w:rPr>
                            <w:t>Pandeminės situacijos įtaka turizmo ir paslaugų sektoriaus gyvavimui</w:t>
                          </w:r>
                        </w:p>
                        <w:p w14:paraId="74B612E8" w14:textId="77777777" w:rsidR="00C8457F" w:rsidRDefault="00C8457F" w:rsidP="0020300C">
                          <w:pPr>
                            <w:spacing w:after="0" w:line="215" w:lineRule="auto"/>
                            <w:ind w:left="90" w:firstLine="90"/>
                            <w:textDirection w:val="btLr"/>
                          </w:pPr>
                        </w:p>
                        <w:p w14:paraId="08004D23" w14:textId="77777777" w:rsidR="00C8457F" w:rsidRDefault="00C8457F" w:rsidP="0020300C">
                          <w:pPr>
                            <w:spacing w:after="0" w:line="215" w:lineRule="auto"/>
                            <w:ind w:left="1440" w:firstLine="1440"/>
                            <w:textDirection w:val="btLr"/>
                          </w:pPr>
                        </w:p>
                      </w:txbxContent>
                    </v:textbox>
                  </v:shape>
                  <v:roundrect id="Rectangle: Rounded Corners 104" o:spid="_x0000_s1127" style="position:absolute;left:2957;top:56698;width:41405;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1972613" w14:textId="77777777" w:rsidR="00C8457F" w:rsidRDefault="00C8457F" w:rsidP="0020300C">
                          <w:pPr>
                            <w:spacing w:after="0" w:line="240" w:lineRule="auto"/>
                            <w:textDirection w:val="btLr"/>
                          </w:pPr>
                        </w:p>
                      </w:txbxContent>
                    </v:textbox>
                  </v:roundrect>
                  <v:shape id="Text Box 105" o:spid="_x0000_s1128" type="#_x0000_t202" style="position:absolute;left:3216;top:56957;width:40887;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" filled="f" stroked="f">
                    <v:textbox inset="4.34722mm,0,4.34722mm,0">
                      <w:txbxContent>
                        <w:p w14:paraId="01A5717F"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1585BC8F" w14:textId="1D82B878" w:rsidR="0020300C" w:rsidRPr="005C03F8" w:rsidRDefault="0020300C" w:rsidP="0020300C">
      <w:pPr>
        <w:tabs>
          <w:tab w:val="left" w:pos="1710"/>
        </w:tabs>
        <w:spacing w:after="0" w:line="240" w:lineRule="auto"/>
        <w:rPr>
          <w:color w:val="7F7F7F"/>
          <w:sz w:val="24"/>
          <w:szCs w:val="24"/>
        </w:rPr>
      </w:pPr>
    </w:p>
    <w:p w14:paraId="3AEB990E" w14:textId="77777777" w:rsidR="0020300C" w:rsidRPr="005C03F8" w:rsidRDefault="0020300C" w:rsidP="0020300C">
      <w:pPr>
        <w:tabs>
          <w:tab w:val="left" w:pos="1710"/>
        </w:tabs>
        <w:spacing w:after="0" w:line="240" w:lineRule="auto"/>
        <w:rPr>
          <w:color w:val="7F7F7F"/>
          <w:sz w:val="24"/>
          <w:szCs w:val="24"/>
        </w:rPr>
      </w:pPr>
    </w:p>
    <w:p w14:paraId="469F6E79"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66432" behindDoc="0" locked="0" layoutInCell="1" hidden="0" allowOverlap="1" wp14:anchorId="6F671B7E" wp14:editId="6196B326">
                <wp:simplePos x="0" y="0"/>
                <wp:positionH relativeFrom="column">
                  <wp:posOffset>304800</wp:posOffset>
                </wp:positionH>
                <wp:positionV relativeFrom="paragraph">
                  <wp:posOffset>114300</wp:posOffset>
                </wp:positionV>
                <wp:extent cx="4139565" cy="466725"/>
                <wp:effectExtent l="0" t="0" r="0" b="0"/>
                <wp:wrapNone/>
                <wp:docPr id="106" name="Rectangle: Rounded Corners 106"/>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6B01F239" w14:textId="77777777" w:rsidR="00C8457F" w:rsidRDefault="00C8457F" w:rsidP="0020300C">
                            <w:pPr>
                              <w:spacing w:line="275" w:lineRule="auto"/>
                              <w:textDirection w:val="btLr"/>
                            </w:pPr>
                            <w:r>
                              <w:rPr>
                                <w:rFonts w:eastAsia="Calibri"/>
                                <w:b/>
                                <w:color w:val="000000"/>
                              </w:rPr>
                              <w:t>ŠVIETIMAS</w:t>
                            </w:r>
                          </w:p>
                        </w:txbxContent>
                      </wps:txbx>
                      <wps:bodyPr spcFirstLastPara="1" wrap="square" lIns="91425" tIns="45700" rIns="91425" bIns="45700" anchor="ctr" anchorCtr="0">
                        <a:noAutofit/>
                      </wps:bodyPr>
                    </wps:wsp>
                  </a:graphicData>
                </a:graphic>
              </wp:anchor>
            </w:drawing>
          </mc:Choice>
          <mc:Fallback>
            <w:pict>
              <v:roundrect w14:anchorId="6F671B7E" id="Rectangle: Rounded Corners 106" o:spid="_x0000_s1129" style="position:absolute;margin-left:24pt;margin-top:9pt;width:325.95pt;height:36.75pt;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" fillcolor="#c9dab5" stroked="f">
                <v:shadow on="t" color="black" offset="0,1pt"/>
                <v:textbox inset="2.53958mm,1.2694mm,2.53958mm,1.2694mm">
                  <w:txbxContent>
                    <w:p w14:paraId="6B01F239" w14:textId="77777777" w:rsidR="00C8457F" w:rsidRDefault="00C8457F" w:rsidP="0020300C">
                      <w:pPr>
                        <w:spacing w:line="275" w:lineRule="auto"/>
                        <w:textDirection w:val="btLr"/>
                      </w:pPr>
                      <w:r>
                        <w:rPr>
                          <w:rFonts w:eastAsia="Calibri"/>
                          <w:b/>
                          <w:color w:val="000000"/>
                        </w:rPr>
                        <w:t>ŠVIETIMAS</w:t>
                      </w:r>
                    </w:p>
                  </w:txbxContent>
                </v:textbox>
              </v:roundrect>
            </w:pict>
          </mc:Fallback>
        </mc:AlternateContent>
      </w:r>
    </w:p>
    <w:p w14:paraId="6D5DFE75" w14:textId="77777777" w:rsidR="0020300C" w:rsidRPr="005C03F8" w:rsidRDefault="0020300C" w:rsidP="0020300C">
      <w:pPr>
        <w:tabs>
          <w:tab w:val="left" w:pos="1710"/>
        </w:tabs>
        <w:spacing w:after="0" w:line="240" w:lineRule="auto"/>
        <w:rPr>
          <w:color w:val="7F7F7F"/>
          <w:sz w:val="24"/>
          <w:szCs w:val="24"/>
        </w:rPr>
      </w:pPr>
    </w:p>
    <w:p w14:paraId="49F7BAED" w14:textId="77777777" w:rsidR="0020300C" w:rsidRPr="005C03F8" w:rsidRDefault="0020300C" w:rsidP="0020300C">
      <w:pPr>
        <w:tabs>
          <w:tab w:val="left" w:pos="1710"/>
        </w:tabs>
        <w:spacing w:after="0" w:line="240" w:lineRule="auto"/>
        <w:rPr>
          <w:color w:val="7F7F7F"/>
          <w:sz w:val="24"/>
          <w:szCs w:val="24"/>
        </w:rPr>
      </w:pPr>
    </w:p>
    <w:p w14:paraId="3FCAE9A5" w14:textId="77777777" w:rsidR="0020300C" w:rsidRPr="005C03F8" w:rsidRDefault="0020300C" w:rsidP="0020300C">
      <w:pPr>
        <w:tabs>
          <w:tab w:val="left" w:pos="1710"/>
        </w:tabs>
        <w:spacing w:after="0" w:line="240" w:lineRule="auto"/>
        <w:rPr>
          <w:color w:val="7F7F7F"/>
          <w:sz w:val="24"/>
          <w:szCs w:val="24"/>
        </w:rPr>
      </w:pPr>
    </w:p>
    <w:p w14:paraId="667226B8"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6D6394BD" wp14:editId="204E11FF">
                <wp:extent cx="5913120" cy="7134224"/>
                <wp:effectExtent l="0" t="38100" r="11430" b="0"/>
                <wp:docPr id="107" name="Group 107"/>
                <wp:cNvGraphicFramePr/>
                <a:graphic xmlns:a="http://schemas.openxmlformats.org/drawingml/2006/main">
                  <a:graphicData uri="http://schemas.microsoft.com/office/word/2010/wordprocessingGroup">
                    <wpg:wgp>
                      <wpg:cNvGrpSpPr/>
                      <wpg:grpSpPr>
                        <a:xfrm>
                          <a:off x="0" y="0"/>
                          <a:ext cx="5913120" cy="7134224"/>
                          <a:chOff x="0" y="0"/>
                          <a:chExt cx="6049713" cy="7079943"/>
                        </a:xfrm>
                      </wpg:grpSpPr>
                      <wpg:grpSp>
                        <wpg:cNvPr id="108" name="Group 108"/>
                        <wpg:cNvGrpSpPr/>
                        <wpg:grpSpPr>
                          <a:xfrm>
                            <a:off x="0" y="0"/>
                            <a:ext cx="6049713" cy="7079943"/>
                            <a:chOff x="0" y="0"/>
                            <a:chExt cx="5913120" cy="6449798"/>
                          </a:xfrm>
                        </wpg:grpSpPr>
                        <wps:wsp>
                          <wps:cNvPr id="109" name="Rectangle 109"/>
                          <wps:cNvSpPr/>
                          <wps:spPr>
                            <a:xfrm>
                              <a:off x="0" y="0"/>
                              <a:ext cx="5913100" cy="6355075"/>
                            </a:xfrm>
                            <a:prstGeom prst="rect">
                              <a:avLst/>
                            </a:prstGeom>
                            <a:noFill/>
                            <a:ln>
                              <a:noFill/>
                            </a:ln>
                          </wps:spPr>
                          <wps:txbx>
                            <w:txbxContent>
                              <w:p w14:paraId="2268B1B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10" name="Rectangle 110"/>
                          <wps:cNvSpPr/>
                          <wps:spPr>
                            <a:xfrm>
                              <a:off x="0" y="247680"/>
                              <a:ext cx="5913120" cy="1537199"/>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51802AD"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11" name="Text Box 111"/>
                          <wps:cNvSpPr txBox="1"/>
                          <wps:spPr>
                            <a:xfrm>
                              <a:off x="0" y="247675"/>
                              <a:ext cx="5913000" cy="1623600"/>
                            </a:xfrm>
                            <a:prstGeom prst="rect">
                              <a:avLst/>
                            </a:prstGeom>
                            <a:noFill/>
                            <a:ln>
                              <a:noFill/>
                            </a:ln>
                          </wps:spPr>
                          <wps:txbx>
                            <w:txbxContent>
                              <w:p w14:paraId="648F6818" w14:textId="77777777" w:rsidR="00C8457F" w:rsidRPr="00821912" w:rsidRDefault="00C8457F" w:rsidP="00084C1C">
                                <w:pPr>
                                  <w:pStyle w:val="Sraopastraipa"/>
                                  <w:numPr>
                                    <w:ilvl w:val="0"/>
                                    <w:numId w:val="25"/>
                                  </w:numPr>
                                  <w:spacing w:line="215" w:lineRule="auto"/>
                                  <w:ind w:left="426"/>
                                  <w:textDirection w:val="btLr"/>
                                </w:pPr>
                                <w:r w:rsidRPr="00821912">
                                  <w:rPr>
                                    <w:rFonts w:eastAsia="Calibri"/>
                                  </w:rPr>
                                  <w:t>Augantis ikimokyklinio ugdymo programas lankančiųjų skaičius</w:t>
                                </w:r>
                              </w:p>
                              <w:p w14:paraId="6C994DF6" w14:textId="77777777" w:rsidR="00C8457F" w:rsidRPr="00821912" w:rsidRDefault="00C8457F" w:rsidP="00084C1C">
                                <w:pPr>
                                  <w:pStyle w:val="Sraopastraipa"/>
                                  <w:numPr>
                                    <w:ilvl w:val="0"/>
                                    <w:numId w:val="25"/>
                                  </w:numPr>
                                  <w:spacing w:before="30" w:line="215" w:lineRule="auto"/>
                                  <w:ind w:left="426"/>
                                  <w:textDirection w:val="btLr"/>
                                </w:pPr>
                                <w:r w:rsidRPr="00821912">
                                  <w:rPr>
                                    <w:rFonts w:eastAsia="Calibri"/>
                                  </w:rPr>
                                  <w:t>Aukšta pedagogų kvalifikacija</w:t>
                                </w:r>
                              </w:p>
                              <w:p w14:paraId="5050D020" w14:textId="77777777" w:rsidR="00C8457F" w:rsidRPr="00821912" w:rsidRDefault="00C8457F" w:rsidP="00084C1C">
                                <w:pPr>
                                  <w:pStyle w:val="Sraopastraipa"/>
                                  <w:numPr>
                                    <w:ilvl w:val="0"/>
                                    <w:numId w:val="25"/>
                                  </w:numPr>
                                  <w:spacing w:before="30" w:line="215" w:lineRule="auto"/>
                                  <w:ind w:left="426"/>
                                  <w:textDirection w:val="btLr"/>
                                </w:pPr>
                                <w:r w:rsidRPr="00821912">
                                  <w:rPr>
                                    <w:rFonts w:eastAsia="Calibri"/>
                                  </w:rPr>
                                  <w:t>Mažėjantis neįgijusių tiek pagrindinio, tiek vidurinio išsilavinimo mokinių skaičius</w:t>
                                </w:r>
                              </w:p>
                              <w:p w14:paraId="474D3BE8" w14:textId="77777777" w:rsidR="00C8457F" w:rsidRPr="00821912" w:rsidRDefault="00C8457F" w:rsidP="00084C1C">
                                <w:pPr>
                                  <w:pStyle w:val="Sraopastraipa"/>
                                  <w:numPr>
                                    <w:ilvl w:val="0"/>
                                    <w:numId w:val="25"/>
                                  </w:numPr>
                                  <w:spacing w:before="30" w:line="215" w:lineRule="auto"/>
                                  <w:ind w:left="426"/>
                                  <w:textDirection w:val="btLr"/>
                                </w:pPr>
                                <w:r w:rsidRPr="00821912">
                                  <w:rPr>
                                    <w:rFonts w:eastAsia="Calibri"/>
                                  </w:rPr>
                                  <w:t>Veikianti formalųjį švietimą papildanti mokykla</w:t>
                                </w:r>
                              </w:p>
                              <w:p w14:paraId="79001CC7" w14:textId="77777777" w:rsidR="00C8457F" w:rsidRPr="00821912" w:rsidRDefault="00C8457F" w:rsidP="00084C1C">
                                <w:pPr>
                                  <w:pStyle w:val="Sraopastraipa"/>
                                  <w:numPr>
                                    <w:ilvl w:val="0"/>
                                    <w:numId w:val="25"/>
                                  </w:numPr>
                                  <w:spacing w:before="30" w:line="215" w:lineRule="auto"/>
                                  <w:ind w:left="426"/>
                                  <w:textDirection w:val="btLr"/>
                                </w:pPr>
                                <w:r w:rsidRPr="00821912">
                                  <w:rPr>
                                    <w:rFonts w:eastAsia="Calibri"/>
                                  </w:rPr>
                                  <w:t>Didelė mokinių, dalyvaujančių neformaliojo švietimo veiklose, dalis</w:t>
                                </w:r>
                              </w:p>
                              <w:p w14:paraId="145CF4E8" w14:textId="77777777" w:rsidR="00C8457F" w:rsidRPr="00821912" w:rsidRDefault="00C8457F" w:rsidP="00084C1C">
                                <w:pPr>
                                  <w:pStyle w:val="Sraopastraipa"/>
                                  <w:numPr>
                                    <w:ilvl w:val="0"/>
                                    <w:numId w:val="25"/>
                                  </w:numPr>
                                  <w:spacing w:before="30" w:line="215" w:lineRule="auto"/>
                                  <w:ind w:left="426"/>
                                  <w:textDirection w:val="btLr"/>
                                </w:pPr>
                                <w:r w:rsidRPr="00821912">
                                  <w:rPr>
                                    <w:rFonts w:eastAsia="Calibri"/>
                                  </w:rPr>
                                  <w:t xml:space="preserve">Veikianti švietimo pagalbos įstaiga </w:t>
                                </w:r>
                              </w:p>
                              <w:p w14:paraId="4D2C3070" w14:textId="77777777" w:rsidR="00C8457F" w:rsidRPr="00821912" w:rsidRDefault="00C8457F" w:rsidP="00084C1C">
                                <w:pPr>
                                  <w:pStyle w:val="Sraopastraipa"/>
                                  <w:numPr>
                                    <w:ilvl w:val="0"/>
                                    <w:numId w:val="25"/>
                                  </w:numPr>
                                  <w:spacing w:before="30" w:line="215" w:lineRule="auto"/>
                                  <w:ind w:left="426"/>
                                  <w:textDirection w:val="btLr"/>
                                </w:pPr>
                                <w:r w:rsidRPr="00821912">
                                  <w:rPr>
                                    <w:rFonts w:eastAsia="Calibri"/>
                                  </w:rPr>
                                  <w:t>Švietimo įstaigų projektinė veikla</w:t>
                                </w:r>
                              </w:p>
                              <w:p w14:paraId="334B0F75" w14:textId="77777777" w:rsidR="00C8457F" w:rsidRPr="00821912" w:rsidRDefault="00C8457F" w:rsidP="00084C1C">
                                <w:pPr>
                                  <w:pStyle w:val="Sraopastraipa"/>
                                  <w:numPr>
                                    <w:ilvl w:val="0"/>
                                    <w:numId w:val="25"/>
                                  </w:numPr>
                                  <w:spacing w:before="30" w:line="215" w:lineRule="auto"/>
                                  <w:ind w:left="426"/>
                                  <w:textDirection w:val="btLr"/>
                                </w:pPr>
                                <w:r w:rsidRPr="00821912">
                                  <w:rPr>
                                    <w:rFonts w:eastAsia="Calibri"/>
                                  </w:rPr>
                                  <w:t>Gabių mokinių ir mokytojų skatinimas</w:t>
                                </w:r>
                              </w:p>
                            </w:txbxContent>
                          </wps:txbx>
                          <wps:bodyPr spcFirstLastPara="1" wrap="square" lIns="458900" tIns="333225" rIns="458900" bIns="71100" anchor="t" anchorCtr="0">
                            <a:noAutofit/>
                          </wps:bodyPr>
                        </wps:wsp>
                        <wps:wsp>
                          <wps:cNvPr id="112" name="Rectangle: Rounded Corners 112"/>
                          <wps:cNvSpPr/>
                          <wps:spPr>
                            <a:xfrm>
                              <a:off x="295656" y="11520"/>
                              <a:ext cx="4139184" cy="47232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4E5CE5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13" name="Text Box 113"/>
                          <wps:cNvSpPr txBox="1"/>
                          <wps:spPr>
                            <a:xfrm>
                              <a:off x="318713" y="34577"/>
                              <a:ext cx="4093070" cy="426206"/>
                            </a:xfrm>
                            <a:prstGeom prst="rect">
                              <a:avLst/>
                            </a:prstGeom>
                            <a:noFill/>
                            <a:ln>
                              <a:noFill/>
                            </a:ln>
                          </wps:spPr>
                          <wps:txbx>
                            <w:txbxContent>
                              <w:p w14:paraId="61B041C8"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450" tIns="0" rIns="156450" bIns="0" anchor="ctr" anchorCtr="0">
                            <a:noAutofit/>
                          </wps:bodyPr>
                        </wps:wsp>
                        <wps:wsp>
                          <wps:cNvPr id="114" name="Rectangle 114"/>
                          <wps:cNvSpPr/>
                          <wps:spPr>
                            <a:xfrm>
                              <a:off x="0" y="2107440"/>
                              <a:ext cx="5913120" cy="13356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B05C11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15" name="Text Box 115"/>
                          <wps:cNvSpPr txBox="1"/>
                          <wps:spPr>
                            <a:xfrm>
                              <a:off x="0" y="2107440"/>
                              <a:ext cx="5913120" cy="1335600"/>
                            </a:xfrm>
                            <a:prstGeom prst="rect">
                              <a:avLst/>
                            </a:prstGeom>
                            <a:noFill/>
                            <a:ln>
                              <a:noFill/>
                            </a:ln>
                          </wps:spPr>
                          <wps:txbx>
                            <w:txbxContent>
                              <w:p w14:paraId="6AF1859D" w14:textId="77777777" w:rsidR="00C8457F" w:rsidRPr="00821912" w:rsidRDefault="00C8457F" w:rsidP="00084C1C">
                                <w:pPr>
                                  <w:pStyle w:val="Sraopastraipa"/>
                                  <w:numPr>
                                    <w:ilvl w:val="0"/>
                                    <w:numId w:val="26"/>
                                  </w:numPr>
                                  <w:spacing w:line="215" w:lineRule="auto"/>
                                  <w:ind w:left="426"/>
                                  <w:textDirection w:val="btLr"/>
                                </w:pPr>
                                <w:r w:rsidRPr="00821912">
                                  <w:rPr>
                                    <w:rFonts w:eastAsia="Calibri"/>
                                  </w:rPr>
                                  <w:t>Mažėjantis bendrojo ugdymo mokyklų mokinių skaičius</w:t>
                                </w:r>
                              </w:p>
                              <w:p w14:paraId="4E9FC91A" w14:textId="77777777" w:rsidR="00C8457F" w:rsidRPr="00821912" w:rsidRDefault="00C8457F" w:rsidP="00084C1C">
                                <w:pPr>
                                  <w:pStyle w:val="Sraopastraipa"/>
                                  <w:numPr>
                                    <w:ilvl w:val="0"/>
                                    <w:numId w:val="26"/>
                                  </w:numPr>
                                  <w:spacing w:before="30" w:line="215" w:lineRule="auto"/>
                                  <w:ind w:left="426"/>
                                  <w:textDirection w:val="btLr"/>
                                </w:pPr>
                                <w:r w:rsidRPr="00821912">
                                  <w:rPr>
                                    <w:rFonts w:eastAsia="Calibri"/>
                                  </w:rPr>
                                  <w:t>Didelė mokinių, turinčių specialiųjų ugdymosi poreikių, dalis</w:t>
                                </w:r>
                              </w:p>
                              <w:p w14:paraId="62F2C807" w14:textId="77777777" w:rsidR="00C8457F" w:rsidRPr="00821912" w:rsidRDefault="00C8457F" w:rsidP="00084C1C">
                                <w:pPr>
                                  <w:pStyle w:val="Sraopastraipa"/>
                                  <w:numPr>
                                    <w:ilvl w:val="0"/>
                                    <w:numId w:val="26"/>
                                  </w:numPr>
                                  <w:spacing w:before="30" w:line="215" w:lineRule="auto"/>
                                  <w:ind w:left="426"/>
                                  <w:textDirection w:val="btLr"/>
                                </w:pPr>
                                <w:r w:rsidRPr="00821912">
                                  <w:rPr>
                                    <w:rFonts w:eastAsia="Calibri"/>
                                  </w:rPr>
                                  <w:t>Dalies valstybinių brandos egzaminų įvertinimų vidurkiai žemesni už šalies atitinkamų egzaminų įvertinimų vidurkius</w:t>
                                </w:r>
                              </w:p>
                              <w:p w14:paraId="16F0AFBA" w14:textId="77777777" w:rsidR="00C8457F" w:rsidRPr="00821912" w:rsidRDefault="00C8457F" w:rsidP="00084C1C">
                                <w:pPr>
                                  <w:pStyle w:val="Sraopastraipa"/>
                                  <w:numPr>
                                    <w:ilvl w:val="0"/>
                                    <w:numId w:val="26"/>
                                  </w:numPr>
                                  <w:spacing w:before="30" w:line="215" w:lineRule="auto"/>
                                  <w:ind w:left="426"/>
                                  <w:textDirection w:val="btLr"/>
                                </w:pPr>
                                <w:r w:rsidRPr="00821912">
                                  <w:rPr>
                                    <w:rFonts w:eastAsia="Calibri"/>
                                  </w:rPr>
                                  <w:t>Švietimo pagalbos specialistų trūkumas</w:t>
                                </w:r>
                              </w:p>
                              <w:p w14:paraId="2A923DBA" w14:textId="77777777" w:rsidR="00C8457F" w:rsidRPr="00821912" w:rsidRDefault="00C8457F" w:rsidP="00084C1C">
                                <w:pPr>
                                  <w:pStyle w:val="Sraopastraipa"/>
                                  <w:numPr>
                                    <w:ilvl w:val="0"/>
                                    <w:numId w:val="26"/>
                                  </w:numPr>
                                  <w:spacing w:before="30" w:line="215" w:lineRule="auto"/>
                                  <w:ind w:left="426"/>
                                  <w:textDirection w:val="btLr"/>
                                </w:pPr>
                                <w:r w:rsidRPr="00821912">
                                  <w:rPr>
                                    <w:rFonts w:eastAsia="Calibri"/>
                                  </w:rPr>
                                  <w:t>Nepakankamas pasirengimas įtraukiajam ugdymui</w:t>
                                </w:r>
                              </w:p>
                            </w:txbxContent>
                          </wps:txbx>
                          <wps:bodyPr spcFirstLastPara="1" wrap="square" lIns="458900" tIns="333225" rIns="458900" bIns="71100" anchor="t" anchorCtr="0">
                            <a:noAutofit/>
                          </wps:bodyPr>
                        </wps:wsp>
                        <wps:wsp>
                          <wps:cNvPr id="116" name="Rectangle: Rounded Corners 116"/>
                          <wps:cNvSpPr/>
                          <wps:spPr>
                            <a:xfrm>
                              <a:off x="295656" y="1871280"/>
                              <a:ext cx="4139184" cy="47232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689FDB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17" name="Text Box 117"/>
                          <wps:cNvSpPr txBox="1"/>
                          <wps:spPr>
                            <a:xfrm>
                              <a:off x="318713" y="1894337"/>
                              <a:ext cx="4093070" cy="426206"/>
                            </a:xfrm>
                            <a:prstGeom prst="rect">
                              <a:avLst/>
                            </a:prstGeom>
                            <a:noFill/>
                            <a:ln>
                              <a:noFill/>
                            </a:ln>
                          </wps:spPr>
                          <wps:txbx>
                            <w:txbxContent>
                              <w:p w14:paraId="44FE0B19"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450" tIns="0" rIns="156450" bIns="0" anchor="ctr" anchorCtr="0">
                            <a:noAutofit/>
                          </wps:bodyPr>
                        </wps:wsp>
                        <wps:wsp>
                          <wps:cNvPr id="118" name="Rectangle 118"/>
                          <wps:cNvSpPr/>
                          <wps:spPr>
                            <a:xfrm>
                              <a:off x="0" y="3765600"/>
                              <a:ext cx="5913120" cy="1537199"/>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54DBB03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19" name="Text Box 119"/>
                          <wps:cNvSpPr txBox="1"/>
                          <wps:spPr>
                            <a:xfrm>
                              <a:off x="0" y="3765600"/>
                              <a:ext cx="5913120" cy="1537199"/>
                            </a:xfrm>
                            <a:prstGeom prst="rect">
                              <a:avLst/>
                            </a:prstGeom>
                            <a:noFill/>
                            <a:ln>
                              <a:noFill/>
                            </a:ln>
                          </wps:spPr>
                          <wps:txbx>
                            <w:txbxContent>
                              <w:p w14:paraId="44E67A16" w14:textId="77777777" w:rsidR="00C8457F" w:rsidRPr="00821912" w:rsidRDefault="00C8457F" w:rsidP="00084C1C">
                                <w:pPr>
                                  <w:pStyle w:val="Sraopastraipa"/>
                                  <w:numPr>
                                    <w:ilvl w:val="0"/>
                                    <w:numId w:val="27"/>
                                  </w:numPr>
                                  <w:spacing w:line="215" w:lineRule="auto"/>
                                  <w:ind w:left="426"/>
                                  <w:textDirection w:val="btLr"/>
                                </w:pPr>
                                <w:r w:rsidRPr="00821912">
                                  <w:rPr>
                                    <w:rFonts w:eastAsia="Calibri"/>
                                  </w:rPr>
                                  <w:t>Trūkstamų pedagogų įtraukimas</w:t>
                                </w:r>
                              </w:p>
                              <w:p w14:paraId="58E66EC4" w14:textId="77777777" w:rsidR="00C8457F" w:rsidRPr="00821912" w:rsidRDefault="00C8457F" w:rsidP="00084C1C">
                                <w:pPr>
                                  <w:pStyle w:val="Sraopastraipa"/>
                                  <w:numPr>
                                    <w:ilvl w:val="0"/>
                                    <w:numId w:val="27"/>
                                  </w:numPr>
                                  <w:spacing w:before="30" w:line="215" w:lineRule="auto"/>
                                  <w:ind w:left="426"/>
                                  <w:textDirection w:val="btLr"/>
                                </w:pPr>
                                <w:r w:rsidRPr="00821912">
                                  <w:rPr>
                                    <w:rFonts w:eastAsia="Calibri"/>
                                  </w:rPr>
                                  <w:t xml:space="preserve">Neformaliojo vaikų švietimo programų įvairovės ir jų prieinamumo didinimas </w:t>
                                </w:r>
                              </w:p>
                              <w:p w14:paraId="1B3427B4" w14:textId="77777777" w:rsidR="00C8457F" w:rsidRPr="00821912" w:rsidRDefault="00C8457F" w:rsidP="00084C1C">
                                <w:pPr>
                                  <w:pStyle w:val="Sraopastraipa"/>
                                  <w:numPr>
                                    <w:ilvl w:val="0"/>
                                    <w:numId w:val="27"/>
                                  </w:numPr>
                                  <w:spacing w:before="30" w:line="215" w:lineRule="auto"/>
                                  <w:ind w:left="426"/>
                                  <w:textDirection w:val="btLr"/>
                                </w:pPr>
                                <w:r w:rsidRPr="00821912">
                                  <w:rPr>
                                    <w:rFonts w:eastAsia="Calibri"/>
                                  </w:rPr>
                                  <w:t>Suaugusiųjų švietimo plėtra</w:t>
                                </w:r>
                              </w:p>
                              <w:p w14:paraId="3AE3D758" w14:textId="77777777" w:rsidR="00C8457F" w:rsidRPr="00821912" w:rsidRDefault="00C8457F" w:rsidP="00084C1C">
                                <w:pPr>
                                  <w:pStyle w:val="Sraopastraipa"/>
                                  <w:numPr>
                                    <w:ilvl w:val="0"/>
                                    <w:numId w:val="27"/>
                                  </w:numPr>
                                  <w:spacing w:before="30" w:line="215" w:lineRule="auto"/>
                                  <w:ind w:left="426"/>
                                  <w:textDirection w:val="btLr"/>
                                </w:pPr>
                                <w:r w:rsidRPr="00821912">
                                  <w:rPr>
                                    <w:rFonts w:eastAsia="Calibri"/>
                                  </w:rPr>
                                  <w:t>Dalyvavimas respublikinėse ir tarptautinėse olimpiadose bei konkursuose</w:t>
                                </w:r>
                              </w:p>
                              <w:p w14:paraId="51C9123A" w14:textId="77777777" w:rsidR="00C8457F" w:rsidRPr="00821912" w:rsidRDefault="00C8457F" w:rsidP="00084C1C">
                                <w:pPr>
                                  <w:pStyle w:val="Sraopastraipa"/>
                                  <w:numPr>
                                    <w:ilvl w:val="0"/>
                                    <w:numId w:val="27"/>
                                  </w:numPr>
                                  <w:spacing w:before="30" w:line="215" w:lineRule="auto"/>
                                  <w:ind w:left="426"/>
                                  <w:textDirection w:val="btLr"/>
                                </w:pPr>
                                <w:r w:rsidRPr="00821912">
                                  <w:rPr>
                                    <w:rFonts w:eastAsia="Calibri"/>
                                  </w:rPr>
                                  <w:t xml:space="preserve">Švietimo įstaigų aprūpinimas moderniomis, inovatyviomis mokymo priemonėmis </w:t>
                                </w:r>
                              </w:p>
                              <w:p w14:paraId="29CD0AF2" w14:textId="77777777" w:rsidR="00C8457F" w:rsidRPr="00821912" w:rsidRDefault="00C8457F" w:rsidP="00084C1C">
                                <w:pPr>
                                  <w:pStyle w:val="Sraopastraipa"/>
                                  <w:numPr>
                                    <w:ilvl w:val="0"/>
                                    <w:numId w:val="27"/>
                                  </w:numPr>
                                  <w:spacing w:before="30" w:line="215" w:lineRule="auto"/>
                                  <w:ind w:left="426"/>
                                  <w:textDirection w:val="btLr"/>
                                </w:pPr>
                                <w:r w:rsidRPr="00821912">
                                  <w:rPr>
                                    <w:rFonts w:eastAsia="Calibri"/>
                                  </w:rPr>
                                  <w:t>Švietimo įstaigų atnaujinimas</w:t>
                                </w:r>
                              </w:p>
                            </w:txbxContent>
                          </wps:txbx>
                          <wps:bodyPr spcFirstLastPara="1" wrap="square" lIns="458900" tIns="333225" rIns="458900" bIns="71100" anchor="t" anchorCtr="0">
                            <a:noAutofit/>
                          </wps:bodyPr>
                        </wps:wsp>
                        <wps:wsp>
                          <wps:cNvPr id="121" name="Rectangle: Rounded Corners 121"/>
                          <wps:cNvSpPr/>
                          <wps:spPr>
                            <a:xfrm>
                              <a:off x="295656" y="3529440"/>
                              <a:ext cx="4139184" cy="47232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C8BF95B"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22" name="Text Box 122"/>
                          <wps:cNvSpPr txBox="1"/>
                          <wps:spPr>
                            <a:xfrm>
                              <a:off x="318713" y="3552497"/>
                              <a:ext cx="4093070" cy="426206"/>
                            </a:xfrm>
                            <a:prstGeom prst="rect">
                              <a:avLst/>
                            </a:prstGeom>
                            <a:noFill/>
                            <a:ln>
                              <a:noFill/>
                            </a:ln>
                          </wps:spPr>
                          <wps:txbx>
                            <w:txbxContent>
                              <w:p w14:paraId="3C3C3BEB"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450" tIns="0" rIns="156450" bIns="0" anchor="ctr" anchorCtr="0">
                            <a:noAutofit/>
                          </wps:bodyPr>
                        </wps:wsp>
                        <wps:wsp>
                          <wps:cNvPr id="123" name="Rectangle 123"/>
                          <wps:cNvSpPr/>
                          <wps:spPr>
                            <a:xfrm>
                              <a:off x="0" y="5625360"/>
                              <a:ext cx="5913120" cy="7182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762F85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24" name="Text Box 124"/>
                          <wps:cNvSpPr txBox="1"/>
                          <wps:spPr>
                            <a:xfrm>
                              <a:off x="0" y="5625360"/>
                              <a:ext cx="5913120" cy="824438"/>
                            </a:xfrm>
                            <a:prstGeom prst="rect">
                              <a:avLst/>
                            </a:prstGeom>
                            <a:noFill/>
                            <a:ln>
                              <a:noFill/>
                            </a:ln>
                          </wps:spPr>
                          <wps:txbx>
                            <w:txbxContent>
                              <w:p w14:paraId="1C0AD717" w14:textId="77777777" w:rsidR="00C8457F" w:rsidRPr="00821912" w:rsidRDefault="00C8457F" w:rsidP="00084C1C">
                                <w:pPr>
                                  <w:pStyle w:val="Sraopastraipa"/>
                                  <w:numPr>
                                    <w:ilvl w:val="0"/>
                                    <w:numId w:val="28"/>
                                  </w:numPr>
                                  <w:spacing w:line="215" w:lineRule="auto"/>
                                  <w:ind w:left="426"/>
                                  <w:textDirection w:val="btLr"/>
                                  <w:rPr>
                                    <w:szCs w:val="20"/>
                                  </w:rPr>
                                </w:pPr>
                                <w:r w:rsidRPr="00821912">
                                  <w:rPr>
                                    <w:rFonts w:eastAsia="Calibri"/>
                                    <w:szCs w:val="20"/>
                                  </w:rPr>
                                  <w:t>Didelis mokytojų amžiaus vidurkis</w:t>
                                </w:r>
                              </w:p>
                              <w:p w14:paraId="66EA5403" w14:textId="77777777" w:rsidR="00C8457F" w:rsidRPr="00821912" w:rsidRDefault="00C8457F" w:rsidP="00084C1C">
                                <w:pPr>
                                  <w:pStyle w:val="Sraopastraipa"/>
                                  <w:numPr>
                                    <w:ilvl w:val="0"/>
                                    <w:numId w:val="28"/>
                                  </w:numPr>
                                  <w:spacing w:before="30" w:line="215" w:lineRule="auto"/>
                                  <w:ind w:left="426"/>
                                  <w:textDirection w:val="btLr"/>
                                  <w:rPr>
                                    <w:szCs w:val="20"/>
                                  </w:rPr>
                                </w:pPr>
                                <w:r w:rsidRPr="00821912">
                                  <w:rPr>
                                    <w:rFonts w:eastAsia="Calibri"/>
                                    <w:szCs w:val="20"/>
                                  </w:rPr>
                                  <w:t>Pedagogų trūkumas</w:t>
                                </w:r>
                              </w:p>
                              <w:p w14:paraId="46A5DBF1" w14:textId="77777777" w:rsidR="00C8457F" w:rsidRPr="00821912" w:rsidRDefault="00C8457F" w:rsidP="00084C1C">
                                <w:pPr>
                                  <w:pStyle w:val="Sraopastraipa"/>
                                  <w:numPr>
                                    <w:ilvl w:val="0"/>
                                    <w:numId w:val="28"/>
                                  </w:numPr>
                                  <w:spacing w:before="30" w:line="215" w:lineRule="auto"/>
                                  <w:ind w:left="426"/>
                                  <w:textDirection w:val="btLr"/>
                                  <w:rPr>
                                    <w:szCs w:val="20"/>
                                  </w:rPr>
                                </w:pPr>
                                <w:r w:rsidRPr="00821912">
                                  <w:rPr>
                                    <w:rFonts w:eastAsia="Calibri"/>
                                    <w:szCs w:val="20"/>
                                  </w:rPr>
                                  <w:t>Pedagogų perdegimo sindromas</w:t>
                                </w:r>
                              </w:p>
                            </w:txbxContent>
                          </wps:txbx>
                          <wps:bodyPr spcFirstLastPara="1" wrap="square" lIns="458900" tIns="333225" rIns="458900" bIns="71100" anchor="t" anchorCtr="0">
                            <a:noAutofit/>
                          </wps:bodyPr>
                        </wps:wsp>
                        <wps:wsp>
                          <wps:cNvPr id="125" name="Rectangle: Rounded Corners 125"/>
                          <wps:cNvSpPr/>
                          <wps:spPr>
                            <a:xfrm>
                              <a:off x="295656" y="5389199"/>
                              <a:ext cx="4139184" cy="47232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3461BAC"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26" name="Text Box 126"/>
                          <wps:cNvSpPr txBox="1"/>
                          <wps:spPr>
                            <a:xfrm>
                              <a:off x="318713" y="5412256"/>
                              <a:ext cx="4093070" cy="426206"/>
                            </a:xfrm>
                            <a:prstGeom prst="rect">
                              <a:avLst/>
                            </a:prstGeom>
                            <a:noFill/>
                            <a:ln>
                              <a:noFill/>
                            </a:ln>
                          </wps:spPr>
                          <wps:txbx>
                            <w:txbxContent>
                              <w:p w14:paraId="37DF4E3F"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450" tIns="0" rIns="156450" bIns="0" anchor="ctr" anchorCtr="0">
                            <a:noAutofit/>
                          </wps:bodyPr>
                        </wps:wsp>
                      </wpg:grpSp>
                    </wpg:wgp>
                  </a:graphicData>
                </a:graphic>
              </wp:inline>
            </w:drawing>
          </mc:Choice>
          <mc:Fallback>
            <w:pict>
              <v:group w14:anchorId="6D6394BD" id="Group 107" o:spid="_x0000_s1130" style="width:465.6pt;height:561.75pt;mso-position-horizontal-relative:char;mso-position-vertical-relative:line" coordsize="60497,70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">
                <v:group id="Group 108" o:spid="_x0000_s1131" style="position:absolute;width:60497;height:70799" coordsize="59131,64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rect id="Rectangle 109" o:spid="_x0000_s1132" style="position:absolute;width:59131;height:63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" filled="f" stroked="f">
                    <v:textbox inset="2.53958mm,2.53958mm,2.53958mm,2.53958mm">
                      <w:txbxContent>
                        <w:p w14:paraId="2268B1BE" w14:textId="77777777" w:rsidR="00C8457F" w:rsidRDefault="00C8457F" w:rsidP="0020300C">
                          <w:pPr>
                            <w:spacing w:after="0" w:line="240" w:lineRule="auto"/>
                            <w:textDirection w:val="btLr"/>
                          </w:pPr>
                        </w:p>
                      </w:txbxContent>
                    </v:textbox>
                  </v:rect>
                  <v:rect id="Rectangle 110" o:spid="_x0000_s1133" style="position:absolute;top:2476;width:59131;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751802AD" w14:textId="77777777" w:rsidR="00C8457F" w:rsidRDefault="00C8457F" w:rsidP="0020300C">
                          <w:pPr>
                            <w:spacing w:after="0" w:line="240" w:lineRule="auto"/>
                            <w:textDirection w:val="btLr"/>
                          </w:pPr>
                        </w:p>
                      </w:txbxContent>
                    </v:textbox>
                  </v:rect>
                  <v:shape id="Text Box 111" o:spid="_x0000_s1134" type="#_x0000_t202" style="position:absolute;top:2476;width:59130;height:1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" filled="f" stroked="f">
                    <v:textbox inset="12.7472mm,9.25625mm,12.7472mm,1.975mm">
                      <w:txbxContent>
                        <w:p w14:paraId="648F6818" w14:textId="77777777" w:rsidR="00C8457F" w:rsidRPr="00821912" w:rsidRDefault="00C8457F" w:rsidP="00084C1C">
                          <w:pPr>
                            <w:pStyle w:val="ListParagraph"/>
                            <w:numPr>
                              <w:ilvl w:val="0"/>
                              <w:numId w:val="25"/>
                            </w:numPr>
                            <w:spacing w:line="215" w:lineRule="auto"/>
                            <w:ind w:left="426"/>
                            <w:textDirection w:val="btLr"/>
                          </w:pPr>
                          <w:r w:rsidRPr="00821912">
                            <w:rPr>
                              <w:rFonts w:eastAsia="Calibri"/>
                            </w:rPr>
                            <w:t>Augantis ikimokyklinio ugdymo programas lankančiųjų skaičius</w:t>
                          </w:r>
                        </w:p>
                        <w:p w14:paraId="6C994DF6" w14:textId="77777777" w:rsidR="00C8457F" w:rsidRPr="00821912" w:rsidRDefault="00C8457F" w:rsidP="00084C1C">
                          <w:pPr>
                            <w:pStyle w:val="ListParagraph"/>
                            <w:numPr>
                              <w:ilvl w:val="0"/>
                              <w:numId w:val="25"/>
                            </w:numPr>
                            <w:spacing w:before="30" w:line="215" w:lineRule="auto"/>
                            <w:ind w:left="426"/>
                            <w:textDirection w:val="btLr"/>
                          </w:pPr>
                          <w:r w:rsidRPr="00821912">
                            <w:rPr>
                              <w:rFonts w:eastAsia="Calibri"/>
                            </w:rPr>
                            <w:t>Aukšta pedagogų kvalifikacija</w:t>
                          </w:r>
                        </w:p>
                        <w:p w14:paraId="5050D020" w14:textId="77777777" w:rsidR="00C8457F" w:rsidRPr="00821912" w:rsidRDefault="00C8457F" w:rsidP="00084C1C">
                          <w:pPr>
                            <w:pStyle w:val="ListParagraph"/>
                            <w:numPr>
                              <w:ilvl w:val="0"/>
                              <w:numId w:val="25"/>
                            </w:numPr>
                            <w:spacing w:before="30" w:line="215" w:lineRule="auto"/>
                            <w:ind w:left="426"/>
                            <w:textDirection w:val="btLr"/>
                          </w:pPr>
                          <w:r w:rsidRPr="00821912">
                            <w:rPr>
                              <w:rFonts w:eastAsia="Calibri"/>
                            </w:rPr>
                            <w:t>Mažėjantis neįgijusių tiek pagrindinio, tiek vidurinio išsilavinimo mokinių skaičius</w:t>
                          </w:r>
                        </w:p>
                        <w:p w14:paraId="474D3BE8" w14:textId="77777777" w:rsidR="00C8457F" w:rsidRPr="00821912" w:rsidRDefault="00C8457F" w:rsidP="00084C1C">
                          <w:pPr>
                            <w:pStyle w:val="ListParagraph"/>
                            <w:numPr>
                              <w:ilvl w:val="0"/>
                              <w:numId w:val="25"/>
                            </w:numPr>
                            <w:spacing w:before="30" w:line="215" w:lineRule="auto"/>
                            <w:ind w:left="426"/>
                            <w:textDirection w:val="btLr"/>
                          </w:pPr>
                          <w:r w:rsidRPr="00821912">
                            <w:rPr>
                              <w:rFonts w:eastAsia="Calibri"/>
                            </w:rPr>
                            <w:t>Veikianti formalųjį švietimą papildanti mokykla</w:t>
                          </w:r>
                        </w:p>
                        <w:p w14:paraId="79001CC7" w14:textId="77777777" w:rsidR="00C8457F" w:rsidRPr="00821912" w:rsidRDefault="00C8457F" w:rsidP="00084C1C">
                          <w:pPr>
                            <w:pStyle w:val="ListParagraph"/>
                            <w:numPr>
                              <w:ilvl w:val="0"/>
                              <w:numId w:val="25"/>
                            </w:numPr>
                            <w:spacing w:before="30" w:line="215" w:lineRule="auto"/>
                            <w:ind w:left="426"/>
                            <w:textDirection w:val="btLr"/>
                          </w:pPr>
                          <w:r w:rsidRPr="00821912">
                            <w:rPr>
                              <w:rFonts w:eastAsia="Calibri"/>
                            </w:rPr>
                            <w:t>Didelė mokinių, dalyvaujančių neformaliojo švietimo veiklose, dalis</w:t>
                          </w:r>
                        </w:p>
                        <w:p w14:paraId="145CF4E8" w14:textId="77777777" w:rsidR="00C8457F" w:rsidRPr="00821912" w:rsidRDefault="00C8457F" w:rsidP="00084C1C">
                          <w:pPr>
                            <w:pStyle w:val="ListParagraph"/>
                            <w:numPr>
                              <w:ilvl w:val="0"/>
                              <w:numId w:val="25"/>
                            </w:numPr>
                            <w:spacing w:before="30" w:line="215" w:lineRule="auto"/>
                            <w:ind w:left="426"/>
                            <w:textDirection w:val="btLr"/>
                          </w:pPr>
                          <w:r w:rsidRPr="00821912">
                            <w:rPr>
                              <w:rFonts w:eastAsia="Calibri"/>
                            </w:rPr>
                            <w:t xml:space="preserve">Veikianti švietimo pagalbos įstaiga </w:t>
                          </w:r>
                        </w:p>
                        <w:p w14:paraId="4D2C3070" w14:textId="77777777" w:rsidR="00C8457F" w:rsidRPr="00821912" w:rsidRDefault="00C8457F" w:rsidP="00084C1C">
                          <w:pPr>
                            <w:pStyle w:val="ListParagraph"/>
                            <w:numPr>
                              <w:ilvl w:val="0"/>
                              <w:numId w:val="25"/>
                            </w:numPr>
                            <w:spacing w:before="30" w:line="215" w:lineRule="auto"/>
                            <w:ind w:left="426"/>
                            <w:textDirection w:val="btLr"/>
                          </w:pPr>
                          <w:r w:rsidRPr="00821912">
                            <w:rPr>
                              <w:rFonts w:eastAsia="Calibri"/>
                            </w:rPr>
                            <w:t>Švietimo įstaigų projektinė veikla</w:t>
                          </w:r>
                        </w:p>
                        <w:p w14:paraId="334B0F75" w14:textId="77777777" w:rsidR="00C8457F" w:rsidRPr="00821912" w:rsidRDefault="00C8457F" w:rsidP="00084C1C">
                          <w:pPr>
                            <w:pStyle w:val="ListParagraph"/>
                            <w:numPr>
                              <w:ilvl w:val="0"/>
                              <w:numId w:val="25"/>
                            </w:numPr>
                            <w:spacing w:before="30" w:line="215" w:lineRule="auto"/>
                            <w:ind w:left="426"/>
                            <w:textDirection w:val="btLr"/>
                          </w:pPr>
                          <w:r w:rsidRPr="00821912">
                            <w:rPr>
                              <w:rFonts w:eastAsia="Calibri"/>
                            </w:rPr>
                            <w:t>Gabių mokinių ir mokytojų skatinimas</w:t>
                          </w:r>
                        </w:p>
                      </w:txbxContent>
                    </v:textbox>
                  </v:shape>
                  <v:roundrect id="Rectangle: Rounded Corners 112" o:spid="_x0000_s1135" style="position:absolute;left:2956;top:115;width:41392;height:4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4E5CE5A" w14:textId="77777777" w:rsidR="00C8457F" w:rsidRDefault="00C8457F" w:rsidP="0020300C">
                          <w:pPr>
                            <w:spacing w:after="0" w:line="240" w:lineRule="auto"/>
                            <w:textDirection w:val="btLr"/>
                          </w:pPr>
                        </w:p>
                      </w:txbxContent>
                    </v:textbox>
                  </v:roundrect>
                  <v:shape id="Text Box 113" o:spid="_x0000_s1136" type="#_x0000_t202" style="position:absolute;left:3187;top:345;width:40930;height:42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" filled="f" stroked="f">
                    <v:textbox inset="4.34583mm,0,4.34583mm,0">
                      <w:txbxContent>
                        <w:p w14:paraId="61B041C8"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114" o:spid="_x0000_s1137" style="position:absolute;top:21074;width:59131;height:13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" strokecolor="#789b4f" strokeweight="2pt">
                    <v:stroke startarrowwidth="narrow" startarrowlength="short" endarrowwidth="narrow" endarrowlength="short"/>
                    <v:textbox inset="2.53958mm,2.53958mm,2.53958mm,2.53958mm">
                      <w:txbxContent>
                        <w:p w14:paraId="2B05C119" w14:textId="77777777" w:rsidR="00C8457F" w:rsidRDefault="00C8457F" w:rsidP="0020300C">
                          <w:pPr>
                            <w:spacing w:after="0" w:line="240" w:lineRule="auto"/>
                            <w:textDirection w:val="btLr"/>
                          </w:pPr>
                        </w:p>
                      </w:txbxContent>
                    </v:textbox>
                  </v:rect>
                  <v:shape id="Text Box 115" o:spid="_x0000_s1138" type="#_x0000_t202" style="position:absolute;top:21074;width:59131;height:13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" filled="f" stroked="f">
                    <v:textbox inset="12.7472mm,9.25625mm,12.7472mm,1.975mm">
                      <w:txbxContent>
                        <w:p w14:paraId="6AF1859D" w14:textId="77777777" w:rsidR="00C8457F" w:rsidRPr="00821912" w:rsidRDefault="00C8457F" w:rsidP="00084C1C">
                          <w:pPr>
                            <w:pStyle w:val="ListParagraph"/>
                            <w:numPr>
                              <w:ilvl w:val="0"/>
                              <w:numId w:val="26"/>
                            </w:numPr>
                            <w:spacing w:line="215" w:lineRule="auto"/>
                            <w:ind w:left="426"/>
                            <w:textDirection w:val="btLr"/>
                          </w:pPr>
                          <w:r w:rsidRPr="00821912">
                            <w:rPr>
                              <w:rFonts w:eastAsia="Calibri"/>
                            </w:rPr>
                            <w:t>Mažėjantis bendrojo ugdymo mokyklų mokinių skaičius</w:t>
                          </w:r>
                        </w:p>
                        <w:p w14:paraId="4E9FC91A" w14:textId="77777777" w:rsidR="00C8457F" w:rsidRPr="00821912" w:rsidRDefault="00C8457F" w:rsidP="00084C1C">
                          <w:pPr>
                            <w:pStyle w:val="ListParagraph"/>
                            <w:numPr>
                              <w:ilvl w:val="0"/>
                              <w:numId w:val="26"/>
                            </w:numPr>
                            <w:spacing w:before="30" w:line="215" w:lineRule="auto"/>
                            <w:ind w:left="426"/>
                            <w:textDirection w:val="btLr"/>
                          </w:pPr>
                          <w:r w:rsidRPr="00821912">
                            <w:rPr>
                              <w:rFonts w:eastAsia="Calibri"/>
                            </w:rPr>
                            <w:t>Didelė mokinių, turinčių specialiųjų ugdymosi poreikių, dalis</w:t>
                          </w:r>
                        </w:p>
                        <w:p w14:paraId="62F2C807" w14:textId="77777777" w:rsidR="00C8457F" w:rsidRPr="00821912" w:rsidRDefault="00C8457F" w:rsidP="00084C1C">
                          <w:pPr>
                            <w:pStyle w:val="ListParagraph"/>
                            <w:numPr>
                              <w:ilvl w:val="0"/>
                              <w:numId w:val="26"/>
                            </w:numPr>
                            <w:spacing w:before="30" w:line="215" w:lineRule="auto"/>
                            <w:ind w:left="426"/>
                            <w:textDirection w:val="btLr"/>
                          </w:pPr>
                          <w:r w:rsidRPr="00821912">
                            <w:rPr>
                              <w:rFonts w:eastAsia="Calibri"/>
                            </w:rPr>
                            <w:t>Dalies valstybinių brandos egzaminų įvertinimų vidurkiai žemesni už šalies atitinkamų egzaminų įvertinimų vidurkius</w:t>
                          </w:r>
                        </w:p>
                        <w:p w14:paraId="16F0AFBA" w14:textId="77777777" w:rsidR="00C8457F" w:rsidRPr="00821912" w:rsidRDefault="00C8457F" w:rsidP="00084C1C">
                          <w:pPr>
                            <w:pStyle w:val="ListParagraph"/>
                            <w:numPr>
                              <w:ilvl w:val="0"/>
                              <w:numId w:val="26"/>
                            </w:numPr>
                            <w:spacing w:before="30" w:line="215" w:lineRule="auto"/>
                            <w:ind w:left="426"/>
                            <w:textDirection w:val="btLr"/>
                          </w:pPr>
                          <w:r w:rsidRPr="00821912">
                            <w:rPr>
                              <w:rFonts w:eastAsia="Calibri"/>
                            </w:rPr>
                            <w:t>Švietimo pagalbos specialistų trūkumas</w:t>
                          </w:r>
                        </w:p>
                        <w:p w14:paraId="2A923DBA" w14:textId="77777777" w:rsidR="00C8457F" w:rsidRPr="00821912" w:rsidRDefault="00C8457F" w:rsidP="00084C1C">
                          <w:pPr>
                            <w:pStyle w:val="ListParagraph"/>
                            <w:numPr>
                              <w:ilvl w:val="0"/>
                              <w:numId w:val="26"/>
                            </w:numPr>
                            <w:spacing w:before="30" w:line="215" w:lineRule="auto"/>
                            <w:ind w:left="426"/>
                            <w:textDirection w:val="btLr"/>
                          </w:pPr>
                          <w:r w:rsidRPr="00821912">
                            <w:rPr>
                              <w:rFonts w:eastAsia="Calibri"/>
                            </w:rPr>
                            <w:t>Nepakankamas pasirengimas įtraukiajam ugdymui</w:t>
                          </w:r>
                        </w:p>
                      </w:txbxContent>
                    </v:textbox>
                  </v:shape>
                  <v:roundrect id="Rectangle: Rounded Corners 116" o:spid="_x0000_s1139" style="position:absolute;left:2956;top:18712;width:41392;height:4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689FDBE" w14:textId="77777777" w:rsidR="00C8457F" w:rsidRDefault="00C8457F" w:rsidP="0020300C">
                          <w:pPr>
                            <w:spacing w:after="0" w:line="240" w:lineRule="auto"/>
                            <w:textDirection w:val="btLr"/>
                          </w:pPr>
                        </w:p>
                      </w:txbxContent>
                    </v:textbox>
                  </v:roundrect>
                  <v:shape id="Text Box 117" o:spid="_x0000_s1140" type="#_x0000_t202" style="position:absolute;left:3187;top:18943;width:40930;height:42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" filled="f" stroked="f">
                    <v:textbox inset="4.34583mm,0,4.34583mm,0">
                      <w:txbxContent>
                        <w:p w14:paraId="44FE0B19"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118" o:spid="_x0000_s1141" style="position:absolute;top:37656;width:59131;height:15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54DBB03A" w14:textId="77777777" w:rsidR="00C8457F" w:rsidRDefault="00C8457F" w:rsidP="0020300C">
                          <w:pPr>
                            <w:spacing w:after="0" w:line="240" w:lineRule="auto"/>
                            <w:textDirection w:val="btLr"/>
                          </w:pPr>
                        </w:p>
                      </w:txbxContent>
                    </v:textbox>
                  </v:rect>
                  <v:shape id="Text Box 119" o:spid="_x0000_s1142" type="#_x0000_t202" style="position:absolute;top:37656;width:59131;height:15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" filled="f" stroked="f">
                    <v:textbox inset="12.7472mm,9.25625mm,12.7472mm,1.975mm">
                      <w:txbxContent>
                        <w:p w14:paraId="44E67A16" w14:textId="77777777" w:rsidR="00C8457F" w:rsidRPr="00821912" w:rsidRDefault="00C8457F" w:rsidP="00084C1C">
                          <w:pPr>
                            <w:pStyle w:val="ListParagraph"/>
                            <w:numPr>
                              <w:ilvl w:val="0"/>
                              <w:numId w:val="27"/>
                            </w:numPr>
                            <w:spacing w:line="215" w:lineRule="auto"/>
                            <w:ind w:left="426"/>
                            <w:textDirection w:val="btLr"/>
                          </w:pPr>
                          <w:r w:rsidRPr="00821912">
                            <w:rPr>
                              <w:rFonts w:eastAsia="Calibri"/>
                            </w:rPr>
                            <w:t>Trūkstamų pedagogų įtraukimas</w:t>
                          </w:r>
                        </w:p>
                        <w:p w14:paraId="58E66EC4" w14:textId="77777777" w:rsidR="00C8457F" w:rsidRPr="00821912" w:rsidRDefault="00C8457F" w:rsidP="00084C1C">
                          <w:pPr>
                            <w:pStyle w:val="ListParagraph"/>
                            <w:numPr>
                              <w:ilvl w:val="0"/>
                              <w:numId w:val="27"/>
                            </w:numPr>
                            <w:spacing w:before="30" w:line="215" w:lineRule="auto"/>
                            <w:ind w:left="426"/>
                            <w:textDirection w:val="btLr"/>
                          </w:pPr>
                          <w:r w:rsidRPr="00821912">
                            <w:rPr>
                              <w:rFonts w:eastAsia="Calibri"/>
                            </w:rPr>
                            <w:t xml:space="preserve">Neformaliojo vaikų švietimo programų įvairovės ir jų prieinamumo didinimas </w:t>
                          </w:r>
                        </w:p>
                        <w:p w14:paraId="1B3427B4" w14:textId="77777777" w:rsidR="00C8457F" w:rsidRPr="00821912" w:rsidRDefault="00C8457F" w:rsidP="00084C1C">
                          <w:pPr>
                            <w:pStyle w:val="ListParagraph"/>
                            <w:numPr>
                              <w:ilvl w:val="0"/>
                              <w:numId w:val="27"/>
                            </w:numPr>
                            <w:spacing w:before="30" w:line="215" w:lineRule="auto"/>
                            <w:ind w:left="426"/>
                            <w:textDirection w:val="btLr"/>
                          </w:pPr>
                          <w:r w:rsidRPr="00821912">
                            <w:rPr>
                              <w:rFonts w:eastAsia="Calibri"/>
                            </w:rPr>
                            <w:t>Suaugusiųjų švietimo plėtra</w:t>
                          </w:r>
                        </w:p>
                        <w:p w14:paraId="3AE3D758" w14:textId="77777777" w:rsidR="00C8457F" w:rsidRPr="00821912" w:rsidRDefault="00C8457F" w:rsidP="00084C1C">
                          <w:pPr>
                            <w:pStyle w:val="ListParagraph"/>
                            <w:numPr>
                              <w:ilvl w:val="0"/>
                              <w:numId w:val="27"/>
                            </w:numPr>
                            <w:spacing w:before="30" w:line="215" w:lineRule="auto"/>
                            <w:ind w:left="426"/>
                            <w:textDirection w:val="btLr"/>
                          </w:pPr>
                          <w:r w:rsidRPr="00821912">
                            <w:rPr>
                              <w:rFonts w:eastAsia="Calibri"/>
                            </w:rPr>
                            <w:t>Dalyvavimas respublikinėse ir tarptautinėse olimpiadose bei konkursuose</w:t>
                          </w:r>
                        </w:p>
                        <w:p w14:paraId="51C9123A" w14:textId="77777777" w:rsidR="00C8457F" w:rsidRPr="00821912" w:rsidRDefault="00C8457F" w:rsidP="00084C1C">
                          <w:pPr>
                            <w:pStyle w:val="ListParagraph"/>
                            <w:numPr>
                              <w:ilvl w:val="0"/>
                              <w:numId w:val="27"/>
                            </w:numPr>
                            <w:spacing w:before="30" w:line="215" w:lineRule="auto"/>
                            <w:ind w:left="426"/>
                            <w:textDirection w:val="btLr"/>
                          </w:pPr>
                          <w:r w:rsidRPr="00821912">
                            <w:rPr>
                              <w:rFonts w:eastAsia="Calibri"/>
                            </w:rPr>
                            <w:t xml:space="preserve">Švietimo įstaigų aprūpinimas moderniomis, inovatyviomis mokymo priemonėmis </w:t>
                          </w:r>
                        </w:p>
                        <w:p w14:paraId="29CD0AF2" w14:textId="77777777" w:rsidR="00C8457F" w:rsidRPr="00821912" w:rsidRDefault="00C8457F" w:rsidP="00084C1C">
                          <w:pPr>
                            <w:pStyle w:val="ListParagraph"/>
                            <w:numPr>
                              <w:ilvl w:val="0"/>
                              <w:numId w:val="27"/>
                            </w:numPr>
                            <w:spacing w:before="30" w:line="215" w:lineRule="auto"/>
                            <w:ind w:left="426"/>
                            <w:textDirection w:val="btLr"/>
                          </w:pPr>
                          <w:r w:rsidRPr="00821912">
                            <w:rPr>
                              <w:rFonts w:eastAsia="Calibri"/>
                            </w:rPr>
                            <w:t>Švietimo įstaigų atnaujinimas</w:t>
                          </w:r>
                        </w:p>
                      </w:txbxContent>
                    </v:textbox>
                  </v:shape>
                  <v:roundrect id="Rectangle: Rounded Corners 121" o:spid="_x0000_s1143" style="position:absolute;left:2956;top:35294;width:41392;height:4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C8BF95B" w14:textId="77777777" w:rsidR="00C8457F" w:rsidRDefault="00C8457F" w:rsidP="0020300C">
                          <w:pPr>
                            <w:spacing w:after="0" w:line="240" w:lineRule="auto"/>
                            <w:textDirection w:val="btLr"/>
                          </w:pPr>
                        </w:p>
                      </w:txbxContent>
                    </v:textbox>
                  </v:roundrect>
                  <v:shape id="Text Box 122" o:spid="_x0000_s1144" type="#_x0000_t202" style="position:absolute;left:3187;top:35524;width:40930;height:4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" filled="f" stroked="f">
                    <v:textbox inset="4.34583mm,0,4.34583mm,0">
                      <w:txbxContent>
                        <w:p w14:paraId="3C3C3BEB"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123" o:spid="_x0000_s1145" style="position:absolute;top:56253;width:59131;height:7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" strokecolor="#789b4f" strokeweight="2pt">
                    <v:stroke startarrowwidth="narrow" startarrowlength="short" endarrowwidth="narrow" endarrowlength="short"/>
                    <v:textbox inset="2.53958mm,2.53958mm,2.53958mm,2.53958mm">
                      <w:txbxContent>
                        <w:p w14:paraId="6762F858" w14:textId="77777777" w:rsidR="00C8457F" w:rsidRDefault="00C8457F" w:rsidP="0020300C">
                          <w:pPr>
                            <w:spacing w:after="0" w:line="240" w:lineRule="auto"/>
                            <w:textDirection w:val="btLr"/>
                          </w:pPr>
                        </w:p>
                      </w:txbxContent>
                    </v:textbox>
                  </v:rect>
                  <v:shape id="Text Box 124" o:spid="_x0000_s1146" type="#_x0000_t202" style="position:absolute;top:56253;width:59131;height:8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" filled="f" stroked="f">
                    <v:textbox inset="12.7472mm,9.25625mm,12.7472mm,1.975mm">
                      <w:txbxContent>
                        <w:p w14:paraId="1C0AD717" w14:textId="77777777" w:rsidR="00C8457F" w:rsidRPr="00821912" w:rsidRDefault="00C8457F" w:rsidP="00084C1C">
                          <w:pPr>
                            <w:pStyle w:val="ListParagraph"/>
                            <w:numPr>
                              <w:ilvl w:val="0"/>
                              <w:numId w:val="28"/>
                            </w:numPr>
                            <w:spacing w:line="215" w:lineRule="auto"/>
                            <w:ind w:left="426"/>
                            <w:textDirection w:val="btLr"/>
                            <w:rPr>
                              <w:szCs w:val="20"/>
                            </w:rPr>
                          </w:pPr>
                          <w:r w:rsidRPr="00821912">
                            <w:rPr>
                              <w:rFonts w:eastAsia="Calibri"/>
                              <w:szCs w:val="20"/>
                            </w:rPr>
                            <w:t>Didelis mokytojų amžiaus vidurkis</w:t>
                          </w:r>
                        </w:p>
                        <w:p w14:paraId="66EA5403" w14:textId="77777777" w:rsidR="00C8457F" w:rsidRPr="00821912" w:rsidRDefault="00C8457F" w:rsidP="00084C1C">
                          <w:pPr>
                            <w:pStyle w:val="ListParagraph"/>
                            <w:numPr>
                              <w:ilvl w:val="0"/>
                              <w:numId w:val="28"/>
                            </w:numPr>
                            <w:spacing w:before="30" w:line="215" w:lineRule="auto"/>
                            <w:ind w:left="426"/>
                            <w:textDirection w:val="btLr"/>
                            <w:rPr>
                              <w:szCs w:val="20"/>
                            </w:rPr>
                          </w:pPr>
                          <w:r w:rsidRPr="00821912">
                            <w:rPr>
                              <w:rFonts w:eastAsia="Calibri"/>
                              <w:szCs w:val="20"/>
                            </w:rPr>
                            <w:t>Pedagogų trūkumas</w:t>
                          </w:r>
                        </w:p>
                        <w:p w14:paraId="46A5DBF1" w14:textId="77777777" w:rsidR="00C8457F" w:rsidRPr="00821912" w:rsidRDefault="00C8457F" w:rsidP="00084C1C">
                          <w:pPr>
                            <w:pStyle w:val="ListParagraph"/>
                            <w:numPr>
                              <w:ilvl w:val="0"/>
                              <w:numId w:val="28"/>
                            </w:numPr>
                            <w:spacing w:before="30" w:line="215" w:lineRule="auto"/>
                            <w:ind w:left="426"/>
                            <w:textDirection w:val="btLr"/>
                            <w:rPr>
                              <w:szCs w:val="20"/>
                            </w:rPr>
                          </w:pPr>
                          <w:r w:rsidRPr="00821912">
                            <w:rPr>
                              <w:rFonts w:eastAsia="Calibri"/>
                              <w:szCs w:val="20"/>
                            </w:rPr>
                            <w:t>Pedagogų perdegimo sindromas</w:t>
                          </w:r>
                        </w:p>
                      </w:txbxContent>
                    </v:textbox>
                  </v:shape>
                  <v:roundrect id="Rectangle: Rounded Corners 125" o:spid="_x0000_s1147" style="position:absolute;left:2956;top:53891;width:41392;height:4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3461BAC" w14:textId="77777777" w:rsidR="00C8457F" w:rsidRDefault="00C8457F" w:rsidP="0020300C">
                          <w:pPr>
                            <w:spacing w:after="0" w:line="240" w:lineRule="auto"/>
                            <w:textDirection w:val="btLr"/>
                          </w:pPr>
                        </w:p>
                      </w:txbxContent>
                    </v:textbox>
                  </v:roundrect>
                  <v:shape id="Text Box 126" o:spid="_x0000_s1148" type="#_x0000_t202" style="position:absolute;left:3187;top:54122;width:40930;height:42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" filled="f" stroked="f">
                    <v:textbox inset="4.34583mm,0,4.34583mm,0">
                      <w:txbxContent>
                        <w:p w14:paraId="37DF4E3F"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4444617F" w14:textId="77777777" w:rsidR="0020300C" w:rsidRPr="005C03F8" w:rsidRDefault="0020300C" w:rsidP="0020300C">
      <w:pPr>
        <w:tabs>
          <w:tab w:val="left" w:pos="1710"/>
        </w:tabs>
        <w:spacing w:after="0" w:line="240" w:lineRule="auto"/>
        <w:rPr>
          <w:color w:val="7F7F7F"/>
          <w:sz w:val="24"/>
          <w:szCs w:val="24"/>
        </w:rPr>
      </w:pPr>
    </w:p>
    <w:p w14:paraId="0E5D1A42" w14:textId="77777777" w:rsidR="0020300C" w:rsidRPr="005C03F8" w:rsidRDefault="0020300C" w:rsidP="0020300C">
      <w:pPr>
        <w:tabs>
          <w:tab w:val="left" w:pos="1710"/>
        </w:tabs>
        <w:spacing w:after="0" w:line="240" w:lineRule="auto"/>
        <w:rPr>
          <w:color w:val="7F7F7F"/>
          <w:sz w:val="24"/>
          <w:szCs w:val="24"/>
        </w:rPr>
      </w:pPr>
    </w:p>
    <w:p w14:paraId="24C516A4" w14:textId="77777777" w:rsidR="0020300C" w:rsidRPr="005C03F8" w:rsidRDefault="0020300C" w:rsidP="0020300C">
      <w:pPr>
        <w:tabs>
          <w:tab w:val="left" w:pos="1710"/>
        </w:tabs>
        <w:spacing w:after="0" w:line="240" w:lineRule="auto"/>
        <w:rPr>
          <w:color w:val="7F7F7F"/>
          <w:sz w:val="24"/>
          <w:szCs w:val="24"/>
        </w:rPr>
      </w:pPr>
    </w:p>
    <w:p w14:paraId="3802620D" w14:textId="77777777" w:rsidR="0020300C" w:rsidRPr="005C03F8" w:rsidRDefault="0020300C" w:rsidP="0020300C">
      <w:pPr>
        <w:tabs>
          <w:tab w:val="left" w:pos="1710"/>
        </w:tabs>
        <w:spacing w:after="0" w:line="240" w:lineRule="auto"/>
        <w:rPr>
          <w:color w:val="7F7F7F"/>
          <w:sz w:val="24"/>
          <w:szCs w:val="24"/>
        </w:rPr>
      </w:pPr>
    </w:p>
    <w:p w14:paraId="4E7869B5" w14:textId="77777777" w:rsidR="0020300C" w:rsidRPr="005C03F8" w:rsidRDefault="0020300C" w:rsidP="0020300C">
      <w:pPr>
        <w:tabs>
          <w:tab w:val="left" w:pos="1710"/>
        </w:tabs>
        <w:spacing w:after="0" w:line="240" w:lineRule="auto"/>
        <w:rPr>
          <w:color w:val="7F7F7F"/>
          <w:sz w:val="24"/>
          <w:szCs w:val="24"/>
        </w:rPr>
      </w:pPr>
    </w:p>
    <w:p w14:paraId="7C7C2E8D" w14:textId="77777777" w:rsidR="0020300C" w:rsidRPr="005C03F8" w:rsidRDefault="0020300C" w:rsidP="0020300C">
      <w:pPr>
        <w:tabs>
          <w:tab w:val="left" w:pos="1710"/>
        </w:tabs>
        <w:spacing w:after="0" w:line="240" w:lineRule="auto"/>
        <w:rPr>
          <w:color w:val="7F7F7F"/>
          <w:sz w:val="24"/>
          <w:szCs w:val="24"/>
        </w:rPr>
      </w:pPr>
    </w:p>
    <w:p w14:paraId="524A2FA1" w14:textId="7DEB29C3"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67456" behindDoc="0" locked="0" layoutInCell="1" hidden="0" allowOverlap="1" wp14:anchorId="6E151683" wp14:editId="3A0D863E">
                <wp:simplePos x="0" y="0"/>
                <wp:positionH relativeFrom="column">
                  <wp:posOffset>342900</wp:posOffset>
                </wp:positionH>
                <wp:positionV relativeFrom="paragraph">
                  <wp:posOffset>152400</wp:posOffset>
                </wp:positionV>
                <wp:extent cx="4139565" cy="466725"/>
                <wp:effectExtent l="0" t="0" r="0" b="0"/>
                <wp:wrapNone/>
                <wp:docPr id="127" name="Rectangle: Rounded Corners 127"/>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2C562632" w14:textId="77777777" w:rsidR="00C8457F" w:rsidRDefault="00C8457F" w:rsidP="0020300C">
                            <w:pPr>
                              <w:spacing w:line="275" w:lineRule="auto"/>
                              <w:textDirection w:val="btLr"/>
                            </w:pPr>
                            <w:r>
                              <w:rPr>
                                <w:rFonts w:eastAsia="Calibri"/>
                                <w:b/>
                                <w:color w:val="000000"/>
                              </w:rPr>
                              <w:t>SVEIKATOS PRIEŽIŪRA</w:t>
                            </w:r>
                          </w:p>
                        </w:txbxContent>
                      </wps:txbx>
                      <wps:bodyPr spcFirstLastPara="1" wrap="square" lIns="91425" tIns="45700" rIns="91425" bIns="45700" anchor="ctr" anchorCtr="0">
                        <a:noAutofit/>
                      </wps:bodyPr>
                    </wps:wsp>
                  </a:graphicData>
                </a:graphic>
              </wp:anchor>
            </w:drawing>
          </mc:Choice>
          <mc:Fallback>
            <w:pict>
              <v:roundrect w14:anchorId="6E151683" id="Rectangle: Rounded Corners 127" o:spid="_x0000_s1149" style="position:absolute;margin-left:27pt;margin-top:12pt;width:325.95pt;height:36.7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" fillcolor="#c9dab5" stroked="f">
                <v:shadow on="t" color="black" offset="0,1pt"/>
                <v:textbox inset="2.53958mm,1.2694mm,2.53958mm,1.2694mm">
                  <w:txbxContent>
                    <w:p w14:paraId="2C562632" w14:textId="77777777" w:rsidR="00C8457F" w:rsidRDefault="00C8457F" w:rsidP="0020300C">
                      <w:pPr>
                        <w:spacing w:line="275" w:lineRule="auto"/>
                        <w:textDirection w:val="btLr"/>
                      </w:pPr>
                      <w:r>
                        <w:rPr>
                          <w:rFonts w:eastAsia="Calibri"/>
                          <w:b/>
                          <w:color w:val="000000"/>
                        </w:rPr>
                        <w:t>SVEIKATOS PRIEŽIŪRA</w:t>
                      </w:r>
                    </w:p>
                  </w:txbxContent>
                </v:textbox>
              </v:roundrect>
            </w:pict>
          </mc:Fallback>
        </mc:AlternateContent>
      </w:r>
    </w:p>
    <w:p w14:paraId="41AE1FB1" w14:textId="77777777" w:rsidR="0020300C" w:rsidRPr="005C03F8" w:rsidRDefault="0020300C" w:rsidP="0020300C">
      <w:pPr>
        <w:tabs>
          <w:tab w:val="left" w:pos="1710"/>
        </w:tabs>
        <w:spacing w:after="0" w:line="240" w:lineRule="auto"/>
        <w:rPr>
          <w:color w:val="7F7F7F"/>
          <w:sz w:val="24"/>
          <w:szCs w:val="24"/>
        </w:rPr>
      </w:pPr>
    </w:p>
    <w:p w14:paraId="03120C48" w14:textId="77777777" w:rsidR="0020300C" w:rsidRPr="005C03F8" w:rsidRDefault="0020300C" w:rsidP="0020300C">
      <w:pPr>
        <w:tabs>
          <w:tab w:val="left" w:pos="1710"/>
        </w:tabs>
        <w:spacing w:after="0" w:line="240" w:lineRule="auto"/>
        <w:rPr>
          <w:color w:val="7F7F7F"/>
          <w:sz w:val="24"/>
          <w:szCs w:val="24"/>
        </w:rPr>
      </w:pPr>
    </w:p>
    <w:p w14:paraId="666DE2FF" w14:textId="77777777" w:rsidR="0020300C" w:rsidRPr="005C03F8" w:rsidRDefault="0020300C" w:rsidP="0020300C">
      <w:pPr>
        <w:tabs>
          <w:tab w:val="left" w:pos="1710"/>
        </w:tabs>
        <w:spacing w:after="0" w:line="240" w:lineRule="auto"/>
        <w:rPr>
          <w:color w:val="7F7F7F"/>
          <w:sz w:val="24"/>
          <w:szCs w:val="24"/>
        </w:rPr>
      </w:pPr>
    </w:p>
    <w:p w14:paraId="20AA3D5D"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33E3CCAB" wp14:editId="452F9549">
                <wp:extent cx="5913120" cy="6834730"/>
                <wp:effectExtent l="0" t="38100" r="11430" b="0"/>
                <wp:docPr id="192" name="Group 192"/>
                <wp:cNvGraphicFramePr/>
                <a:graphic xmlns:a="http://schemas.openxmlformats.org/drawingml/2006/main">
                  <a:graphicData uri="http://schemas.microsoft.com/office/word/2010/wordprocessingGroup">
                    <wpg:wgp>
                      <wpg:cNvGrpSpPr/>
                      <wpg:grpSpPr>
                        <a:xfrm>
                          <a:off x="0" y="0"/>
                          <a:ext cx="5913120" cy="6834730"/>
                          <a:chOff x="0" y="0"/>
                          <a:chExt cx="5913120" cy="6022782"/>
                        </a:xfrm>
                      </wpg:grpSpPr>
                      <wpg:grpSp>
                        <wpg:cNvPr id="193" name="Group 193"/>
                        <wpg:cNvGrpSpPr/>
                        <wpg:grpSpPr>
                          <a:xfrm>
                            <a:off x="0" y="0"/>
                            <a:ext cx="5913120" cy="6022782"/>
                            <a:chOff x="0" y="0"/>
                            <a:chExt cx="5913120" cy="6022782"/>
                          </a:xfrm>
                        </wpg:grpSpPr>
                        <wps:wsp>
                          <wps:cNvPr id="194" name="Rectangle 194"/>
                          <wps:cNvSpPr/>
                          <wps:spPr>
                            <a:xfrm>
                              <a:off x="0" y="0"/>
                              <a:ext cx="5913100" cy="5935975"/>
                            </a:xfrm>
                            <a:prstGeom prst="rect">
                              <a:avLst/>
                            </a:prstGeom>
                            <a:noFill/>
                            <a:ln>
                              <a:noFill/>
                            </a:ln>
                          </wps:spPr>
                          <wps:txbx>
                            <w:txbxContent>
                              <w:p w14:paraId="36B1EE6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195" name="Rectangle 195"/>
                          <wps:cNvSpPr/>
                          <wps:spPr>
                            <a:xfrm>
                              <a:off x="0" y="263332"/>
                              <a:ext cx="5913120" cy="13655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DC41037"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18" name="Text Box 218"/>
                          <wps:cNvSpPr txBox="1"/>
                          <wps:spPr>
                            <a:xfrm>
                              <a:off x="0" y="263324"/>
                              <a:ext cx="5913120" cy="1457278"/>
                            </a:xfrm>
                            <a:prstGeom prst="rect">
                              <a:avLst/>
                            </a:prstGeom>
                            <a:noFill/>
                            <a:ln>
                              <a:noFill/>
                            </a:ln>
                          </wps:spPr>
                          <wps:txbx>
                            <w:txbxContent>
                              <w:p w14:paraId="770ADAE4" w14:textId="77777777" w:rsidR="00C8457F" w:rsidRDefault="00C8457F" w:rsidP="00084C1C">
                                <w:pPr>
                                  <w:pStyle w:val="Sraopastraipa"/>
                                  <w:numPr>
                                    <w:ilvl w:val="0"/>
                                    <w:numId w:val="29"/>
                                  </w:numPr>
                                  <w:spacing w:line="215" w:lineRule="auto"/>
                                  <w:ind w:left="426"/>
                                  <w:textDirection w:val="btLr"/>
                                </w:pPr>
                                <w:r w:rsidRPr="00A56623">
                                  <w:rPr>
                                    <w:rFonts w:eastAsia="Calibri"/>
                                    <w:color w:val="000000"/>
                                  </w:rPr>
                                  <w:t>Išplėtotos pirminio lygio asmens sveikatos priežiūros paslaugos ir užtikrinamas jų prieinamumas</w:t>
                                </w:r>
                              </w:p>
                              <w:p w14:paraId="767C53A9" w14:textId="77777777" w:rsidR="00C8457F" w:rsidRDefault="00C8457F" w:rsidP="00084C1C">
                                <w:pPr>
                                  <w:pStyle w:val="Sraopastraipa"/>
                                  <w:numPr>
                                    <w:ilvl w:val="0"/>
                                    <w:numId w:val="29"/>
                                  </w:numPr>
                                  <w:spacing w:before="30" w:line="215" w:lineRule="auto"/>
                                  <w:ind w:left="426"/>
                                  <w:textDirection w:val="btLr"/>
                                </w:pPr>
                                <w:r w:rsidRPr="00A56623">
                                  <w:rPr>
                                    <w:rFonts w:eastAsia="Calibri"/>
                                    <w:color w:val="000000"/>
                                  </w:rPr>
                                  <w:t>Teikiamos pirminio, antrinio lygio asmens bei visuomenės sveikatos priežiūros paslaugos</w:t>
                                </w:r>
                              </w:p>
                              <w:p w14:paraId="1AA27DE5" w14:textId="77777777" w:rsidR="00C8457F" w:rsidRDefault="00C8457F" w:rsidP="00084C1C">
                                <w:pPr>
                                  <w:pStyle w:val="Sraopastraipa"/>
                                  <w:numPr>
                                    <w:ilvl w:val="0"/>
                                    <w:numId w:val="29"/>
                                  </w:numPr>
                                  <w:spacing w:before="30" w:line="215" w:lineRule="auto"/>
                                  <w:ind w:left="426"/>
                                  <w:textDirection w:val="btLr"/>
                                </w:pPr>
                                <w:r w:rsidRPr="00A56623">
                                  <w:rPr>
                                    <w:rFonts w:eastAsia="Calibri"/>
                                    <w:color w:val="000000"/>
                                  </w:rPr>
                                  <w:t>Naujai diagnozuotų suaugusiųjų susirgimų rodikliai, tenkantys 1000-iui gyventojų, mažesni nei šalyje ir apskrityje</w:t>
                                </w:r>
                              </w:p>
                              <w:p w14:paraId="66C48BA3" w14:textId="77777777" w:rsidR="00C8457F" w:rsidRDefault="00C8457F" w:rsidP="00084C1C">
                                <w:pPr>
                                  <w:pStyle w:val="Sraopastraipa"/>
                                  <w:numPr>
                                    <w:ilvl w:val="0"/>
                                    <w:numId w:val="29"/>
                                  </w:numPr>
                                  <w:spacing w:before="30" w:line="215" w:lineRule="auto"/>
                                  <w:ind w:left="426"/>
                                  <w:textDirection w:val="btLr"/>
                                </w:pPr>
                                <w:r w:rsidRPr="00A56623">
                                  <w:rPr>
                                    <w:rFonts w:eastAsia="Calibri"/>
                                    <w:color w:val="000000"/>
                                  </w:rPr>
                                  <w:t>Ligotumo rodikliai mažesni nei apskrityje ir šalyje</w:t>
                                </w:r>
                              </w:p>
                              <w:p w14:paraId="1D2DD711" w14:textId="77777777" w:rsidR="00C8457F" w:rsidRDefault="00C8457F" w:rsidP="00084C1C">
                                <w:pPr>
                                  <w:pStyle w:val="Sraopastraipa"/>
                                  <w:numPr>
                                    <w:ilvl w:val="0"/>
                                    <w:numId w:val="29"/>
                                  </w:numPr>
                                  <w:spacing w:before="30" w:line="215" w:lineRule="auto"/>
                                  <w:ind w:left="426"/>
                                  <w:textDirection w:val="btLr"/>
                                </w:pPr>
                                <w:r w:rsidRPr="00A56623">
                                  <w:rPr>
                                    <w:rFonts w:eastAsia="Calibri"/>
                                    <w:color w:val="000000"/>
                                  </w:rPr>
                                  <w:t>Sparčiau nei šalyje ir apskrityje mažėjantis mirtingumas dėl išorinių priežasčių</w:t>
                                </w:r>
                              </w:p>
                            </w:txbxContent>
                          </wps:txbx>
                          <wps:bodyPr spcFirstLastPara="1" wrap="square" lIns="458900" tIns="354075" rIns="458900" bIns="71100" anchor="t" anchorCtr="0">
                            <a:noAutofit/>
                          </wps:bodyPr>
                        </wps:wsp>
                        <wps:wsp>
                          <wps:cNvPr id="219" name="Rectangle: Rounded Corners 219"/>
                          <wps:cNvSpPr/>
                          <wps:spPr>
                            <a:xfrm>
                              <a:off x="295656" y="12412"/>
                              <a:ext cx="4139184"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CDF490C"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20" name="Text Box 220"/>
                          <wps:cNvSpPr txBox="1"/>
                          <wps:spPr>
                            <a:xfrm>
                              <a:off x="320154" y="36910"/>
                              <a:ext cx="4090188" cy="452844"/>
                            </a:xfrm>
                            <a:prstGeom prst="rect">
                              <a:avLst/>
                            </a:prstGeom>
                            <a:noFill/>
                            <a:ln>
                              <a:noFill/>
                            </a:ln>
                          </wps:spPr>
                          <wps:txbx>
                            <w:txbxContent>
                              <w:p w14:paraId="56C1B1E4"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450" tIns="0" rIns="156450" bIns="0" anchor="ctr" anchorCtr="0">
                            <a:noAutofit/>
                          </wps:bodyPr>
                        </wps:wsp>
                        <wps:wsp>
                          <wps:cNvPr id="221" name="Rectangle 221"/>
                          <wps:cNvSpPr/>
                          <wps:spPr>
                            <a:xfrm>
                              <a:off x="0" y="1971577"/>
                              <a:ext cx="5913120" cy="11781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556FEFB"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22" name="Text Box 222"/>
                          <wps:cNvSpPr txBox="1"/>
                          <wps:spPr>
                            <a:xfrm>
                              <a:off x="0" y="1971577"/>
                              <a:ext cx="5913120" cy="1178100"/>
                            </a:xfrm>
                            <a:prstGeom prst="rect">
                              <a:avLst/>
                            </a:prstGeom>
                            <a:noFill/>
                            <a:ln>
                              <a:noFill/>
                            </a:ln>
                          </wps:spPr>
                          <wps:txbx>
                            <w:txbxContent>
                              <w:p w14:paraId="045C7DD3" w14:textId="77777777" w:rsidR="00C8457F" w:rsidRDefault="00C8457F" w:rsidP="00084C1C">
                                <w:pPr>
                                  <w:pStyle w:val="Sraopastraipa"/>
                                  <w:numPr>
                                    <w:ilvl w:val="0"/>
                                    <w:numId w:val="30"/>
                                  </w:numPr>
                                  <w:spacing w:line="215" w:lineRule="auto"/>
                                  <w:ind w:left="426"/>
                                  <w:textDirection w:val="btLr"/>
                                </w:pPr>
                                <w:r w:rsidRPr="00A56623">
                                  <w:rPr>
                                    <w:rFonts w:eastAsia="Calibri"/>
                                    <w:color w:val="000000"/>
                                  </w:rPr>
                                  <w:t>Kai kurie sveikatos priežiūros ištekliai yra mažesni nei šalyje (psichiatrų, vidaus ligų, vaikų ligų gydytojų skaičius)</w:t>
                                </w:r>
                              </w:p>
                              <w:p w14:paraId="6B53BD13" w14:textId="77777777" w:rsidR="00C8457F" w:rsidRDefault="00C8457F" w:rsidP="00084C1C">
                                <w:pPr>
                                  <w:pStyle w:val="Sraopastraipa"/>
                                  <w:numPr>
                                    <w:ilvl w:val="0"/>
                                    <w:numId w:val="30"/>
                                  </w:numPr>
                                  <w:spacing w:before="30" w:line="215" w:lineRule="auto"/>
                                  <w:ind w:left="426"/>
                                  <w:textDirection w:val="btLr"/>
                                </w:pPr>
                                <w:r w:rsidRPr="00A56623">
                                  <w:rPr>
                                    <w:rFonts w:eastAsia="Calibri"/>
                                    <w:color w:val="000000"/>
                                  </w:rPr>
                                  <w:t>Naujai diagnozuotų vaikų susirgimų rodikliai, tenkantys 1000-iui gyventojų, didesni nei šalyje ir apskrityje</w:t>
                                </w:r>
                              </w:p>
                              <w:p w14:paraId="06896F4D" w14:textId="77777777" w:rsidR="00C8457F" w:rsidRDefault="00C8457F" w:rsidP="00084C1C">
                                <w:pPr>
                                  <w:pStyle w:val="Sraopastraipa"/>
                                  <w:numPr>
                                    <w:ilvl w:val="0"/>
                                    <w:numId w:val="30"/>
                                  </w:numPr>
                                  <w:spacing w:before="30" w:line="215" w:lineRule="auto"/>
                                  <w:ind w:left="426"/>
                                  <w:textDirection w:val="btLr"/>
                                </w:pPr>
                                <w:r w:rsidRPr="00A56623">
                                  <w:rPr>
                                    <w:rFonts w:eastAsia="Calibri"/>
                                    <w:color w:val="000000"/>
                                  </w:rPr>
                                  <w:t>Dominuojantis mirtingumas nuo kraujotakos sistemos ligų (kaip šalyje ir apskrityje)</w:t>
                                </w:r>
                              </w:p>
                            </w:txbxContent>
                          </wps:txbx>
                          <wps:bodyPr spcFirstLastPara="1" wrap="square" lIns="458900" tIns="354075" rIns="458900" bIns="71100" anchor="t" anchorCtr="0">
                            <a:noAutofit/>
                          </wps:bodyPr>
                        </wps:wsp>
                        <wps:wsp>
                          <wps:cNvPr id="223" name="Rectangle: Rounded Corners 223"/>
                          <wps:cNvSpPr/>
                          <wps:spPr>
                            <a:xfrm>
                              <a:off x="295656" y="1720657"/>
                              <a:ext cx="4139184"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76F4D08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24" name="Text Box 224"/>
                          <wps:cNvSpPr txBox="1"/>
                          <wps:spPr>
                            <a:xfrm>
                              <a:off x="320154" y="1745155"/>
                              <a:ext cx="4090188" cy="452844"/>
                            </a:xfrm>
                            <a:prstGeom prst="rect">
                              <a:avLst/>
                            </a:prstGeom>
                            <a:noFill/>
                            <a:ln>
                              <a:noFill/>
                            </a:ln>
                          </wps:spPr>
                          <wps:txbx>
                            <w:txbxContent>
                              <w:p w14:paraId="231D3A33"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450" tIns="0" rIns="156450" bIns="0" anchor="ctr" anchorCtr="0">
                            <a:noAutofit/>
                          </wps:bodyPr>
                        </wps:wsp>
                        <wps:wsp>
                          <wps:cNvPr id="225" name="Rectangle 225"/>
                          <wps:cNvSpPr/>
                          <wps:spPr>
                            <a:xfrm>
                              <a:off x="0" y="3492397"/>
                              <a:ext cx="5913120" cy="12048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5EBB00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26" name="Text Box 226"/>
                          <wps:cNvSpPr txBox="1"/>
                          <wps:spPr>
                            <a:xfrm>
                              <a:off x="0" y="3492397"/>
                              <a:ext cx="5913120" cy="1204875"/>
                            </a:xfrm>
                            <a:prstGeom prst="rect">
                              <a:avLst/>
                            </a:prstGeom>
                            <a:noFill/>
                            <a:ln>
                              <a:noFill/>
                            </a:ln>
                          </wps:spPr>
                          <wps:txbx>
                            <w:txbxContent>
                              <w:p w14:paraId="343AE785" w14:textId="77777777" w:rsidR="00C8457F" w:rsidRDefault="00C8457F" w:rsidP="00084C1C">
                                <w:pPr>
                                  <w:pStyle w:val="Sraopastraipa"/>
                                  <w:numPr>
                                    <w:ilvl w:val="0"/>
                                    <w:numId w:val="31"/>
                                  </w:numPr>
                                  <w:spacing w:line="215" w:lineRule="auto"/>
                                  <w:ind w:left="426"/>
                                  <w:textDirection w:val="btLr"/>
                                </w:pPr>
                                <w:r w:rsidRPr="00A56623">
                                  <w:rPr>
                                    <w:rFonts w:eastAsia="Calibri"/>
                                    <w:color w:val="000000"/>
                                  </w:rPr>
                                  <w:t>Jaunų medicinos specialistų pritraukimas į rajoną</w:t>
                                </w:r>
                              </w:p>
                              <w:p w14:paraId="52D0AB70" w14:textId="77777777" w:rsidR="00C8457F" w:rsidRDefault="00C8457F" w:rsidP="00084C1C">
                                <w:pPr>
                                  <w:pStyle w:val="Sraopastraipa"/>
                                  <w:numPr>
                                    <w:ilvl w:val="0"/>
                                    <w:numId w:val="31"/>
                                  </w:numPr>
                                  <w:spacing w:before="30" w:line="215" w:lineRule="auto"/>
                                  <w:ind w:left="426"/>
                                  <w:textDirection w:val="btLr"/>
                                </w:pPr>
                                <w:r w:rsidRPr="00A56623">
                                  <w:rPr>
                                    <w:rFonts w:eastAsia="Calibri"/>
                                    <w:color w:val="000000"/>
                                  </w:rPr>
                                  <w:t>Gyventojų sveikos gyvensenos skatinimas</w:t>
                                </w:r>
                              </w:p>
                              <w:p w14:paraId="2A4DC486" w14:textId="77777777" w:rsidR="00C8457F" w:rsidRDefault="00C8457F" w:rsidP="00084C1C">
                                <w:pPr>
                                  <w:pStyle w:val="Sraopastraipa"/>
                                  <w:numPr>
                                    <w:ilvl w:val="0"/>
                                    <w:numId w:val="31"/>
                                  </w:numPr>
                                  <w:spacing w:before="30" w:line="215" w:lineRule="auto"/>
                                  <w:ind w:left="426"/>
                                  <w:textDirection w:val="btLr"/>
                                </w:pPr>
                                <w:r w:rsidRPr="00A56623">
                                  <w:rPr>
                                    <w:rFonts w:eastAsia="Calibri"/>
                                    <w:color w:val="000000"/>
                                  </w:rPr>
                                  <w:t>Informacinių ir elektroninių sveikatos valdymo sistemų bei priemonių kūrimas, diegimas ir sklaida</w:t>
                                </w:r>
                              </w:p>
                              <w:p w14:paraId="0479248C" w14:textId="77777777" w:rsidR="00C8457F" w:rsidRDefault="00C8457F" w:rsidP="00084C1C">
                                <w:pPr>
                                  <w:pStyle w:val="Sraopastraipa"/>
                                  <w:numPr>
                                    <w:ilvl w:val="0"/>
                                    <w:numId w:val="31"/>
                                  </w:numPr>
                                  <w:spacing w:before="30" w:line="215" w:lineRule="auto"/>
                                  <w:ind w:left="426"/>
                                  <w:textDirection w:val="btLr"/>
                                </w:pPr>
                                <w:r w:rsidRPr="00A56623">
                                  <w:rPr>
                                    <w:rFonts w:eastAsia="Calibri"/>
                                    <w:color w:val="000000"/>
                                  </w:rPr>
                                  <w:t>Įvairių amžiaus grupių gyventojų dalyvavimo sveikatos prevencinėse programose skatinimas</w:t>
                                </w:r>
                              </w:p>
                            </w:txbxContent>
                          </wps:txbx>
                          <wps:bodyPr spcFirstLastPara="1" wrap="square" lIns="458900" tIns="354075" rIns="458900" bIns="71100" anchor="t" anchorCtr="0">
                            <a:noAutofit/>
                          </wps:bodyPr>
                        </wps:wsp>
                        <wps:wsp>
                          <wps:cNvPr id="227" name="Rectangle: Rounded Corners 227"/>
                          <wps:cNvSpPr/>
                          <wps:spPr>
                            <a:xfrm>
                              <a:off x="295656" y="3241477"/>
                              <a:ext cx="4139184"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4315035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28" name="Text Box 228"/>
                          <wps:cNvSpPr txBox="1"/>
                          <wps:spPr>
                            <a:xfrm>
                              <a:off x="320154" y="3265975"/>
                              <a:ext cx="4090188" cy="452844"/>
                            </a:xfrm>
                            <a:prstGeom prst="rect">
                              <a:avLst/>
                            </a:prstGeom>
                            <a:noFill/>
                            <a:ln>
                              <a:noFill/>
                            </a:ln>
                          </wps:spPr>
                          <wps:txbx>
                            <w:txbxContent>
                              <w:p w14:paraId="4233B73E"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450" tIns="0" rIns="156450" bIns="0" anchor="ctr" anchorCtr="0">
                            <a:noAutofit/>
                          </wps:bodyPr>
                        </wps:wsp>
                        <wps:wsp>
                          <wps:cNvPr id="229" name="Rectangle 229"/>
                          <wps:cNvSpPr/>
                          <wps:spPr>
                            <a:xfrm>
                              <a:off x="0" y="5039992"/>
                              <a:ext cx="5913120" cy="8835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DFCBB67"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30" name="Text Box 230"/>
                          <wps:cNvSpPr txBox="1"/>
                          <wps:spPr>
                            <a:xfrm>
                              <a:off x="120" y="5139282"/>
                              <a:ext cx="5913000" cy="883500"/>
                            </a:xfrm>
                            <a:prstGeom prst="rect">
                              <a:avLst/>
                            </a:prstGeom>
                            <a:noFill/>
                            <a:ln>
                              <a:noFill/>
                            </a:ln>
                          </wps:spPr>
                          <wps:txbx>
                            <w:txbxContent>
                              <w:p w14:paraId="2062EEB0" w14:textId="77777777" w:rsidR="00C8457F" w:rsidRPr="00A56623" w:rsidRDefault="00C8457F" w:rsidP="00084C1C">
                                <w:pPr>
                                  <w:pStyle w:val="Sraopastraipa"/>
                                  <w:numPr>
                                    <w:ilvl w:val="0"/>
                                    <w:numId w:val="32"/>
                                  </w:numPr>
                                  <w:spacing w:before="30" w:line="215" w:lineRule="auto"/>
                                  <w:ind w:left="426"/>
                                  <w:textDirection w:val="btLr"/>
                                </w:pPr>
                                <w:r w:rsidRPr="00A56623">
                                  <w:rPr>
                                    <w:rFonts w:eastAsia="Calibri"/>
                                    <w:color w:val="000000"/>
                                  </w:rPr>
                                  <w:t>Sveikatos priežiūros ir slaugos poreikio bei išlaidų šioms paslaugoms augimas dėl visuomenės senėjimo</w:t>
                                </w:r>
                              </w:p>
                              <w:p w14:paraId="0E6B9854" w14:textId="77777777" w:rsidR="00C8457F" w:rsidRDefault="00C8457F" w:rsidP="00084C1C">
                                <w:pPr>
                                  <w:pStyle w:val="Sraopastraipa"/>
                                  <w:numPr>
                                    <w:ilvl w:val="0"/>
                                    <w:numId w:val="32"/>
                                  </w:numPr>
                                  <w:spacing w:before="30" w:line="215" w:lineRule="auto"/>
                                  <w:ind w:left="426"/>
                                  <w:textDirection w:val="btLr"/>
                                </w:pPr>
                                <w:r w:rsidRPr="00A56623">
                                  <w:rPr>
                                    <w:rFonts w:eastAsia="Calibri"/>
                                    <w:color w:val="000000"/>
                                  </w:rPr>
                                  <w:t>Neaiški ir dažnai besikeičianti nacionalinė sveikatos politika</w:t>
                                </w:r>
                              </w:p>
                              <w:p w14:paraId="50BF7F71" w14:textId="77777777" w:rsidR="00C8457F" w:rsidRDefault="00C8457F" w:rsidP="0020300C">
                                <w:pPr>
                                  <w:spacing w:before="240" w:after="240" w:line="275" w:lineRule="auto"/>
                                  <w:textDirection w:val="btLr"/>
                                </w:pPr>
                                <w:r>
                                  <w:rPr>
                                    <w:rFonts w:eastAsia="Calibri"/>
                                    <w:color w:val="FF0000"/>
                                    <w:sz w:val="20"/>
                                  </w:rPr>
                                  <w:t>Planuojama vykdyti asmens sveikatos priežiūros įstaigų tinklo pertvarka.</w:t>
                                </w:r>
                              </w:p>
                              <w:p w14:paraId="5D890357" w14:textId="77777777" w:rsidR="00C8457F" w:rsidRDefault="00C8457F" w:rsidP="0020300C">
                                <w:pPr>
                                  <w:spacing w:before="240" w:after="240" w:line="275" w:lineRule="auto"/>
                                  <w:ind w:left="1440" w:firstLine="1440"/>
                                  <w:textDirection w:val="btLr"/>
                                </w:pPr>
                                <w:r>
                                  <w:rPr>
                                    <w:rFonts w:eastAsia="Calibri"/>
                                    <w:color w:val="000000"/>
                                    <w:sz w:val="20"/>
                                  </w:rPr>
                                  <w:t>.</w:t>
                                </w:r>
                              </w:p>
                              <w:p w14:paraId="6C521305" w14:textId="77777777" w:rsidR="00C8457F" w:rsidRDefault="00C8457F" w:rsidP="0020300C">
                                <w:pPr>
                                  <w:spacing w:before="30" w:after="0" w:line="215" w:lineRule="auto"/>
                                  <w:ind w:left="90" w:firstLine="90"/>
                                  <w:textDirection w:val="btLr"/>
                                </w:pPr>
                              </w:p>
                            </w:txbxContent>
                          </wps:txbx>
                          <wps:bodyPr spcFirstLastPara="1" wrap="square" lIns="458900" tIns="354075" rIns="458900" bIns="71100" anchor="t" anchorCtr="0">
                            <a:noAutofit/>
                          </wps:bodyPr>
                        </wps:wsp>
                        <wps:wsp>
                          <wps:cNvPr id="231" name="Rectangle: Rounded Corners 231"/>
                          <wps:cNvSpPr/>
                          <wps:spPr>
                            <a:xfrm>
                              <a:off x="295656" y="4789072"/>
                              <a:ext cx="4139184"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475E06AB"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32" name="Text Box 232"/>
                          <wps:cNvSpPr txBox="1"/>
                          <wps:spPr>
                            <a:xfrm>
                              <a:off x="320154" y="4813570"/>
                              <a:ext cx="4090188" cy="452844"/>
                            </a:xfrm>
                            <a:prstGeom prst="rect">
                              <a:avLst/>
                            </a:prstGeom>
                            <a:noFill/>
                            <a:ln>
                              <a:noFill/>
                            </a:ln>
                          </wps:spPr>
                          <wps:txbx>
                            <w:txbxContent>
                              <w:p w14:paraId="1CE66895"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450" tIns="0" rIns="156450" bIns="0" anchor="ctr" anchorCtr="0">
                            <a:noAutofit/>
                          </wps:bodyPr>
                        </wps:wsp>
                      </wpg:grpSp>
                    </wpg:wgp>
                  </a:graphicData>
                </a:graphic>
              </wp:inline>
            </w:drawing>
          </mc:Choice>
          <mc:Fallback>
            <w:pict>
              <v:group w14:anchorId="33E3CCAB" id="Group 192" o:spid="_x0000_s1150" style="width:465.6pt;height:538.15pt;mso-position-horizontal-relative:char;mso-position-vertical-relative:line" coordsize="59131,60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">
                <v:group id="Group 193" o:spid="_x0000_s1151" style="position:absolute;width:59131;height:60227" coordsize="59131,60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194" o:spid="_x0000_s1152" style="position:absolute;width:59131;height:59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" filled="f" stroked="f">
                    <v:textbox inset="2.53958mm,2.53958mm,2.53958mm,2.53958mm">
                      <w:txbxContent>
                        <w:p w14:paraId="36B1EE63" w14:textId="77777777" w:rsidR="00C8457F" w:rsidRDefault="00C8457F" w:rsidP="0020300C">
                          <w:pPr>
                            <w:spacing w:after="0" w:line="240" w:lineRule="auto"/>
                            <w:textDirection w:val="btLr"/>
                          </w:pPr>
                        </w:p>
                      </w:txbxContent>
                    </v:textbox>
                  </v:rect>
                  <v:rect id="Rectangle 195" o:spid="_x0000_s1153" style="position:absolute;top:2633;width:59131;height:136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" strokecolor="#789b4f" strokeweight="2pt">
                    <v:stroke startarrowwidth="narrow" startarrowlength="short" endarrowwidth="narrow" endarrowlength="short"/>
                    <v:textbox inset="2.53958mm,2.53958mm,2.53958mm,2.53958mm">
                      <w:txbxContent>
                        <w:p w14:paraId="6DC41037" w14:textId="77777777" w:rsidR="00C8457F" w:rsidRDefault="00C8457F" w:rsidP="0020300C">
                          <w:pPr>
                            <w:spacing w:after="0" w:line="240" w:lineRule="auto"/>
                            <w:textDirection w:val="btLr"/>
                          </w:pPr>
                        </w:p>
                      </w:txbxContent>
                    </v:textbox>
                  </v:rect>
                  <v:shape id="Text Box 218" o:spid="_x0000_s1154" type="#_x0000_t202" style="position:absolute;top:2633;width:59131;height:14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" filled="f" stroked="f">
                    <v:textbox inset="12.7472mm,9.83542mm,12.7472mm,1.975mm">
                      <w:txbxContent>
                        <w:p w14:paraId="770ADAE4" w14:textId="77777777" w:rsidR="00C8457F" w:rsidRDefault="00C8457F" w:rsidP="00084C1C">
                          <w:pPr>
                            <w:pStyle w:val="ListParagraph"/>
                            <w:numPr>
                              <w:ilvl w:val="0"/>
                              <w:numId w:val="29"/>
                            </w:numPr>
                            <w:spacing w:line="215" w:lineRule="auto"/>
                            <w:ind w:left="426"/>
                            <w:textDirection w:val="btLr"/>
                          </w:pPr>
                          <w:r w:rsidRPr="00A56623">
                            <w:rPr>
                              <w:rFonts w:eastAsia="Calibri"/>
                              <w:color w:val="000000"/>
                            </w:rPr>
                            <w:t>Išplėtotos pirminio lygio asmens sveikatos priežiūros paslaugos ir užtikrinamas jų prieinamumas</w:t>
                          </w:r>
                        </w:p>
                        <w:p w14:paraId="767C53A9" w14:textId="77777777" w:rsidR="00C8457F" w:rsidRDefault="00C8457F" w:rsidP="00084C1C">
                          <w:pPr>
                            <w:pStyle w:val="ListParagraph"/>
                            <w:numPr>
                              <w:ilvl w:val="0"/>
                              <w:numId w:val="29"/>
                            </w:numPr>
                            <w:spacing w:before="30" w:line="215" w:lineRule="auto"/>
                            <w:ind w:left="426"/>
                            <w:textDirection w:val="btLr"/>
                          </w:pPr>
                          <w:r w:rsidRPr="00A56623">
                            <w:rPr>
                              <w:rFonts w:eastAsia="Calibri"/>
                              <w:color w:val="000000"/>
                            </w:rPr>
                            <w:t>Teikiamos pirminio, antrinio lygio asmens bei visuomenės sveikatos priežiūros paslaugos</w:t>
                          </w:r>
                        </w:p>
                        <w:p w14:paraId="1AA27DE5" w14:textId="77777777" w:rsidR="00C8457F" w:rsidRDefault="00C8457F" w:rsidP="00084C1C">
                          <w:pPr>
                            <w:pStyle w:val="ListParagraph"/>
                            <w:numPr>
                              <w:ilvl w:val="0"/>
                              <w:numId w:val="29"/>
                            </w:numPr>
                            <w:spacing w:before="30" w:line="215" w:lineRule="auto"/>
                            <w:ind w:left="426"/>
                            <w:textDirection w:val="btLr"/>
                          </w:pPr>
                          <w:r w:rsidRPr="00A56623">
                            <w:rPr>
                              <w:rFonts w:eastAsia="Calibri"/>
                              <w:color w:val="000000"/>
                            </w:rPr>
                            <w:t>Naujai diagnozuotų suaugusiųjų susirgimų rodikliai, tenkantys 1000-iui gyventojų, mažesni nei šalyje ir apskrityje</w:t>
                          </w:r>
                        </w:p>
                        <w:p w14:paraId="66C48BA3" w14:textId="77777777" w:rsidR="00C8457F" w:rsidRDefault="00C8457F" w:rsidP="00084C1C">
                          <w:pPr>
                            <w:pStyle w:val="ListParagraph"/>
                            <w:numPr>
                              <w:ilvl w:val="0"/>
                              <w:numId w:val="29"/>
                            </w:numPr>
                            <w:spacing w:before="30" w:line="215" w:lineRule="auto"/>
                            <w:ind w:left="426"/>
                            <w:textDirection w:val="btLr"/>
                          </w:pPr>
                          <w:r w:rsidRPr="00A56623">
                            <w:rPr>
                              <w:rFonts w:eastAsia="Calibri"/>
                              <w:color w:val="000000"/>
                            </w:rPr>
                            <w:t>Ligotumo rodikliai mažesni nei apskrityje ir šalyje</w:t>
                          </w:r>
                        </w:p>
                        <w:p w14:paraId="1D2DD711" w14:textId="77777777" w:rsidR="00C8457F" w:rsidRDefault="00C8457F" w:rsidP="00084C1C">
                          <w:pPr>
                            <w:pStyle w:val="ListParagraph"/>
                            <w:numPr>
                              <w:ilvl w:val="0"/>
                              <w:numId w:val="29"/>
                            </w:numPr>
                            <w:spacing w:before="30" w:line="215" w:lineRule="auto"/>
                            <w:ind w:left="426"/>
                            <w:textDirection w:val="btLr"/>
                          </w:pPr>
                          <w:r w:rsidRPr="00A56623">
                            <w:rPr>
                              <w:rFonts w:eastAsia="Calibri"/>
                              <w:color w:val="000000"/>
                            </w:rPr>
                            <w:t>Sparčiau nei šalyje ir apskrityje mažėjantis mirtingumas dėl išorinių priežasčių</w:t>
                          </w:r>
                        </w:p>
                      </w:txbxContent>
                    </v:textbox>
                  </v:shape>
                  <v:roundrect id="Rectangle: Rounded Corners 219" o:spid="_x0000_s1155" style="position:absolute;left:2956;top:124;width:41392;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CDF490C" w14:textId="77777777" w:rsidR="00C8457F" w:rsidRDefault="00C8457F" w:rsidP="0020300C">
                          <w:pPr>
                            <w:spacing w:after="0" w:line="240" w:lineRule="auto"/>
                            <w:textDirection w:val="btLr"/>
                          </w:pPr>
                        </w:p>
                      </w:txbxContent>
                    </v:textbox>
                  </v:roundrect>
                  <v:shape id="Text Box 220" o:spid="_x0000_s1156" type="#_x0000_t202" style="position:absolute;left:3201;top:369;width:40902;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" filled="f" stroked="f">
                    <v:textbox inset="4.34583mm,0,4.34583mm,0">
                      <w:txbxContent>
                        <w:p w14:paraId="56C1B1E4"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221" o:spid="_x0000_s1157" style="position:absolute;top:19715;width:59131;height:11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2556FEFB" w14:textId="77777777" w:rsidR="00C8457F" w:rsidRDefault="00C8457F" w:rsidP="0020300C">
                          <w:pPr>
                            <w:spacing w:after="0" w:line="240" w:lineRule="auto"/>
                            <w:textDirection w:val="btLr"/>
                          </w:pPr>
                        </w:p>
                      </w:txbxContent>
                    </v:textbox>
                  </v:rect>
                  <v:shape id="Text Box 222" o:spid="_x0000_s1158" type="#_x0000_t202" style="position:absolute;top:19715;width:59131;height:11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" filled="f" stroked="f">
                    <v:textbox inset="12.7472mm,9.83542mm,12.7472mm,1.975mm">
                      <w:txbxContent>
                        <w:p w14:paraId="045C7DD3" w14:textId="77777777" w:rsidR="00C8457F" w:rsidRDefault="00C8457F" w:rsidP="00084C1C">
                          <w:pPr>
                            <w:pStyle w:val="ListParagraph"/>
                            <w:numPr>
                              <w:ilvl w:val="0"/>
                              <w:numId w:val="30"/>
                            </w:numPr>
                            <w:spacing w:line="215" w:lineRule="auto"/>
                            <w:ind w:left="426"/>
                            <w:textDirection w:val="btLr"/>
                          </w:pPr>
                          <w:r w:rsidRPr="00A56623">
                            <w:rPr>
                              <w:rFonts w:eastAsia="Calibri"/>
                              <w:color w:val="000000"/>
                            </w:rPr>
                            <w:t>Kai kurie sveikatos priežiūros ištekliai yra mažesni nei šalyje (psichiatrų, vidaus ligų, vaikų ligų gydytojų skaičius)</w:t>
                          </w:r>
                        </w:p>
                        <w:p w14:paraId="6B53BD13" w14:textId="77777777" w:rsidR="00C8457F" w:rsidRDefault="00C8457F" w:rsidP="00084C1C">
                          <w:pPr>
                            <w:pStyle w:val="ListParagraph"/>
                            <w:numPr>
                              <w:ilvl w:val="0"/>
                              <w:numId w:val="30"/>
                            </w:numPr>
                            <w:spacing w:before="30" w:line="215" w:lineRule="auto"/>
                            <w:ind w:left="426"/>
                            <w:textDirection w:val="btLr"/>
                          </w:pPr>
                          <w:r w:rsidRPr="00A56623">
                            <w:rPr>
                              <w:rFonts w:eastAsia="Calibri"/>
                              <w:color w:val="000000"/>
                            </w:rPr>
                            <w:t>Naujai diagnozuotų vaikų susirgimų rodikliai, tenkantys 1000-iui gyventojų, didesni nei šalyje ir apskrityje</w:t>
                          </w:r>
                        </w:p>
                        <w:p w14:paraId="06896F4D" w14:textId="77777777" w:rsidR="00C8457F" w:rsidRDefault="00C8457F" w:rsidP="00084C1C">
                          <w:pPr>
                            <w:pStyle w:val="ListParagraph"/>
                            <w:numPr>
                              <w:ilvl w:val="0"/>
                              <w:numId w:val="30"/>
                            </w:numPr>
                            <w:spacing w:before="30" w:line="215" w:lineRule="auto"/>
                            <w:ind w:left="426"/>
                            <w:textDirection w:val="btLr"/>
                          </w:pPr>
                          <w:r w:rsidRPr="00A56623">
                            <w:rPr>
                              <w:rFonts w:eastAsia="Calibri"/>
                              <w:color w:val="000000"/>
                            </w:rPr>
                            <w:t>Dominuojantis mirtingumas nuo kraujotakos sistemos ligų (kaip šalyje ir apskrityje)</w:t>
                          </w:r>
                        </w:p>
                      </w:txbxContent>
                    </v:textbox>
                  </v:shape>
                  <v:roundrect id="Rectangle: Rounded Corners 223" o:spid="_x0000_s1159" style="position:absolute;left:2956;top:17206;width:41392;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76F4D083" w14:textId="77777777" w:rsidR="00C8457F" w:rsidRDefault="00C8457F" w:rsidP="0020300C">
                          <w:pPr>
                            <w:spacing w:after="0" w:line="240" w:lineRule="auto"/>
                            <w:textDirection w:val="btLr"/>
                          </w:pPr>
                        </w:p>
                      </w:txbxContent>
                    </v:textbox>
                  </v:roundrect>
                  <v:shape id="Text Box 224" o:spid="_x0000_s1160" type="#_x0000_t202" style="position:absolute;left:3201;top:17451;width:40902;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" filled="f" stroked="f">
                    <v:textbox inset="4.34583mm,0,4.34583mm,0">
                      <w:txbxContent>
                        <w:p w14:paraId="231D3A33"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225" o:spid="_x0000_s1161" style="position:absolute;top:34923;width:59131;height:1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65EBB001" w14:textId="77777777" w:rsidR="00C8457F" w:rsidRDefault="00C8457F" w:rsidP="0020300C">
                          <w:pPr>
                            <w:spacing w:after="0" w:line="240" w:lineRule="auto"/>
                            <w:textDirection w:val="btLr"/>
                          </w:pPr>
                        </w:p>
                      </w:txbxContent>
                    </v:textbox>
                  </v:rect>
                  <v:shape id="Text Box 226" o:spid="_x0000_s1162" type="#_x0000_t202" style="position:absolute;top:34923;width:59131;height:12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" filled="f" stroked="f">
                    <v:textbox inset="12.7472mm,9.83542mm,12.7472mm,1.975mm">
                      <w:txbxContent>
                        <w:p w14:paraId="343AE785" w14:textId="77777777" w:rsidR="00C8457F" w:rsidRDefault="00C8457F" w:rsidP="00084C1C">
                          <w:pPr>
                            <w:pStyle w:val="ListParagraph"/>
                            <w:numPr>
                              <w:ilvl w:val="0"/>
                              <w:numId w:val="31"/>
                            </w:numPr>
                            <w:spacing w:line="215" w:lineRule="auto"/>
                            <w:ind w:left="426"/>
                            <w:textDirection w:val="btLr"/>
                          </w:pPr>
                          <w:r w:rsidRPr="00A56623">
                            <w:rPr>
                              <w:rFonts w:eastAsia="Calibri"/>
                              <w:color w:val="000000"/>
                            </w:rPr>
                            <w:t>Jaunų medicinos specialistų pritraukimas į rajoną</w:t>
                          </w:r>
                        </w:p>
                        <w:p w14:paraId="52D0AB70" w14:textId="77777777" w:rsidR="00C8457F" w:rsidRDefault="00C8457F" w:rsidP="00084C1C">
                          <w:pPr>
                            <w:pStyle w:val="ListParagraph"/>
                            <w:numPr>
                              <w:ilvl w:val="0"/>
                              <w:numId w:val="31"/>
                            </w:numPr>
                            <w:spacing w:before="30" w:line="215" w:lineRule="auto"/>
                            <w:ind w:left="426"/>
                            <w:textDirection w:val="btLr"/>
                          </w:pPr>
                          <w:r w:rsidRPr="00A56623">
                            <w:rPr>
                              <w:rFonts w:eastAsia="Calibri"/>
                              <w:color w:val="000000"/>
                            </w:rPr>
                            <w:t>Gyventojų sveikos gyvensenos skatinimas</w:t>
                          </w:r>
                        </w:p>
                        <w:p w14:paraId="2A4DC486" w14:textId="77777777" w:rsidR="00C8457F" w:rsidRDefault="00C8457F" w:rsidP="00084C1C">
                          <w:pPr>
                            <w:pStyle w:val="ListParagraph"/>
                            <w:numPr>
                              <w:ilvl w:val="0"/>
                              <w:numId w:val="31"/>
                            </w:numPr>
                            <w:spacing w:before="30" w:line="215" w:lineRule="auto"/>
                            <w:ind w:left="426"/>
                            <w:textDirection w:val="btLr"/>
                          </w:pPr>
                          <w:r w:rsidRPr="00A56623">
                            <w:rPr>
                              <w:rFonts w:eastAsia="Calibri"/>
                              <w:color w:val="000000"/>
                            </w:rPr>
                            <w:t>Informacinių ir elektroninių sveikatos valdymo sistemų bei priemonių kūrimas, diegimas ir sklaida</w:t>
                          </w:r>
                        </w:p>
                        <w:p w14:paraId="0479248C" w14:textId="77777777" w:rsidR="00C8457F" w:rsidRDefault="00C8457F" w:rsidP="00084C1C">
                          <w:pPr>
                            <w:pStyle w:val="ListParagraph"/>
                            <w:numPr>
                              <w:ilvl w:val="0"/>
                              <w:numId w:val="31"/>
                            </w:numPr>
                            <w:spacing w:before="30" w:line="215" w:lineRule="auto"/>
                            <w:ind w:left="426"/>
                            <w:textDirection w:val="btLr"/>
                          </w:pPr>
                          <w:r w:rsidRPr="00A56623">
                            <w:rPr>
                              <w:rFonts w:eastAsia="Calibri"/>
                              <w:color w:val="000000"/>
                            </w:rPr>
                            <w:t>Įvairių amžiaus grupių gyventojų dalyvavimo sveikatos prevencinėse programose skatinimas</w:t>
                          </w:r>
                        </w:p>
                      </w:txbxContent>
                    </v:textbox>
                  </v:shape>
                  <v:roundrect id="Rectangle: Rounded Corners 227" o:spid="_x0000_s1163" style="position:absolute;left:2956;top:32414;width:41392;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43150359" w14:textId="77777777" w:rsidR="00C8457F" w:rsidRDefault="00C8457F" w:rsidP="0020300C">
                          <w:pPr>
                            <w:spacing w:after="0" w:line="240" w:lineRule="auto"/>
                            <w:textDirection w:val="btLr"/>
                          </w:pPr>
                        </w:p>
                      </w:txbxContent>
                    </v:textbox>
                  </v:roundrect>
                  <v:shape id="Text Box 228" o:spid="_x0000_s1164" type="#_x0000_t202" style="position:absolute;left:3201;top:32659;width:40902;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" filled="f" stroked="f">
                    <v:textbox inset="4.34583mm,0,4.34583mm,0">
                      <w:txbxContent>
                        <w:p w14:paraId="4233B73E"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229" o:spid="_x0000_s1165" style="position:absolute;top:50399;width:59131;height:8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6DFCBB67" w14:textId="77777777" w:rsidR="00C8457F" w:rsidRDefault="00C8457F" w:rsidP="0020300C">
                          <w:pPr>
                            <w:spacing w:after="0" w:line="240" w:lineRule="auto"/>
                            <w:textDirection w:val="btLr"/>
                          </w:pPr>
                        </w:p>
                      </w:txbxContent>
                    </v:textbox>
                  </v:rect>
                  <v:shape id="Text Box 230" o:spid="_x0000_s1166" type="#_x0000_t202" style="position:absolute;left:1;top:51392;width:59130;height:8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" filled="f" stroked="f">
                    <v:textbox inset="12.7472mm,9.83542mm,12.7472mm,1.975mm">
                      <w:txbxContent>
                        <w:p w14:paraId="2062EEB0" w14:textId="77777777" w:rsidR="00C8457F" w:rsidRPr="00A56623" w:rsidRDefault="00C8457F" w:rsidP="00084C1C">
                          <w:pPr>
                            <w:pStyle w:val="ListParagraph"/>
                            <w:numPr>
                              <w:ilvl w:val="0"/>
                              <w:numId w:val="32"/>
                            </w:numPr>
                            <w:spacing w:before="30" w:line="215" w:lineRule="auto"/>
                            <w:ind w:left="426"/>
                            <w:textDirection w:val="btLr"/>
                          </w:pPr>
                          <w:r w:rsidRPr="00A56623">
                            <w:rPr>
                              <w:rFonts w:eastAsia="Calibri"/>
                              <w:color w:val="000000"/>
                            </w:rPr>
                            <w:t>Sveikatos priežiūros ir slaugos poreikio bei išlaidų šioms paslaugoms augimas dėl visuomenės senėjimo</w:t>
                          </w:r>
                        </w:p>
                        <w:p w14:paraId="0E6B9854" w14:textId="77777777" w:rsidR="00C8457F" w:rsidRDefault="00C8457F" w:rsidP="00084C1C">
                          <w:pPr>
                            <w:pStyle w:val="ListParagraph"/>
                            <w:numPr>
                              <w:ilvl w:val="0"/>
                              <w:numId w:val="32"/>
                            </w:numPr>
                            <w:spacing w:before="30" w:line="215" w:lineRule="auto"/>
                            <w:ind w:left="426"/>
                            <w:textDirection w:val="btLr"/>
                          </w:pPr>
                          <w:r w:rsidRPr="00A56623">
                            <w:rPr>
                              <w:rFonts w:eastAsia="Calibri"/>
                              <w:color w:val="000000"/>
                            </w:rPr>
                            <w:t>Neaiški ir dažnai besikeičianti nacionalinė sveikatos politika</w:t>
                          </w:r>
                        </w:p>
                        <w:p w14:paraId="50BF7F71" w14:textId="77777777" w:rsidR="00C8457F" w:rsidRDefault="00C8457F" w:rsidP="0020300C">
                          <w:pPr>
                            <w:spacing w:before="240" w:after="240" w:line="275" w:lineRule="auto"/>
                            <w:textDirection w:val="btLr"/>
                          </w:pPr>
                          <w:r>
                            <w:rPr>
                              <w:rFonts w:eastAsia="Calibri"/>
                              <w:color w:val="FF0000"/>
                              <w:sz w:val="20"/>
                            </w:rPr>
                            <w:t>Planuojama vykdyti asmens sveikatos priežiūros įstaigų tinklo pertvarka.</w:t>
                          </w:r>
                        </w:p>
                        <w:p w14:paraId="5D890357" w14:textId="77777777" w:rsidR="00C8457F" w:rsidRDefault="00C8457F" w:rsidP="0020300C">
                          <w:pPr>
                            <w:spacing w:before="240" w:after="240" w:line="275" w:lineRule="auto"/>
                            <w:ind w:left="1440" w:firstLine="1440"/>
                            <w:textDirection w:val="btLr"/>
                          </w:pPr>
                          <w:r>
                            <w:rPr>
                              <w:rFonts w:eastAsia="Calibri"/>
                              <w:color w:val="000000"/>
                              <w:sz w:val="20"/>
                            </w:rPr>
                            <w:t>.</w:t>
                          </w:r>
                        </w:p>
                        <w:p w14:paraId="6C521305" w14:textId="77777777" w:rsidR="00C8457F" w:rsidRDefault="00C8457F" w:rsidP="0020300C">
                          <w:pPr>
                            <w:spacing w:before="30" w:after="0" w:line="215" w:lineRule="auto"/>
                            <w:ind w:left="90" w:firstLine="90"/>
                            <w:textDirection w:val="btLr"/>
                          </w:pPr>
                        </w:p>
                      </w:txbxContent>
                    </v:textbox>
                  </v:shape>
                  <v:roundrect id="Rectangle: Rounded Corners 231" o:spid="_x0000_s1167" style="position:absolute;left:2956;top:47890;width:41392;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475E06AB" w14:textId="77777777" w:rsidR="00C8457F" w:rsidRDefault="00C8457F" w:rsidP="0020300C">
                          <w:pPr>
                            <w:spacing w:after="0" w:line="240" w:lineRule="auto"/>
                            <w:textDirection w:val="btLr"/>
                          </w:pPr>
                        </w:p>
                      </w:txbxContent>
                    </v:textbox>
                  </v:roundrect>
                  <v:shape id="Text Box 232" o:spid="_x0000_s1168" type="#_x0000_t202" style="position:absolute;left:3201;top:48135;width:40902;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" filled="f" stroked="f">
                    <v:textbox inset="4.34583mm,0,4.34583mm,0">
                      <w:txbxContent>
                        <w:p w14:paraId="1CE66895"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3E00D268" w14:textId="77777777" w:rsidR="0020300C" w:rsidRPr="005C03F8" w:rsidRDefault="0020300C" w:rsidP="0020300C">
      <w:pPr>
        <w:tabs>
          <w:tab w:val="left" w:pos="1710"/>
        </w:tabs>
        <w:spacing w:after="0" w:line="240" w:lineRule="auto"/>
        <w:rPr>
          <w:color w:val="7F7F7F"/>
          <w:sz w:val="24"/>
          <w:szCs w:val="24"/>
        </w:rPr>
      </w:pPr>
    </w:p>
    <w:p w14:paraId="4094AD68" w14:textId="77777777" w:rsidR="0020300C" w:rsidRPr="005C03F8" w:rsidRDefault="0020300C" w:rsidP="0020300C">
      <w:pPr>
        <w:tabs>
          <w:tab w:val="left" w:pos="1710"/>
        </w:tabs>
        <w:spacing w:after="0" w:line="240" w:lineRule="auto"/>
        <w:rPr>
          <w:color w:val="7F7F7F"/>
          <w:sz w:val="24"/>
          <w:szCs w:val="24"/>
        </w:rPr>
      </w:pPr>
    </w:p>
    <w:p w14:paraId="22CD4F84" w14:textId="77777777" w:rsidR="0020300C" w:rsidRPr="005C03F8" w:rsidRDefault="0020300C" w:rsidP="0020300C">
      <w:pPr>
        <w:tabs>
          <w:tab w:val="left" w:pos="1710"/>
        </w:tabs>
        <w:spacing w:after="0" w:line="240" w:lineRule="auto"/>
        <w:rPr>
          <w:color w:val="7F7F7F"/>
          <w:sz w:val="24"/>
          <w:szCs w:val="24"/>
        </w:rPr>
      </w:pPr>
    </w:p>
    <w:p w14:paraId="39704189" w14:textId="77777777" w:rsidR="0020300C" w:rsidRPr="005C03F8" w:rsidRDefault="0020300C" w:rsidP="0020300C">
      <w:pPr>
        <w:tabs>
          <w:tab w:val="left" w:pos="1710"/>
        </w:tabs>
        <w:spacing w:after="0" w:line="240" w:lineRule="auto"/>
        <w:rPr>
          <w:color w:val="7F7F7F"/>
          <w:sz w:val="24"/>
          <w:szCs w:val="24"/>
        </w:rPr>
      </w:pPr>
    </w:p>
    <w:p w14:paraId="228F02A8" w14:textId="77777777" w:rsidR="0020300C" w:rsidRPr="005C03F8" w:rsidRDefault="0020300C" w:rsidP="0020300C">
      <w:pPr>
        <w:tabs>
          <w:tab w:val="left" w:pos="1710"/>
        </w:tabs>
        <w:spacing w:after="0" w:line="240" w:lineRule="auto"/>
        <w:rPr>
          <w:color w:val="7F7F7F"/>
          <w:sz w:val="24"/>
          <w:szCs w:val="24"/>
        </w:rPr>
      </w:pPr>
    </w:p>
    <w:p w14:paraId="6365B15C" w14:textId="77777777" w:rsidR="0020300C" w:rsidRPr="005C03F8" w:rsidRDefault="0020300C" w:rsidP="0020300C">
      <w:pPr>
        <w:tabs>
          <w:tab w:val="left" w:pos="1710"/>
        </w:tabs>
        <w:spacing w:after="0" w:line="240" w:lineRule="auto"/>
        <w:rPr>
          <w:color w:val="7F7F7F"/>
          <w:sz w:val="24"/>
          <w:szCs w:val="24"/>
        </w:rPr>
      </w:pPr>
    </w:p>
    <w:p w14:paraId="4F51F774" w14:textId="77777777" w:rsidR="0020300C" w:rsidRPr="005C03F8" w:rsidRDefault="0020300C" w:rsidP="0020300C">
      <w:pPr>
        <w:tabs>
          <w:tab w:val="left" w:pos="1710"/>
        </w:tabs>
        <w:spacing w:after="0" w:line="240" w:lineRule="auto"/>
        <w:rPr>
          <w:color w:val="7F7F7F"/>
          <w:sz w:val="24"/>
          <w:szCs w:val="24"/>
        </w:rPr>
      </w:pPr>
    </w:p>
    <w:p w14:paraId="06F05DFD"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68480" behindDoc="0" locked="0" layoutInCell="1" hidden="0" allowOverlap="1" wp14:anchorId="4D7EF134" wp14:editId="19F83002">
                <wp:simplePos x="0" y="0"/>
                <wp:positionH relativeFrom="column">
                  <wp:posOffset>368300</wp:posOffset>
                </wp:positionH>
                <wp:positionV relativeFrom="paragraph">
                  <wp:posOffset>127000</wp:posOffset>
                </wp:positionV>
                <wp:extent cx="4139565" cy="466725"/>
                <wp:effectExtent l="0" t="0" r="0" b="0"/>
                <wp:wrapNone/>
                <wp:docPr id="233" name="Rectangle: Rounded Corners 233"/>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1065DEA7" w14:textId="77777777" w:rsidR="00C8457F" w:rsidRDefault="00C8457F" w:rsidP="0020300C">
                            <w:pPr>
                              <w:spacing w:line="275" w:lineRule="auto"/>
                              <w:textDirection w:val="btLr"/>
                            </w:pPr>
                            <w:r>
                              <w:rPr>
                                <w:rFonts w:eastAsia="Calibri"/>
                                <w:b/>
                                <w:color w:val="000000"/>
                              </w:rPr>
                              <w:t>SOCIALINĖ APSAUGA</w:t>
                            </w:r>
                          </w:p>
                        </w:txbxContent>
                      </wps:txbx>
                      <wps:bodyPr spcFirstLastPara="1" wrap="square" lIns="91425" tIns="45700" rIns="91425" bIns="45700" anchor="ctr" anchorCtr="0">
                        <a:noAutofit/>
                      </wps:bodyPr>
                    </wps:wsp>
                  </a:graphicData>
                </a:graphic>
              </wp:anchor>
            </w:drawing>
          </mc:Choice>
          <mc:Fallback>
            <w:pict>
              <v:roundrect w14:anchorId="4D7EF134" id="Rectangle: Rounded Corners 233" o:spid="_x0000_s1169" style="position:absolute;margin-left:29pt;margin-top:10pt;width:325.95pt;height:36.7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" fillcolor="#c9dab5" stroked="f">
                <v:shadow on="t" color="black" offset="0,1pt"/>
                <v:textbox inset="2.53958mm,1.2694mm,2.53958mm,1.2694mm">
                  <w:txbxContent>
                    <w:p w14:paraId="1065DEA7" w14:textId="77777777" w:rsidR="00C8457F" w:rsidRDefault="00C8457F" w:rsidP="0020300C">
                      <w:pPr>
                        <w:spacing w:line="275" w:lineRule="auto"/>
                        <w:textDirection w:val="btLr"/>
                      </w:pPr>
                      <w:r>
                        <w:rPr>
                          <w:rFonts w:eastAsia="Calibri"/>
                          <w:b/>
                          <w:color w:val="000000"/>
                        </w:rPr>
                        <w:t>SOCIALINĖ APSAUGA</w:t>
                      </w:r>
                    </w:p>
                  </w:txbxContent>
                </v:textbox>
              </v:roundrect>
            </w:pict>
          </mc:Fallback>
        </mc:AlternateContent>
      </w:r>
    </w:p>
    <w:p w14:paraId="4E525860" w14:textId="77777777" w:rsidR="0020300C" w:rsidRPr="005C03F8" w:rsidRDefault="0020300C" w:rsidP="0020300C">
      <w:pPr>
        <w:tabs>
          <w:tab w:val="left" w:pos="1710"/>
        </w:tabs>
        <w:spacing w:after="0" w:line="240" w:lineRule="auto"/>
        <w:rPr>
          <w:color w:val="7F7F7F"/>
          <w:sz w:val="24"/>
          <w:szCs w:val="24"/>
        </w:rPr>
      </w:pPr>
    </w:p>
    <w:p w14:paraId="48152DD2" w14:textId="77777777" w:rsidR="0020300C" w:rsidRPr="005C03F8" w:rsidRDefault="0020300C" w:rsidP="0020300C">
      <w:pPr>
        <w:tabs>
          <w:tab w:val="left" w:pos="1710"/>
        </w:tabs>
        <w:spacing w:after="0" w:line="240" w:lineRule="auto"/>
        <w:rPr>
          <w:color w:val="7F7F7F"/>
          <w:sz w:val="24"/>
          <w:szCs w:val="24"/>
        </w:rPr>
      </w:pPr>
    </w:p>
    <w:p w14:paraId="6F8BAE0C" w14:textId="77777777" w:rsidR="0020300C" w:rsidRPr="005C03F8" w:rsidRDefault="0020300C" w:rsidP="0020300C">
      <w:pPr>
        <w:tabs>
          <w:tab w:val="left" w:pos="1710"/>
        </w:tabs>
        <w:spacing w:after="0" w:line="240" w:lineRule="auto"/>
        <w:rPr>
          <w:color w:val="7F7F7F"/>
          <w:sz w:val="24"/>
          <w:szCs w:val="24"/>
        </w:rPr>
      </w:pPr>
    </w:p>
    <w:p w14:paraId="5CA0FD9D"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61568794" wp14:editId="4F9C2436">
                <wp:extent cx="5915025" cy="6181725"/>
                <wp:effectExtent l="0" t="38100" r="28575" b="0"/>
                <wp:docPr id="234" name="Group 234"/>
                <wp:cNvGraphicFramePr/>
                <a:graphic xmlns:a="http://schemas.openxmlformats.org/drawingml/2006/main">
                  <a:graphicData uri="http://schemas.microsoft.com/office/word/2010/wordprocessingGroup">
                    <wpg:wgp>
                      <wpg:cNvGrpSpPr/>
                      <wpg:grpSpPr>
                        <a:xfrm>
                          <a:off x="0" y="0"/>
                          <a:ext cx="5915025" cy="6181725"/>
                          <a:chOff x="0" y="0"/>
                          <a:chExt cx="5915025" cy="5991208"/>
                        </a:xfrm>
                      </wpg:grpSpPr>
                      <wpg:grpSp>
                        <wpg:cNvPr id="235" name="Group 235"/>
                        <wpg:cNvGrpSpPr/>
                        <wpg:grpSpPr>
                          <a:xfrm>
                            <a:off x="0" y="0"/>
                            <a:ext cx="5915025" cy="5991208"/>
                            <a:chOff x="0" y="0"/>
                            <a:chExt cx="5915025" cy="5991208"/>
                          </a:xfrm>
                        </wpg:grpSpPr>
                        <wps:wsp>
                          <wps:cNvPr id="236" name="Rectangle 236"/>
                          <wps:cNvSpPr/>
                          <wps:spPr>
                            <a:xfrm>
                              <a:off x="0" y="0"/>
                              <a:ext cx="5915025" cy="5692125"/>
                            </a:xfrm>
                            <a:prstGeom prst="rect">
                              <a:avLst/>
                            </a:prstGeom>
                            <a:noFill/>
                            <a:ln>
                              <a:noFill/>
                            </a:ln>
                          </wps:spPr>
                          <wps:txbx>
                            <w:txbxContent>
                              <w:p w14:paraId="4907B452"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37" name="Rectangle 237"/>
                          <wps:cNvSpPr/>
                          <wps:spPr>
                            <a:xfrm>
                              <a:off x="0" y="246982"/>
                              <a:ext cx="5915025" cy="10158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F97521B"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38" name="Text Box 238"/>
                          <wps:cNvSpPr txBox="1"/>
                          <wps:spPr>
                            <a:xfrm>
                              <a:off x="0" y="246982"/>
                              <a:ext cx="5915025" cy="1015875"/>
                            </a:xfrm>
                            <a:prstGeom prst="rect">
                              <a:avLst/>
                            </a:prstGeom>
                            <a:noFill/>
                            <a:ln>
                              <a:noFill/>
                            </a:ln>
                          </wps:spPr>
                          <wps:txbx>
                            <w:txbxContent>
                              <w:p w14:paraId="0D9EE8FA" w14:textId="77777777" w:rsidR="00C8457F" w:rsidRDefault="00C8457F" w:rsidP="00084C1C">
                                <w:pPr>
                                  <w:pStyle w:val="Sraopastraipa"/>
                                  <w:numPr>
                                    <w:ilvl w:val="0"/>
                                    <w:numId w:val="33"/>
                                  </w:numPr>
                                  <w:spacing w:line="215" w:lineRule="auto"/>
                                  <w:ind w:left="426"/>
                                  <w:textDirection w:val="btLr"/>
                                </w:pPr>
                                <w:r w:rsidRPr="00A56623">
                                  <w:rPr>
                                    <w:rFonts w:eastAsia="Calibri"/>
                                    <w:color w:val="000000"/>
                                  </w:rPr>
                                  <w:t>Platus socialines paslaugas teikiančių įstaigų ir organizacijų spektras</w:t>
                                </w:r>
                              </w:p>
                              <w:p w14:paraId="245C664F" w14:textId="33144724" w:rsidR="00C8457F" w:rsidRDefault="00C8457F" w:rsidP="00084C1C">
                                <w:pPr>
                                  <w:pStyle w:val="Sraopastraipa"/>
                                  <w:numPr>
                                    <w:ilvl w:val="0"/>
                                    <w:numId w:val="33"/>
                                  </w:numPr>
                                  <w:spacing w:before="30" w:line="215" w:lineRule="auto"/>
                                  <w:ind w:left="426"/>
                                  <w:textDirection w:val="btLr"/>
                                </w:pPr>
                                <w:r w:rsidRPr="00A56623">
                                  <w:rPr>
                                    <w:rFonts w:eastAsia="Calibri"/>
                                    <w:color w:val="000000"/>
                                  </w:rPr>
                                  <w:t xml:space="preserve">Naujų socialinių paslaugų rūšių steigimo </w:t>
                                </w:r>
                                <w:r w:rsidRPr="008B3246">
                                  <w:rPr>
                                    <w:rFonts w:eastAsia="Calibri"/>
                                  </w:rPr>
                                  <w:t>skatinimas, palaikymas</w:t>
                                </w:r>
                              </w:p>
                              <w:p w14:paraId="07CDB3FA" w14:textId="77777777" w:rsidR="00C8457F" w:rsidRDefault="00C8457F" w:rsidP="00084C1C">
                                <w:pPr>
                                  <w:pStyle w:val="Sraopastraipa"/>
                                  <w:numPr>
                                    <w:ilvl w:val="0"/>
                                    <w:numId w:val="33"/>
                                  </w:numPr>
                                  <w:spacing w:before="30" w:line="215" w:lineRule="auto"/>
                                  <w:ind w:left="426"/>
                                  <w:textDirection w:val="btLr"/>
                                </w:pPr>
                                <w:r w:rsidRPr="00A56623">
                                  <w:rPr>
                                    <w:rFonts w:eastAsia="Calibri"/>
                                    <w:color w:val="000000"/>
                                  </w:rPr>
                                  <w:t>Gerėjantis socialinių paslaugų asmens namuose prieinamumas</w:t>
                                </w:r>
                              </w:p>
                              <w:p w14:paraId="797E3809" w14:textId="77777777" w:rsidR="00C8457F" w:rsidRDefault="00C8457F" w:rsidP="00084C1C">
                                <w:pPr>
                                  <w:pStyle w:val="Sraopastraipa"/>
                                  <w:numPr>
                                    <w:ilvl w:val="0"/>
                                    <w:numId w:val="33"/>
                                  </w:numPr>
                                  <w:spacing w:before="30" w:line="215" w:lineRule="auto"/>
                                  <w:ind w:left="426"/>
                                  <w:textDirection w:val="btLr"/>
                                </w:pPr>
                                <w:r w:rsidRPr="00A56623">
                                  <w:rPr>
                                    <w:rFonts w:eastAsia="Calibri"/>
                                    <w:color w:val="000000"/>
                                  </w:rPr>
                                  <w:t>Sumažėjęs socialinių pašalpų gavėjų skaičius ir išlaidos socialinėms pašalpoms</w:t>
                                </w:r>
                              </w:p>
                            </w:txbxContent>
                          </wps:txbx>
                          <wps:bodyPr spcFirstLastPara="1" wrap="square" lIns="459050" tIns="312400" rIns="459050" bIns="71100" anchor="t" anchorCtr="0">
                            <a:noAutofit/>
                          </wps:bodyPr>
                        </wps:wsp>
                        <wps:wsp>
                          <wps:cNvPr id="239" name="Rectangle: Rounded Corners 239"/>
                          <wps:cNvSpPr/>
                          <wps:spPr>
                            <a:xfrm>
                              <a:off x="295751" y="25582"/>
                              <a:ext cx="4140517" cy="4428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CC397B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40" name="Text Box 240"/>
                          <wps:cNvSpPr txBox="1"/>
                          <wps:spPr>
                            <a:xfrm>
                              <a:off x="317367" y="47198"/>
                              <a:ext cx="4097285" cy="399568"/>
                            </a:xfrm>
                            <a:prstGeom prst="rect">
                              <a:avLst/>
                            </a:prstGeom>
                            <a:noFill/>
                            <a:ln>
                              <a:noFill/>
                            </a:ln>
                          </wps:spPr>
                          <wps:txbx>
                            <w:txbxContent>
                              <w:p w14:paraId="5A3EB8E6"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500" tIns="0" rIns="156500" bIns="0" anchor="ctr" anchorCtr="0">
                            <a:noAutofit/>
                          </wps:bodyPr>
                        </wps:wsp>
                        <wps:wsp>
                          <wps:cNvPr id="241" name="Rectangle 241"/>
                          <wps:cNvSpPr/>
                          <wps:spPr>
                            <a:xfrm>
                              <a:off x="0" y="1565257"/>
                              <a:ext cx="5915025" cy="10158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48DE0A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42" name="Text Box 242"/>
                          <wps:cNvSpPr txBox="1"/>
                          <wps:spPr>
                            <a:xfrm>
                              <a:off x="0" y="1565257"/>
                              <a:ext cx="5915025" cy="1015875"/>
                            </a:xfrm>
                            <a:prstGeom prst="rect">
                              <a:avLst/>
                            </a:prstGeom>
                            <a:noFill/>
                            <a:ln>
                              <a:noFill/>
                            </a:ln>
                          </wps:spPr>
                          <wps:txbx>
                            <w:txbxContent>
                              <w:p w14:paraId="071BC94E" w14:textId="77777777" w:rsidR="00C8457F" w:rsidRDefault="00C8457F" w:rsidP="00084C1C">
                                <w:pPr>
                                  <w:pStyle w:val="Sraopastraipa"/>
                                  <w:numPr>
                                    <w:ilvl w:val="0"/>
                                    <w:numId w:val="34"/>
                                  </w:numPr>
                                  <w:spacing w:line="215" w:lineRule="auto"/>
                                  <w:ind w:left="426"/>
                                  <w:textDirection w:val="btLr"/>
                                </w:pPr>
                                <w:r w:rsidRPr="00A56623">
                                  <w:rPr>
                                    <w:rFonts w:eastAsia="Calibri"/>
                                    <w:color w:val="000000"/>
                                  </w:rPr>
                                  <w:t>Nepakankamas socialinių paslaugų įstaigų tinklas kaimo gyvenamosiose vietovėse</w:t>
                                </w:r>
                              </w:p>
                              <w:p w14:paraId="50066CA2" w14:textId="77777777" w:rsidR="00C8457F" w:rsidRDefault="00C8457F" w:rsidP="00084C1C">
                                <w:pPr>
                                  <w:pStyle w:val="Sraopastraipa"/>
                                  <w:numPr>
                                    <w:ilvl w:val="0"/>
                                    <w:numId w:val="34"/>
                                  </w:numPr>
                                  <w:spacing w:before="30" w:line="215" w:lineRule="auto"/>
                                  <w:ind w:left="426"/>
                                  <w:textDirection w:val="btLr"/>
                                </w:pPr>
                                <w:r w:rsidRPr="00A56623">
                                  <w:rPr>
                                    <w:rFonts w:eastAsia="Calibri"/>
                                    <w:color w:val="000000"/>
                                  </w:rPr>
                                  <w:t>Nepatenkinami visų socialinių paslaugų gavėjų poreikiai</w:t>
                                </w:r>
                              </w:p>
                              <w:p w14:paraId="218275A2" w14:textId="77777777" w:rsidR="00C8457F" w:rsidRDefault="00C8457F" w:rsidP="00084C1C">
                                <w:pPr>
                                  <w:pStyle w:val="Sraopastraipa"/>
                                  <w:numPr>
                                    <w:ilvl w:val="0"/>
                                    <w:numId w:val="34"/>
                                  </w:numPr>
                                  <w:spacing w:before="30" w:line="215" w:lineRule="auto"/>
                                  <w:ind w:left="426"/>
                                  <w:textDirection w:val="btLr"/>
                                </w:pPr>
                                <w:r w:rsidRPr="00A56623">
                                  <w:rPr>
                                    <w:rFonts w:eastAsia="Calibri"/>
                                    <w:color w:val="000000"/>
                                  </w:rPr>
                                  <w:t>Socialinio būsto paklausa viršija pasiūlą</w:t>
                                </w:r>
                              </w:p>
                              <w:p w14:paraId="24E79CE6" w14:textId="77777777" w:rsidR="00C8457F" w:rsidRDefault="00C8457F" w:rsidP="00084C1C">
                                <w:pPr>
                                  <w:pStyle w:val="Sraopastraipa"/>
                                  <w:numPr>
                                    <w:ilvl w:val="0"/>
                                    <w:numId w:val="34"/>
                                  </w:numPr>
                                  <w:spacing w:before="30" w:line="215" w:lineRule="auto"/>
                                  <w:ind w:left="426"/>
                                  <w:textDirection w:val="btLr"/>
                                </w:pPr>
                                <w:r w:rsidRPr="00A56623">
                                  <w:rPr>
                                    <w:rFonts w:eastAsia="Calibri"/>
                                    <w:color w:val="000000"/>
                                  </w:rPr>
                                  <w:t>Aukštas demografinis senatvės koeficientas</w:t>
                                </w:r>
                              </w:p>
                            </w:txbxContent>
                          </wps:txbx>
                          <wps:bodyPr spcFirstLastPara="1" wrap="square" lIns="459050" tIns="312400" rIns="459050" bIns="71100" anchor="t" anchorCtr="0">
                            <a:noAutofit/>
                          </wps:bodyPr>
                        </wps:wsp>
                        <wps:wsp>
                          <wps:cNvPr id="243" name="Rectangle: Rounded Corners 243"/>
                          <wps:cNvSpPr/>
                          <wps:spPr>
                            <a:xfrm>
                              <a:off x="295751" y="1343857"/>
                              <a:ext cx="4140517" cy="4428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886B4D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44" name="Text Box 244"/>
                          <wps:cNvSpPr txBox="1"/>
                          <wps:spPr>
                            <a:xfrm>
                              <a:off x="317367" y="1365473"/>
                              <a:ext cx="4097285" cy="399568"/>
                            </a:xfrm>
                            <a:prstGeom prst="rect">
                              <a:avLst/>
                            </a:prstGeom>
                            <a:noFill/>
                            <a:ln>
                              <a:noFill/>
                            </a:ln>
                          </wps:spPr>
                          <wps:txbx>
                            <w:txbxContent>
                              <w:p w14:paraId="71E7AF95"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500" tIns="0" rIns="156500" bIns="0" anchor="ctr" anchorCtr="0">
                            <a:noAutofit/>
                          </wps:bodyPr>
                        </wps:wsp>
                        <wps:wsp>
                          <wps:cNvPr id="245" name="Rectangle 245"/>
                          <wps:cNvSpPr/>
                          <wps:spPr>
                            <a:xfrm>
                              <a:off x="0" y="2883532"/>
                              <a:ext cx="5915025" cy="13230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419698CC"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46" name="Text Box 246"/>
                          <wps:cNvSpPr txBox="1"/>
                          <wps:spPr>
                            <a:xfrm>
                              <a:off x="0" y="2883532"/>
                              <a:ext cx="5915025" cy="1425615"/>
                            </a:xfrm>
                            <a:prstGeom prst="rect">
                              <a:avLst/>
                            </a:prstGeom>
                            <a:noFill/>
                            <a:ln>
                              <a:noFill/>
                            </a:ln>
                          </wps:spPr>
                          <wps:txbx>
                            <w:txbxContent>
                              <w:p w14:paraId="7F012D75" w14:textId="77777777" w:rsidR="00C8457F" w:rsidRDefault="00C8457F" w:rsidP="00084C1C">
                                <w:pPr>
                                  <w:pStyle w:val="Sraopastraipa"/>
                                  <w:numPr>
                                    <w:ilvl w:val="0"/>
                                    <w:numId w:val="35"/>
                                  </w:numPr>
                                  <w:spacing w:line="215" w:lineRule="auto"/>
                                  <w:ind w:left="426"/>
                                  <w:textDirection w:val="btLr"/>
                                </w:pPr>
                                <w:r w:rsidRPr="00A56623">
                                  <w:rPr>
                                    <w:rFonts w:eastAsia="Calibri"/>
                                    <w:color w:val="000000"/>
                                  </w:rPr>
                                  <w:t>Savanoriškos veiklos socialinės apsaugos srityje plėtra</w:t>
                                </w:r>
                              </w:p>
                              <w:p w14:paraId="6B39E214" w14:textId="77777777" w:rsidR="00C8457F" w:rsidRDefault="00C8457F" w:rsidP="00084C1C">
                                <w:pPr>
                                  <w:pStyle w:val="Sraopastraipa"/>
                                  <w:numPr>
                                    <w:ilvl w:val="0"/>
                                    <w:numId w:val="35"/>
                                  </w:numPr>
                                  <w:spacing w:before="30" w:line="215" w:lineRule="auto"/>
                                  <w:ind w:left="426"/>
                                  <w:textDirection w:val="btLr"/>
                                </w:pPr>
                                <w:r w:rsidRPr="00A56623">
                                  <w:rPr>
                                    <w:rFonts w:eastAsia="Calibri"/>
                                    <w:color w:val="000000"/>
                                  </w:rPr>
                                  <w:t>Prevencinių programų dėl įvairių priklausomybių mažinimo vykdymas ir plėtra</w:t>
                                </w:r>
                              </w:p>
                              <w:p w14:paraId="26A30DC8" w14:textId="77777777" w:rsidR="00C8457F" w:rsidRDefault="00C8457F" w:rsidP="00084C1C">
                                <w:pPr>
                                  <w:pStyle w:val="Sraopastraipa"/>
                                  <w:numPr>
                                    <w:ilvl w:val="0"/>
                                    <w:numId w:val="35"/>
                                  </w:numPr>
                                  <w:spacing w:before="30" w:line="215" w:lineRule="auto"/>
                                  <w:ind w:left="426"/>
                                  <w:textDirection w:val="btLr"/>
                                </w:pPr>
                                <w:r w:rsidRPr="00A56623">
                                  <w:rPr>
                                    <w:rFonts w:eastAsia="Calibri"/>
                                    <w:color w:val="000000"/>
                                  </w:rPr>
                                  <w:t>Socialinių paslaugų plėtra ir prieinamumo užtikrinimas kaimiškose vietovėse (įskaitant paslaugas asmens namuose)</w:t>
                                </w:r>
                              </w:p>
                              <w:p w14:paraId="58547684" w14:textId="77777777" w:rsidR="00C8457F" w:rsidRDefault="00C8457F" w:rsidP="00084C1C">
                                <w:pPr>
                                  <w:pStyle w:val="Sraopastraipa"/>
                                  <w:numPr>
                                    <w:ilvl w:val="0"/>
                                    <w:numId w:val="35"/>
                                  </w:numPr>
                                  <w:spacing w:before="30" w:line="215" w:lineRule="auto"/>
                                  <w:ind w:left="426"/>
                                  <w:textDirection w:val="btLr"/>
                                </w:pPr>
                                <w:r w:rsidRPr="00A56623">
                                  <w:rPr>
                                    <w:rFonts w:eastAsia="Calibri"/>
                                    <w:color w:val="000000"/>
                                  </w:rPr>
                                  <w:t>Darbo vietų kaimiškose vietovėse kūrimas, užimtumo skatinimas</w:t>
                                </w:r>
                              </w:p>
                              <w:p w14:paraId="3B537D05" w14:textId="77777777" w:rsidR="00C8457F" w:rsidRDefault="00C8457F" w:rsidP="00084C1C">
                                <w:pPr>
                                  <w:pStyle w:val="Sraopastraipa"/>
                                  <w:numPr>
                                    <w:ilvl w:val="0"/>
                                    <w:numId w:val="35"/>
                                  </w:numPr>
                                  <w:spacing w:before="30" w:line="215" w:lineRule="auto"/>
                                  <w:ind w:left="426"/>
                                  <w:textDirection w:val="btLr"/>
                                </w:pPr>
                                <w:r w:rsidRPr="00A56623">
                                  <w:rPr>
                                    <w:rFonts w:eastAsia="Calibri"/>
                                    <w:color w:val="000000"/>
                                  </w:rPr>
                                  <w:t>Nevyriausybinių organizacijų iniciatyvų skatinimas ir veiklos plėtra socialiniame sektoriuje</w:t>
                                </w:r>
                              </w:p>
                            </w:txbxContent>
                          </wps:txbx>
                          <wps:bodyPr spcFirstLastPara="1" wrap="square" lIns="459050" tIns="312400" rIns="459050" bIns="71100" anchor="t" anchorCtr="0">
                            <a:noAutofit/>
                          </wps:bodyPr>
                        </wps:wsp>
                        <wps:wsp>
                          <wps:cNvPr id="247" name="Rectangle: Rounded Corners 247"/>
                          <wps:cNvSpPr/>
                          <wps:spPr>
                            <a:xfrm>
                              <a:off x="295751" y="2662132"/>
                              <a:ext cx="4140517" cy="4428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F04744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48" name="Text Box 248"/>
                          <wps:cNvSpPr txBox="1"/>
                          <wps:spPr>
                            <a:xfrm>
                              <a:off x="317367" y="2683748"/>
                              <a:ext cx="4097285" cy="399568"/>
                            </a:xfrm>
                            <a:prstGeom prst="rect">
                              <a:avLst/>
                            </a:prstGeom>
                            <a:noFill/>
                            <a:ln>
                              <a:noFill/>
                            </a:ln>
                          </wps:spPr>
                          <wps:txbx>
                            <w:txbxContent>
                              <w:p w14:paraId="198B2FDA"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500" tIns="0" rIns="156500" bIns="0" anchor="ctr" anchorCtr="0">
                            <a:noAutofit/>
                          </wps:bodyPr>
                        </wps:wsp>
                        <wps:wsp>
                          <wps:cNvPr id="249" name="Rectangle 249"/>
                          <wps:cNvSpPr/>
                          <wps:spPr>
                            <a:xfrm>
                              <a:off x="0" y="4508932"/>
                              <a:ext cx="5915025" cy="11576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1B8D1740"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50" name="Text Box 250"/>
                          <wps:cNvSpPr txBox="1"/>
                          <wps:spPr>
                            <a:xfrm>
                              <a:off x="0" y="4508931"/>
                              <a:ext cx="5915025" cy="1482277"/>
                            </a:xfrm>
                            <a:prstGeom prst="rect">
                              <a:avLst/>
                            </a:prstGeom>
                            <a:noFill/>
                            <a:ln>
                              <a:noFill/>
                            </a:ln>
                          </wps:spPr>
                          <wps:txbx>
                            <w:txbxContent>
                              <w:p w14:paraId="35280BF1" w14:textId="77777777" w:rsidR="00C8457F" w:rsidRDefault="00C8457F" w:rsidP="00084C1C">
                                <w:pPr>
                                  <w:pStyle w:val="Sraopastraipa"/>
                                  <w:numPr>
                                    <w:ilvl w:val="0"/>
                                    <w:numId w:val="36"/>
                                  </w:numPr>
                                  <w:spacing w:line="215" w:lineRule="auto"/>
                                  <w:ind w:left="426"/>
                                  <w:textDirection w:val="btLr"/>
                                </w:pPr>
                                <w:r w:rsidRPr="00A56623">
                                  <w:rPr>
                                    <w:rFonts w:eastAsia="Calibri"/>
                                    <w:color w:val="000000"/>
                                  </w:rPr>
                                  <w:t>Socialinės apsaugos poreikio ir išlaidų šioms paslaugoms augimas dėl senstančios visuomenės</w:t>
                                </w:r>
                              </w:p>
                              <w:p w14:paraId="5C5EF81D" w14:textId="77777777" w:rsidR="00C8457F" w:rsidRDefault="00C8457F" w:rsidP="00084C1C">
                                <w:pPr>
                                  <w:pStyle w:val="Sraopastraipa"/>
                                  <w:numPr>
                                    <w:ilvl w:val="0"/>
                                    <w:numId w:val="36"/>
                                  </w:numPr>
                                  <w:spacing w:before="30" w:line="215" w:lineRule="auto"/>
                                  <w:ind w:left="426"/>
                                  <w:textDirection w:val="btLr"/>
                                </w:pPr>
                                <w:r w:rsidRPr="00A56623">
                                  <w:rPr>
                                    <w:rFonts w:eastAsia="Calibri"/>
                                    <w:color w:val="000000"/>
                                  </w:rPr>
                                  <w:t>Nepakankamos socialinių paslaugų, teikiamų tam tikroms tikslinėms grupėms, apimtys ir didėjanti socialinė atskirtis</w:t>
                                </w:r>
                              </w:p>
                              <w:p w14:paraId="42614907" w14:textId="77777777" w:rsidR="00C8457F" w:rsidRDefault="00C8457F" w:rsidP="00084C1C">
                                <w:pPr>
                                  <w:pStyle w:val="Sraopastraipa"/>
                                  <w:numPr>
                                    <w:ilvl w:val="0"/>
                                    <w:numId w:val="36"/>
                                  </w:numPr>
                                  <w:spacing w:before="30" w:line="215" w:lineRule="auto"/>
                                  <w:ind w:left="426"/>
                                  <w:textDirection w:val="btLr"/>
                                </w:pPr>
                                <w:r w:rsidRPr="00A56623">
                                  <w:rPr>
                                    <w:rFonts w:eastAsia="Calibri"/>
                                    <w:color w:val="000000"/>
                                  </w:rPr>
                                  <w:t>Kvalifikuotų socialinių paslaugų teikėjų skaičiaus trūkumas</w:t>
                                </w:r>
                              </w:p>
                              <w:p w14:paraId="293B58E0" w14:textId="77777777" w:rsidR="00C8457F" w:rsidRDefault="00C8457F" w:rsidP="00084C1C">
                                <w:pPr>
                                  <w:pStyle w:val="Sraopastraipa"/>
                                  <w:numPr>
                                    <w:ilvl w:val="0"/>
                                    <w:numId w:val="36"/>
                                  </w:numPr>
                                  <w:spacing w:before="30" w:line="215" w:lineRule="auto"/>
                                  <w:ind w:left="426"/>
                                  <w:textDirection w:val="btLr"/>
                                </w:pPr>
                                <w:r w:rsidRPr="00A56623">
                                  <w:rPr>
                                    <w:rFonts w:eastAsia="Calibri"/>
                                    <w:color w:val="000000"/>
                                  </w:rPr>
                                  <w:t>Socialinių darbuotojų trūkumas</w:t>
                                </w:r>
                              </w:p>
                            </w:txbxContent>
                          </wps:txbx>
                          <wps:bodyPr spcFirstLastPara="1" wrap="square" lIns="459050" tIns="312400" rIns="459050" bIns="71100" anchor="t" anchorCtr="0">
                            <a:noAutofit/>
                          </wps:bodyPr>
                        </wps:wsp>
                        <wps:wsp>
                          <wps:cNvPr id="251" name="Rectangle: Rounded Corners 251"/>
                          <wps:cNvSpPr/>
                          <wps:spPr>
                            <a:xfrm>
                              <a:off x="295751" y="4287532"/>
                              <a:ext cx="4140517" cy="4428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35F10BD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52" name="Text Box 252"/>
                          <wps:cNvSpPr txBox="1"/>
                          <wps:spPr>
                            <a:xfrm>
                              <a:off x="317367" y="4309148"/>
                              <a:ext cx="4097285" cy="399568"/>
                            </a:xfrm>
                            <a:prstGeom prst="rect">
                              <a:avLst/>
                            </a:prstGeom>
                            <a:noFill/>
                            <a:ln>
                              <a:noFill/>
                            </a:ln>
                          </wps:spPr>
                          <wps:txbx>
                            <w:txbxContent>
                              <w:p w14:paraId="1A1B9B91"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500" tIns="0" rIns="156500" bIns="0" anchor="ctr" anchorCtr="0">
                            <a:noAutofit/>
                          </wps:bodyPr>
                        </wps:wsp>
                      </wpg:grpSp>
                    </wpg:wgp>
                  </a:graphicData>
                </a:graphic>
              </wp:inline>
            </w:drawing>
          </mc:Choice>
          <mc:Fallback>
            <w:pict>
              <v:group w14:anchorId="61568794" id="Group 234" o:spid="_x0000_s1170" style="width:465.75pt;height:486.75pt;mso-position-horizontal-relative:char;mso-position-vertical-relative:line" coordsize="59150,59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">
                <v:group id="Group 235" o:spid="_x0000_s1171" style="position:absolute;width:59150;height:59912" coordsize="59150,5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rect id="Rectangle 236" o:spid="_x0000_s1172" style="position:absolute;width:59150;height:56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" filled="f" stroked="f">
                    <v:textbox inset="2.53958mm,2.53958mm,2.53958mm,2.53958mm">
                      <w:txbxContent>
                        <w:p w14:paraId="4907B452" w14:textId="77777777" w:rsidR="00C8457F" w:rsidRDefault="00C8457F" w:rsidP="0020300C">
                          <w:pPr>
                            <w:spacing w:after="0" w:line="240" w:lineRule="auto"/>
                            <w:textDirection w:val="btLr"/>
                          </w:pPr>
                        </w:p>
                      </w:txbxContent>
                    </v:textbox>
                  </v:rect>
                  <v:rect id="Rectangle 237" o:spid="_x0000_s1173" style="position:absolute;top:2469;width:59150;height:10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7F97521B" w14:textId="77777777" w:rsidR="00C8457F" w:rsidRDefault="00C8457F" w:rsidP="0020300C">
                          <w:pPr>
                            <w:spacing w:after="0" w:line="240" w:lineRule="auto"/>
                            <w:textDirection w:val="btLr"/>
                          </w:pPr>
                        </w:p>
                      </w:txbxContent>
                    </v:textbox>
                  </v:rect>
                  <v:shape id="Text Box 238" o:spid="_x0000_s1174" type="#_x0000_t202" style="position:absolute;top:2469;width:59150;height:10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" filled="f" stroked="f">
                    <v:textbox inset="12.7514mm,8.67778mm,12.7514mm,1.975mm">
                      <w:txbxContent>
                        <w:p w14:paraId="0D9EE8FA" w14:textId="77777777" w:rsidR="00C8457F" w:rsidRDefault="00C8457F" w:rsidP="00084C1C">
                          <w:pPr>
                            <w:pStyle w:val="ListParagraph"/>
                            <w:numPr>
                              <w:ilvl w:val="0"/>
                              <w:numId w:val="33"/>
                            </w:numPr>
                            <w:spacing w:line="215" w:lineRule="auto"/>
                            <w:ind w:left="426"/>
                            <w:textDirection w:val="btLr"/>
                          </w:pPr>
                          <w:r w:rsidRPr="00A56623">
                            <w:rPr>
                              <w:rFonts w:eastAsia="Calibri"/>
                              <w:color w:val="000000"/>
                            </w:rPr>
                            <w:t>Platus socialines paslaugas teikiančių įstaigų ir organizacijų spektras</w:t>
                          </w:r>
                        </w:p>
                        <w:p w14:paraId="245C664F" w14:textId="33144724" w:rsidR="00C8457F" w:rsidRDefault="00C8457F" w:rsidP="00084C1C">
                          <w:pPr>
                            <w:pStyle w:val="ListParagraph"/>
                            <w:numPr>
                              <w:ilvl w:val="0"/>
                              <w:numId w:val="33"/>
                            </w:numPr>
                            <w:spacing w:before="30" w:line="215" w:lineRule="auto"/>
                            <w:ind w:left="426"/>
                            <w:textDirection w:val="btLr"/>
                          </w:pPr>
                          <w:r w:rsidRPr="00A56623">
                            <w:rPr>
                              <w:rFonts w:eastAsia="Calibri"/>
                              <w:color w:val="000000"/>
                            </w:rPr>
                            <w:t xml:space="preserve">Naujų socialinių paslaugų rūšių steigimo </w:t>
                          </w:r>
                          <w:r w:rsidRPr="008B3246">
                            <w:rPr>
                              <w:rFonts w:eastAsia="Calibri"/>
                            </w:rPr>
                            <w:t>skatinimas, palaikymas</w:t>
                          </w:r>
                        </w:p>
                        <w:p w14:paraId="07CDB3FA" w14:textId="77777777" w:rsidR="00C8457F" w:rsidRDefault="00C8457F" w:rsidP="00084C1C">
                          <w:pPr>
                            <w:pStyle w:val="ListParagraph"/>
                            <w:numPr>
                              <w:ilvl w:val="0"/>
                              <w:numId w:val="33"/>
                            </w:numPr>
                            <w:spacing w:before="30" w:line="215" w:lineRule="auto"/>
                            <w:ind w:left="426"/>
                            <w:textDirection w:val="btLr"/>
                          </w:pPr>
                          <w:r w:rsidRPr="00A56623">
                            <w:rPr>
                              <w:rFonts w:eastAsia="Calibri"/>
                              <w:color w:val="000000"/>
                            </w:rPr>
                            <w:t>Gerėjantis socialinių paslaugų asmens namuose prieinamumas</w:t>
                          </w:r>
                        </w:p>
                        <w:p w14:paraId="797E3809" w14:textId="77777777" w:rsidR="00C8457F" w:rsidRDefault="00C8457F" w:rsidP="00084C1C">
                          <w:pPr>
                            <w:pStyle w:val="ListParagraph"/>
                            <w:numPr>
                              <w:ilvl w:val="0"/>
                              <w:numId w:val="33"/>
                            </w:numPr>
                            <w:spacing w:before="30" w:line="215" w:lineRule="auto"/>
                            <w:ind w:left="426"/>
                            <w:textDirection w:val="btLr"/>
                          </w:pPr>
                          <w:r w:rsidRPr="00A56623">
                            <w:rPr>
                              <w:rFonts w:eastAsia="Calibri"/>
                              <w:color w:val="000000"/>
                            </w:rPr>
                            <w:t>Sumažėjęs socialinių pašalpų gavėjų skaičius ir išlaidos socialinėms pašalpoms</w:t>
                          </w:r>
                        </w:p>
                      </w:txbxContent>
                    </v:textbox>
                  </v:shape>
                  <v:roundrect id="Rectangle: Rounded Corners 239" o:spid="_x0000_s1175" style="position:absolute;left:2957;top:255;width:41405;height:44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CC397B4" w14:textId="77777777" w:rsidR="00C8457F" w:rsidRDefault="00C8457F" w:rsidP="0020300C">
                          <w:pPr>
                            <w:spacing w:after="0" w:line="240" w:lineRule="auto"/>
                            <w:textDirection w:val="btLr"/>
                          </w:pPr>
                        </w:p>
                      </w:txbxContent>
                    </v:textbox>
                  </v:roundrect>
                  <v:shape id="Text Box 240" o:spid="_x0000_s1176" type="#_x0000_t202" style="position:absolute;left:3173;top:471;width:40973;height:3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" filled="f" stroked="f">
                    <v:textbox inset="4.34722mm,0,4.34722mm,0">
                      <w:txbxContent>
                        <w:p w14:paraId="5A3EB8E6"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241" o:spid="_x0000_s1177" style="position:absolute;top:15652;width:59150;height:10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748DE0A9" w14:textId="77777777" w:rsidR="00C8457F" w:rsidRDefault="00C8457F" w:rsidP="0020300C">
                          <w:pPr>
                            <w:spacing w:after="0" w:line="240" w:lineRule="auto"/>
                            <w:textDirection w:val="btLr"/>
                          </w:pPr>
                        </w:p>
                      </w:txbxContent>
                    </v:textbox>
                  </v:rect>
                  <v:shape id="Text Box 242" o:spid="_x0000_s1178" type="#_x0000_t202" style="position:absolute;top:15652;width:59150;height:10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" filled="f" stroked="f">
                    <v:textbox inset="12.7514mm,8.67778mm,12.7514mm,1.975mm">
                      <w:txbxContent>
                        <w:p w14:paraId="071BC94E" w14:textId="77777777" w:rsidR="00C8457F" w:rsidRDefault="00C8457F" w:rsidP="00084C1C">
                          <w:pPr>
                            <w:pStyle w:val="ListParagraph"/>
                            <w:numPr>
                              <w:ilvl w:val="0"/>
                              <w:numId w:val="34"/>
                            </w:numPr>
                            <w:spacing w:line="215" w:lineRule="auto"/>
                            <w:ind w:left="426"/>
                            <w:textDirection w:val="btLr"/>
                          </w:pPr>
                          <w:r w:rsidRPr="00A56623">
                            <w:rPr>
                              <w:rFonts w:eastAsia="Calibri"/>
                              <w:color w:val="000000"/>
                            </w:rPr>
                            <w:t>Nepakankamas socialinių paslaugų įstaigų tinklas kaimo gyvenamosiose vietovėse</w:t>
                          </w:r>
                        </w:p>
                        <w:p w14:paraId="50066CA2" w14:textId="77777777" w:rsidR="00C8457F" w:rsidRDefault="00C8457F" w:rsidP="00084C1C">
                          <w:pPr>
                            <w:pStyle w:val="ListParagraph"/>
                            <w:numPr>
                              <w:ilvl w:val="0"/>
                              <w:numId w:val="34"/>
                            </w:numPr>
                            <w:spacing w:before="30" w:line="215" w:lineRule="auto"/>
                            <w:ind w:left="426"/>
                            <w:textDirection w:val="btLr"/>
                          </w:pPr>
                          <w:r w:rsidRPr="00A56623">
                            <w:rPr>
                              <w:rFonts w:eastAsia="Calibri"/>
                              <w:color w:val="000000"/>
                            </w:rPr>
                            <w:t>Nepatenkinami visų socialinių paslaugų gavėjų poreikiai</w:t>
                          </w:r>
                        </w:p>
                        <w:p w14:paraId="218275A2" w14:textId="77777777" w:rsidR="00C8457F" w:rsidRDefault="00C8457F" w:rsidP="00084C1C">
                          <w:pPr>
                            <w:pStyle w:val="ListParagraph"/>
                            <w:numPr>
                              <w:ilvl w:val="0"/>
                              <w:numId w:val="34"/>
                            </w:numPr>
                            <w:spacing w:before="30" w:line="215" w:lineRule="auto"/>
                            <w:ind w:left="426"/>
                            <w:textDirection w:val="btLr"/>
                          </w:pPr>
                          <w:r w:rsidRPr="00A56623">
                            <w:rPr>
                              <w:rFonts w:eastAsia="Calibri"/>
                              <w:color w:val="000000"/>
                            </w:rPr>
                            <w:t>Socialinio būsto paklausa viršija pasiūlą</w:t>
                          </w:r>
                        </w:p>
                        <w:p w14:paraId="24E79CE6" w14:textId="77777777" w:rsidR="00C8457F" w:rsidRDefault="00C8457F" w:rsidP="00084C1C">
                          <w:pPr>
                            <w:pStyle w:val="ListParagraph"/>
                            <w:numPr>
                              <w:ilvl w:val="0"/>
                              <w:numId w:val="34"/>
                            </w:numPr>
                            <w:spacing w:before="30" w:line="215" w:lineRule="auto"/>
                            <w:ind w:left="426"/>
                            <w:textDirection w:val="btLr"/>
                          </w:pPr>
                          <w:r w:rsidRPr="00A56623">
                            <w:rPr>
                              <w:rFonts w:eastAsia="Calibri"/>
                              <w:color w:val="000000"/>
                            </w:rPr>
                            <w:t>Aukštas demografinis senatvės koeficientas</w:t>
                          </w:r>
                        </w:p>
                      </w:txbxContent>
                    </v:textbox>
                  </v:shape>
                  <v:roundrect id="Rectangle: Rounded Corners 243" o:spid="_x0000_s1179" style="position:absolute;left:2957;top:13438;width:41405;height:44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886B4D8" w14:textId="77777777" w:rsidR="00C8457F" w:rsidRDefault="00C8457F" w:rsidP="0020300C">
                          <w:pPr>
                            <w:spacing w:after="0" w:line="240" w:lineRule="auto"/>
                            <w:textDirection w:val="btLr"/>
                          </w:pPr>
                        </w:p>
                      </w:txbxContent>
                    </v:textbox>
                  </v:roundrect>
                  <v:shape id="Text Box 244" o:spid="_x0000_s1180" type="#_x0000_t202" style="position:absolute;left:3173;top:13654;width:40973;height:3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" filled="f" stroked="f">
                    <v:textbox inset="4.34722mm,0,4.34722mm,0">
                      <w:txbxContent>
                        <w:p w14:paraId="71E7AF95"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245" o:spid="_x0000_s1181" style="position:absolute;top:28835;width:59150;height:13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419698CC" w14:textId="77777777" w:rsidR="00C8457F" w:rsidRDefault="00C8457F" w:rsidP="0020300C">
                          <w:pPr>
                            <w:spacing w:after="0" w:line="240" w:lineRule="auto"/>
                            <w:textDirection w:val="btLr"/>
                          </w:pPr>
                        </w:p>
                      </w:txbxContent>
                    </v:textbox>
                  </v:rect>
                  <v:shape id="Text Box 246" o:spid="_x0000_s1182" type="#_x0000_t202" style="position:absolute;top:28835;width:59150;height:14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" filled="f" stroked="f">
                    <v:textbox inset="12.7514mm,8.67778mm,12.7514mm,1.975mm">
                      <w:txbxContent>
                        <w:p w14:paraId="7F012D75" w14:textId="77777777" w:rsidR="00C8457F" w:rsidRDefault="00C8457F" w:rsidP="00084C1C">
                          <w:pPr>
                            <w:pStyle w:val="ListParagraph"/>
                            <w:numPr>
                              <w:ilvl w:val="0"/>
                              <w:numId w:val="35"/>
                            </w:numPr>
                            <w:spacing w:line="215" w:lineRule="auto"/>
                            <w:ind w:left="426"/>
                            <w:textDirection w:val="btLr"/>
                          </w:pPr>
                          <w:r w:rsidRPr="00A56623">
                            <w:rPr>
                              <w:rFonts w:eastAsia="Calibri"/>
                              <w:color w:val="000000"/>
                            </w:rPr>
                            <w:t>Savanoriškos veiklos socialinės apsaugos srityje plėtra</w:t>
                          </w:r>
                        </w:p>
                        <w:p w14:paraId="6B39E214" w14:textId="77777777" w:rsidR="00C8457F" w:rsidRDefault="00C8457F" w:rsidP="00084C1C">
                          <w:pPr>
                            <w:pStyle w:val="ListParagraph"/>
                            <w:numPr>
                              <w:ilvl w:val="0"/>
                              <w:numId w:val="35"/>
                            </w:numPr>
                            <w:spacing w:before="30" w:line="215" w:lineRule="auto"/>
                            <w:ind w:left="426"/>
                            <w:textDirection w:val="btLr"/>
                          </w:pPr>
                          <w:r w:rsidRPr="00A56623">
                            <w:rPr>
                              <w:rFonts w:eastAsia="Calibri"/>
                              <w:color w:val="000000"/>
                            </w:rPr>
                            <w:t>Prevencinių programų dėl įvairių priklausomybių mažinimo vykdymas ir plėtra</w:t>
                          </w:r>
                        </w:p>
                        <w:p w14:paraId="26A30DC8" w14:textId="77777777" w:rsidR="00C8457F" w:rsidRDefault="00C8457F" w:rsidP="00084C1C">
                          <w:pPr>
                            <w:pStyle w:val="ListParagraph"/>
                            <w:numPr>
                              <w:ilvl w:val="0"/>
                              <w:numId w:val="35"/>
                            </w:numPr>
                            <w:spacing w:before="30" w:line="215" w:lineRule="auto"/>
                            <w:ind w:left="426"/>
                            <w:textDirection w:val="btLr"/>
                          </w:pPr>
                          <w:r w:rsidRPr="00A56623">
                            <w:rPr>
                              <w:rFonts w:eastAsia="Calibri"/>
                              <w:color w:val="000000"/>
                            </w:rPr>
                            <w:t>Socialinių paslaugų plėtra ir prieinamumo užtikrinimas kaimiškose vietovėse (įskaitant paslaugas asmens namuose)</w:t>
                          </w:r>
                        </w:p>
                        <w:p w14:paraId="58547684" w14:textId="77777777" w:rsidR="00C8457F" w:rsidRDefault="00C8457F" w:rsidP="00084C1C">
                          <w:pPr>
                            <w:pStyle w:val="ListParagraph"/>
                            <w:numPr>
                              <w:ilvl w:val="0"/>
                              <w:numId w:val="35"/>
                            </w:numPr>
                            <w:spacing w:before="30" w:line="215" w:lineRule="auto"/>
                            <w:ind w:left="426"/>
                            <w:textDirection w:val="btLr"/>
                          </w:pPr>
                          <w:r w:rsidRPr="00A56623">
                            <w:rPr>
                              <w:rFonts w:eastAsia="Calibri"/>
                              <w:color w:val="000000"/>
                            </w:rPr>
                            <w:t>Darbo vietų kaimiškose vietovėse kūrimas, užimtumo skatinimas</w:t>
                          </w:r>
                        </w:p>
                        <w:p w14:paraId="3B537D05" w14:textId="77777777" w:rsidR="00C8457F" w:rsidRDefault="00C8457F" w:rsidP="00084C1C">
                          <w:pPr>
                            <w:pStyle w:val="ListParagraph"/>
                            <w:numPr>
                              <w:ilvl w:val="0"/>
                              <w:numId w:val="35"/>
                            </w:numPr>
                            <w:spacing w:before="30" w:line="215" w:lineRule="auto"/>
                            <w:ind w:left="426"/>
                            <w:textDirection w:val="btLr"/>
                          </w:pPr>
                          <w:r w:rsidRPr="00A56623">
                            <w:rPr>
                              <w:rFonts w:eastAsia="Calibri"/>
                              <w:color w:val="000000"/>
                            </w:rPr>
                            <w:t>Nevyriausybinių organizacijų iniciatyvų skatinimas ir veiklos plėtra socialiniame sektoriuje</w:t>
                          </w:r>
                        </w:p>
                      </w:txbxContent>
                    </v:textbox>
                  </v:shape>
                  <v:roundrect id="Rectangle: Rounded Corners 247" o:spid="_x0000_s1183" style="position:absolute;left:2957;top:26621;width:41405;height:44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F04744E" w14:textId="77777777" w:rsidR="00C8457F" w:rsidRDefault="00C8457F" w:rsidP="0020300C">
                          <w:pPr>
                            <w:spacing w:after="0" w:line="240" w:lineRule="auto"/>
                            <w:textDirection w:val="btLr"/>
                          </w:pPr>
                        </w:p>
                      </w:txbxContent>
                    </v:textbox>
                  </v:roundrect>
                  <v:shape id="Text Box 248" o:spid="_x0000_s1184" type="#_x0000_t202" style="position:absolute;left:3173;top:26837;width:40973;height:3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" filled="f" stroked="f">
                    <v:textbox inset="4.34722mm,0,4.34722mm,0">
                      <w:txbxContent>
                        <w:p w14:paraId="198B2FDA"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249" o:spid="_x0000_s1185" style="position:absolute;top:45089;width:59150;height:11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1B8D1740" w14:textId="77777777" w:rsidR="00C8457F" w:rsidRDefault="00C8457F" w:rsidP="0020300C">
                          <w:pPr>
                            <w:spacing w:after="0" w:line="240" w:lineRule="auto"/>
                            <w:textDirection w:val="btLr"/>
                          </w:pPr>
                        </w:p>
                      </w:txbxContent>
                    </v:textbox>
                  </v:rect>
                  <v:shape id="Text Box 250" o:spid="_x0000_s1186" type="#_x0000_t202" style="position:absolute;top:45089;width:59150;height:14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" filled="f" stroked="f">
                    <v:textbox inset="12.7514mm,8.67778mm,12.7514mm,1.975mm">
                      <w:txbxContent>
                        <w:p w14:paraId="35280BF1" w14:textId="77777777" w:rsidR="00C8457F" w:rsidRDefault="00C8457F" w:rsidP="00084C1C">
                          <w:pPr>
                            <w:pStyle w:val="ListParagraph"/>
                            <w:numPr>
                              <w:ilvl w:val="0"/>
                              <w:numId w:val="36"/>
                            </w:numPr>
                            <w:spacing w:line="215" w:lineRule="auto"/>
                            <w:ind w:left="426"/>
                            <w:textDirection w:val="btLr"/>
                          </w:pPr>
                          <w:r w:rsidRPr="00A56623">
                            <w:rPr>
                              <w:rFonts w:eastAsia="Calibri"/>
                              <w:color w:val="000000"/>
                            </w:rPr>
                            <w:t>Socialinės apsaugos poreikio ir išlaidų šioms paslaugoms augimas dėl senstančios visuomenės</w:t>
                          </w:r>
                        </w:p>
                        <w:p w14:paraId="5C5EF81D" w14:textId="77777777" w:rsidR="00C8457F" w:rsidRDefault="00C8457F" w:rsidP="00084C1C">
                          <w:pPr>
                            <w:pStyle w:val="ListParagraph"/>
                            <w:numPr>
                              <w:ilvl w:val="0"/>
                              <w:numId w:val="36"/>
                            </w:numPr>
                            <w:spacing w:before="30" w:line="215" w:lineRule="auto"/>
                            <w:ind w:left="426"/>
                            <w:textDirection w:val="btLr"/>
                          </w:pPr>
                          <w:r w:rsidRPr="00A56623">
                            <w:rPr>
                              <w:rFonts w:eastAsia="Calibri"/>
                              <w:color w:val="000000"/>
                            </w:rPr>
                            <w:t>Nepakankamos socialinių paslaugų, teikiamų tam tikroms tikslinėms grupėms, apimtys ir didėjanti socialinė atskirtis</w:t>
                          </w:r>
                        </w:p>
                        <w:p w14:paraId="42614907" w14:textId="77777777" w:rsidR="00C8457F" w:rsidRDefault="00C8457F" w:rsidP="00084C1C">
                          <w:pPr>
                            <w:pStyle w:val="ListParagraph"/>
                            <w:numPr>
                              <w:ilvl w:val="0"/>
                              <w:numId w:val="36"/>
                            </w:numPr>
                            <w:spacing w:before="30" w:line="215" w:lineRule="auto"/>
                            <w:ind w:left="426"/>
                            <w:textDirection w:val="btLr"/>
                          </w:pPr>
                          <w:r w:rsidRPr="00A56623">
                            <w:rPr>
                              <w:rFonts w:eastAsia="Calibri"/>
                              <w:color w:val="000000"/>
                            </w:rPr>
                            <w:t>Kvalifikuotų socialinių paslaugų teikėjų skaičiaus trūkumas</w:t>
                          </w:r>
                        </w:p>
                        <w:p w14:paraId="293B58E0" w14:textId="77777777" w:rsidR="00C8457F" w:rsidRDefault="00C8457F" w:rsidP="00084C1C">
                          <w:pPr>
                            <w:pStyle w:val="ListParagraph"/>
                            <w:numPr>
                              <w:ilvl w:val="0"/>
                              <w:numId w:val="36"/>
                            </w:numPr>
                            <w:spacing w:before="30" w:line="215" w:lineRule="auto"/>
                            <w:ind w:left="426"/>
                            <w:textDirection w:val="btLr"/>
                          </w:pPr>
                          <w:r w:rsidRPr="00A56623">
                            <w:rPr>
                              <w:rFonts w:eastAsia="Calibri"/>
                              <w:color w:val="000000"/>
                            </w:rPr>
                            <w:t>Socialinių darbuotojų trūkumas</w:t>
                          </w:r>
                        </w:p>
                      </w:txbxContent>
                    </v:textbox>
                  </v:shape>
                  <v:roundrect id="Rectangle: Rounded Corners 251" o:spid="_x0000_s1187" style="position:absolute;left:2957;top:42875;width:41405;height:44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35F10BD4" w14:textId="77777777" w:rsidR="00C8457F" w:rsidRDefault="00C8457F" w:rsidP="0020300C">
                          <w:pPr>
                            <w:spacing w:after="0" w:line="240" w:lineRule="auto"/>
                            <w:textDirection w:val="btLr"/>
                          </w:pPr>
                        </w:p>
                      </w:txbxContent>
                    </v:textbox>
                  </v:roundrect>
                  <v:shape id="Text Box 252" o:spid="_x0000_s1188" type="#_x0000_t202" style="position:absolute;left:3173;top:43091;width:40973;height:3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" filled="f" stroked="f">
                    <v:textbox inset="4.34722mm,0,4.34722mm,0">
                      <w:txbxContent>
                        <w:p w14:paraId="1A1B9B91"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272E6899" w14:textId="77777777" w:rsidR="0020300C" w:rsidRPr="005C03F8" w:rsidRDefault="0020300C" w:rsidP="0020300C">
      <w:pPr>
        <w:tabs>
          <w:tab w:val="left" w:pos="1710"/>
        </w:tabs>
        <w:spacing w:after="0" w:line="240" w:lineRule="auto"/>
        <w:rPr>
          <w:color w:val="7F7F7F"/>
          <w:sz w:val="24"/>
          <w:szCs w:val="24"/>
        </w:rPr>
      </w:pPr>
    </w:p>
    <w:p w14:paraId="3A6F7306" w14:textId="77777777" w:rsidR="0020300C" w:rsidRPr="005C03F8" w:rsidRDefault="0020300C" w:rsidP="0020300C">
      <w:pPr>
        <w:tabs>
          <w:tab w:val="left" w:pos="1710"/>
        </w:tabs>
        <w:spacing w:after="0" w:line="240" w:lineRule="auto"/>
        <w:rPr>
          <w:color w:val="7F7F7F"/>
          <w:sz w:val="24"/>
          <w:szCs w:val="24"/>
        </w:rPr>
      </w:pPr>
    </w:p>
    <w:p w14:paraId="609C84EB" w14:textId="77777777" w:rsidR="0020300C" w:rsidRPr="005C03F8" w:rsidRDefault="0020300C" w:rsidP="0020300C">
      <w:pPr>
        <w:tabs>
          <w:tab w:val="left" w:pos="1710"/>
        </w:tabs>
        <w:spacing w:after="0" w:line="240" w:lineRule="auto"/>
        <w:rPr>
          <w:color w:val="7F7F7F"/>
          <w:sz w:val="24"/>
          <w:szCs w:val="24"/>
        </w:rPr>
      </w:pPr>
    </w:p>
    <w:p w14:paraId="6FA4201B" w14:textId="77777777" w:rsidR="0020300C" w:rsidRPr="005C03F8" w:rsidRDefault="0020300C" w:rsidP="0020300C">
      <w:pPr>
        <w:tabs>
          <w:tab w:val="left" w:pos="1710"/>
        </w:tabs>
        <w:spacing w:after="0" w:line="240" w:lineRule="auto"/>
        <w:rPr>
          <w:color w:val="7F7F7F"/>
          <w:sz w:val="24"/>
          <w:szCs w:val="24"/>
        </w:rPr>
      </w:pPr>
    </w:p>
    <w:p w14:paraId="0670ABDD" w14:textId="77777777" w:rsidR="0020300C" w:rsidRPr="005C03F8" w:rsidRDefault="0020300C" w:rsidP="0020300C">
      <w:pPr>
        <w:tabs>
          <w:tab w:val="left" w:pos="1710"/>
        </w:tabs>
        <w:spacing w:after="0" w:line="240" w:lineRule="auto"/>
        <w:rPr>
          <w:color w:val="7F7F7F"/>
          <w:sz w:val="24"/>
          <w:szCs w:val="24"/>
        </w:rPr>
      </w:pPr>
    </w:p>
    <w:p w14:paraId="2B7E0119" w14:textId="77777777" w:rsidR="0020300C" w:rsidRPr="005C03F8" w:rsidRDefault="0020300C" w:rsidP="0020300C">
      <w:pPr>
        <w:tabs>
          <w:tab w:val="left" w:pos="1710"/>
        </w:tabs>
        <w:spacing w:after="0" w:line="240" w:lineRule="auto"/>
        <w:rPr>
          <w:color w:val="7F7F7F"/>
          <w:sz w:val="24"/>
          <w:szCs w:val="24"/>
        </w:rPr>
      </w:pPr>
    </w:p>
    <w:p w14:paraId="1BFCDE52" w14:textId="77777777" w:rsidR="0020300C" w:rsidRPr="005C03F8" w:rsidRDefault="0020300C" w:rsidP="0020300C">
      <w:pPr>
        <w:tabs>
          <w:tab w:val="left" w:pos="1710"/>
        </w:tabs>
        <w:spacing w:after="0" w:line="240" w:lineRule="auto"/>
        <w:rPr>
          <w:color w:val="7F7F7F"/>
          <w:sz w:val="24"/>
          <w:szCs w:val="24"/>
        </w:rPr>
      </w:pPr>
    </w:p>
    <w:p w14:paraId="4EE9B925" w14:textId="77777777" w:rsidR="0020300C" w:rsidRPr="005C03F8" w:rsidRDefault="0020300C" w:rsidP="0020300C">
      <w:pPr>
        <w:tabs>
          <w:tab w:val="left" w:pos="1710"/>
        </w:tabs>
        <w:spacing w:after="0" w:line="240" w:lineRule="auto"/>
        <w:rPr>
          <w:color w:val="7F7F7F"/>
          <w:sz w:val="24"/>
          <w:szCs w:val="24"/>
        </w:rPr>
      </w:pPr>
    </w:p>
    <w:p w14:paraId="7770939C" w14:textId="77777777" w:rsidR="0020300C" w:rsidRPr="005C03F8" w:rsidRDefault="0020300C" w:rsidP="0020300C">
      <w:pPr>
        <w:tabs>
          <w:tab w:val="left" w:pos="1710"/>
        </w:tabs>
        <w:spacing w:after="0" w:line="240" w:lineRule="auto"/>
        <w:rPr>
          <w:color w:val="7F7F7F"/>
          <w:sz w:val="24"/>
          <w:szCs w:val="24"/>
        </w:rPr>
      </w:pPr>
    </w:p>
    <w:p w14:paraId="34DBB957" w14:textId="77777777" w:rsidR="0020300C" w:rsidRPr="005C03F8" w:rsidRDefault="0020300C" w:rsidP="0020300C">
      <w:pPr>
        <w:tabs>
          <w:tab w:val="left" w:pos="1710"/>
        </w:tabs>
        <w:spacing w:after="0" w:line="240" w:lineRule="auto"/>
        <w:rPr>
          <w:color w:val="7F7F7F"/>
          <w:sz w:val="24"/>
          <w:szCs w:val="24"/>
        </w:rPr>
      </w:pPr>
    </w:p>
    <w:p w14:paraId="6C620735" w14:textId="77777777" w:rsidR="0020300C" w:rsidRPr="005C03F8" w:rsidRDefault="0020300C" w:rsidP="0020300C">
      <w:pPr>
        <w:tabs>
          <w:tab w:val="left" w:pos="1710"/>
        </w:tabs>
        <w:spacing w:after="0" w:line="240" w:lineRule="auto"/>
        <w:rPr>
          <w:color w:val="7F7F7F"/>
          <w:sz w:val="24"/>
          <w:szCs w:val="24"/>
        </w:rPr>
      </w:pPr>
    </w:p>
    <w:p w14:paraId="1E96B731"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69504" behindDoc="0" locked="0" layoutInCell="1" hidden="0" allowOverlap="1" wp14:anchorId="34261797" wp14:editId="3463CBE1">
                <wp:simplePos x="0" y="0"/>
                <wp:positionH relativeFrom="column">
                  <wp:posOffset>342900</wp:posOffset>
                </wp:positionH>
                <wp:positionV relativeFrom="paragraph">
                  <wp:posOffset>0</wp:posOffset>
                </wp:positionV>
                <wp:extent cx="4139565" cy="466725"/>
                <wp:effectExtent l="0" t="0" r="0" b="0"/>
                <wp:wrapNone/>
                <wp:docPr id="253" name="Rectangle: Rounded Corners 253"/>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1AC4BEAB" w14:textId="77777777" w:rsidR="00C8457F" w:rsidRDefault="00C8457F" w:rsidP="0020300C">
                            <w:pPr>
                              <w:spacing w:line="275" w:lineRule="auto"/>
                              <w:textDirection w:val="btLr"/>
                            </w:pPr>
                            <w:r>
                              <w:rPr>
                                <w:rFonts w:eastAsia="Calibri"/>
                                <w:b/>
                                <w:color w:val="000000"/>
                              </w:rPr>
                              <w:t>KULTŪRA IR MENAS</w:t>
                            </w:r>
                          </w:p>
                        </w:txbxContent>
                      </wps:txbx>
                      <wps:bodyPr spcFirstLastPara="1" wrap="square" lIns="91425" tIns="45700" rIns="91425" bIns="45700" anchor="ctr" anchorCtr="0">
                        <a:noAutofit/>
                      </wps:bodyPr>
                    </wps:wsp>
                  </a:graphicData>
                </a:graphic>
              </wp:anchor>
            </w:drawing>
          </mc:Choice>
          <mc:Fallback>
            <w:pict>
              <v:roundrect w14:anchorId="34261797" id="Rectangle: Rounded Corners 253" o:spid="_x0000_s1189" style="position:absolute;margin-left:27pt;margin-top:0;width:325.95pt;height:36.75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" fillcolor="#c9dab5" stroked="f">
                <v:shadow on="t" color="black" offset="0,1pt"/>
                <v:textbox inset="2.53958mm,1.2694mm,2.53958mm,1.2694mm">
                  <w:txbxContent>
                    <w:p w14:paraId="1AC4BEAB" w14:textId="77777777" w:rsidR="00C8457F" w:rsidRDefault="00C8457F" w:rsidP="0020300C">
                      <w:pPr>
                        <w:spacing w:line="275" w:lineRule="auto"/>
                        <w:textDirection w:val="btLr"/>
                      </w:pPr>
                      <w:r>
                        <w:rPr>
                          <w:rFonts w:eastAsia="Calibri"/>
                          <w:b/>
                          <w:color w:val="000000"/>
                        </w:rPr>
                        <w:t>KULTŪRA IR MENAS</w:t>
                      </w:r>
                    </w:p>
                  </w:txbxContent>
                </v:textbox>
              </v:roundrect>
            </w:pict>
          </mc:Fallback>
        </mc:AlternateContent>
      </w:r>
    </w:p>
    <w:p w14:paraId="16FEA2E7" w14:textId="77777777" w:rsidR="0020300C" w:rsidRPr="005C03F8" w:rsidRDefault="0020300C" w:rsidP="0020300C">
      <w:pPr>
        <w:tabs>
          <w:tab w:val="left" w:pos="1710"/>
        </w:tabs>
        <w:spacing w:after="0" w:line="240" w:lineRule="auto"/>
        <w:rPr>
          <w:color w:val="7F7F7F"/>
          <w:sz w:val="24"/>
          <w:szCs w:val="24"/>
        </w:rPr>
      </w:pPr>
    </w:p>
    <w:p w14:paraId="41BC3210" w14:textId="77777777" w:rsidR="0020300C" w:rsidRPr="005C03F8" w:rsidRDefault="0020300C" w:rsidP="0020300C">
      <w:pPr>
        <w:tabs>
          <w:tab w:val="left" w:pos="1710"/>
        </w:tabs>
        <w:spacing w:after="0" w:line="240" w:lineRule="auto"/>
        <w:rPr>
          <w:color w:val="7F7F7F"/>
          <w:sz w:val="24"/>
          <w:szCs w:val="24"/>
        </w:rPr>
      </w:pPr>
    </w:p>
    <w:p w14:paraId="6BD967DA"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73915046" wp14:editId="77769FB8">
                <wp:extent cx="5981700" cy="6057900"/>
                <wp:effectExtent l="0" t="0" r="19050" b="0"/>
                <wp:docPr id="254" name="Group 254"/>
                <wp:cNvGraphicFramePr/>
                <a:graphic xmlns:a="http://schemas.openxmlformats.org/drawingml/2006/main">
                  <a:graphicData uri="http://schemas.microsoft.com/office/word/2010/wordprocessingGroup">
                    <wpg:wgp>
                      <wpg:cNvGrpSpPr/>
                      <wpg:grpSpPr>
                        <a:xfrm>
                          <a:off x="0" y="0"/>
                          <a:ext cx="5981700" cy="6057900"/>
                          <a:chOff x="0" y="0"/>
                          <a:chExt cx="5981700" cy="5716734"/>
                        </a:xfrm>
                      </wpg:grpSpPr>
                      <wpg:grpSp>
                        <wpg:cNvPr id="255" name="Group 255"/>
                        <wpg:cNvGrpSpPr/>
                        <wpg:grpSpPr>
                          <a:xfrm>
                            <a:off x="0" y="0"/>
                            <a:ext cx="5981700" cy="5716734"/>
                            <a:chOff x="0" y="0"/>
                            <a:chExt cx="5981700" cy="5716734"/>
                          </a:xfrm>
                        </wpg:grpSpPr>
                        <wps:wsp>
                          <wps:cNvPr id="256" name="Rectangle 256"/>
                          <wps:cNvSpPr/>
                          <wps:spPr>
                            <a:xfrm>
                              <a:off x="0" y="0"/>
                              <a:ext cx="5981700" cy="5440675"/>
                            </a:xfrm>
                            <a:prstGeom prst="rect">
                              <a:avLst/>
                            </a:prstGeom>
                            <a:noFill/>
                            <a:ln>
                              <a:noFill/>
                            </a:ln>
                          </wps:spPr>
                          <wps:txbx>
                            <w:txbxContent>
                              <w:p w14:paraId="307444F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57" name="Rectangle 257"/>
                          <wps:cNvSpPr/>
                          <wps:spPr>
                            <a:xfrm>
                              <a:off x="0" y="303513"/>
                              <a:ext cx="5981700" cy="12316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A957B8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58" name="Text Box 258"/>
                          <wps:cNvSpPr txBox="1"/>
                          <wps:spPr>
                            <a:xfrm>
                              <a:off x="0" y="303513"/>
                              <a:ext cx="5981700" cy="1231650"/>
                            </a:xfrm>
                            <a:prstGeom prst="rect">
                              <a:avLst/>
                            </a:prstGeom>
                            <a:noFill/>
                            <a:ln>
                              <a:noFill/>
                            </a:ln>
                          </wps:spPr>
                          <wps:txbx>
                            <w:txbxContent>
                              <w:p w14:paraId="5CF8DA59" w14:textId="77777777" w:rsidR="00C8457F" w:rsidRPr="00A56623" w:rsidRDefault="00C8457F" w:rsidP="00084C1C">
                                <w:pPr>
                                  <w:pStyle w:val="Sraopastraipa"/>
                                  <w:numPr>
                                    <w:ilvl w:val="0"/>
                                    <w:numId w:val="37"/>
                                  </w:numPr>
                                  <w:spacing w:line="215" w:lineRule="auto"/>
                                  <w:ind w:left="426"/>
                                  <w:textDirection w:val="btLr"/>
                                  <w:rPr>
                                    <w:szCs w:val="20"/>
                                  </w:rPr>
                                </w:pPr>
                                <w:r w:rsidRPr="00A56623">
                                  <w:rPr>
                                    <w:rFonts w:eastAsia="Calibri"/>
                                    <w:szCs w:val="20"/>
                                  </w:rPr>
                                  <w:t>Pakankamas kultūros įstaigų kiekis ir tinklas</w:t>
                                </w:r>
                              </w:p>
                              <w:p w14:paraId="51DD7E32" w14:textId="77777777" w:rsidR="00C8457F" w:rsidRPr="00A56623" w:rsidRDefault="00C8457F" w:rsidP="00084C1C">
                                <w:pPr>
                                  <w:pStyle w:val="Sraopastraipa"/>
                                  <w:numPr>
                                    <w:ilvl w:val="0"/>
                                    <w:numId w:val="37"/>
                                  </w:numPr>
                                  <w:spacing w:line="215" w:lineRule="auto"/>
                                  <w:ind w:left="426"/>
                                  <w:textDirection w:val="btLr"/>
                                  <w:rPr>
                                    <w:szCs w:val="20"/>
                                  </w:rPr>
                                </w:pPr>
                                <w:r w:rsidRPr="00A56623">
                                  <w:rPr>
                                    <w:rFonts w:eastAsia="Arial"/>
                                    <w:szCs w:val="20"/>
                                  </w:rPr>
                                  <w:t>Veikia vaikų ir jaunimo literatūros edukacijos centras „</w:t>
                                </w:r>
                                <w:r w:rsidRPr="00A56623">
                                  <w:rPr>
                                    <w:rFonts w:eastAsia="Arial"/>
                                    <w:i/>
                                    <w:szCs w:val="20"/>
                                  </w:rPr>
                                  <w:t>Istorijų dvarelis</w:t>
                                </w:r>
                                <w:r w:rsidRPr="00A56623">
                                  <w:rPr>
                                    <w:rFonts w:eastAsia="Arial"/>
                                    <w:szCs w:val="20"/>
                                  </w:rPr>
                                  <w:t>“</w:t>
                                </w:r>
                              </w:p>
                              <w:p w14:paraId="393F134A" w14:textId="77777777" w:rsidR="00C8457F" w:rsidRPr="00A56623" w:rsidRDefault="00C8457F" w:rsidP="00084C1C">
                                <w:pPr>
                                  <w:pStyle w:val="Sraopastraipa"/>
                                  <w:numPr>
                                    <w:ilvl w:val="0"/>
                                    <w:numId w:val="37"/>
                                  </w:numPr>
                                  <w:spacing w:before="30" w:line="215" w:lineRule="auto"/>
                                  <w:ind w:left="426"/>
                                  <w:textDirection w:val="btLr"/>
                                  <w:rPr>
                                    <w:szCs w:val="20"/>
                                  </w:rPr>
                                </w:pPr>
                                <w:r w:rsidRPr="00A56623">
                                  <w:rPr>
                                    <w:rFonts w:eastAsia="Calibri"/>
                                    <w:szCs w:val="20"/>
                                  </w:rPr>
                                  <w:t>Sparčiau nei šalyje ir apskrityje augantis muziejų lankytojų skaičius</w:t>
                                </w:r>
                              </w:p>
                              <w:p w14:paraId="43D3D087" w14:textId="77777777" w:rsidR="00C8457F" w:rsidRPr="00A56623" w:rsidRDefault="00C8457F" w:rsidP="00084C1C">
                                <w:pPr>
                                  <w:pStyle w:val="Sraopastraipa"/>
                                  <w:numPr>
                                    <w:ilvl w:val="0"/>
                                    <w:numId w:val="37"/>
                                  </w:numPr>
                                  <w:spacing w:before="30" w:line="215" w:lineRule="auto"/>
                                  <w:ind w:left="426"/>
                                  <w:textDirection w:val="btLr"/>
                                  <w:rPr>
                                    <w:szCs w:val="20"/>
                                  </w:rPr>
                                </w:pPr>
                                <w:r w:rsidRPr="00A56623">
                                  <w:rPr>
                                    <w:rFonts w:eastAsia="Calibri"/>
                                    <w:szCs w:val="20"/>
                                  </w:rPr>
                                  <w:t>Veikia Anykščių menų inkubatorius-menų studija</w:t>
                                </w:r>
                              </w:p>
                              <w:p w14:paraId="2FF3B24C" w14:textId="77777777" w:rsidR="00C8457F" w:rsidRPr="00A56623" w:rsidRDefault="00C8457F" w:rsidP="00084C1C">
                                <w:pPr>
                                  <w:pStyle w:val="Sraopastraipa"/>
                                  <w:numPr>
                                    <w:ilvl w:val="0"/>
                                    <w:numId w:val="37"/>
                                  </w:numPr>
                                  <w:spacing w:before="30" w:line="215" w:lineRule="auto"/>
                                  <w:ind w:left="426"/>
                                  <w:textDirection w:val="btLr"/>
                                  <w:rPr>
                                    <w:szCs w:val="20"/>
                                  </w:rPr>
                                </w:pPr>
                                <w:r w:rsidRPr="00A56623">
                                  <w:rPr>
                                    <w:rFonts w:eastAsia="Calibri"/>
                                    <w:szCs w:val="20"/>
                                  </w:rPr>
                                  <w:t>Vyksta daug ir įvairių regione ir šalyje žinomų kultūrinių renginių</w:t>
                                </w:r>
                              </w:p>
                            </w:txbxContent>
                          </wps:txbx>
                          <wps:bodyPr spcFirstLastPara="1" wrap="square" lIns="464225" tIns="354075" rIns="464225" bIns="71100" anchor="t" anchorCtr="0">
                            <a:noAutofit/>
                          </wps:bodyPr>
                        </wps:wsp>
                        <wps:wsp>
                          <wps:cNvPr id="259" name="Rectangle: Rounded Corners 259"/>
                          <wps:cNvSpPr/>
                          <wps:spPr>
                            <a:xfrm>
                              <a:off x="299085" y="52593"/>
                              <a:ext cx="4187190"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6B5E6B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60" name="Text Box 260"/>
                          <wps:cNvSpPr txBox="1"/>
                          <wps:spPr>
                            <a:xfrm>
                              <a:off x="323583" y="77091"/>
                              <a:ext cx="4138194" cy="452844"/>
                            </a:xfrm>
                            <a:prstGeom prst="rect">
                              <a:avLst/>
                            </a:prstGeom>
                            <a:noFill/>
                            <a:ln>
                              <a:noFill/>
                            </a:ln>
                          </wps:spPr>
                          <wps:txbx>
                            <w:txbxContent>
                              <w:p w14:paraId="2D4B7042"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8250" tIns="0" rIns="158250" bIns="0" anchor="ctr" anchorCtr="0">
                            <a:noAutofit/>
                          </wps:bodyPr>
                        </wps:wsp>
                        <wps:wsp>
                          <wps:cNvPr id="261" name="Rectangle 261"/>
                          <wps:cNvSpPr/>
                          <wps:spPr>
                            <a:xfrm>
                              <a:off x="0" y="1969683"/>
                              <a:ext cx="5981700" cy="575662"/>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187DDB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62" name="Text Box 262"/>
                          <wps:cNvSpPr txBox="1"/>
                          <wps:spPr>
                            <a:xfrm>
                              <a:off x="0" y="1877874"/>
                              <a:ext cx="5981700" cy="691969"/>
                            </a:xfrm>
                            <a:prstGeom prst="rect">
                              <a:avLst/>
                            </a:prstGeom>
                            <a:noFill/>
                            <a:ln>
                              <a:noFill/>
                            </a:ln>
                          </wps:spPr>
                          <wps:txbx>
                            <w:txbxContent>
                              <w:p w14:paraId="5CA0F0CC" w14:textId="77777777" w:rsidR="00C8457F" w:rsidRPr="0020300C" w:rsidRDefault="00C8457F" w:rsidP="00084C1C">
                                <w:pPr>
                                  <w:pStyle w:val="Sraopastraipa"/>
                                  <w:numPr>
                                    <w:ilvl w:val="0"/>
                                    <w:numId w:val="38"/>
                                  </w:numPr>
                                  <w:spacing w:line="215" w:lineRule="auto"/>
                                  <w:ind w:left="567" w:hanging="567"/>
                                  <w:textDirection w:val="btLr"/>
                                </w:pPr>
                                <w:r w:rsidRPr="0020300C">
                                  <w:rPr>
                                    <w:rFonts w:eastAsia="Calibri"/>
                                  </w:rPr>
                                  <w:t>Mažėjantis fizinių ir virtualių apsilankymų Anykščių VB skaičius</w:t>
                                </w:r>
                              </w:p>
                              <w:p w14:paraId="7323AEDC" w14:textId="108BC212" w:rsidR="00C8457F" w:rsidRDefault="00C8457F" w:rsidP="00084C1C">
                                <w:pPr>
                                  <w:pStyle w:val="Sraopastraipa"/>
                                  <w:numPr>
                                    <w:ilvl w:val="0"/>
                                    <w:numId w:val="38"/>
                                  </w:numPr>
                                  <w:spacing w:line="215" w:lineRule="auto"/>
                                  <w:ind w:left="567" w:hanging="567"/>
                                  <w:textDirection w:val="btLr"/>
                                </w:pPr>
                                <w:r w:rsidRPr="0020300C">
                                  <w:rPr>
                                    <w:rFonts w:ascii="Times New Roman" w:hAnsi="Times New Roman" w:cs="Times New Roman"/>
                                    <w:sz w:val="24"/>
                                  </w:rPr>
                                  <w:t>Dėl pandeminės situacijos mažėjantis užsienio lankytojų skaičius renginiuose</w:t>
                                </w:r>
                              </w:p>
                            </w:txbxContent>
                          </wps:txbx>
                          <wps:bodyPr spcFirstLastPara="1" wrap="square" lIns="464225" tIns="354075" rIns="464225" bIns="71100" anchor="t" anchorCtr="0">
                            <a:noAutofit/>
                          </wps:bodyPr>
                        </wps:wsp>
                        <wps:wsp>
                          <wps:cNvPr id="263" name="Rectangle: Rounded Corners 263"/>
                          <wps:cNvSpPr/>
                          <wps:spPr>
                            <a:xfrm>
                              <a:off x="299085" y="1626963"/>
                              <a:ext cx="4187190"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EDA6A4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64" name="Text Box 264"/>
                          <wps:cNvSpPr txBox="1"/>
                          <wps:spPr>
                            <a:xfrm>
                              <a:off x="323583" y="1651461"/>
                              <a:ext cx="4138194" cy="452844"/>
                            </a:xfrm>
                            <a:prstGeom prst="rect">
                              <a:avLst/>
                            </a:prstGeom>
                            <a:noFill/>
                            <a:ln>
                              <a:noFill/>
                            </a:ln>
                          </wps:spPr>
                          <wps:txbx>
                            <w:txbxContent>
                              <w:p w14:paraId="2C263468"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8250" tIns="0" rIns="158250" bIns="0" anchor="ctr" anchorCtr="0">
                            <a:noAutofit/>
                          </wps:bodyPr>
                        </wps:wsp>
                        <wps:wsp>
                          <wps:cNvPr id="265" name="Rectangle 265"/>
                          <wps:cNvSpPr/>
                          <wps:spPr>
                            <a:xfrm>
                              <a:off x="0" y="2796266"/>
                              <a:ext cx="5981700" cy="13655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525F459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66" name="Text Box 266"/>
                          <wps:cNvSpPr txBox="1"/>
                          <wps:spPr>
                            <a:xfrm>
                              <a:off x="0" y="2796266"/>
                              <a:ext cx="5981700" cy="1365525"/>
                            </a:xfrm>
                            <a:prstGeom prst="rect">
                              <a:avLst/>
                            </a:prstGeom>
                            <a:noFill/>
                            <a:ln>
                              <a:noFill/>
                            </a:ln>
                          </wps:spPr>
                          <wps:txbx>
                            <w:txbxContent>
                              <w:p w14:paraId="41569C15" w14:textId="77777777" w:rsidR="00C8457F" w:rsidRDefault="00C8457F" w:rsidP="00084C1C">
                                <w:pPr>
                                  <w:pStyle w:val="Sraopastraipa"/>
                                  <w:numPr>
                                    <w:ilvl w:val="0"/>
                                    <w:numId w:val="39"/>
                                  </w:numPr>
                                  <w:spacing w:line="215" w:lineRule="auto"/>
                                  <w:ind w:left="426"/>
                                  <w:textDirection w:val="btLr"/>
                                </w:pPr>
                                <w:r w:rsidRPr="00A56623">
                                  <w:rPr>
                                    <w:rFonts w:eastAsia="Calibri"/>
                                    <w:color w:val="000000"/>
                                  </w:rPr>
                                  <w:t xml:space="preserve">Jaunų, motyvuotų kultūros ir meno darbuotojų pritraukimas į rajoną </w:t>
                                </w:r>
                              </w:p>
                              <w:p w14:paraId="32AEB369" w14:textId="5BEDFBAF" w:rsidR="00C8457F" w:rsidRPr="008B3246" w:rsidRDefault="00C8457F" w:rsidP="00084C1C">
                                <w:pPr>
                                  <w:pStyle w:val="Sraopastraipa"/>
                                  <w:numPr>
                                    <w:ilvl w:val="0"/>
                                    <w:numId w:val="39"/>
                                  </w:numPr>
                                  <w:spacing w:before="30" w:line="215" w:lineRule="auto"/>
                                  <w:ind w:left="426"/>
                                  <w:textDirection w:val="btLr"/>
                                </w:pPr>
                                <w:r w:rsidRPr="008B3246">
                                  <w:rPr>
                                    <w:rFonts w:eastAsia="Calibri"/>
                                  </w:rPr>
                                  <w:t>Platesnio spektro kultūrinių renginių ir kultūros paslaugų pasiūla gyventojams (pavyzdžiui, „Švenčių ir festivalių traukinys“)</w:t>
                                </w:r>
                              </w:p>
                              <w:p w14:paraId="73259E8E" w14:textId="77777777" w:rsidR="00C8457F" w:rsidRDefault="00C8457F" w:rsidP="00084C1C">
                                <w:pPr>
                                  <w:pStyle w:val="Sraopastraipa"/>
                                  <w:numPr>
                                    <w:ilvl w:val="0"/>
                                    <w:numId w:val="39"/>
                                  </w:numPr>
                                  <w:spacing w:before="30" w:line="215" w:lineRule="auto"/>
                                  <w:ind w:left="426"/>
                                  <w:textDirection w:val="btLr"/>
                                </w:pPr>
                                <w:r w:rsidRPr="008B3246">
                                  <w:rPr>
                                    <w:rFonts w:eastAsia="Calibri"/>
                                  </w:rPr>
                                  <w:t xml:space="preserve">Tarptautinio kultūrinio bendradarbiavimo palaikymas </w:t>
                                </w:r>
                                <w:r w:rsidRPr="00A56623">
                                  <w:rPr>
                                    <w:rFonts w:eastAsia="Calibri"/>
                                    <w:color w:val="000000"/>
                                  </w:rPr>
                                  <w:t>ir plėtra</w:t>
                                </w:r>
                              </w:p>
                              <w:p w14:paraId="05409E82" w14:textId="77777777" w:rsidR="00C8457F" w:rsidRDefault="00C8457F" w:rsidP="00084C1C">
                                <w:pPr>
                                  <w:pStyle w:val="Sraopastraipa"/>
                                  <w:numPr>
                                    <w:ilvl w:val="0"/>
                                    <w:numId w:val="39"/>
                                  </w:numPr>
                                  <w:spacing w:before="30" w:line="215" w:lineRule="auto"/>
                                  <w:ind w:left="426"/>
                                  <w:textDirection w:val="btLr"/>
                                </w:pPr>
                                <w:r w:rsidRPr="00A56623">
                                  <w:rPr>
                                    <w:rFonts w:eastAsia="Calibri"/>
                                    <w:color w:val="000000"/>
                                  </w:rPr>
                                  <w:t>Kūrybinių industrijų atstovų rezidencijų programų kūrimas ir vykdymas</w:t>
                                </w:r>
                              </w:p>
                              <w:p w14:paraId="1B0D8A84" w14:textId="77777777" w:rsidR="00C8457F" w:rsidRDefault="00C8457F" w:rsidP="00084C1C">
                                <w:pPr>
                                  <w:pStyle w:val="Sraopastraipa"/>
                                  <w:numPr>
                                    <w:ilvl w:val="0"/>
                                    <w:numId w:val="39"/>
                                  </w:numPr>
                                  <w:spacing w:before="30" w:line="215" w:lineRule="auto"/>
                                  <w:ind w:left="426"/>
                                  <w:textDirection w:val="btLr"/>
                                </w:pPr>
                                <w:r w:rsidRPr="00A56623">
                                  <w:rPr>
                                    <w:rFonts w:eastAsia="Calibri"/>
                                    <w:color w:val="000000"/>
                                  </w:rPr>
                                  <w:t>Sveikata per meno terapiją</w:t>
                                </w:r>
                              </w:p>
                            </w:txbxContent>
                          </wps:txbx>
                          <wps:bodyPr spcFirstLastPara="1" wrap="square" lIns="464225" tIns="354075" rIns="464225" bIns="71100" anchor="t" anchorCtr="0">
                            <a:noAutofit/>
                          </wps:bodyPr>
                        </wps:wsp>
                        <wps:wsp>
                          <wps:cNvPr id="267" name="Rectangle: Rounded Corners 267"/>
                          <wps:cNvSpPr/>
                          <wps:spPr>
                            <a:xfrm>
                              <a:off x="299085" y="2545346"/>
                              <a:ext cx="4187190"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7B2AF112"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68" name="Text Box 268"/>
                          <wps:cNvSpPr txBox="1"/>
                          <wps:spPr>
                            <a:xfrm>
                              <a:off x="299085" y="2569844"/>
                              <a:ext cx="4138194" cy="452844"/>
                            </a:xfrm>
                            <a:prstGeom prst="rect">
                              <a:avLst/>
                            </a:prstGeom>
                            <a:noFill/>
                            <a:ln>
                              <a:noFill/>
                            </a:ln>
                          </wps:spPr>
                          <wps:txbx>
                            <w:txbxContent>
                              <w:p w14:paraId="784F9769"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8250" tIns="0" rIns="158250" bIns="0" anchor="ctr" anchorCtr="0">
                            <a:noAutofit/>
                          </wps:bodyPr>
                        </wps:wsp>
                        <wps:wsp>
                          <wps:cNvPr id="269" name="Rectangle 269"/>
                          <wps:cNvSpPr/>
                          <wps:spPr>
                            <a:xfrm>
                              <a:off x="0" y="4504511"/>
                              <a:ext cx="5981700" cy="8835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190972E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70" name="Text Box 270"/>
                          <wps:cNvSpPr txBox="1"/>
                          <wps:spPr>
                            <a:xfrm>
                              <a:off x="0" y="4504050"/>
                              <a:ext cx="5981700" cy="1212684"/>
                            </a:xfrm>
                            <a:prstGeom prst="rect">
                              <a:avLst/>
                            </a:prstGeom>
                            <a:noFill/>
                            <a:ln>
                              <a:noFill/>
                            </a:ln>
                          </wps:spPr>
                          <wps:txbx>
                            <w:txbxContent>
                              <w:p w14:paraId="434E2F66" w14:textId="77777777" w:rsidR="00C8457F" w:rsidRPr="00A56623" w:rsidRDefault="00C8457F" w:rsidP="00084C1C">
                                <w:pPr>
                                  <w:pStyle w:val="Sraopastraipa"/>
                                  <w:numPr>
                                    <w:ilvl w:val="0"/>
                                    <w:numId w:val="40"/>
                                  </w:numPr>
                                  <w:spacing w:line="215" w:lineRule="auto"/>
                                  <w:ind w:left="426"/>
                                  <w:textDirection w:val="btLr"/>
                                  <w:rPr>
                                    <w:szCs w:val="20"/>
                                  </w:rPr>
                                </w:pPr>
                                <w:r w:rsidRPr="00A56623">
                                  <w:rPr>
                                    <w:rFonts w:eastAsia="Calibri"/>
                                    <w:szCs w:val="20"/>
                                  </w:rPr>
                                  <w:t>Ateityje mažėsiantis kultūros įstaigų bei kultūrinių renginių lankytojų skaičius dėl mažėjančio gyventojų skaičiaus kaimo vietovėse</w:t>
                                </w:r>
                              </w:p>
                              <w:p w14:paraId="297D32F9" w14:textId="77777777" w:rsidR="00C8457F" w:rsidRPr="00A56623" w:rsidRDefault="00C8457F" w:rsidP="00084C1C">
                                <w:pPr>
                                  <w:pStyle w:val="Sraopastraipa"/>
                                  <w:numPr>
                                    <w:ilvl w:val="0"/>
                                    <w:numId w:val="40"/>
                                  </w:numPr>
                                  <w:spacing w:before="30" w:line="215" w:lineRule="auto"/>
                                  <w:ind w:left="426"/>
                                  <w:textDirection w:val="btLr"/>
                                  <w:rPr>
                                    <w:szCs w:val="20"/>
                                  </w:rPr>
                                </w:pPr>
                                <w:r w:rsidRPr="00A56623">
                                  <w:rPr>
                                    <w:rFonts w:eastAsia="Calibri"/>
                                    <w:szCs w:val="20"/>
                                  </w:rPr>
                                  <w:t>Kaimo vietovėse blogėjanti kultūros infrastruktūros būklė</w:t>
                                </w:r>
                              </w:p>
                              <w:p w14:paraId="431948E8" w14:textId="77777777" w:rsidR="00C8457F" w:rsidRPr="00A56623" w:rsidRDefault="00C8457F" w:rsidP="00084C1C">
                                <w:pPr>
                                  <w:pStyle w:val="Sraopastraipa"/>
                                  <w:numPr>
                                    <w:ilvl w:val="0"/>
                                    <w:numId w:val="40"/>
                                  </w:numPr>
                                  <w:spacing w:before="30" w:line="215" w:lineRule="auto"/>
                                  <w:ind w:left="426"/>
                                  <w:textDirection w:val="btLr"/>
                                  <w:rPr>
                                    <w:szCs w:val="20"/>
                                  </w:rPr>
                                </w:pPr>
                                <w:r w:rsidRPr="00A56623">
                                  <w:rPr>
                                    <w:rFonts w:eastAsia="Arial"/>
                                    <w:szCs w:val="20"/>
                                  </w:rPr>
                                  <w:t>Didėjanti bedarbystė, mažėjantys kaštai skiriami kultūros renginiams</w:t>
                                </w:r>
                              </w:p>
                              <w:p w14:paraId="3C0ECCF0" w14:textId="77777777" w:rsidR="00C8457F" w:rsidRPr="00A56623" w:rsidRDefault="00C8457F" w:rsidP="0020300C">
                                <w:pPr>
                                  <w:spacing w:before="30" w:after="0" w:line="215" w:lineRule="auto"/>
                                  <w:ind w:left="426" w:firstLine="1440"/>
                                  <w:textDirection w:val="btLr"/>
                                  <w:rPr>
                                    <w:rFonts w:ascii="Arial" w:hAnsi="Arial" w:cs="Arial"/>
                                    <w:sz w:val="20"/>
                                    <w:szCs w:val="20"/>
                                  </w:rPr>
                                </w:pPr>
                              </w:p>
                            </w:txbxContent>
                          </wps:txbx>
                          <wps:bodyPr spcFirstLastPara="1" wrap="square" lIns="464225" tIns="354075" rIns="464225" bIns="71100" anchor="t" anchorCtr="0">
                            <a:noAutofit/>
                          </wps:bodyPr>
                        </wps:wsp>
                        <wps:wsp>
                          <wps:cNvPr id="271" name="Rectangle: Rounded Corners 271"/>
                          <wps:cNvSpPr/>
                          <wps:spPr>
                            <a:xfrm>
                              <a:off x="299085" y="4253591"/>
                              <a:ext cx="4187190"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04DBA24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72" name="Text Box 272"/>
                          <wps:cNvSpPr txBox="1"/>
                          <wps:spPr>
                            <a:xfrm>
                              <a:off x="323583" y="4278089"/>
                              <a:ext cx="4138194" cy="452844"/>
                            </a:xfrm>
                            <a:prstGeom prst="rect">
                              <a:avLst/>
                            </a:prstGeom>
                            <a:noFill/>
                            <a:ln>
                              <a:noFill/>
                            </a:ln>
                          </wps:spPr>
                          <wps:txbx>
                            <w:txbxContent>
                              <w:p w14:paraId="30A71596"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8250" tIns="0" rIns="158250" bIns="0" anchor="ctr" anchorCtr="0">
                            <a:noAutofit/>
                          </wps:bodyPr>
                        </wps:wsp>
                      </wpg:grpSp>
                    </wpg:wgp>
                  </a:graphicData>
                </a:graphic>
              </wp:inline>
            </w:drawing>
          </mc:Choice>
          <mc:Fallback>
            <w:pict>
              <v:group w14:anchorId="73915046" id="Group 254" o:spid="_x0000_s1190" style="width:471pt;height:477pt;mso-position-horizontal-relative:char;mso-position-vertical-relative:line" coordsize="59817,57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">
                <v:group id="Group 255" o:spid="_x0000_s1191" style="position:absolute;width:59817;height:57167" coordsize="59817,57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rect id="Rectangle 256" o:spid="_x0000_s1192" style="position:absolute;width:59817;height:54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" filled="f" stroked="f">
                    <v:textbox inset="2.53958mm,2.53958mm,2.53958mm,2.53958mm">
                      <w:txbxContent>
                        <w:p w14:paraId="307444FF" w14:textId="77777777" w:rsidR="00C8457F" w:rsidRDefault="00C8457F" w:rsidP="0020300C">
                          <w:pPr>
                            <w:spacing w:after="0" w:line="240" w:lineRule="auto"/>
                            <w:textDirection w:val="btLr"/>
                          </w:pPr>
                        </w:p>
                      </w:txbxContent>
                    </v:textbox>
                  </v:rect>
                  <v:rect id="Rectangle 257" o:spid="_x0000_s1193" style="position:absolute;top:3035;width:59817;height:123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2A957B84" w14:textId="77777777" w:rsidR="00C8457F" w:rsidRDefault="00C8457F" w:rsidP="0020300C">
                          <w:pPr>
                            <w:spacing w:after="0" w:line="240" w:lineRule="auto"/>
                            <w:textDirection w:val="btLr"/>
                          </w:pPr>
                        </w:p>
                      </w:txbxContent>
                    </v:textbox>
                  </v:rect>
                  <v:shape id="Text Box 258" o:spid="_x0000_s1194" type="#_x0000_t202" style="position:absolute;top:3035;width:59817;height:12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" filled="f" stroked="f">
                    <v:textbox inset="12.8951mm,9.83542mm,12.8951mm,1.975mm">
                      <w:txbxContent>
                        <w:p w14:paraId="5CF8DA59" w14:textId="77777777" w:rsidR="00C8457F" w:rsidRPr="00A56623" w:rsidRDefault="00C8457F" w:rsidP="00084C1C">
                          <w:pPr>
                            <w:pStyle w:val="ListParagraph"/>
                            <w:numPr>
                              <w:ilvl w:val="0"/>
                              <w:numId w:val="37"/>
                            </w:numPr>
                            <w:spacing w:line="215" w:lineRule="auto"/>
                            <w:ind w:left="426"/>
                            <w:textDirection w:val="btLr"/>
                            <w:rPr>
                              <w:szCs w:val="20"/>
                            </w:rPr>
                          </w:pPr>
                          <w:r w:rsidRPr="00A56623">
                            <w:rPr>
                              <w:rFonts w:eastAsia="Calibri"/>
                              <w:szCs w:val="20"/>
                            </w:rPr>
                            <w:t>Pakankamas kultūros įstaigų kiekis ir tinklas</w:t>
                          </w:r>
                        </w:p>
                        <w:p w14:paraId="51DD7E32" w14:textId="77777777" w:rsidR="00C8457F" w:rsidRPr="00A56623" w:rsidRDefault="00C8457F" w:rsidP="00084C1C">
                          <w:pPr>
                            <w:pStyle w:val="ListParagraph"/>
                            <w:numPr>
                              <w:ilvl w:val="0"/>
                              <w:numId w:val="37"/>
                            </w:numPr>
                            <w:spacing w:line="215" w:lineRule="auto"/>
                            <w:ind w:left="426"/>
                            <w:textDirection w:val="btLr"/>
                            <w:rPr>
                              <w:szCs w:val="20"/>
                            </w:rPr>
                          </w:pPr>
                          <w:r w:rsidRPr="00A56623">
                            <w:rPr>
                              <w:rFonts w:eastAsia="Arial"/>
                              <w:szCs w:val="20"/>
                            </w:rPr>
                            <w:t>Veikia vaikų ir jaunimo literatūros edukacijos centras „</w:t>
                          </w:r>
                          <w:r w:rsidRPr="00A56623">
                            <w:rPr>
                              <w:rFonts w:eastAsia="Arial"/>
                              <w:i/>
                              <w:szCs w:val="20"/>
                            </w:rPr>
                            <w:t>Istorijų dvarelis</w:t>
                          </w:r>
                          <w:r w:rsidRPr="00A56623">
                            <w:rPr>
                              <w:rFonts w:eastAsia="Arial"/>
                              <w:szCs w:val="20"/>
                            </w:rPr>
                            <w:t>“</w:t>
                          </w:r>
                        </w:p>
                        <w:p w14:paraId="393F134A" w14:textId="77777777" w:rsidR="00C8457F" w:rsidRPr="00A56623" w:rsidRDefault="00C8457F" w:rsidP="00084C1C">
                          <w:pPr>
                            <w:pStyle w:val="ListParagraph"/>
                            <w:numPr>
                              <w:ilvl w:val="0"/>
                              <w:numId w:val="37"/>
                            </w:numPr>
                            <w:spacing w:before="30" w:line="215" w:lineRule="auto"/>
                            <w:ind w:left="426"/>
                            <w:textDirection w:val="btLr"/>
                            <w:rPr>
                              <w:szCs w:val="20"/>
                            </w:rPr>
                          </w:pPr>
                          <w:r w:rsidRPr="00A56623">
                            <w:rPr>
                              <w:rFonts w:eastAsia="Calibri"/>
                              <w:szCs w:val="20"/>
                            </w:rPr>
                            <w:t>Sparčiau nei šalyje ir apskrityje augantis muziejų lankytojų skaičius</w:t>
                          </w:r>
                        </w:p>
                        <w:p w14:paraId="43D3D087" w14:textId="77777777" w:rsidR="00C8457F" w:rsidRPr="00A56623" w:rsidRDefault="00C8457F" w:rsidP="00084C1C">
                          <w:pPr>
                            <w:pStyle w:val="ListParagraph"/>
                            <w:numPr>
                              <w:ilvl w:val="0"/>
                              <w:numId w:val="37"/>
                            </w:numPr>
                            <w:spacing w:before="30" w:line="215" w:lineRule="auto"/>
                            <w:ind w:left="426"/>
                            <w:textDirection w:val="btLr"/>
                            <w:rPr>
                              <w:szCs w:val="20"/>
                            </w:rPr>
                          </w:pPr>
                          <w:r w:rsidRPr="00A56623">
                            <w:rPr>
                              <w:rFonts w:eastAsia="Calibri"/>
                              <w:szCs w:val="20"/>
                            </w:rPr>
                            <w:t>Veikia Anykščių menų inkubatorius-menų studija</w:t>
                          </w:r>
                        </w:p>
                        <w:p w14:paraId="2FF3B24C" w14:textId="77777777" w:rsidR="00C8457F" w:rsidRPr="00A56623" w:rsidRDefault="00C8457F" w:rsidP="00084C1C">
                          <w:pPr>
                            <w:pStyle w:val="ListParagraph"/>
                            <w:numPr>
                              <w:ilvl w:val="0"/>
                              <w:numId w:val="37"/>
                            </w:numPr>
                            <w:spacing w:before="30" w:line="215" w:lineRule="auto"/>
                            <w:ind w:left="426"/>
                            <w:textDirection w:val="btLr"/>
                            <w:rPr>
                              <w:szCs w:val="20"/>
                            </w:rPr>
                          </w:pPr>
                          <w:r w:rsidRPr="00A56623">
                            <w:rPr>
                              <w:rFonts w:eastAsia="Calibri"/>
                              <w:szCs w:val="20"/>
                            </w:rPr>
                            <w:t>Vyksta daug ir įvairių regione ir šalyje žinomų kultūrinių renginių</w:t>
                          </w:r>
                        </w:p>
                      </w:txbxContent>
                    </v:textbox>
                  </v:shape>
                  <v:roundrect id="Rectangle: Rounded Corners 259" o:spid="_x0000_s1195" style="position:absolute;left:2990;top:525;width:41872;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6B5E6BF" w14:textId="77777777" w:rsidR="00C8457F" w:rsidRDefault="00C8457F" w:rsidP="0020300C">
                          <w:pPr>
                            <w:spacing w:after="0" w:line="240" w:lineRule="auto"/>
                            <w:textDirection w:val="btLr"/>
                          </w:pPr>
                        </w:p>
                      </w:txbxContent>
                    </v:textbox>
                  </v:roundrect>
                  <v:shape id="Text Box 260" o:spid="_x0000_s1196" type="#_x0000_t202" style="position:absolute;left:3235;top:770;width:41382;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" filled="f" stroked="f">
                    <v:textbox inset="4.39583mm,0,4.39583mm,0">
                      <w:txbxContent>
                        <w:p w14:paraId="2D4B7042"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261" o:spid="_x0000_s1197" style="position:absolute;top:19696;width:59817;height:5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2187DDB5" w14:textId="77777777" w:rsidR="00C8457F" w:rsidRDefault="00C8457F" w:rsidP="0020300C">
                          <w:pPr>
                            <w:spacing w:after="0" w:line="240" w:lineRule="auto"/>
                            <w:textDirection w:val="btLr"/>
                          </w:pPr>
                        </w:p>
                      </w:txbxContent>
                    </v:textbox>
                  </v:rect>
                  <v:shape id="Text Box 262" o:spid="_x0000_s1198" type="#_x0000_t202" style="position:absolute;top:18778;width:59817;height:6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" filled="f" stroked="f">
                    <v:textbox inset="12.8951mm,9.83542mm,12.8951mm,1.975mm">
                      <w:txbxContent>
                        <w:p w14:paraId="5CA0F0CC" w14:textId="77777777" w:rsidR="00C8457F" w:rsidRPr="0020300C" w:rsidRDefault="00C8457F" w:rsidP="00084C1C">
                          <w:pPr>
                            <w:pStyle w:val="ListParagraph"/>
                            <w:numPr>
                              <w:ilvl w:val="0"/>
                              <w:numId w:val="38"/>
                            </w:numPr>
                            <w:spacing w:line="215" w:lineRule="auto"/>
                            <w:ind w:left="567" w:hanging="567"/>
                            <w:textDirection w:val="btLr"/>
                          </w:pPr>
                          <w:r w:rsidRPr="0020300C">
                            <w:rPr>
                              <w:rFonts w:eastAsia="Calibri"/>
                            </w:rPr>
                            <w:t>Mažėjantis fizinių ir virtualių apsilankymų Anykščių VB skaičius</w:t>
                          </w:r>
                        </w:p>
                        <w:p w14:paraId="7323AEDC" w14:textId="108BC212" w:rsidR="00C8457F" w:rsidRDefault="00C8457F" w:rsidP="00084C1C">
                          <w:pPr>
                            <w:pStyle w:val="ListParagraph"/>
                            <w:numPr>
                              <w:ilvl w:val="0"/>
                              <w:numId w:val="38"/>
                            </w:numPr>
                            <w:spacing w:line="215" w:lineRule="auto"/>
                            <w:ind w:left="567" w:hanging="567"/>
                            <w:textDirection w:val="btLr"/>
                          </w:pPr>
                          <w:r w:rsidRPr="0020300C">
                            <w:rPr>
                              <w:rFonts w:ascii="Times New Roman" w:hAnsi="Times New Roman" w:cs="Times New Roman"/>
                              <w:sz w:val="24"/>
                            </w:rPr>
                            <w:t>Dėl pandeminės situacijos mažėjantis užsienio lankytojų skaičius renginiuose</w:t>
                          </w:r>
                        </w:p>
                      </w:txbxContent>
                    </v:textbox>
                  </v:shape>
                  <v:roundrect id="Rectangle: Rounded Corners 263" o:spid="_x0000_s1199" style="position:absolute;left:2990;top:16269;width:41872;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EDA6A43" w14:textId="77777777" w:rsidR="00C8457F" w:rsidRDefault="00C8457F" w:rsidP="0020300C">
                          <w:pPr>
                            <w:spacing w:after="0" w:line="240" w:lineRule="auto"/>
                            <w:textDirection w:val="btLr"/>
                          </w:pPr>
                        </w:p>
                      </w:txbxContent>
                    </v:textbox>
                  </v:roundrect>
                  <v:shape id="Text Box 264" o:spid="_x0000_s1200" type="#_x0000_t202" style="position:absolute;left:3235;top:16514;width:41382;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" filled="f" stroked="f">
                    <v:textbox inset="4.39583mm,0,4.39583mm,0">
                      <w:txbxContent>
                        <w:p w14:paraId="2C263468"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265" o:spid="_x0000_s1201" style="position:absolute;top:27962;width:59817;height:136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525F4598" w14:textId="77777777" w:rsidR="00C8457F" w:rsidRDefault="00C8457F" w:rsidP="0020300C">
                          <w:pPr>
                            <w:spacing w:after="0" w:line="240" w:lineRule="auto"/>
                            <w:textDirection w:val="btLr"/>
                          </w:pPr>
                        </w:p>
                      </w:txbxContent>
                    </v:textbox>
                  </v:rect>
                  <v:shape id="Text Box 266" o:spid="_x0000_s1202" type="#_x0000_t202" style="position:absolute;top:27962;width:59817;height:13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" filled="f" stroked="f">
                    <v:textbox inset="12.8951mm,9.83542mm,12.8951mm,1.975mm">
                      <w:txbxContent>
                        <w:p w14:paraId="41569C15" w14:textId="77777777" w:rsidR="00C8457F" w:rsidRDefault="00C8457F" w:rsidP="00084C1C">
                          <w:pPr>
                            <w:pStyle w:val="ListParagraph"/>
                            <w:numPr>
                              <w:ilvl w:val="0"/>
                              <w:numId w:val="39"/>
                            </w:numPr>
                            <w:spacing w:line="215" w:lineRule="auto"/>
                            <w:ind w:left="426"/>
                            <w:textDirection w:val="btLr"/>
                          </w:pPr>
                          <w:r w:rsidRPr="00A56623">
                            <w:rPr>
                              <w:rFonts w:eastAsia="Calibri"/>
                              <w:color w:val="000000"/>
                            </w:rPr>
                            <w:t xml:space="preserve">Jaunų, motyvuotų kultūros ir meno darbuotojų pritraukimas į rajoną </w:t>
                          </w:r>
                        </w:p>
                        <w:p w14:paraId="32AEB369" w14:textId="5BEDFBAF" w:rsidR="00C8457F" w:rsidRPr="008B3246" w:rsidRDefault="00C8457F" w:rsidP="00084C1C">
                          <w:pPr>
                            <w:pStyle w:val="ListParagraph"/>
                            <w:numPr>
                              <w:ilvl w:val="0"/>
                              <w:numId w:val="39"/>
                            </w:numPr>
                            <w:spacing w:before="30" w:line="215" w:lineRule="auto"/>
                            <w:ind w:left="426"/>
                            <w:textDirection w:val="btLr"/>
                          </w:pPr>
                          <w:r w:rsidRPr="008B3246">
                            <w:rPr>
                              <w:rFonts w:eastAsia="Calibri"/>
                            </w:rPr>
                            <w:t>Platesnio spektro kultūrinių renginių ir kultūros paslaugų pasiūla gyventojams (pavyzdžiui, „Švenčių ir festivalių traukinys“)</w:t>
                          </w:r>
                        </w:p>
                        <w:p w14:paraId="73259E8E" w14:textId="77777777" w:rsidR="00C8457F" w:rsidRDefault="00C8457F" w:rsidP="00084C1C">
                          <w:pPr>
                            <w:pStyle w:val="ListParagraph"/>
                            <w:numPr>
                              <w:ilvl w:val="0"/>
                              <w:numId w:val="39"/>
                            </w:numPr>
                            <w:spacing w:before="30" w:line="215" w:lineRule="auto"/>
                            <w:ind w:left="426"/>
                            <w:textDirection w:val="btLr"/>
                          </w:pPr>
                          <w:r w:rsidRPr="008B3246">
                            <w:rPr>
                              <w:rFonts w:eastAsia="Calibri"/>
                            </w:rPr>
                            <w:t xml:space="preserve">Tarptautinio kultūrinio bendradarbiavimo palaikymas </w:t>
                          </w:r>
                          <w:r w:rsidRPr="00A56623">
                            <w:rPr>
                              <w:rFonts w:eastAsia="Calibri"/>
                              <w:color w:val="000000"/>
                            </w:rPr>
                            <w:t>ir plėtra</w:t>
                          </w:r>
                        </w:p>
                        <w:p w14:paraId="05409E82" w14:textId="77777777" w:rsidR="00C8457F" w:rsidRDefault="00C8457F" w:rsidP="00084C1C">
                          <w:pPr>
                            <w:pStyle w:val="ListParagraph"/>
                            <w:numPr>
                              <w:ilvl w:val="0"/>
                              <w:numId w:val="39"/>
                            </w:numPr>
                            <w:spacing w:before="30" w:line="215" w:lineRule="auto"/>
                            <w:ind w:left="426"/>
                            <w:textDirection w:val="btLr"/>
                          </w:pPr>
                          <w:r w:rsidRPr="00A56623">
                            <w:rPr>
                              <w:rFonts w:eastAsia="Calibri"/>
                              <w:color w:val="000000"/>
                            </w:rPr>
                            <w:t>Kūrybinių industrijų atstovų rezidencijų programų kūrimas ir vykdymas</w:t>
                          </w:r>
                        </w:p>
                        <w:p w14:paraId="1B0D8A84" w14:textId="77777777" w:rsidR="00C8457F" w:rsidRDefault="00C8457F" w:rsidP="00084C1C">
                          <w:pPr>
                            <w:pStyle w:val="ListParagraph"/>
                            <w:numPr>
                              <w:ilvl w:val="0"/>
                              <w:numId w:val="39"/>
                            </w:numPr>
                            <w:spacing w:before="30" w:line="215" w:lineRule="auto"/>
                            <w:ind w:left="426"/>
                            <w:textDirection w:val="btLr"/>
                          </w:pPr>
                          <w:r w:rsidRPr="00A56623">
                            <w:rPr>
                              <w:rFonts w:eastAsia="Calibri"/>
                              <w:color w:val="000000"/>
                            </w:rPr>
                            <w:t>Sveikata per meno terapiją</w:t>
                          </w:r>
                        </w:p>
                      </w:txbxContent>
                    </v:textbox>
                  </v:shape>
                  <v:roundrect id="Rectangle: Rounded Corners 267" o:spid="_x0000_s1203" style="position:absolute;left:2990;top:25453;width:41872;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7B2AF112" w14:textId="77777777" w:rsidR="00C8457F" w:rsidRDefault="00C8457F" w:rsidP="0020300C">
                          <w:pPr>
                            <w:spacing w:after="0" w:line="240" w:lineRule="auto"/>
                            <w:textDirection w:val="btLr"/>
                          </w:pPr>
                        </w:p>
                      </w:txbxContent>
                    </v:textbox>
                  </v:roundrect>
                  <v:shape id="Text Box 268" o:spid="_x0000_s1204" type="#_x0000_t202" style="position:absolute;left:2990;top:25698;width:41382;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" filled="f" stroked="f">
                    <v:textbox inset="4.39583mm,0,4.39583mm,0">
                      <w:txbxContent>
                        <w:p w14:paraId="784F9769"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269" o:spid="_x0000_s1205" style="position:absolute;top:45045;width:59817;height:8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190972EA" w14:textId="77777777" w:rsidR="00C8457F" w:rsidRDefault="00C8457F" w:rsidP="0020300C">
                          <w:pPr>
                            <w:spacing w:after="0" w:line="240" w:lineRule="auto"/>
                            <w:textDirection w:val="btLr"/>
                          </w:pPr>
                        </w:p>
                      </w:txbxContent>
                    </v:textbox>
                  </v:rect>
                  <v:shape id="Text Box 270" o:spid="_x0000_s1206" type="#_x0000_t202" style="position:absolute;top:45040;width:59817;height:1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" filled="f" stroked="f">
                    <v:textbox inset="12.8951mm,9.83542mm,12.8951mm,1.975mm">
                      <w:txbxContent>
                        <w:p w14:paraId="434E2F66" w14:textId="77777777" w:rsidR="00C8457F" w:rsidRPr="00A56623" w:rsidRDefault="00C8457F" w:rsidP="00084C1C">
                          <w:pPr>
                            <w:pStyle w:val="ListParagraph"/>
                            <w:numPr>
                              <w:ilvl w:val="0"/>
                              <w:numId w:val="40"/>
                            </w:numPr>
                            <w:spacing w:line="215" w:lineRule="auto"/>
                            <w:ind w:left="426"/>
                            <w:textDirection w:val="btLr"/>
                            <w:rPr>
                              <w:szCs w:val="20"/>
                            </w:rPr>
                          </w:pPr>
                          <w:r w:rsidRPr="00A56623">
                            <w:rPr>
                              <w:rFonts w:eastAsia="Calibri"/>
                              <w:szCs w:val="20"/>
                            </w:rPr>
                            <w:t>Ateityje mažėsiantis kultūros įstaigų bei kultūrinių renginių lankytojų skaičius dėl mažėjančio gyventojų skaičiaus kaimo vietovėse</w:t>
                          </w:r>
                        </w:p>
                        <w:p w14:paraId="297D32F9" w14:textId="77777777" w:rsidR="00C8457F" w:rsidRPr="00A56623" w:rsidRDefault="00C8457F" w:rsidP="00084C1C">
                          <w:pPr>
                            <w:pStyle w:val="ListParagraph"/>
                            <w:numPr>
                              <w:ilvl w:val="0"/>
                              <w:numId w:val="40"/>
                            </w:numPr>
                            <w:spacing w:before="30" w:line="215" w:lineRule="auto"/>
                            <w:ind w:left="426"/>
                            <w:textDirection w:val="btLr"/>
                            <w:rPr>
                              <w:szCs w:val="20"/>
                            </w:rPr>
                          </w:pPr>
                          <w:r w:rsidRPr="00A56623">
                            <w:rPr>
                              <w:rFonts w:eastAsia="Calibri"/>
                              <w:szCs w:val="20"/>
                            </w:rPr>
                            <w:t>Kaimo vietovėse blogėjanti kultūros infrastruktūros būklė</w:t>
                          </w:r>
                        </w:p>
                        <w:p w14:paraId="431948E8" w14:textId="77777777" w:rsidR="00C8457F" w:rsidRPr="00A56623" w:rsidRDefault="00C8457F" w:rsidP="00084C1C">
                          <w:pPr>
                            <w:pStyle w:val="ListParagraph"/>
                            <w:numPr>
                              <w:ilvl w:val="0"/>
                              <w:numId w:val="40"/>
                            </w:numPr>
                            <w:spacing w:before="30" w:line="215" w:lineRule="auto"/>
                            <w:ind w:left="426"/>
                            <w:textDirection w:val="btLr"/>
                            <w:rPr>
                              <w:szCs w:val="20"/>
                            </w:rPr>
                          </w:pPr>
                          <w:r w:rsidRPr="00A56623">
                            <w:rPr>
                              <w:rFonts w:eastAsia="Arial"/>
                              <w:szCs w:val="20"/>
                            </w:rPr>
                            <w:t>Didėjanti bedarbystė, mažėjantys kaštai skiriami kultūros renginiams</w:t>
                          </w:r>
                        </w:p>
                        <w:p w14:paraId="3C0ECCF0" w14:textId="77777777" w:rsidR="00C8457F" w:rsidRPr="00A56623" w:rsidRDefault="00C8457F" w:rsidP="0020300C">
                          <w:pPr>
                            <w:spacing w:before="30" w:after="0" w:line="215" w:lineRule="auto"/>
                            <w:ind w:left="426" w:firstLine="1440"/>
                            <w:textDirection w:val="btLr"/>
                            <w:rPr>
                              <w:rFonts w:ascii="Arial" w:hAnsi="Arial" w:cs="Arial"/>
                              <w:sz w:val="20"/>
                              <w:szCs w:val="20"/>
                            </w:rPr>
                          </w:pPr>
                        </w:p>
                      </w:txbxContent>
                    </v:textbox>
                  </v:shape>
                  <v:roundrect id="Rectangle: Rounded Corners 271" o:spid="_x0000_s1207" style="position:absolute;left:2990;top:42535;width:41872;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04DBA245" w14:textId="77777777" w:rsidR="00C8457F" w:rsidRDefault="00C8457F" w:rsidP="0020300C">
                          <w:pPr>
                            <w:spacing w:after="0" w:line="240" w:lineRule="auto"/>
                            <w:textDirection w:val="btLr"/>
                          </w:pPr>
                        </w:p>
                      </w:txbxContent>
                    </v:textbox>
                  </v:roundrect>
                  <v:shape id="Text Box 272" o:spid="_x0000_s1208" type="#_x0000_t202" style="position:absolute;left:3235;top:42780;width:41382;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" filled="f" stroked="f">
                    <v:textbox inset="4.39583mm,0,4.39583mm,0">
                      <w:txbxContent>
                        <w:p w14:paraId="30A71596"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0E720072" w14:textId="77777777" w:rsidR="0020300C" w:rsidRPr="005C03F8" w:rsidRDefault="0020300C" w:rsidP="0020300C">
      <w:pPr>
        <w:tabs>
          <w:tab w:val="left" w:pos="1710"/>
        </w:tabs>
        <w:spacing w:after="0" w:line="240" w:lineRule="auto"/>
        <w:rPr>
          <w:color w:val="7F7F7F"/>
          <w:sz w:val="24"/>
          <w:szCs w:val="24"/>
        </w:rPr>
      </w:pPr>
    </w:p>
    <w:p w14:paraId="4687DEC5" w14:textId="77777777" w:rsidR="0020300C" w:rsidRPr="005C03F8" w:rsidRDefault="0020300C" w:rsidP="0020300C">
      <w:pPr>
        <w:tabs>
          <w:tab w:val="left" w:pos="1710"/>
        </w:tabs>
        <w:spacing w:after="0" w:line="240" w:lineRule="auto"/>
        <w:rPr>
          <w:color w:val="7F7F7F"/>
          <w:sz w:val="24"/>
          <w:szCs w:val="24"/>
        </w:rPr>
      </w:pPr>
    </w:p>
    <w:p w14:paraId="6579FEBC" w14:textId="77777777" w:rsidR="0020300C" w:rsidRPr="005C03F8" w:rsidRDefault="0020300C" w:rsidP="0020300C">
      <w:pPr>
        <w:tabs>
          <w:tab w:val="left" w:pos="1710"/>
        </w:tabs>
        <w:spacing w:after="0" w:line="240" w:lineRule="auto"/>
        <w:rPr>
          <w:color w:val="7F7F7F"/>
          <w:sz w:val="24"/>
          <w:szCs w:val="24"/>
        </w:rPr>
      </w:pPr>
    </w:p>
    <w:p w14:paraId="142E63F7" w14:textId="77777777" w:rsidR="0020300C" w:rsidRPr="005C03F8" w:rsidRDefault="0020300C" w:rsidP="0020300C">
      <w:pPr>
        <w:tabs>
          <w:tab w:val="left" w:pos="1710"/>
        </w:tabs>
        <w:spacing w:after="0" w:line="240" w:lineRule="auto"/>
        <w:rPr>
          <w:color w:val="7F7F7F"/>
          <w:sz w:val="24"/>
          <w:szCs w:val="24"/>
        </w:rPr>
      </w:pPr>
    </w:p>
    <w:p w14:paraId="52BDC343" w14:textId="77777777" w:rsidR="0020300C" w:rsidRPr="005C03F8" w:rsidRDefault="0020300C" w:rsidP="0020300C">
      <w:pPr>
        <w:tabs>
          <w:tab w:val="left" w:pos="1710"/>
        </w:tabs>
        <w:spacing w:after="0" w:line="240" w:lineRule="auto"/>
        <w:rPr>
          <w:color w:val="7F7F7F"/>
          <w:sz w:val="24"/>
          <w:szCs w:val="24"/>
        </w:rPr>
      </w:pPr>
    </w:p>
    <w:p w14:paraId="54F8B496" w14:textId="77777777" w:rsidR="0020300C" w:rsidRPr="005C03F8" w:rsidRDefault="0020300C" w:rsidP="0020300C">
      <w:pPr>
        <w:tabs>
          <w:tab w:val="left" w:pos="1710"/>
        </w:tabs>
        <w:spacing w:after="0" w:line="240" w:lineRule="auto"/>
        <w:rPr>
          <w:color w:val="7F7F7F"/>
          <w:sz w:val="24"/>
          <w:szCs w:val="24"/>
        </w:rPr>
      </w:pPr>
    </w:p>
    <w:p w14:paraId="6434B0C3" w14:textId="77777777" w:rsidR="0020300C" w:rsidRPr="005C03F8" w:rsidRDefault="0020300C" w:rsidP="0020300C">
      <w:pPr>
        <w:tabs>
          <w:tab w:val="left" w:pos="1710"/>
        </w:tabs>
        <w:spacing w:after="0" w:line="240" w:lineRule="auto"/>
        <w:rPr>
          <w:color w:val="7F7F7F"/>
          <w:sz w:val="24"/>
          <w:szCs w:val="24"/>
        </w:rPr>
      </w:pPr>
    </w:p>
    <w:p w14:paraId="546E139D" w14:textId="77777777" w:rsidR="0020300C" w:rsidRPr="005C03F8" w:rsidRDefault="0020300C" w:rsidP="0020300C">
      <w:pPr>
        <w:tabs>
          <w:tab w:val="left" w:pos="1710"/>
        </w:tabs>
        <w:spacing w:after="0" w:line="240" w:lineRule="auto"/>
        <w:rPr>
          <w:color w:val="7F7F7F"/>
          <w:sz w:val="24"/>
          <w:szCs w:val="24"/>
        </w:rPr>
      </w:pPr>
    </w:p>
    <w:p w14:paraId="1DF341A8" w14:textId="77777777" w:rsidR="0020300C" w:rsidRPr="005C03F8" w:rsidRDefault="0020300C" w:rsidP="0020300C">
      <w:pPr>
        <w:tabs>
          <w:tab w:val="left" w:pos="1710"/>
        </w:tabs>
        <w:spacing w:after="0" w:line="240" w:lineRule="auto"/>
        <w:rPr>
          <w:color w:val="7F7F7F"/>
          <w:sz w:val="24"/>
          <w:szCs w:val="24"/>
        </w:rPr>
      </w:pPr>
    </w:p>
    <w:p w14:paraId="182A98C9" w14:textId="77777777" w:rsidR="0020300C" w:rsidRPr="005C03F8" w:rsidRDefault="0020300C" w:rsidP="0020300C">
      <w:pPr>
        <w:tabs>
          <w:tab w:val="left" w:pos="1710"/>
        </w:tabs>
        <w:spacing w:after="0" w:line="240" w:lineRule="auto"/>
        <w:rPr>
          <w:color w:val="7F7F7F"/>
          <w:sz w:val="24"/>
          <w:szCs w:val="24"/>
        </w:rPr>
      </w:pPr>
    </w:p>
    <w:p w14:paraId="353406D3" w14:textId="77777777" w:rsidR="0020300C" w:rsidRPr="005C03F8" w:rsidRDefault="0020300C" w:rsidP="0020300C">
      <w:pPr>
        <w:tabs>
          <w:tab w:val="left" w:pos="1710"/>
        </w:tabs>
        <w:spacing w:after="0" w:line="240" w:lineRule="auto"/>
        <w:rPr>
          <w:color w:val="7F7F7F"/>
          <w:sz w:val="24"/>
          <w:szCs w:val="24"/>
        </w:rPr>
      </w:pPr>
    </w:p>
    <w:p w14:paraId="27F6A226" w14:textId="77777777" w:rsidR="0020300C" w:rsidRPr="005C03F8" w:rsidRDefault="0020300C" w:rsidP="0020300C">
      <w:pPr>
        <w:tabs>
          <w:tab w:val="left" w:pos="1710"/>
        </w:tabs>
        <w:spacing w:after="0" w:line="240" w:lineRule="auto"/>
        <w:rPr>
          <w:color w:val="7F7F7F"/>
          <w:sz w:val="24"/>
          <w:szCs w:val="24"/>
        </w:rPr>
      </w:pPr>
    </w:p>
    <w:p w14:paraId="3BB748F2" w14:textId="77777777" w:rsidR="0020300C" w:rsidRPr="005C03F8" w:rsidRDefault="0020300C" w:rsidP="0020300C">
      <w:pPr>
        <w:tabs>
          <w:tab w:val="left" w:pos="1710"/>
        </w:tabs>
        <w:spacing w:after="0" w:line="240" w:lineRule="auto"/>
        <w:rPr>
          <w:color w:val="7F7F7F"/>
          <w:sz w:val="24"/>
          <w:szCs w:val="24"/>
        </w:rPr>
      </w:pPr>
    </w:p>
    <w:p w14:paraId="32A0C04D" w14:textId="7E0FE885"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70528" behindDoc="0" locked="0" layoutInCell="1" hidden="0" allowOverlap="1" wp14:anchorId="24BC6DAB" wp14:editId="6BC7ED6B">
                <wp:simplePos x="0" y="0"/>
                <wp:positionH relativeFrom="column">
                  <wp:posOffset>368300</wp:posOffset>
                </wp:positionH>
                <wp:positionV relativeFrom="paragraph">
                  <wp:posOffset>139700</wp:posOffset>
                </wp:positionV>
                <wp:extent cx="4139565" cy="466725"/>
                <wp:effectExtent l="0" t="0" r="0" b="0"/>
                <wp:wrapNone/>
                <wp:docPr id="273" name="Rectangle: Rounded Corners 273"/>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6CBE9F11" w14:textId="77777777" w:rsidR="00C8457F" w:rsidRDefault="00C8457F" w:rsidP="0020300C">
                            <w:pPr>
                              <w:spacing w:line="275" w:lineRule="auto"/>
                              <w:textDirection w:val="btLr"/>
                            </w:pPr>
                            <w:r>
                              <w:rPr>
                                <w:rFonts w:eastAsia="Calibri"/>
                                <w:b/>
                                <w:color w:val="000000"/>
                              </w:rPr>
                              <w:t>KŪNO KULTŪRA IR SPORTAS</w:t>
                            </w:r>
                          </w:p>
                        </w:txbxContent>
                      </wps:txbx>
                      <wps:bodyPr spcFirstLastPara="1" wrap="square" lIns="91425" tIns="45700" rIns="91425" bIns="45700" anchor="ctr" anchorCtr="0">
                        <a:noAutofit/>
                      </wps:bodyPr>
                    </wps:wsp>
                  </a:graphicData>
                </a:graphic>
              </wp:anchor>
            </w:drawing>
          </mc:Choice>
          <mc:Fallback>
            <w:pict>
              <v:roundrect w14:anchorId="24BC6DAB" id="Rectangle: Rounded Corners 273" o:spid="_x0000_s1209" style="position:absolute;margin-left:29pt;margin-top:11pt;width:325.95pt;height:36.75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" fillcolor="#c9dab5" stroked="f">
                <v:shadow on="t" color="black" offset="0,1pt"/>
                <v:textbox inset="2.53958mm,1.2694mm,2.53958mm,1.2694mm">
                  <w:txbxContent>
                    <w:p w14:paraId="6CBE9F11" w14:textId="77777777" w:rsidR="00C8457F" w:rsidRDefault="00C8457F" w:rsidP="0020300C">
                      <w:pPr>
                        <w:spacing w:line="275" w:lineRule="auto"/>
                        <w:textDirection w:val="btLr"/>
                      </w:pPr>
                      <w:r>
                        <w:rPr>
                          <w:rFonts w:eastAsia="Calibri"/>
                          <w:b/>
                          <w:color w:val="000000"/>
                        </w:rPr>
                        <w:t>KŪNO KULTŪRA IR SPORTAS</w:t>
                      </w:r>
                    </w:p>
                  </w:txbxContent>
                </v:textbox>
              </v:roundrect>
            </w:pict>
          </mc:Fallback>
        </mc:AlternateContent>
      </w:r>
    </w:p>
    <w:p w14:paraId="435822AA" w14:textId="77777777" w:rsidR="0020300C" w:rsidRPr="005C03F8" w:rsidRDefault="0020300C" w:rsidP="0020300C">
      <w:pPr>
        <w:tabs>
          <w:tab w:val="left" w:pos="1710"/>
        </w:tabs>
        <w:spacing w:after="0" w:line="240" w:lineRule="auto"/>
        <w:rPr>
          <w:color w:val="7F7F7F"/>
          <w:sz w:val="24"/>
          <w:szCs w:val="24"/>
        </w:rPr>
      </w:pPr>
    </w:p>
    <w:p w14:paraId="5BFE222A" w14:textId="77777777" w:rsidR="0020300C" w:rsidRPr="005C03F8" w:rsidRDefault="0020300C" w:rsidP="0020300C">
      <w:pPr>
        <w:tabs>
          <w:tab w:val="left" w:pos="1710"/>
        </w:tabs>
        <w:spacing w:after="0" w:line="240" w:lineRule="auto"/>
        <w:rPr>
          <w:color w:val="7F7F7F"/>
          <w:sz w:val="24"/>
          <w:szCs w:val="24"/>
        </w:rPr>
      </w:pPr>
    </w:p>
    <w:p w14:paraId="3F718295" w14:textId="77777777" w:rsidR="0020300C" w:rsidRPr="005C03F8" w:rsidRDefault="0020300C" w:rsidP="0020300C">
      <w:pPr>
        <w:tabs>
          <w:tab w:val="left" w:pos="1710"/>
        </w:tabs>
        <w:spacing w:after="0" w:line="240" w:lineRule="auto"/>
        <w:rPr>
          <w:color w:val="7F7F7F"/>
          <w:sz w:val="24"/>
          <w:szCs w:val="24"/>
        </w:rPr>
      </w:pPr>
    </w:p>
    <w:p w14:paraId="00AB5DB5"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6FEC19D4" wp14:editId="4FA7D2E0">
                <wp:extent cx="5915025" cy="6191250"/>
                <wp:effectExtent l="0" t="57150" r="9525" b="19050"/>
                <wp:docPr id="274" name="Group 274"/>
                <wp:cNvGraphicFramePr/>
                <a:graphic xmlns:a="http://schemas.openxmlformats.org/drawingml/2006/main">
                  <a:graphicData uri="http://schemas.microsoft.com/office/word/2010/wordprocessingGroup">
                    <wpg:wgp>
                      <wpg:cNvGrpSpPr/>
                      <wpg:grpSpPr>
                        <a:xfrm>
                          <a:off x="0" y="0"/>
                          <a:ext cx="5915025" cy="6191250"/>
                          <a:chOff x="0" y="0"/>
                          <a:chExt cx="5965200" cy="5669275"/>
                        </a:xfrm>
                      </wpg:grpSpPr>
                      <wpg:grpSp>
                        <wpg:cNvPr id="275" name="Group 275"/>
                        <wpg:cNvGrpSpPr/>
                        <wpg:grpSpPr>
                          <a:xfrm>
                            <a:off x="0" y="0"/>
                            <a:ext cx="5965200" cy="5669275"/>
                            <a:chOff x="0" y="0"/>
                            <a:chExt cx="5965200" cy="5669275"/>
                          </a:xfrm>
                        </wpg:grpSpPr>
                        <wps:wsp>
                          <wps:cNvPr id="276" name="Rectangle 276"/>
                          <wps:cNvSpPr/>
                          <wps:spPr>
                            <a:xfrm>
                              <a:off x="0" y="0"/>
                              <a:ext cx="5915025" cy="5669275"/>
                            </a:xfrm>
                            <a:prstGeom prst="rect">
                              <a:avLst/>
                            </a:prstGeom>
                            <a:noFill/>
                            <a:ln>
                              <a:noFill/>
                            </a:ln>
                          </wps:spPr>
                          <wps:txbx>
                            <w:txbxContent>
                              <w:p w14:paraId="7BE4D600" w14:textId="77777777" w:rsidR="00C8457F" w:rsidRDefault="00C8457F" w:rsidP="0020300C">
                                <w:pPr>
                                  <w:spacing w:after="0" w:line="240" w:lineRule="auto"/>
                                  <w:textDirection w:val="btLr"/>
                                </w:pPr>
                              </w:p>
                              <w:p w14:paraId="14F2B7B0" w14:textId="77777777" w:rsidR="00C8457F" w:rsidRDefault="00C8457F" w:rsidP="0020300C">
                                <w:pPr>
                                  <w:spacing w:after="0" w:line="240" w:lineRule="auto"/>
                                  <w:textDirection w:val="btLr"/>
                                </w:pPr>
                              </w:p>
                              <w:p w14:paraId="3E7D8DD0" w14:textId="77777777" w:rsidR="00C8457F" w:rsidRDefault="00C8457F" w:rsidP="0020300C">
                                <w:pPr>
                                  <w:spacing w:after="0" w:line="240" w:lineRule="auto"/>
                                  <w:textDirection w:val="btLr"/>
                                </w:pPr>
                              </w:p>
                              <w:p w14:paraId="71B64B36" w14:textId="77777777" w:rsidR="00C8457F" w:rsidRDefault="00C8457F" w:rsidP="0020300C">
                                <w:pPr>
                                  <w:spacing w:after="0" w:line="240" w:lineRule="auto"/>
                                  <w:textDirection w:val="btLr"/>
                                </w:pPr>
                              </w:p>
                              <w:p w14:paraId="797050F9" w14:textId="77777777" w:rsidR="00C8457F" w:rsidRDefault="00C8457F" w:rsidP="0020300C">
                                <w:pPr>
                                  <w:spacing w:after="0" w:line="240" w:lineRule="auto"/>
                                  <w:textDirection w:val="btLr"/>
                                </w:pPr>
                              </w:p>
                              <w:p w14:paraId="64DF521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77" name="Rectangle 277"/>
                          <wps:cNvSpPr/>
                          <wps:spPr>
                            <a:xfrm>
                              <a:off x="0" y="298439"/>
                              <a:ext cx="5915025" cy="11025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4D51D7A6"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78" name="Text Box 278"/>
                          <wps:cNvSpPr txBox="1"/>
                          <wps:spPr>
                            <a:xfrm>
                              <a:off x="0" y="298390"/>
                              <a:ext cx="5965200" cy="1210473"/>
                            </a:xfrm>
                            <a:prstGeom prst="rect">
                              <a:avLst/>
                            </a:prstGeom>
                            <a:noFill/>
                            <a:ln>
                              <a:noFill/>
                            </a:ln>
                          </wps:spPr>
                          <wps:txbx>
                            <w:txbxContent>
                              <w:p w14:paraId="199F524A" w14:textId="77777777" w:rsidR="00C8457F" w:rsidRPr="00A56623" w:rsidRDefault="00C8457F" w:rsidP="00084C1C">
                                <w:pPr>
                                  <w:pStyle w:val="Sraopastraipa"/>
                                  <w:numPr>
                                    <w:ilvl w:val="0"/>
                                    <w:numId w:val="41"/>
                                  </w:numPr>
                                  <w:spacing w:line="215" w:lineRule="auto"/>
                                  <w:ind w:left="284"/>
                                  <w:textDirection w:val="btLr"/>
                                </w:pPr>
                                <w:r w:rsidRPr="00A56623">
                                  <w:rPr>
                                    <w:rFonts w:eastAsia="Calibri"/>
                                  </w:rPr>
                                  <w:t>Veikiantis Anykščių kūno kultūros ir sporto centras</w:t>
                                </w:r>
                              </w:p>
                              <w:p w14:paraId="1024B0FC" w14:textId="77777777" w:rsidR="00C8457F" w:rsidRPr="00A56623" w:rsidRDefault="00C8457F" w:rsidP="00084C1C">
                                <w:pPr>
                                  <w:pStyle w:val="Sraopastraipa"/>
                                  <w:numPr>
                                    <w:ilvl w:val="0"/>
                                    <w:numId w:val="41"/>
                                  </w:numPr>
                                  <w:spacing w:before="30" w:line="215" w:lineRule="auto"/>
                                  <w:ind w:left="284"/>
                                  <w:textDirection w:val="btLr"/>
                                </w:pPr>
                                <w:r w:rsidRPr="00A56623">
                                  <w:rPr>
                                    <w:rFonts w:eastAsia="Calibri"/>
                                  </w:rPr>
                                  <w:t>Nuolat organizuojami sporto renginiai įvairių amžiaus grupių asmenims</w:t>
                                </w:r>
                              </w:p>
                              <w:p w14:paraId="6AA66DB0" w14:textId="77777777" w:rsidR="00C8457F" w:rsidRPr="00A56623" w:rsidRDefault="00C8457F" w:rsidP="00084C1C">
                                <w:pPr>
                                  <w:pStyle w:val="Sraopastraipa"/>
                                  <w:numPr>
                                    <w:ilvl w:val="0"/>
                                    <w:numId w:val="41"/>
                                  </w:numPr>
                                  <w:spacing w:before="30" w:line="215" w:lineRule="auto"/>
                                  <w:ind w:left="284"/>
                                  <w:textDirection w:val="btLr"/>
                                </w:pPr>
                                <w:r w:rsidRPr="00A56623">
                                  <w:rPr>
                                    <w:rFonts w:eastAsia="Calibri"/>
                                  </w:rPr>
                                  <w:t>Atnaujinti ir naujai įrengti sporto kompleksai bei sporto bazės</w:t>
                                </w:r>
                              </w:p>
                              <w:p w14:paraId="0DCAF758" w14:textId="77777777" w:rsidR="00C8457F" w:rsidRPr="00A56623" w:rsidRDefault="00C8457F" w:rsidP="00084C1C">
                                <w:pPr>
                                  <w:pStyle w:val="Sraopastraipa"/>
                                  <w:numPr>
                                    <w:ilvl w:val="0"/>
                                    <w:numId w:val="41"/>
                                  </w:numPr>
                                  <w:spacing w:before="30" w:line="215" w:lineRule="auto"/>
                                  <w:ind w:left="284"/>
                                  <w:textDirection w:val="btLr"/>
                                </w:pPr>
                                <w:r w:rsidRPr="00A56623">
                                  <w:rPr>
                                    <w:rFonts w:eastAsia="Calibri"/>
                                  </w:rPr>
                                  <w:t>Atskirų sporto šakų sportininkų pasiekimai</w:t>
                                </w:r>
                              </w:p>
                              <w:p w14:paraId="3E7FAEDB" w14:textId="77777777" w:rsidR="00C8457F" w:rsidRPr="00A56623" w:rsidRDefault="00C8457F" w:rsidP="00084C1C">
                                <w:pPr>
                                  <w:pStyle w:val="Sraopastraipa"/>
                                  <w:numPr>
                                    <w:ilvl w:val="0"/>
                                    <w:numId w:val="41"/>
                                  </w:numPr>
                                  <w:spacing w:before="30" w:line="215" w:lineRule="auto"/>
                                  <w:ind w:left="284"/>
                                  <w:textDirection w:val="btLr"/>
                                </w:pPr>
                                <w:r w:rsidRPr="00A56623">
                                  <w:rPr>
                                    <w:rFonts w:eastAsia="Calibri"/>
                                  </w:rPr>
                                  <w:t>Sportininkų ir jų trenerių skatinimas</w:t>
                                </w:r>
                              </w:p>
                            </w:txbxContent>
                          </wps:txbx>
                          <wps:bodyPr spcFirstLastPara="1" wrap="square" lIns="459050" tIns="416550" rIns="459050" bIns="71100" anchor="t" anchorCtr="0">
                            <a:noAutofit/>
                          </wps:bodyPr>
                        </wps:wsp>
                        <wps:wsp>
                          <wps:cNvPr id="279" name="Rectangle: Rounded Corners 279"/>
                          <wps:cNvSpPr/>
                          <wps:spPr>
                            <a:xfrm>
                              <a:off x="295751" y="3239"/>
                              <a:ext cx="4140517" cy="5904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74CB46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80" name="Text Box 280"/>
                          <wps:cNvSpPr txBox="1"/>
                          <wps:spPr>
                            <a:xfrm>
                              <a:off x="324572" y="32060"/>
                              <a:ext cx="4082875" cy="532758"/>
                            </a:xfrm>
                            <a:prstGeom prst="rect">
                              <a:avLst/>
                            </a:prstGeom>
                            <a:noFill/>
                            <a:ln>
                              <a:noFill/>
                            </a:ln>
                          </wps:spPr>
                          <wps:txbx>
                            <w:txbxContent>
                              <w:p w14:paraId="621CC594"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500" tIns="0" rIns="156500" bIns="0" anchor="ctr" anchorCtr="0">
                            <a:noAutofit/>
                          </wps:bodyPr>
                        </wps:wsp>
                        <wps:wsp>
                          <wps:cNvPr id="281" name="Rectangle 281"/>
                          <wps:cNvSpPr/>
                          <wps:spPr>
                            <a:xfrm>
                              <a:off x="0" y="1912135"/>
                              <a:ext cx="5915025" cy="8032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B00833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82" name="Text Box 282"/>
                          <wps:cNvSpPr txBox="1"/>
                          <wps:spPr>
                            <a:xfrm>
                              <a:off x="0" y="1804139"/>
                              <a:ext cx="5915025" cy="803250"/>
                            </a:xfrm>
                            <a:prstGeom prst="rect">
                              <a:avLst/>
                            </a:prstGeom>
                            <a:noFill/>
                            <a:ln>
                              <a:noFill/>
                            </a:ln>
                          </wps:spPr>
                          <wps:txbx>
                            <w:txbxContent>
                              <w:p w14:paraId="25182FEC" w14:textId="77777777" w:rsidR="00C8457F" w:rsidRPr="00A56623" w:rsidRDefault="00C8457F" w:rsidP="00084C1C">
                                <w:pPr>
                                  <w:pStyle w:val="Sraopastraipa"/>
                                  <w:numPr>
                                    <w:ilvl w:val="0"/>
                                    <w:numId w:val="42"/>
                                  </w:numPr>
                                  <w:spacing w:line="215" w:lineRule="auto"/>
                                  <w:ind w:left="426"/>
                                  <w:textDirection w:val="btLr"/>
                                </w:pPr>
                                <w:r w:rsidRPr="00A56623">
                                  <w:rPr>
                                    <w:rFonts w:eastAsia="Calibri"/>
                                  </w:rPr>
                                  <w:t xml:space="preserve">Sportuojančiųjų sporto organizacijose dalis mažesnė nei šalyje </w:t>
                                </w:r>
                              </w:p>
                              <w:p w14:paraId="2BF32E54" w14:textId="77777777" w:rsidR="00C8457F" w:rsidRPr="00A56623" w:rsidRDefault="00C8457F" w:rsidP="00084C1C">
                                <w:pPr>
                                  <w:pStyle w:val="Sraopastraipa"/>
                                  <w:numPr>
                                    <w:ilvl w:val="0"/>
                                    <w:numId w:val="42"/>
                                  </w:numPr>
                                  <w:spacing w:before="30" w:line="215" w:lineRule="auto"/>
                                  <w:ind w:left="426"/>
                                  <w:textDirection w:val="btLr"/>
                                </w:pPr>
                                <w:r w:rsidRPr="00A56623">
                                  <w:rPr>
                                    <w:rFonts w:eastAsia="Calibri"/>
                                  </w:rPr>
                                  <w:t>Mažėjantis sporto varžybose, sporto visiems renginiuose dalyvių skaičius</w:t>
                                </w:r>
                              </w:p>
                            </w:txbxContent>
                          </wps:txbx>
                          <wps:bodyPr spcFirstLastPara="1" wrap="square" lIns="459050" tIns="416550" rIns="459050" bIns="71100" anchor="t" anchorCtr="0">
                            <a:noAutofit/>
                          </wps:bodyPr>
                        </wps:wsp>
                        <wps:wsp>
                          <wps:cNvPr id="283" name="Rectangle: Rounded Corners 283"/>
                          <wps:cNvSpPr/>
                          <wps:spPr>
                            <a:xfrm>
                              <a:off x="295751" y="1508939"/>
                              <a:ext cx="4140517" cy="5904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2E3B08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84" name="Text Box 284"/>
                          <wps:cNvSpPr txBox="1"/>
                          <wps:spPr>
                            <a:xfrm>
                              <a:off x="295751" y="1495193"/>
                              <a:ext cx="4082875" cy="532758"/>
                            </a:xfrm>
                            <a:prstGeom prst="rect">
                              <a:avLst/>
                            </a:prstGeom>
                            <a:noFill/>
                            <a:ln>
                              <a:noFill/>
                            </a:ln>
                          </wps:spPr>
                          <wps:txbx>
                            <w:txbxContent>
                              <w:p w14:paraId="05F82B9A"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500" tIns="0" rIns="156500" bIns="0" anchor="ctr" anchorCtr="0">
                            <a:noAutofit/>
                          </wps:bodyPr>
                        </wps:wsp>
                        <wps:wsp>
                          <wps:cNvPr id="285" name="Rectangle 285"/>
                          <wps:cNvSpPr/>
                          <wps:spPr>
                            <a:xfrm>
                              <a:off x="0" y="3010589"/>
                              <a:ext cx="5915025" cy="12915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43FCC65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286" name="Text Box 286"/>
                          <wps:cNvSpPr txBox="1"/>
                          <wps:spPr>
                            <a:xfrm>
                              <a:off x="0" y="3010589"/>
                              <a:ext cx="5915025" cy="1291500"/>
                            </a:xfrm>
                            <a:prstGeom prst="rect">
                              <a:avLst/>
                            </a:prstGeom>
                            <a:noFill/>
                            <a:ln>
                              <a:noFill/>
                            </a:ln>
                          </wps:spPr>
                          <wps:txbx>
                            <w:txbxContent>
                              <w:p w14:paraId="32454918" w14:textId="77777777" w:rsidR="00C8457F" w:rsidRPr="00A56623" w:rsidRDefault="00C8457F" w:rsidP="00084C1C">
                                <w:pPr>
                                  <w:pStyle w:val="Sraopastraipa"/>
                                  <w:numPr>
                                    <w:ilvl w:val="0"/>
                                    <w:numId w:val="43"/>
                                  </w:numPr>
                                  <w:spacing w:line="215" w:lineRule="auto"/>
                                  <w:ind w:left="426"/>
                                  <w:textDirection w:val="btLr"/>
                                </w:pPr>
                                <w:r w:rsidRPr="00A56623">
                                  <w:rPr>
                                    <w:rFonts w:eastAsia="Calibri"/>
                                  </w:rPr>
                                  <w:t>Gyventojų fizinio aktyvumo, sveikos gyvensenos iniciatyvų skatinimas</w:t>
                                </w:r>
                              </w:p>
                              <w:p w14:paraId="2711E73A" w14:textId="77777777" w:rsidR="00C8457F" w:rsidRPr="00A56623" w:rsidRDefault="00C8457F" w:rsidP="00084C1C">
                                <w:pPr>
                                  <w:pStyle w:val="Sraopastraipa"/>
                                  <w:numPr>
                                    <w:ilvl w:val="0"/>
                                    <w:numId w:val="43"/>
                                  </w:numPr>
                                  <w:spacing w:before="30" w:line="215" w:lineRule="auto"/>
                                  <w:ind w:left="426"/>
                                  <w:textDirection w:val="btLr"/>
                                </w:pPr>
                                <w:r w:rsidRPr="00A56623">
                                  <w:rPr>
                                    <w:rFonts w:eastAsia="Calibri"/>
                                  </w:rPr>
                                  <w:t>Bendruomeninės ir mėgėjų sporto infrastruktūros atnaujinimas ir plėtra</w:t>
                                </w:r>
                              </w:p>
                              <w:p w14:paraId="74E056D0" w14:textId="77777777" w:rsidR="00C8457F" w:rsidRPr="00A56623" w:rsidRDefault="00C8457F" w:rsidP="00084C1C">
                                <w:pPr>
                                  <w:pStyle w:val="Sraopastraipa"/>
                                  <w:numPr>
                                    <w:ilvl w:val="0"/>
                                    <w:numId w:val="43"/>
                                  </w:numPr>
                                  <w:spacing w:before="30" w:line="215" w:lineRule="auto"/>
                                  <w:ind w:left="426"/>
                                  <w:textDirection w:val="btLr"/>
                                </w:pPr>
                                <w:r w:rsidRPr="00A56623">
                                  <w:rPr>
                                    <w:rFonts w:eastAsia="Calibri"/>
                                  </w:rPr>
                                  <w:t>Sporto stovyklų organizavimas</w:t>
                                </w:r>
                              </w:p>
                              <w:p w14:paraId="5D6F52FC" w14:textId="77777777" w:rsidR="00C8457F" w:rsidRPr="00A56623" w:rsidRDefault="00C8457F" w:rsidP="00084C1C">
                                <w:pPr>
                                  <w:pStyle w:val="Sraopastraipa"/>
                                  <w:numPr>
                                    <w:ilvl w:val="0"/>
                                    <w:numId w:val="43"/>
                                  </w:numPr>
                                  <w:spacing w:before="30" w:line="215" w:lineRule="auto"/>
                                  <w:ind w:left="426"/>
                                  <w:textDirection w:val="btLr"/>
                                </w:pPr>
                                <w:r w:rsidRPr="00A56623">
                                  <w:rPr>
                                    <w:rFonts w:eastAsia="Calibri"/>
                                  </w:rPr>
                                  <w:t>Privataus verslo investicijos į sporto sektorių</w:t>
                                </w:r>
                              </w:p>
                              <w:p w14:paraId="12CF7D45" w14:textId="77777777" w:rsidR="00C8457F" w:rsidRPr="00A56623" w:rsidRDefault="00C8457F" w:rsidP="00084C1C">
                                <w:pPr>
                                  <w:pStyle w:val="Sraopastraipa"/>
                                  <w:numPr>
                                    <w:ilvl w:val="0"/>
                                    <w:numId w:val="43"/>
                                  </w:numPr>
                                  <w:spacing w:before="30" w:line="215" w:lineRule="auto"/>
                                  <w:ind w:left="426"/>
                                  <w:textDirection w:val="btLr"/>
                                </w:pPr>
                                <w:r w:rsidRPr="00A56623">
                                  <w:rPr>
                                    <w:rFonts w:eastAsia="Calibri"/>
                                  </w:rPr>
                                  <w:t>Aktyvesnė sporto klubų veikla</w:t>
                                </w:r>
                              </w:p>
                            </w:txbxContent>
                          </wps:txbx>
                          <wps:bodyPr spcFirstLastPara="1" wrap="square" lIns="459050" tIns="416550" rIns="459050" bIns="71100" anchor="t" anchorCtr="0">
                            <a:noAutofit/>
                          </wps:bodyPr>
                        </wps:wsp>
                        <wps:wsp>
                          <wps:cNvPr id="287" name="Rectangle: Rounded Corners 287"/>
                          <wps:cNvSpPr/>
                          <wps:spPr>
                            <a:xfrm>
                              <a:off x="295751" y="2715389"/>
                              <a:ext cx="4140517" cy="5904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42E98A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331" name="Text Box 331"/>
                          <wps:cNvSpPr txBox="1"/>
                          <wps:spPr>
                            <a:xfrm>
                              <a:off x="324572" y="2744210"/>
                              <a:ext cx="4082875" cy="532758"/>
                            </a:xfrm>
                            <a:prstGeom prst="rect">
                              <a:avLst/>
                            </a:prstGeom>
                            <a:noFill/>
                            <a:ln>
                              <a:noFill/>
                            </a:ln>
                          </wps:spPr>
                          <wps:txbx>
                            <w:txbxContent>
                              <w:p w14:paraId="63963344"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500" tIns="0" rIns="156500" bIns="0" anchor="ctr" anchorCtr="0">
                            <a:noAutofit/>
                          </wps:bodyPr>
                        </wps:wsp>
                        <wps:wsp>
                          <wps:cNvPr id="354" name="Rectangle 354"/>
                          <wps:cNvSpPr/>
                          <wps:spPr>
                            <a:xfrm>
                              <a:off x="0" y="4705290"/>
                              <a:ext cx="5915025" cy="9607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042EBE0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396" name="Text Box 396"/>
                          <wps:cNvSpPr txBox="1"/>
                          <wps:spPr>
                            <a:xfrm>
                              <a:off x="0" y="4705290"/>
                              <a:ext cx="5915025" cy="960750"/>
                            </a:xfrm>
                            <a:prstGeom prst="rect">
                              <a:avLst/>
                            </a:prstGeom>
                            <a:noFill/>
                            <a:ln>
                              <a:noFill/>
                            </a:ln>
                          </wps:spPr>
                          <wps:txbx>
                            <w:txbxContent>
                              <w:p w14:paraId="7A176EA6" w14:textId="77777777" w:rsidR="00C8457F" w:rsidRPr="00A56623" w:rsidRDefault="00C8457F" w:rsidP="00084C1C">
                                <w:pPr>
                                  <w:pStyle w:val="Sraopastraipa"/>
                                  <w:numPr>
                                    <w:ilvl w:val="0"/>
                                    <w:numId w:val="44"/>
                                  </w:numPr>
                                  <w:spacing w:line="215" w:lineRule="auto"/>
                                  <w:ind w:left="426"/>
                                  <w:textDirection w:val="btLr"/>
                                </w:pPr>
                                <w:r w:rsidRPr="00A56623">
                                  <w:rPr>
                                    <w:rFonts w:eastAsia="Calibri"/>
                                  </w:rPr>
                                  <w:t>Perspektyvių sportininkų išvykimas į kitų miestų, rajonų sporto centrus</w:t>
                                </w:r>
                              </w:p>
                              <w:p w14:paraId="6FFCD2D5" w14:textId="77777777" w:rsidR="00C8457F" w:rsidRPr="00A56623" w:rsidRDefault="00C8457F" w:rsidP="00084C1C">
                                <w:pPr>
                                  <w:pStyle w:val="Sraopastraipa"/>
                                  <w:numPr>
                                    <w:ilvl w:val="0"/>
                                    <w:numId w:val="44"/>
                                  </w:numPr>
                                  <w:spacing w:before="30" w:line="215" w:lineRule="auto"/>
                                  <w:ind w:left="426"/>
                                  <w:textDirection w:val="btLr"/>
                                </w:pPr>
                                <w:r w:rsidRPr="00A56623">
                                  <w:rPr>
                                    <w:rFonts w:eastAsia="Calibri"/>
                                  </w:rPr>
                                  <w:t>Vaikų motyvacijos sportuoti mažėjimas</w:t>
                                </w:r>
                              </w:p>
                            </w:txbxContent>
                          </wps:txbx>
                          <wps:bodyPr spcFirstLastPara="1" wrap="square" lIns="459050" tIns="416550" rIns="459050" bIns="71100" anchor="t" anchorCtr="0">
                            <a:noAutofit/>
                          </wps:bodyPr>
                        </wps:wsp>
                        <wps:wsp>
                          <wps:cNvPr id="397" name="Rectangle: Rounded Corners 397"/>
                          <wps:cNvSpPr/>
                          <wps:spPr>
                            <a:xfrm>
                              <a:off x="295751" y="4410090"/>
                              <a:ext cx="4140517" cy="5904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7406E1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398" name="Text Box 398"/>
                          <wps:cNvSpPr txBox="1"/>
                          <wps:spPr>
                            <a:xfrm>
                              <a:off x="324572" y="4438911"/>
                              <a:ext cx="4082875" cy="532758"/>
                            </a:xfrm>
                            <a:prstGeom prst="rect">
                              <a:avLst/>
                            </a:prstGeom>
                            <a:noFill/>
                            <a:ln>
                              <a:noFill/>
                            </a:ln>
                          </wps:spPr>
                          <wps:txbx>
                            <w:txbxContent>
                              <w:p w14:paraId="39638E0C"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500" tIns="0" rIns="156500" bIns="0" anchor="ctr" anchorCtr="0">
                            <a:noAutofit/>
                          </wps:bodyPr>
                        </wps:wsp>
                      </wpg:grpSp>
                    </wpg:wgp>
                  </a:graphicData>
                </a:graphic>
              </wp:inline>
            </w:drawing>
          </mc:Choice>
          <mc:Fallback>
            <w:pict>
              <v:group w14:anchorId="6FEC19D4" id="Group 274" o:spid="_x0000_s1210" style="width:465.75pt;height:487.5pt;mso-position-horizontal-relative:char;mso-position-vertical-relative:line" coordsize="59652,56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">
                <v:group id="Group 275" o:spid="_x0000_s1211" style="position:absolute;width:59652;height:56692" coordsize="59652,56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rect id="Rectangle 276" o:spid="_x0000_s1212" style="position:absolute;width:59150;height:56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" filled="f" stroked="f">
                    <v:textbox inset="2.53958mm,2.53958mm,2.53958mm,2.53958mm">
                      <w:txbxContent>
                        <w:p w14:paraId="7BE4D600" w14:textId="77777777" w:rsidR="00C8457F" w:rsidRDefault="00C8457F" w:rsidP="0020300C">
                          <w:pPr>
                            <w:spacing w:after="0" w:line="240" w:lineRule="auto"/>
                            <w:textDirection w:val="btLr"/>
                          </w:pPr>
                        </w:p>
                        <w:p w14:paraId="14F2B7B0" w14:textId="77777777" w:rsidR="00C8457F" w:rsidRDefault="00C8457F" w:rsidP="0020300C">
                          <w:pPr>
                            <w:spacing w:after="0" w:line="240" w:lineRule="auto"/>
                            <w:textDirection w:val="btLr"/>
                          </w:pPr>
                        </w:p>
                        <w:p w14:paraId="3E7D8DD0" w14:textId="77777777" w:rsidR="00C8457F" w:rsidRDefault="00C8457F" w:rsidP="0020300C">
                          <w:pPr>
                            <w:spacing w:after="0" w:line="240" w:lineRule="auto"/>
                            <w:textDirection w:val="btLr"/>
                          </w:pPr>
                        </w:p>
                        <w:p w14:paraId="71B64B36" w14:textId="77777777" w:rsidR="00C8457F" w:rsidRDefault="00C8457F" w:rsidP="0020300C">
                          <w:pPr>
                            <w:spacing w:after="0" w:line="240" w:lineRule="auto"/>
                            <w:textDirection w:val="btLr"/>
                          </w:pPr>
                        </w:p>
                        <w:p w14:paraId="797050F9" w14:textId="77777777" w:rsidR="00C8457F" w:rsidRDefault="00C8457F" w:rsidP="0020300C">
                          <w:pPr>
                            <w:spacing w:after="0" w:line="240" w:lineRule="auto"/>
                            <w:textDirection w:val="btLr"/>
                          </w:pPr>
                        </w:p>
                        <w:p w14:paraId="64DF521F" w14:textId="77777777" w:rsidR="00C8457F" w:rsidRDefault="00C8457F" w:rsidP="0020300C">
                          <w:pPr>
                            <w:spacing w:after="0" w:line="240" w:lineRule="auto"/>
                            <w:textDirection w:val="btLr"/>
                          </w:pPr>
                        </w:p>
                      </w:txbxContent>
                    </v:textbox>
                  </v:rect>
                  <v:rect id="Rectangle 277" o:spid="_x0000_s1213" style="position:absolute;top:2984;width:59150;height:1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4D51D7A6" w14:textId="77777777" w:rsidR="00C8457F" w:rsidRDefault="00C8457F" w:rsidP="0020300C">
                          <w:pPr>
                            <w:spacing w:after="0" w:line="240" w:lineRule="auto"/>
                            <w:textDirection w:val="btLr"/>
                          </w:pPr>
                        </w:p>
                      </w:txbxContent>
                    </v:textbox>
                  </v:rect>
                  <v:shape id="Text Box 278" o:spid="_x0000_s1214" type="#_x0000_t202" style="position:absolute;top:2983;width:59652;height:1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" filled="f" stroked="f">
                    <v:textbox inset="12.7514mm,11.5708mm,12.7514mm,1.975mm">
                      <w:txbxContent>
                        <w:p w14:paraId="199F524A" w14:textId="77777777" w:rsidR="00C8457F" w:rsidRPr="00A56623" w:rsidRDefault="00C8457F" w:rsidP="00084C1C">
                          <w:pPr>
                            <w:pStyle w:val="ListParagraph"/>
                            <w:numPr>
                              <w:ilvl w:val="0"/>
                              <w:numId w:val="41"/>
                            </w:numPr>
                            <w:spacing w:line="215" w:lineRule="auto"/>
                            <w:ind w:left="284"/>
                            <w:textDirection w:val="btLr"/>
                          </w:pPr>
                          <w:r w:rsidRPr="00A56623">
                            <w:rPr>
                              <w:rFonts w:eastAsia="Calibri"/>
                            </w:rPr>
                            <w:t>Veikiantis Anykščių kūno kultūros ir sporto centras</w:t>
                          </w:r>
                        </w:p>
                        <w:p w14:paraId="1024B0FC" w14:textId="77777777" w:rsidR="00C8457F" w:rsidRPr="00A56623" w:rsidRDefault="00C8457F" w:rsidP="00084C1C">
                          <w:pPr>
                            <w:pStyle w:val="ListParagraph"/>
                            <w:numPr>
                              <w:ilvl w:val="0"/>
                              <w:numId w:val="41"/>
                            </w:numPr>
                            <w:spacing w:before="30" w:line="215" w:lineRule="auto"/>
                            <w:ind w:left="284"/>
                            <w:textDirection w:val="btLr"/>
                          </w:pPr>
                          <w:r w:rsidRPr="00A56623">
                            <w:rPr>
                              <w:rFonts w:eastAsia="Calibri"/>
                            </w:rPr>
                            <w:t>Nuolat organizuojami sporto renginiai įvairių amžiaus grupių asmenims</w:t>
                          </w:r>
                        </w:p>
                        <w:p w14:paraId="6AA66DB0" w14:textId="77777777" w:rsidR="00C8457F" w:rsidRPr="00A56623" w:rsidRDefault="00C8457F" w:rsidP="00084C1C">
                          <w:pPr>
                            <w:pStyle w:val="ListParagraph"/>
                            <w:numPr>
                              <w:ilvl w:val="0"/>
                              <w:numId w:val="41"/>
                            </w:numPr>
                            <w:spacing w:before="30" w:line="215" w:lineRule="auto"/>
                            <w:ind w:left="284"/>
                            <w:textDirection w:val="btLr"/>
                          </w:pPr>
                          <w:r w:rsidRPr="00A56623">
                            <w:rPr>
                              <w:rFonts w:eastAsia="Calibri"/>
                            </w:rPr>
                            <w:t>Atnaujinti ir naujai įrengti sporto kompleksai bei sporto bazės</w:t>
                          </w:r>
                        </w:p>
                        <w:p w14:paraId="0DCAF758" w14:textId="77777777" w:rsidR="00C8457F" w:rsidRPr="00A56623" w:rsidRDefault="00C8457F" w:rsidP="00084C1C">
                          <w:pPr>
                            <w:pStyle w:val="ListParagraph"/>
                            <w:numPr>
                              <w:ilvl w:val="0"/>
                              <w:numId w:val="41"/>
                            </w:numPr>
                            <w:spacing w:before="30" w:line="215" w:lineRule="auto"/>
                            <w:ind w:left="284"/>
                            <w:textDirection w:val="btLr"/>
                          </w:pPr>
                          <w:r w:rsidRPr="00A56623">
                            <w:rPr>
                              <w:rFonts w:eastAsia="Calibri"/>
                            </w:rPr>
                            <w:t>Atskirų sporto šakų sportininkų pasiekimai</w:t>
                          </w:r>
                        </w:p>
                        <w:p w14:paraId="3E7FAEDB" w14:textId="77777777" w:rsidR="00C8457F" w:rsidRPr="00A56623" w:rsidRDefault="00C8457F" w:rsidP="00084C1C">
                          <w:pPr>
                            <w:pStyle w:val="ListParagraph"/>
                            <w:numPr>
                              <w:ilvl w:val="0"/>
                              <w:numId w:val="41"/>
                            </w:numPr>
                            <w:spacing w:before="30" w:line="215" w:lineRule="auto"/>
                            <w:ind w:left="284"/>
                            <w:textDirection w:val="btLr"/>
                          </w:pPr>
                          <w:r w:rsidRPr="00A56623">
                            <w:rPr>
                              <w:rFonts w:eastAsia="Calibri"/>
                            </w:rPr>
                            <w:t>Sportininkų ir jų trenerių skatinimas</w:t>
                          </w:r>
                        </w:p>
                      </w:txbxContent>
                    </v:textbox>
                  </v:shape>
                  <v:roundrect id="Rectangle: Rounded Corners 279" o:spid="_x0000_s1215" style="position:absolute;left:2957;top:32;width:41405;height:59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74CB46F" w14:textId="77777777" w:rsidR="00C8457F" w:rsidRDefault="00C8457F" w:rsidP="0020300C">
                          <w:pPr>
                            <w:spacing w:after="0" w:line="240" w:lineRule="auto"/>
                            <w:textDirection w:val="btLr"/>
                          </w:pPr>
                        </w:p>
                      </w:txbxContent>
                    </v:textbox>
                  </v:roundrect>
                  <v:shape id="Text Box 280" o:spid="_x0000_s1216" type="#_x0000_t202" style="position:absolute;left:3245;top:320;width:40829;height:53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" filled="f" stroked="f">
                    <v:textbox inset="4.34722mm,0,4.34722mm,0">
                      <w:txbxContent>
                        <w:p w14:paraId="621CC594"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281" o:spid="_x0000_s1217" style="position:absolute;top:19121;width:59150;height:8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6B008334" w14:textId="77777777" w:rsidR="00C8457F" w:rsidRDefault="00C8457F" w:rsidP="0020300C">
                          <w:pPr>
                            <w:spacing w:after="0" w:line="240" w:lineRule="auto"/>
                            <w:textDirection w:val="btLr"/>
                          </w:pPr>
                        </w:p>
                      </w:txbxContent>
                    </v:textbox>
                  </v:rect>
                  <v:shape id="Text Box 282" o:spid="_x0000_s1218" type="#_x0000_t202" style="position:absolute;top:18041;width:59150;height:8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" filled="f" stroked="f">
                    <v:textbox inset="12.7514mm,11.5708mm,12.7514mm,1.975mm">
                      <w:txbxContent>
                        <w:p w14:paraId="25182FEC" w14:textId="77777777" w:rsidR="00C8457F" w:rsidRPr="00A56623" w:rsidRDefault="00C8457F" w:rsidP="00084C1C">
                          <w:pPr>
                            <w:pStyle w:val="ListParagraph"/>
                            <w:numPr>
                              <w:ilvl w:val="0"/>
                              <w:numId w:val="42"/>
                            </w:numPr>
                            <w:spacing w:line="215" w:lineRule="auto"/>
                            <w:ind w:left="426"/>
                            <w:textDirection w:val="btLr"/>
                          </w:pPr>
                          <w:r w:rsidRPr="00A56623">
                            <w:rPr>
                              <w:rFonts w:eastAsia="Calibri"/>
                            </w:rPr>
                            <w:t xml:space="preserve">Sportuojančiųjų sporto organizacijose dalis mažesnė nei šalyje </w:t>
                          </w:r>
                        </w:p>
                        <w:p w14:paraId="2BF32E54" w14:textId="77777777" w:rsidR="00C8457F" w:rsidRPr="00A56623" w:rsidRDefault="00C8457F" w:rsidP="00084C1C">
                          <w:pPr>
                            <w:pStyle w:val="ListParagraph"/>
                            <w:numPr>
                              <w:ilvl w:val="0"/>
                              <w:numId w:val="42"/>
                            </w:numPr>
                            <w:spacing w:before="30" w:line="215" w:lineRule="auto"/>
                            <w:ind w:left="426"/>
                            <w:textDirection w:val="btLr"/>
                          </w:pPr>
                          <w:r w:rsidRPr="00A56623">
                            <w:rPr>
                              <w:rFonts w:eastAsia="Calibri"/>
                            </w:rPr>
                            <w:t>Mažėjantis sporto varžybose, sporto visiems renginiuose dalyvių skaičius</w:t>
                          </w:r>
                        </w:p>
                      </w:txbxContent>
                    </v:textbox>
                  </v:shape>
                  <v:roundrect id="Rectangle: Rounded Corners 283" o:spid="_x0000_s1219" style="position:absolute;left:2957;top:15089;width:41405;height:59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2E3B084" w14:textId="77777777" w:rsidR="00C8457F" w:rsidRDefault="00C8457F" w:rsidP="0020300C">
                          <w:pPr>
                            <w:spacing w:after="0" w:line="240" w:lineRule="auto"/>
                            <w:textDirection w:val="btLr"/>
                          </w:pPr>
                        </w:p>
                      </w:txbxContent>
                    </v:textbox>
                  </v:roundrect>
                  <v:shape id="Text Box 284" o:spid="_x0000_s1220" type="#_x0000_t202" style="position:absolute;left:2957;top:14951;width:40829;height:53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" filled="f" stroked="f">
                    <v:textbox inset="4.34722mm,0,4.34722mm,0">
                      <w:txbxContent>
                        <w:p w14:paraId="05F82B9A"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285" o:spid="_x0000_s1221" style="position:absolute;top:30105;width:59150;height:12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43FCC65F" w14:textId="77777777" w:rsidR="00C8457F" w:rsidRDefault="00C8457F" w:rsidP="0020300C">
                          <w:pPr>
                            <w:spacing w:after="0" w:line="240" w:lineRule="auto"/>
                            <w:textDirection w:val="btLr"/>
                          </w:pPr>
                        </w:p>
                      </w:txbxContent>
                    </v:textbox>
                  </v:rect>
                  <v:shape id="Text Box 286" o:spid="_x0000_s1222" type="#_x0000_t202" style="position:absolute;top:30105;width:59150;height:1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" filled="f" stroked="f">
                    <v:textbox inset="12.7514mm,11.5708mm,12.7514mm,1.975mm">
                      <w:txbxContent>
                        <w:p w14:paraId="32454918" w14:textId="77777777" w:rsidR="00C8457F" w:rsidRPr="00A56623" w:rsidRDefault="00C8457F" w:rsidP="00084C1C">
                          <w:pPr>
                            <w:pStyle w:val="ListParagraph"/>
                            <w:numPr>
                              <w:ilvl w:val="0"/>
                              <w:numId w:val="43"/>
                            </w:numPr>
                            <w:spacing w:line="215" w:lineRule="auto"/>
                            <w:ind w:left="426"/>
                            <w:textDirection w:val="btLr"/>
                          </w:pPr>
                          <w:r w:rsidRPr="00A56623">
                            <w:rPr>
                              <w:rFonts w:eastAsia="Calibri"/>
                            </w:rPr>
                            <w:t>Gyventojų fizinio aktyvumo, sveikos gyvensenos iniciatyvų skatinimas</w:t>
                          </w:r>
                        </w:p>
                        <w:p w14:paraId="2711E73A" w14:textId="77777777" w:rsidR="00C8457F" w:rsidRPr="00A56623" w:rsidRDefault="00C8457F" w:rsidP="00084C1C">
                          <w:pPr>
                            <w:pStyle w:val="ListParagraph"/>
                            <w:numPr>
                              <w:ilvl w:val="0"/>
                              <w:numId w:val="43"/>
                            </w:numPr>
                            <w:spacing w:before="30" w:line="215" w:lineRule="auto"/>
                            <w:ind w:left="426"/>
                            <w:textDirection w:val="btLr"/>
                          </w:pPr>
                          <w:r w:rsidRPr="00A56623">
                            <w:rPr>
                              <w:rFonts w:eastAsia="Calibri"/>
                            </w:rPr>
                            <w:t>Bendruomeninės ir mėgėjų sporto infrastruktūros atnaujinimas ir plėtra</w:t>
                          </w:r>
                        </w:p>
                        <w:p w14:paraId="74E056D0" w14:textId="77777777" w:rsidR="00C8457F" w:rsidRPr="00A56623" w:rsidRDefault="00C8457F" w:rsidP="00084C1C">
                          <w:pPr>
                            <w:pStyle w:val="ListParagraph"/>
                            <w:numPr>
                              <w:ilvl w:val="0"/>
                              <w:numId w:val="43"/>
                            </w:numPr>
                            <w:spacing w:before="30" w:line="215" w:lineRule="auto"/>
                            <w:ind w:left="426"/>
                            <w:textDirection w:val="btLr"/>
                          </w:pPr>
                          <w:r w:rsidRPr="00A56623">
                            <w:rPr>
                              <w:rFonts w:eastAsia="Calibri"/>
                            </w:rPr>
                            <w:t>Sporto stovyklų organizavimas</w:t>
                          </w:r>
                        </w:p>
                        <w:p w14:paraId="5D6F52FC" w14:textId="77777777" w:rsidR="00C8457F" w:rsidRPr="00A56623" w:rsidRDefault="00C8457F" w:rsidP="00084C1C">
                          <w:pPr>
                            <w:pStyle w:val="ListParagraph"/>
                            <w:numPr>
                              <w:ilvl w:val="0"/>
                              <w:numId w:val="43"/>
                            </w:numPr>
                            <w:spacing w:before="30" w:line="215" w:lineRule="auto"/>
                            <w:ind w:left="426"/>
                            <w:textDirection w:val="btLr"/>
                          </w:pPr>
                          <w:r w:rsidRPr="00A56623">
                            <w:rPr>
                              <w:rFonts w:eastAsia="Calibri"/>
                            </w:rPr>
                            <w:t>Privataus verslo investicijos į sporto sektorių</w:t>
                          </w:r>
                        </w:p>
                        <w:p w14:paraId="12CF7D45" w14:textId="77777777" w:rsidR="00C8457F" w:rsidRPr="00A56623" w:rsidRDefault="00C8457F" w:rsidP="00084C1C">
                          <w:pPr>
                            <w:pStyle w:val="ListParagraph"/>
                            <w:numPr>
                              <w:ilvl w:val="0"/>
                              <w:numId w:val="43"/>
                            </w:numPr>
                            <w:spacing w:before="30" w:line="215" w:lineRule="auto"/>
                            <w:ind w:left="426"/>
                            <w:textDirection w:val="btLr"/>
                          </w:pPr>
                          <w:r w:rsidRPr="00A56623">
                            <w:rPr>
                              <w:rFonts w:eastAsia="Calibri"/>
                            </w:rPr>
                            <w:t>Aktyvesnė sporto klubų veikla</w:t>
                          </w:r>
                        </w:p>
                      </w:txbxContent>
                    </v:textbox>
                  </v:shape>
                  <v:roundrect id="Rectangle: Rounded Corners 287" o:spid="_x0000_s1223" style="position:absolute;left:2957;top:27153;width:41405;height:59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42E98AE" w14:textId="77777777" w:rsidR="00C8457F" w:rsidRDefault="00C8457F" w:rsidP="0020300C">
                          <w:pPr>
                            <w:spacing w:after="0" w:line="240" w:lineRule="auto"/>
                            <w:textDirection w:val="btLr"/>
                          </w:pPr>
                        </w:p>
                      </w:txbxContent>
                    </v:textbox>
                  </v:roundrect>
                  <v:shape id="Text Box 331" o:spid="_x0000_s1224" type="#_x0000_t202" style="position:absolute;left:3245;top:27442;width:4082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" filled="f" stroked="f">
                    <v:textbox inset="4.34722mm,0,4.34722mm,0">
                      <w:txbxContent>
                        <w:p w14:paraId="63963344"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354" o:spid="_x0000_s1225" style="position:absolute;top:47052;width:59150;height:9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042EBE05" w14:textId="77777777" w:rsidR="00C8457F" w:rsidRDefault="00C8457F" w:rsidP="0020300C">
                          <w:pPr>
                            <w:spacing w:after="0" w:line="240" w:lineRule="auto"/>
                            <w:textDirection w:val="btLr"/>
                          </w:pPr>
                        </w:p>
                      </w:txbxContent>
                    </v:textbox>
                  </v:rect>
                  <v:shape id="Text Box 396" o:spid="_x0000_s1226" type="#_x0000_t202" style="position:absolute;top:47052;width:59150;height:9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" filled="f" stroked="f">
                    <v:textbox inset="12.7514mm,11.5708mm,12.7514mm,1.975mm">
                      <w:txbxContent>
                        <w:p w14:paraId="7A176EA6" w14:textId="77777777" w:rsidR="00C8457F" w:rsidRPr="00A56623" w:rsidRDefault="00C8457F" w:rsidP="00084C1C">
                          <w:pPr>
                            <w:pStyle w:val="ListParagraph"/>
                            <w:numPr>
                              <w:ilvl w:val="0"/>
                              <w:numId w:val="44"/>
                            </w:numPr>
                            <w:spacing w:line="215" w:lineRule="auto"/>
                            <w:ind w:left="426"/>
                            <w:textDirection w:val="btLr"/>
                          </w:pPr>
                          <w:r w:rsidRPr="00A56623">
                            <w:rPr>
                              <w:rFonts w:eastAsia="Calibri"/>
                            </w:rPr>
                            <w:t>Perspektyvių sportininkų išvykimas į kitų miestų, rajonų sporto centrus</w:t>
                          </w:r>
                        </w:p>
                        <w:p w14:paraId="6FFCD2D5" w14:textId="77777777" w:rsidR="00C8457F" w:rsidRPr="00A56623" w:rsidRDefault="00C8457F" w:rsidP="00084C1C">
                          <w:pPr>
                            <w:pStyle w:val="ListParagraph"/>
                            <w:numPr>
                              <w:ilvl w:val="0"/>
                              <w:numId w:val="44"/>
                            </w:numPr>
                            <w:spacing w:before="30" w:line="215" w:lineRule="auto"/>
                            <w:ind w:left="426"/>
                            <w:textDirection w:val="btLr"/>
                          </w:pPr>
                          <w:r w:rsidRPr="00A56623">
                            <w:rPr>
                              <w:rFonts w:eastAsia="Calibri"/>
                            </w:rPr>
                            <w:t>Vaikų motyvacijos sportuoti mažėjimas</w:t>
                          </w:r>
                        </w:p>
                      </w:txbxContent>
                    </v:textbox>
                  </v:shape>
                  <v:roundrect id="Rectangle: Rounded Corners 397" o:spid="_x0000_s1227" style="position:absolute;left:2957;top:44100;width:41405;height:59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7406E1E" w14:textId="77777777" w:rsidR="00C8457F" w:rsidRDefault="00C8457F" w:rsidP="0020300C">
                          <w:pPr>
                            <w:spacing w:after="0" w:line="240" w:lineRule="auto"/>
                            <w:textDirection w:val="btLr"/>
                          </w:pPr>
                        </w:p>
                      </w:txbxContent>
                    </v:textbox>
                  </v:roundrect>
                  <v:shape id="Text Box 398" o:spid="_x0000_s1228" type="#_x0000_t202" style="position:absolute;left:3245;top:44389;width:4082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" filled="f" stroked="f">
                    <v:textbox inset="4.34722mm,0,4.34722mm,0">
                      <w:txbxContent>
                        <w:p w14:paraId="39638E0C"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4936987C" w14:textId="77777777" w:rsidR="0020300C" w:rsidRPr="005C03F8" w:rsidRDefault="0020300C" w:rsidP="0020300C">
      <w:pPr>
        <w:tabs>
          <w:tab w:val="left" w:pos="1710"/>
        </w:tabs>
        <w:spacing w:after="0" w:line="240" w:lineRule="auto"/>
        <w:rPr>
          <w:color w:val="7F7F7F"/>
          <w:sz w:val="24"/>
          <w:szCs w:val="24"/>
        </w:rPr>
      </w:pPr>
    </w:p>
    <w:p w14:paraId="4E849B93" w14:textId="77777777" w:rsidR="0020300C" w:rsidRPr="005C03F8" w:rsidRDefault="0020300C" w:rsidP="0020300C">
      <w:pPr>
        <w:tabs>
          <w:tab w:val="left" w:pos="1710"/>
        </w:tabs>
        <w:spacing w:after="0" w:line="240" w:lineRule="auto"/>
        <w:rPr>
          <w:color w:val="7F7F7F"/>
          <w:sz w:val="24"/>
          <w:szCs w:val="24"/>
        </w:rPr>
      </w:pPr>
    </w:p>
    <w:p w14:paraId="50512321" w14:textId="77777777" w:rsidR="0020300C" w:rsidRPr="005C03F8" w:rsidRDefault="0020300C" w:rsidP="0020300C">
      <w:pPr>
        <w:tabs>
          <w:tab w:val="left" w:pos="1710"/>
        </w:tabs>
        <w:spacing w:after="0" w:line="240" w:lineRule="auto"/>
        <w:rPr>
          <w:color w:val="7F7F7F"/>
          <w:sz w:val="24"/>
          <w:szCs w:val="24"/>
        </w:rPr>
      </w:pPr>
    </w:p>
    <w:p w14:paraId="53BD82D4" w14:textId="77777777" w:rsidR="0020300C" w:rsidRPr="005C03F8" w:rsidRDefault="0020300C" w:rsidP="0020300C">
      <w:pPr>
        <w:tabs>
          <w:tab w:val="left" w:pos="1710"/>
        </w:tabs>
        <w:spacing w:after="0" w:line="240" w:lineRule="auto"/>
        <w:rPr>
          <w:color w:val="7F7F7F"/>
          <w:sz w:val="24"/>
          <w:szCs w:val="24"/>
        </w:rPr>
      </w:pPr>
    </w:p>
    <w:p w14:paraId="2850D0B0" w14:textId="77777777" w:rsidR="0020300C" w:rsidRPr="005C03F8" w:rsidRDefault="0020300C" w:rsidP="0020300C">
      <w:pPr>
        <w:tabs>
          <w:tab w:val="left" w:pos="1710"/>
        </w:tabs>
        <w:spacing w:after="0" w:line="240" w:lineRule="auto"/>
        <w:rPr>
          <w:color w:val="7F7F7F"/>
          <w:sz w:val="24"/>
          <w:szCs w:val="24"/>
        </w:rPr>
      </w:pPr>
    </w:p>
    <w:p w14:paraId="3F62C954" w14:textId="77777777" w:rsidR="0020300C" w:rsidRPr="005C03F8" w:rsidRDefault="0020300C" w:rsidP="0020300C">
      <w:pPr>
        <w:tabs>
          <w:tab w:val="left" w:pos="1710"/>
        </w:tabs>
        <w:spacing w:after="0" w:line="240" w:lineRule="auto"/>
        <w:rPr>
          <w:color w:val="7F7F7F"/>
          <w:sz w:val="24"/>
          <w:szCs w:val="24"/>
        </w:rPr>
      </w:pPr>
    </w:p>
    <w:p w14:paraId="4BD269BE" w14:textId="77777777" w:rsidR="0020300C" w:rsidRPr="005C03F8" w:rsidRDefault="0020300C" w:rsidP="0020300C">
      <w:pPr>
        <w:tabs>
          <w:tab w:val="left" w:pos="1710"/>
        </w:tabs>
        <w:spacing w:after="0" w:line="240" w:lineRule="auto"/>
        <w:rPr>
          <w:color w:val="7F7F7F"/>
          <w:sz w:val="24"/>
          <w:szCs w:val="24"/>
        </w:rPr>
      </w:pPr>
    </w:p>
    <w:p w14:paraId="622F69C6" w14:textId="77777777" w:rsidR="0020300C" w:rsidRPr="005C03F8" w:rsidRDefault="0020300C" w:rsidP="0020300C">
      <w:pPr>
        <w:tabs>
          <w:tab w:val="left" w:pos="1710"/>
        </w:tabs>
        <w:spacing w:after="0" w:line="240" w:lineRule="auto"/>
        <w:rPr>
          <w:color w:val="7F7F7F"/>
          <w:sz w:val="24"/>
          <w:szCs w:val="24"/>
        </w:rPr>
      </w:pPr>
    </w:p>
    <w:p w14:paraId="4FF9C345" w14:textId="77777777" w:rsidR="0020300C" w:rsidRPr="005C03F8" w:rsidRDefault="0020300C" w:rsidP="0020300C">
      <w:pPr>
        <w:tabs>
          <w:tab w:val="left" w:pos="1710"/>
        </w:tabs>
        <w:spacing w:after="0" w:line="240" w:lineRule="auto"/>
        <w:rPr>
          <w:color w:val="7F7F7F"/>
          <w:sz w:val="24"/>
          <w:szCs w:val="24"/>
        </w:rPr>
      </w:pPr>
    </w:p>
    <w:p w14:paraId="3BC50EF3" w14:textId="77777777" w:rsidR="0020300C" w:rsidRPr="005C03F8" w:rsidRDefault="0020300C" w:rsidP="0020300C">
      <w:pPr>
        <w:tabs>
          <w:tab w:val="left" w:pos="1710"/>
        </w:tabs>
        <w:spacing w:after="0" w:line="240" w:lineRule="auto"/>
        <w:rPr>
          <w:color w:val="7F7F7F"/>
          <w:sz w:val="24"/>
          <w:szCs w:val="24"/>
        </w:rPr>
      </w:pPr>
    </w:p>
    <w:p w14:paraId="09711632"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71552" behindDoc="0" locked="0" layoutInCell="1" hidden="0" allowOverlap="1" wp14:anchorId="7451B4C3" wp14:editId="7D90916D">
                <wp:simplePos x="0" y="0"/>
                <wp:positionH relativeFrom="column">
                  <wp:posOffset>279400</wp:posOffset>
                </wp:positionH>
                <wp:positionV relativeFrom="paragraph">
                  <wp:posOffset>0</wp:posOffset>
                </wp:positionV>
                <wp:extent cx="4139565" cy="466725"/>
                <wp:effectExtent l="0" t="0" r="0" b="0"/>
                <wp:wrapNone/>
                <wp:docPr id="399" name="Rectangle: Rounded Corners 399"/>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1BCC308F" w14:textId="77777777" w:rsidR="00C8457F" w:rsidRDefault="00C8457F" w:rsidP="0020300C">
                            <w:pPr>
                              <w:spacing w:line="275" w:lineRule="auto"/>
                              <w:textDirection w:val="btLr"/>
                            </w:pPr>
                            <w:r>
                              <w:rPr>
                                <w:rFonts w:eastAsia="Calibri"/>
                                <w:b/>
                                <w:color w:val="000000"/>
                              </w:rPr>
                              <w:t>NVO IR BENDRUOMENĖS</w:t>
                            </w:r>
                          </w:p>
                        </w:txbxContent>
                      </wps:txbx>
                      <wps:bodyPr spcFirstLastPara="1" wrap="square" lIns="91425" tIns="45700" rIns="91425" bIns="45700" anchor="ctr" anchorCtr="0">
                        <a:noAutofit/>
                      </wps:bodyPr>
                    </wps:wsp>
                  </a:graphicData>
                </a:graphic>
              </wp:anchor>
            </w:drawing>
          </mc:Choice>
          <mc:Fallback>
            <w:pict>
              <v:roundrect w14:anchorId="7451B4C3" id="Rectangle: Rounded Corners 399" o:spid="_x0000_s1229" style="position:absolute;margin-left:22pt;margin-top:0;width:325.95pt;height:36.75pt;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" fillcolor="#c9dab5" stroked="f">
                <v:shadow on="t" color="black" offset="0,1pt"/>
                <v:textbox inset="2.53958mm,1.2694mm,2.53958mm,1.2694mm">
                  <w:txbxContent>
                    <w:p w14:paraId="1BCC308F" w14:textId="77777777" w:rsidR="00C8457F" w:rsidRDefault="00C8457F" w:rsidP="0020300C">
                      <w:pPr>
                        <w:spacing w:line="275" w:lineRule="auto"/>
                        <w:textDirection w:val="btLr"/>
                      </w:pPr>
                      <w:r>
                        <w:rPr>
                          <w:rFonts w:eastAsia="Calibri"/>
                          <w:b/>
                          <w:color w:val="000000"/>
                        </w:rPr>
                        <w:t>NVO IR BENDRUOMENĖS</w:t>
                      </w:r>
                    </w:p>
                  </w:txbxContent>
                </v:textbox>
              </v:roundrect>
            </w:pict>
          </mc:Fallback>
        </mc:AlternateContent>
      </w:r>
    </w:p>
    <w:p w14:paraId="526D2FCA" w14:textId="77777777" w:rsidR="0020300C" w:rsidRPr="005C03F8" w:rsidRDefault="0020300C" w:rsidP="0020300C">
      <w:pPr>
        <w:tabs>
          <w:tab w:val="left" w:pos="1710"/>
        </w:tabs>
        <w:spacing w:after="0" w:line="240" w:lineRule="auto"/>
        <w:rPr>
          <w:color w:val="7F7F7F"/>
          <w:sz w:val="24"/>
          <w:szCs w:val="24"/>
        </w:rPr>
      </w:pPr>
    </w:p>
    <w:p w14:paraId="41CF37FE" w14:textId="77777777" w:rsidR="0020300C" w:rsidRPr="005C03F8" w:rsidRDefault="0020300C" w:rsidP="0020300C">
      <w:pPr>
        <w:tabs>
          <w:tab w:val="left" w:pos="1710"/>
        </w:tabs>
        <w:spacing w:after="0" w:line="240" w:lineRule="auto"/>
        <w:rPr>
          <w:color w:val="7F7F7F"/>
          <w:sz w:val="24"/>
          <w:szCs w:val="24"/>
        </w:rPr>
      </w:pPr>
    </w:p>
    <w:p w14:paraId="45A3DC6C"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2E27F4B7" wp14:editId="4DE3DC88">
                <wp:extent cx="5913120" cy="4274820"/>
                <wp:effectExtent l="0" t="19050" r="11430" b="0"/>
                <wp:docPr id="400" name="Group 400"/>
                <wp:cNvGraphicFramePr/>
                <a:graphic xmlns:a="http://schemas.openxmlformats.org/drawingml/2006/main">
                  <a:graphicData uri="http://schemas.microsoft.com/office/word/2010/wordprocessingGroup">
                    <wpg:wgp>
                      <wpg:cNvGrpSpPr/>
                      <wpg:grpSpPr>
                        <a:xfrm>
                          <a:off x="0" y="0"/>
                          <a:ext cx="5913120" cy="4274820"/>
                          <a:chOff x="0" y="0"/>
                          <a:chExt cx="5913120" cy="4274800"/>
                        </a:xfrm>
                      </wpg:grpSpPr>
                      <wpg:grpSp>
                        <wpg:cNvPr id="401" name="Group 401"/>
                        <wpg:cNvGrpSpPr/>
                        <wpg:grpSpPr>
                          <a:xfrm>
                            <a:off x="0" y="0"/>
                            <a:ext cx="5913120" cy="4274800"/>
                            <a:chOff x="0" y="0"/>
                            <a:chExt cx="5913120" cy="4274800"/>
                          </a:xfrm>
                        </wpg:grpSpPr>
                        <wps:wsp>
                          <wps:cNvPr id="402" name="Rectangle 402"/>
                          <wps:cNvSpPr/>
                          <wps:spPr>
                            <a:xfrm>
                              <a:off x="0" y="0"/>
                              <a:ext cx="5913100" cy="4274800"/>
                            </a:xfrm>
                            <a:prstGeom prst="rect">
                              <a:avLst/>
                            </a:prstGeom>
                            <a:noFill/>
                            <a:ln>
                              <a:noFill/>
                            </a:ln>
                          </wps:spPr>
                          <wps:txbx>
                            <w:txbxContent>
                              <w:p w14:paraId="69A97A16"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03" name="Rectangle 403"/>
                          <wps:cNvSpPr/>
                          <wps:spPr>
                            <a:xfrm>
                              <a:off x="0" y="301342"/>
                              <a:ext cx="5913120" cy="7512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565219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04" name="Text Box 404"/>
                          <wps:cNvSpPr txBox="1"/>
                          <wps:spPr>
                            <a:xfrm>
                              <a:off x="0" y="238124"/>
                              <a:ext cx="5913120" cy="911693"/>
                            </a:xfrm>
                            <a:prstGeom prst="rect">
                              <a:avLst/>
                            </a:prstGeom>
                            <a:noFill/>
                            <a:ln>
                              <a:noFill/>
                            </a:ln>
                          </wps:spPr>
                          <wps:txbx>
                            <w:txbxContent>
                              <w:p w14:paraId="458DE046" w14:textId="77777777" w:rsidR="00C8457F" w:rsidRDefault="00C8457F" w:rsidP="00084C1C">
                                <w:pPr>
                                  <w:pStyle w:val="Sraopastraipa"/>
                                  <w:numPr>
                                    <w:ilvl w:val="0"/>
                                    <w:numId w:val="45"/>
                                  </w:numPr>
                                  <w:spacing w:line="215" w:lineRule="auto"/>
                                  <w:ind w:left="426"/>
                                  <w:textDirection w:val="btLr"/>
                                </w:pPr>
                                <w:r w:rsidRPr="00A56623">
                                  <w:rPr>
                                    <w:rFonts w:eastAsia="Calibri"/>
                                    <w:color w:val="000000"/>
                                  </w:rPr>
                                  <w:t>Pakankamas aktyviai veikiančių NVO, bendruomenių ir kitų visuomeninių organizacijų skaičius</w:t>
                                </w:r>
                              </w:p>
                              <w:p w14:paraId="6EE1C4AE" w14:textId="77777777" w:rsidR="00C8457F" w:rsidRDefault="00C8457F" w:rsidP="00084C1C">
                                <w:pPr>
                                  <w:pStyle w:val="Sraopastraipa"/>
                                  <w:numPr>
                                    <w:ilvl w:val="0"/>
                                    <w:numId w:val="45"/>
                                  </w:numPr>
                                  <w:spacing w:before="30" w:line="215" w:lineRule="auto"/>
                                  <w:ind w:left="426"/>
                                  <w:textDirection w:val="btLr"/>
                                </w:pPr>
                                <w:r w:rsidRPr="00A56623">
                                  <w:rPr>
                                    <w:rFonts w:eastAsia="Calibri"/>
                                    <w:color w:val="000000"/>
                                  </w:rPr>
                                  <w:t>Veikiančios 2 vietos veik</w:t>
                                </w:r>
                                <w:r>
                                  <w:rPr>
                                    <w:rFonts w:eastAsia="Calibri"/>
                                    <w:color w:val="000000"/>
                                  </w:rPr>
                                  <w:t>l</w:t>
                                </w:r>
                                <w:r w:rsidRPr="00A56623">
                                  <w:rPr>
                                    <w:rFonts w:eastAsia="Calibri"/>
                                    <w:color w:val="000000"/>
                                  </w:rPr>
                                  <w:t>os grupės</w:t>
                                </w:r>
                              </w:p>
                            </w:txbxContent>
                          </wps:txbx>
                          <wps:bodyPr spcFirstLastPara="1" wrap="square" lIns="458900" tIns="374900" rIns="458900" bIns="71100" anchor="t" anchorCtr="0">
                            <a:noAutofit/>
                          </wps:bodyPr>
                        </wps:wsp>
                        <wps:wsp>
                          <wps:cNvPr id="405" name="Rectangle: Rounded Corners 405"/>
                          <wps:cNvSpPr/>
                          <wps:spPr>
                            <a:xfrm>
                              <a:off x="295656" y="35662"/>
                              <a:ext cx="4139184"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3A126D8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06" name="Text Box 406"/>
                          <wps:cNvSpPr txBox="1"/>
                          <wps:spPr>
                            <a:xfrm>
                              <a:off x="321595" y="61601"/>
                              <a:ext cx="4087306" cy="479482"/>
                            </a:xfrm>
                            <a:prstGeom prst="rect">
                              <a:avLst/>
                            </a:prstGeom>
                            <a:noFill/>
                            <a:ln>
                              <a:noFill/>
                            </a:ln>
                          </wps:spPr>
                          <wps:txbx>
                            <w:txbxContent>
                              <w:p w14:paraId="0B34B1F9"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450" tIns="0" rIns="156450" bIns="0" anchor="ctr" anchorCtr="0">
                            <a:noAutofit/>
                          </wps:bodyPr>
                        </wps:wsp>
                        <wps:wsp>
                          <wps:cNvPr id="407" name="Rectangle 407"/>
                          <wps:cNvSpPr/>
                          <wps:spPr>
                            <a:xfrm>
                              <a:off x="0" y="1415497"/>
                              <a:ext cx="5913120" cy="7512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DC510D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08" name="Text Box 408"/>
                          <wps:cNvSpPr txBox="1"/>
                          <wps:spPr>
                            <a:xfrm>
                              <a:off x="0" y="1415497"/>
                              <a:ext cx="5913120" cy="751275"/>
                            </a:xfrm>
                            <a:prstGeom prst="rect">
                              <a:avLst/>
                            </a:prstGeom>
                            <a:noFill/>
                            <a:ln>
                              <a:noFill/>
                            </a:ln>
                          </wps:spPr>
                          <wps:txbx>
                            <w:txbxContent>
                              <w:p w14:paraId="35F9BCBB" w14:textId="77777777" w:rsidR="00C8457F" w:rsidRDefault="00C8457F" w:rsidP="00084C1C">
                                <w:pPr>
                                  <w:pStyle w:val="Sraopastraipa"/>
                                  <w:numPr>
                                    <w:ilvl w:val="0"/>
                                    <w:numId w:val="46"/>
                                  </w:numPr>
                                  <w:spacing w:line="215" w:lineRule="auto"/>
                                  <w:ind w:left="426"/>
                                  <w:textDirection w:val="btLr"/>
                                </w:pPr>
                                <w:r w:rsidRPr="00A56623">
                                  <w:rPr>
                                    <w:rFonts w:eastAsia="Calibri"/>
                                    <w:color w:val="000000"/>
                                  </w:rPr>
                                  <w:t>Aktyvumo stoka, prisijungiant prie NVO, bendruomenių veiklos</w:t>
                                </w:r>
                              </w:p>
                              <w:p w14:paraId="48CA1AB0" w14:textId="77777777" w:rsidR="00C8457F" w:rsidRDefault="00C8457F" w:rsidP="00084C1C">
                                <w:pPr>
                                  <w:pStyle w:val="Sraopastraipa"/>
                                  <w:numPr>
                                    <w:ilvl w:val="0"/>
                                    <w:numId w:val="46"/>
                                  </w:numPr>
                                  <w:spacing w:before="30" w:line="215" w:lineRule="auto"/>
                                  <w:ind w:left="426"/>
                                  <w:textDirection w:val="btLr"/>
                                </w:pPr>
                                <w:r w:rsidRPr="00A56623">
                                  <w:rPr>
                                    <w:rFonts w:eastAsia="Calibri"/>
                                    <w:color w:val="000000"/>
                                  </w:rPr>
                                  <w:t>Nepakankamas NVO finansavimas</w:t>
                                </w:r>
                              </w:p>
                            </w:txbxContent>
                          </wps:txbx>
                          <wps:bodyPr spcFirstLastPara="1" wrap="square" lIns="458900" tIns="374900" rIns="458900" bIns="71100" anchor="t" anchorCtr="0">
                            <a:noAutofit/>
                          </wps:bodyPr>
                        </wps:wsp>
                        <wps:wsp>
                          <wps:cNvPr id="409" name="Rectangle: Rounded Corners 409"/>
                          <wps:cNvSpPr/>
                          <wps:spPr>
                            <a:xfrm>
                              <a:off x="295656" y="1149817"/>
                              <a:ext cx="4139184"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0EE5CA4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10" name="Text Box 410"/>
                          <wps:cNvSpPr txBox="1"/>
                          <wps:spPr>
                            <a:xfrm>
                              <a:off x="321595" y="1175756"/>
                              <a:ext cx="4087306" cy="479482"/>
                            </a:xfrm>
                            <a:prstGeom prst="rect">
                              <a:avLst/>
                            </a:prstGeom>
                            <a:noFill/>
                            <a:ln>
                              <a:noFill/>
                            </a:ln>
                          </wps:spPr>
                          <wps:txbx>
                            <w:txbxContent>
                              <w:p w14:paraId="697EE537"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450" tIns="0" rIns="156450" bIns="0" anchor="ctr" anchorCtr="0">
                            <a:noAutofit/>
                          </wps:bodyPr>
                        </wps:wsp>
                        <wps:wsp>
                          <wps:cNvPr id="411" name="Rectangle 411"/>
                          <wps:cNvSpPr/>
                          <wps:spPr>
                            <a:xfrm>
                              <a:off x="0" y="2529652"/>
                              <a:ext cx="5913120" cy="7512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2850B5D"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12" name="Text Box 412"/>
                          <wps:cNvSpPr txBox="1"/>
                          <wps:spPr>
                            <a:xfrm>
                              <a:off x="0" y="2529652"/>
                              <a:ext cx="5913120" cy="751275"/>
                            </a:xfrm>
                            <a:prstGeom prst="rect">
                              <a:avLst/>
                            </a:prstGeom>
                            <a:noFill/>
                            <a:ln>
                              <a:noFill/>
                            </a:ln>
                          </wps:spPr>
                          <wps:txbx>
                            <w:txbxContent>
                              <w:p w14:paraId="4938B20B" w14:textId="77777777" w:rsidR="00C8457F" w:rsidRDefault="00C8457F" w:rsidP="00084C1C">
                                <w:pPr>
                                  <w:pStyle w:val="Sraopastraipa"/>
                                  <w:numPr>
                                    <w:ilvl w:val="0"/>
                                    <w:numId w:val="47"/>
                                  </w:numPr>
                                  <w:spacing w:line="215" w:lineRule="auto"/>
                                  <w:ind w:left="426"/>
                                  <w:textDirection w:val="btLr"/>
                                </w:pPr>
                                <w:r w:rsidRPr="00A56623">
                                  <w:rPr>
                                    <w:rFonts w:eastAsia="Calibri"/>
                                    <w:color w:val="000000"/>
                                  </w:rPr>
                                  <w:t>Vietos veiklos grupių vykdomi projektai (abi VVG gavusios finansavimą)</w:t>
                                </w:r>
                              </w:p>
                              <w:p w14:paraId="1F13280A" w14:textId="77777777" w:rsidR="00C8457F" w:rsidRDefault="00C8457F" w:rsidP="00084C1C">
                                <w:pPr>
                                  <w:pStyle w:val="Sraopastraipa"/>
                                  <w:numPr>
                                    <w:ilvl w:val="0"/>
                                    <w:numId w:val="47"/>
                                  </w:numPr>
                                  <w:spacing w:before="30" w:line="215" w:lineRule="auto"/>
                                  <w:ind w:left="426"/>
                                  <w:textDirection w:val="btLr"/>
                                </w:pPr>
                                <w:r w:rsidRPr="00A56623">
                                  <w:rPr>
                                    <w:rFonts w:eastAsia="Calibri"/>
                                    <w:color w:val="000000"/>
                                  </w:rPr>
                                  <w:t>Savanoriškos veiklos plėtra</w:t>
                                </w:r>
                              </w:p>
                            </w:txbxContent>
                          </wps:txbx>
                          <wps:bodyPr spcFirstLastPara="1" wrap="square" lIns="458900" tIns="374900" rIns="458900" bIns="71100" anchor="t" anchorCtr="0">
                            <a:noAutofit/>
                          </wps:bodyPr>
                        </wps:wsp>
                        <wps:wsp>
                          <wps:cNvPr id="413" name="Rectangle: Rounded Corners 413"/>
                          <wps:cNvSpPr/>
                          <wps:spPr>
                            <a:xfrm>
                              <a:off x="295656" y="2263972"/>
                              <a:ext cx="4139184"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FD3768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14" name="Text Box 414"/>
                          <wps:cNvSpPr txBox="1"/>
                          <wps:spPr>
                            <a:xfrm>
                              <a:off x="321595" y="2289911"/>
                              <a:ext cx="4087306" cy="479482"/>
                            </a:xfrm>
                            <a:prstGeom prst="rect">
                              <a:avLst/>
                            </a:prstGeom>
                            <a:noFill/>
                            <a:ln>
                              <a:noFill/>
                            </a:ln>
                          </wps:spPr>
                          <wps:txbx>
                            <w:txbxContent>
                              <w:p w14:paraId="4B7A5F8D"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450" tIns="0" rIns="156450" bIns="0" anchor="ctr" anchorCtr="0">
                            <a:noAutofit/>
                          </wps:bodyPr>
                        </wps:wsp>
                        <wps:wsp>
                          <wps:cNvPr id="415" name="Rectangle 415"/>
                          <wps:cNvSpPr/>
                          <wps:spPr>
                            <a:xfrm>
                              <a:off x="0" y="3643807"/>
                              <a:ext cx="5913120" cy="5953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00EBFA7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16" name="Text Box 416"/>
                          <wps:cNvSpPr txBox="1"/>
                          <wps:spPr>
                            <a:xfrm>
                              <a:off x="0" y="3643807"/>
                              <a:ext cx="5913120" cy="595350"/>
                            </a:xfrm>
                            <a:prstGeom prst="rect">
                              <a:avLst/>
                            </a:prstGeom>
                            <a:noFill/>
                            <a:ln>
                              <a:noFill/>
                            </a:ln>
                          </wps:spPr>
                          <wps:txbx>
                            <w:txbxContent>
                              <w:p w14:paraId="511518DD" w14:textId="77777777" w:rsidR="00C8457F" w:rsidRDefault="00C8457F" w:rsidP="00084C1C">
                                <w:pPr>
                                  <w:pStyle w:val="Sraopastraipa"/>
                                  <w:numPr>
                                    <w:ilvl w:val="0"/>
                                    <w:numId w:val="48"/>
                                  </w:numPr>
                                  <w:spacing w:line="215" w:lineRule="auto"/>
                                  <w:ind w:left="426"/>
                                  <w:textDirection w:val="btLr"/>
                                </w:pPr>
                                <w:r w:rsidRPr="00A56623">
                                  <w:rPr>
                                    <w:rFonts w:eastAsia="Calibri"/>
                                    <w:color w:val="000000"/>
                                  </w:rPr>
                                  <w:t>Bendradarbiavimo tarp nevyriausybinių organizacijų, bendruomenių ir jų atstovų trūkumas</w:t>
                                </w:r>
                              </w:p>
                            </w:txbxContent>
                          </wps:txbx>
                          <wps:bodyPr spcFirstLastPara="1" wrap="square" lIns="458900" tIns="374900" rIns="458900" bIns="71100" anchor="t" anchorCtr="0">
                            <a:noAutofit/>
                          </wps:bodyPr>
                        </wps:wsp>
                        <wps:wsp>
                          <wps:cNvPr id="417" name="Rectangle: Rounded Corners 417"/>
                          <wps:cNvSpPr/>
                          <wps:spPr>
                            <a:xfrm>
                              <a:off x="295656" y="3378127"/>
                              <a:ext cx="4139184"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7232C96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18" name="Text Box 418"/>
                          <wps:cNvSpPr txBox="1"/>
                          <wps:spPr>
                            <a:xfrm>
                              <a:off x="321595" y="3404066"/>
                              <a:ext cx="4087306" cy="479482"/>
                            </a:xfrm>
                            <a:prstGeom prst="rect">
                              <a:avLst/>
                            </a:prstGeom>
                            <a:noFill/>
                            <a:ln>
                              <a:noFill/>
                            </a:ln>
                          </wps:spPr>
                          <wps:txbx>
                            <w:txbxContent>
                              <w:p w14:paraId="5C1E1262"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450" tIns="0" rIns="156450" bIns="0" anchor="ctr" anchorCtr="0">
                            <a:noAutofit/>
                          </wps:bodyPr>
                        </wps:wsp>
                      </wpg:grpSp>
                    </wpg:wgp>
                  </a:graphicData>
                </a:graphic>
              </wp:inline>
            </w:drawing>
          </mc:Choice>
          <mc:Fallback>
            <w:pict>
              <v:group w14:anchorId="2E27F4B7" id="Group 400" o:spid="_x0000_s1230" style="width:465.6pt;height:336.6pt;mso-position-horizontal-relative:char;mso-position-vertical-relative:line" coordsize="59131,42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">
                <v:group id="Group 401" o:spid="_x0000_s1231" style="position:absolute;width:59131;height:42748" coordsize="59131,42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402" o:spid="_x0000_s1232" style="position:absolute;width:59131;height:427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" filled="f" stroked="f">
                    <v:textbox inset="2.53958mm,2.53958mm,2.53958mm,2.53958mm">
                      <w:txbxContent>
                        <w:p w14:paraId="69A97A16" w14:textId="77777777" w:rsidR="00C8457F" w:rsidRDefault="00C8457F" w:rsidP="0020300C">
                          <w:pPr>
                            <w:spacing w:after="0" w:line="240" w:lineRule="auto"/>
                            <w:textDirection w:val="btLr"/>
                          </w:pPr>
                        </w:p>
                      </w:txbxContent>
                    </v:textbox>
                  </v:rect>
                  <v:rect id="Rectangle 403" o:spid="_x0000_s1233" style="position:absolute;top:3013;width:59131;height:7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7565219A" w14:textId="77777777" w:rsidR="00C8457F" w:rsidRDefault="00C8457F" w:rsidP="0020300C">
                          <w:pPr>
                            <w:spacing w:after="0" w:line="240" w:lineRule="auto"/>
                            <w:textDirection w:val="btLr"/>
                          </w:pPr>
                        </w:p>
                      </w:txbxContent>
                    </v:textbox>
                  </v:rect>
                  <v:shape id="Text Box 404" o:spid="_x0000_s1234" type="#_x0000_t202" style="position:absolute;top:2381;width:59131;height:9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" filled="f" stroked="f">
                    <v:textbox inset="12.7472mm,10.4139mm,12.7472mm,1.975mm">
                      <w:txbxContent>
                        <w:p w14:paraId="458DE046" w14:textId="77777777" w:rsidR="00C8457F" w:rsidRDefault="00C8457F" w:rsidP="00084C1C">
                          <w:pPr>
                            <w:pStyle w:val="ListParagraph"/>
                            <w:numPr>
                              <w:ilvl w:val="0"/>
                              <w:numId w:val="45"/>
                            </w:numPr>
                            <w:spacing w:line="215" w:lineRule="auto"/>
                            <w:ind w:left="426"/>
                            <w:textDirection w:val="btLr"/>
                          </w:pPr>
                          <w:r w:rsidRPr="00A56623">
                            <w:rPr>
                              <w:rFonts w:eastAsia="Calibri"/>
                              <w:color w:val="000000"/>
                            </w:rPr>
                            <w:t>Pakankamas aktyviai veikiančių NVO, bendruomenių ir kitų visuomeninių organizacijų skaičius</w:t>
                          </w:r>
                        </w:p>
                        <w:p w14:paraId="6EE1C4AE" w14:textId="77777777" w:rsidR="00C8457F" w:rsidRDefault="00C8457F" w:rsidP="00084C1C">
                          <w:pPr>
                            <w:pStyle w:val="ListParagraph"/>
                            <w:numPr>
                              <w:ilvl w:val="0"/>
                              <w:numId w:val="45"/>
                            </w:numPr>
                            <w:spacing w:before="30" w:line="215" w:lineRule="auto"/>
                            <w:ind w:left="426"/>
                            <w:textDirection w:val="btLr"/>
                          </w:pPr>
                          <w:r w:rsidRPr="00A56623">
                            <w:rPr>
                              <w:rFonts w:eastAsia="Calibri"/>
                              <w:color w:val="000000"/>
                            </w:rPr>
                            <w:t>Veikiančios 2 vietos veik</w:t>
                          </w:r>
                          <w:r>
                            <w:rPr>
                              <w:rFonts w:eastAsia="Calibri"/>
                              <w:color w:val="000000"/>
                            </w:rPr>
                            <w:t>l</w:t>
                          </w:r>
                          <w:r w:rsidRPr="00A56623">
                            <w:rPr>
                              <w:rFonts w:eastAsia="Calibri"/>
                              <w:color w:val="000000"/>
                            </w:rPr>
                            <w:t>os grupės</w:t>
                          </w:r>
                        </w:p>
                      </w:txbxContent>
                    </v:textbox>
                  </v:shape>
                  <v:roundrect id="Rectangle: Rounded Corners 405" o:spid="_x0000_s1235" style="position:absolute;left:2956;top:356;width:41392;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3A126D8E" w14:textId="77777777" w:rsidR="00C8457F" w:rsidRDefault="00C8457F" w:rsidP="0020300C">
                          <w:pPr>
                            <w:spacing w:after="0" w:line="240" w:lineRule="auto"/>
                            <w:textDirection w:val="btLr"/>
                          </w:pPr>
                        </w:p>
                      </w:txbxContent>
                    </v:textbox>
                  </v:roundrect>
                  <v:shape id="Text Box 406" o:spid="_x0000_s1236" type="#_x0000_t202" style="position:absolute;left:3215;top:616;width:40874;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" filled="f" stroked="f">
                    <v:textbox inset="4.34583mm,0,4.34583mm,0">
                      <w:txbxContent>
                        <w:p w14:paraId="0B34B1F9"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407" o:spid="_x0000_s1237" style="position:absolute;top:14154;width:59131;height:7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2DC510DF" w14:textId="77777777" w:rsidR="00C8457F" w:rsidRDefault="00C8457F" w:rsidP="0020300C">
                          <w:pPr>
                            <w:spacing w:after="0" w:line="240" w:lineRule="auto"/>
                            <w:textDirection w:val="btLr"/>
                          </w:pPr>
                        </w:p>
                      </w:txbxContent>
                    </v:textbox>
                  </v:rect>
                  <v:shape id="Text Box 408" o:spid="_x0000_s1238" type="#_x0000_t202" style="position:absolute;top:14154;width:59131;height:7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" filled="f" stroked="f">
                    <v:textbox inset="12.7472mm,10.4139mm,12.7472mm,1.975mm">
                      <w:txbxContent>
                        <w:p w14:paraId="35F9BCBB" w14:textId="77777777" w:rsidR="00C8457F" w:rsidRDefault="00C8457F" w:rsidP="00084C1C">
                          <w:pPr>
                            <w:pStyle w:val="ListParagraph"/>
                            <w:numPr>
                              <w:ilvl w:val="0"/>
                              <w:numId w:val="46"/>
                            </w:numPr>
                            <w:spacing w:line="215" w:lineRule="auto"/>
                            <w:ind w:left="426"/>
                            <w:textDirection w:val="btLr"/>
                          </w:pPr>
                          <w:r w:rsidRPr="00A56623">
                            <w:rPr>
                              <w:rFonts w:eastAsia="Calibri"/>
                              <w:color w:val="000000"/>
                            </w:rPr>
                            <w:t>Aktyvumo stoka, prisijungiant prie NVO, bendruomenių veiklos</w:t>
                          </w:r>
                        </w:p>
                        <w:p w14:paraId="48CA1AB0" w14:textId="77777777" w:rsidR="00C8457F" w:rsidRDefault="00C8457F" w:rsidP="00084C1C">
                          <w:pPr>
                            <w:pStyle w:val="ListParagraph"/>
                            <w:numPr>
                              <w:ilvl w:val="0"/>
                              <w:numId w:val="46"/>
                            </w:numPr>
                            <w:spacing w:before="30" w:line="215" w:lineRule="auto"/>
                            <w:ind w:left="426"/>
                            <w:textDirection w:val="btLr"/>
                          </w:pPr>
                          <w:r w:rsidRPr="00A56623">
                            <w:rPr>
                              <w:rFonts w:eastAsia="Calibri"/>
                              <w:color w:val="000000"/>
                            </w:rPr>
                            <w:t>Nepakankamas NVO finansavimas</w:t>
                          </w:r>
                        </w:p>
                      </w:txbxContent>
                    </v:textbox>
                  </v:shape>
                  <v:roundrect id="Rectangle: Rounded Corners 409" o:spid="_x0000_s1239" style="position:absolute;left:2956;top:11498;width:41392;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0EE5CA44" w14:textId="77777777" w:rsidR="00C8457F" w:rsidRDefault="00C8457F" w:rsidP="0020300C">
                          <w:pPr>
                            <w:spacing w:after="0" w:line="240" w:lineRule="auto"/>
                            <w:textDirection w:val="btLr"/>
                          </w:pPr>
                        </w:p>
                      </w:txbxContent>
                    </v:textbox>
                  </v:roundrect>
                  <v:shape id="Text Box 410" o:spid="_x0000_s1240" type="#_x0000_t202" style="position:absolute;left:3215;top:11757;width:40874;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" filled="f" stroked="f">
                    <v:textbox inset="4.34583mm,0,4.34583mm,0">
                      <w:txbxContent>
                        <w:p w14:paraId="697EE537"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411" o:spid="_x0000_s1241" style="position:absolute;top:25296;width:59131;height:7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72850B5D" w14:textId="77777777" w:rsidR="00C8457F" w:rsidRDefault="00C8457F" w:rsidP="0020300C">
                          <w:pPr>
                            <w:spacing w:after="0" w:line="240" w:lineRule="auto"/>
                            <w:textDirection w:val="btLr"/>
                          </w:pPr>
                        </w:p>
                      </w:txbxContent>
                    </v:textbox>
                  </v:rect>
                  <v:shape id="Text Box 412" o:spid="_x0000_s1242" type="#_x0000_t202" style="position:absolute;top:25296;width:59131;height:7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" filled="f" stroked="f">
                    <v:textbox inset="12.7472mm,10.4139mm,12.7472mm,1.975mm">
                      <w:txbxContent>
                        <w:p w14:paraId="4938B20B" w14:textId="77777777" w:rsidR="00C8457F" w:rsidRDefault="00C8457F" w:rsidP="00084C1C">
                          <w:pPr>
                            <w:pStyle w:val="ListParagraph"/>
                            <w:numPr>
                              <w:ilvl w:val="0"/>
                              <w:numId w:val="47"/>
                            </w:numPr>
                            <w:spacing w:line="215" w:lineRule="auto"/>
                            <w:ind w:left="426"/>
                            <w:textDirection w:val="btLr"/>
                          </w:pPr>
                          <w:r w:rsidRPr="00A56623">
                            <w:rPr>
                              <w:rFonts w:eastAsia="Calibri"/>
                              <w:color w:val="000000"/>
                            </w:rPr>
                            <w:t>Vietos veiklos grupių vykdomi projektai (abi VVG gavusios finansavimą)</w:t>
                          </w:r>
                        </w:p>
                        <w:p w14:paraId="1F13280A" w14:textId="77777777" w:rsidR="00C8457F" w:rsidRDefault="00C8457F" w:rsidP="00084C1C">
                          <w:pPr>
                            <w:pStyle w:val="ListParagraph"/>
                            <w:numPr>
                              <w:ilvl w:val="0"/>
                              <w:numId w:val="47"/>
                            </w:numPr>
                            <w:spacing w:before="30" w:line="215" w:lineRule="auto"/>
                            <w:ind w:left="426"/>
                            <w:textDirection w:val="btLr"/>
                          </w:pPr>
                          <w:r w:rsidRPr="00A56623">
                            <w:rPr>
                              <w:rFonts w:eastAsia="Calibri"/>
                              <w:color w:val="000000"/>
                            </w:rPr>
                            <w:t>Savanoriškos veiklos plėtra</w:t>
                          </w:r>
                        </w:p>
                      </w:txbxContent>
                    </v:textbox>
                  </v:shape>
                  <v:roundrect id="Rectangle: Rounded Corners 413" o:spid="_x0000_s1243" style="position:absolute;left:2956;top:22639;width:41392;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FD37685" w14:textId="77777777" w:rsidR="00C8457F" w:rsidRDefault="00C8457F" w:rsidP="0020300C">
                          <w:pPr>
                            <w:spacing w:after="0" w:line="240" w:lineRule="auto"/>
                            <w:textDirection w:val="btLr"/>
                          </w:pPr>
                        </w:p>
                      </w:txbxContent>
                    </v:textbox>
                  </v:roundrect>
                  <v:shape id="Text Box 414" o:spid="_x0000_s1244" type="#_x0000_t202" style="position:absolute;left:3215;top:22899;width:40874;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" filled="f" stroked="f">
                    <v:textbox inset="4.34583mm,0,4.34583mm,0">
                      <w:txbxContent>
                        <w:p w14:paraId="4B7A5F8D"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415" o:spid="_x0000_s1245" style="position:absolute;top:36438;width:59131;height:5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00EBFA71" w14:textId="77777777" w:rsidR="00C8457F" w:rsidRDefault="00C8457F" w:rsidP="0020300C">
                          <w:pPr>
                            <w:spacing w:after="0" w:line="240" w:lineRule="auto"/>
                            <w:textDirection w:val="btLr"/>
                          </w:pPr>
                        </w:p>
                      </w:txbxContent>
                    </v:textbox>
                  </v:rect>
                  <v:shape id="Text Box 416" o:spid="_x0000_s1246" type="#_x0000_t202" style="position:absolute;top:36438;width:59131;height:5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" filled="f" stroked="f">
                    <v:textbox inset="12.7472mm,10.4139mm,12.7472mm,1.975mm">
                      <w:txbxContent>
                        <w:p w14:paraId="511518DD" w14:textId="77777777" w:rsidR="00C8457F" w:rsidRDefault="00C8457F" w:rsidP="00084C1C">
                          <w:pPr>
                            <w:pStyle w:val="ListParagraph"/>
                            <w:numPr>
                              <w:ilvl w:val="0"/>
                              <w:numId w:val="48"/>
                            </w:numPr>
                            <w:spacing w:line="215" w:lineRule="auto"/>
                            <w:ind w:left="426"/>
                            <w:textDirection w:val="btLr"/>
                          </w:pPr>
                          <w:r w:rsidRPr="00A56623">
                            <w:rPr>
                              <w:rFonts w:eastAsia="Calibri"/>
                              <w:color w:val="000000"/>
                            </w:rPr>
                            <w:t>Bendradarbiavimo tarp nevyriausybinių organizacijų, bendruomenių ir jų atstovų trūkumas</w:t>
                          </w:r>
                        </w:p>
                      </w:txbxContent>
                    </v:textbox>
                  </v:shape>
                  <v:roundrect id="Rectangle: Rounded Corners 417" o:spid="_x0000_s1247" style="position:absolute;left:2956;top:33781;width:41392;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7232C96A" w14:textId="77777777" w:rsidR="00C8457F" w:rsidRDefault="00C8457F" w:rsidP="0020300C">
                          <w:pPr>
                            <w:spacing w:after="0" w:line="240" w:lineRule="auto"/>
                            <w:textDirection w:val="btLr"/>
                          </w:pPr>
                        </w:p>
                      </w:txbxContent>
                    </v:textbox>
                  </v:roundrect>
                  <v:shape id="Text Box 418" o:spid="_x0000_s1248" type="#_x0000_t202" style="position:absolute;left:3215;top:34040;width:40874;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" filled="f" stroked="f">
                    <v:textbox inset="4.34583mm,0,4.34583mm,0">
                      <w:txbxContent>
                        <w:p w14:paraId="5C1E1262"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3A4BEA36" w14:textId="77777777" w:rsidR="0020300C" w:rsidRPr="005C03F8" w:rsidRDefault="0020300C" w:rsidP="0020300C">
      <w:pPr>
        <w:tabs>
          <w:tab w:val="left" w:pos="1710"/>
        </w:tabs>
        <w:spacing w:after="0" w:line="240" w:lineRule="auto"/>
        <w:rPr>
          <w:color w:val="7F7F7F"/>
          <w:sz w:val="24"/>
          <w:szCs w:val="24"/>
        </w:rPr>
      </w:pPr>
    </w:p>
    <w:p w14:paraId="0D64DE54" w14:textId="77777777" w:rsidR="0020300C" w:rsidRPr="005C03F8" w:rsidRDefault="0020300C" w:rsidP="0020300C">
      <w:pPr>
        <w:tabs>
          <w:tab w:val="left" w:pos="1710"/>
        </w:tabs>
        <w:spacing w:after="0" w:line="240" w:lineRule="auto"/>
        <w:rPr>
          <w:color w:val="7F7F7F"/>
          <w:sz w:val="24"/>
          <w:szCs w:val="24"/>
        </w:rPr>
      </w:pPr>
    </w:p>
    <w:p w14:paraId="71B205A5" w14:textId="77777777" w:rsidR="0020300C" w:rsidRPr="005C03F8" w:rsidRDefault="0020300C" w:rsidP="0020300C">
      <w:pPr>
        <w:tabs>
          <w:tab w:val="left" w:pos="1710"/>
        </w:tabs>
        <w:spacing w:after="0" w:line="240" w:lineRule="auto"/>
        <w:rPr>
          <w:color w:val="7F7F7F"/>
          <w:sz w:val="24"/>
          <w:szCs w:val="24"/>
        </w:rPr>
      </w:pPr>
    </w:p>
    <w:p w14:paraId="558F6F92" w14:textId="77777777" w:rsidR="0020300C" w:rsidRPr="005C03F8" w:rsidRDefault="0020300C" w:rsidP="0020300C">
      <w:pPr>
        <w:tabs>
          <w:tab w:val="left" w:pos="1710"/>
        </w:tabs>
        <w:spacing w:after="0" w:line="240" w:lineRule="auto"/>
        <w:rPr>
          <w:color w:val="7F7F7F"/>
          <w:sz w:val="24"/>
          <w:szCs w:val="24"/>
        </w:rPr>
      </w:pPr>
    </w:p>
    <w:p w14:paraId="7AB80BC7" w14:textId="77777777" w:rsidR="0020300C" w:rsidRPr="005C03F8" w:rsidRDefault="0020300C" w:rsidP="0020300C">
      <w:pPr>
        <w:tabs>
          <w:tab w:val="left" w:pos="1710"/>
        </w:tabs>
        <w:spacing w:after="0" w:line="240" w:lineRule="auto"/>
        <w:rPr>
          <w:color w:val="7F7F7F"/>
          <w:sz w:val="24"/>
          <w:szCs w:val="24"/>
        </w:rPr>
      </w:pPr>
    </w:p>
    <w:p w14:paraId="01A8C609" w14:textId="77777777" w:rsidR="0020300C" w:rsidRPr="005C03F8" w:rsidRDefault="0020300C" w:rsidP="0020300C">
      <w:pPr>
        <w:tabs>
          <w:tab w:val="left" w:pos="1710"/>
        </w:tabs>
        <w:spacing w:after="0" w:line="240" w:lineRule="auto"/>
        <w:rPr>
          <w:color w:val="7F7F7F"/>
          <w:sz w:val="24"/>
          <w:szCs w:val="24"/>
        </w:rPr>
      </w:pPr>
    </w:p>
    <w:p w14:paraId="42C1FABF" w14:textId="77777777" w:rsidR="0020300C" w:rsidRPr="005C03F8" w:rsidRDefault="0020300C" w:rsidP="0020300C">
      <w:pPr>
        <w:tabs>
          <w:tab w:val="left" w:pos="1710"/>
        </w:tabs>
        <w:spacing w:after="0" w:line="240" w:lineRule="auto"/>
        <w:rPr>
          <w:color w:val="7F7F7F"/>
          <w:sz w:val="24"/>
          <w:szCs w:val="24"/>
        </w:rPr>
      </w:pPr>
    </w:p>
    <w:p w14:paraId="26BD4310" w14:textId="77777777" w:rsidR="0020300C" w:rsidRPr="005C03F8" w:rsidRDefault="0020300C" w:rsidP="0020300C">
      <w:pPr>
        <w:tabs>
          <w:tab w:val="left" w:pos="1710"/>
        </w:tabs>
        <w:spacing w:after="0" w:line="240" w:lineRule="auto"/>
        <w:rPr>
          <w:color w:val="7F7F7F"/>
          <w:sz w:val="24"/>
          <w:szCs w:val="24"/>
        </w:rPr>
      </w:pPr>
    </w:p>
    <w:p w14:paraId="45C27B4D" w14:textId="77777777" w:rsidR="0020300C" w:rsidRPr="005C03F8" w:rsidRDefault="0020300C" w:rsidP="0020300C">
      <w:pPr>
        <w:tabs>
          <w:tab w:val="left" w:pos="1710"/>
        </w:tabs>
        <w:spacing w:after="0" w:line="240" w:lineRule="auto"/>
        <w:rPr>
          <w:color w:val="7F7F7F"/>
          <w:sz w:val="24"/>
          <w:szCs w:val="24"/>
        </w:rPr>
      </w:pPr>
    </w:p>
    <w:p w14:paraId="5101258B" w14:textId="77777777" w:rsidR="0020300C" w:rsidRPr="005C03F8" w:rsidRDefault="0020300C" w:rsidP="0020300C">
      <w:pPr>
        <w:tabs>
          <w:tab w:val="left" w:pos="1710"/>
        </w:tabs>
        <w:spacing w:after="0" w:line="240" w:lineRule="auto"/>
        <w:rPr>
          <w:color w:val="7F7F7F"/>
          <w:sz w:val="24"/>
          <w:szCs w:val="24"/>
        </w:rPr>
      </w:pPr>
    </w:p>
    <w:p w14:paraId="340A26E7" w14:textId="77777777" w:rsidR="0020300C" w:rsidRPr="005C03F8" w:rsidRDefault="0020300C" w:rsidP="0020300C">
      <w:pPr>
        <w:tabs>
          <w:tab w:val="left" w:pos="1710"/>
        </w:tabs>
        <w:spacing w:after="0" w:line="240" w:lineRule="auto"/>
        <w:rPr>
          <w:color w:val="7F7F7F"/>
          <w:sz w:val="24"/>
          <w:szCs w:val="24"/>
        </w:rPr>
      </w:pPr>
    </w:p>
    <w:p w14:paraId="04834ADB" w14:textId="77777777" w:rsidR="0020300C" w:rsidRPr="005C03F8" w:rsidRDefault="0020300C" w:rsidP="0020300C">
      <w:pPr>
        <w:tabs>
          <w:tab w:val="left" w:pos="1710"/>
        </w:tabs>
        <w:spacing w:after="0" w:line="240" w:lineRule="auto"/>
        <w:rPr>
          <w:color w:val="7F7F7F"/>
          <w:sz w:val="24"/>
          <w:szCs w:val="24"/>
        </w:rPr>
      </w:pPr>
    </w:p>
    <w:p w14:paraId="3BDB6C5B" w14:textId="77777777" w:rsidR="0020300C" w:rsidRPr="005C03F8" w:rsidRDefault="0020300C" w:rsidP="0020300C">
      <w:pPr>
        <w:tabs>
          <w:tab w:val="left" w:pos="1710"/>
        </w:tabs>
        <w:spacing w:after="0" w:line="240" w:lineRule="auto"/>
        <w:rPr>
          <w:color w:val="7F7F7F"/>
          <w:sz w:val="24"/>
          <w:szCs w:val="24"/>
        </w:rPr>
      </w:pPr>
    </w:p>
    <w:p w14:paraId="6BD8ACC2" w14:textId="77777777" w:rsidR="0020300C" w:rsidRPr="005C03F8" w:rsidRDefault="0020300C" w:rsidP="0020300C">
      <w:pPr>
        <w:tabs>
          <w:tab w:val="left" w:pos="1710"/>
        </w:tabs>
        <w:spacing w:after="0" w:line="240" w:lineRule="auto"/>
        <w:rPr>
          <w:color w:val="7F7F7F"/>
          <w:sz w:val="24"/>
          <w:szCs w:val="24"/>
        </w:rPr>
      </w:pPr>
    </w:p>
    <w:p w14:paraId="7268762D" w14:textId="77777777" w:rsidR="0020300C" w:rsidRPr="005C03F8" w:rsidRDefault="0020300C" w:rsidP="0020300C">
      <w:pPr>
        <w:tabs>
          <w:tab w:val="left" w:pos="1710"/>
        </w:tabs>
        <w:spacing w:after="0" w:line="240" w:lineRule="auto"/>
        <w:rPr>
          <w:color w:val="7F7F7F"/>
          <w:sz w:val="24"/>
          <w:szCs w:val="24"/>
        </w:rPr>
      </w:pPr>
    </w:p>
    <w:p w14:paraId="2C8A852D" w14:textId="77777777" w:rsidR="0020300C" w:rsidRPr="005C03F8" w:rsidRDefault="0020300C" w:rsidP="0020300C">
      <w:pPr>
        <w:tabs>
          <w:tab w:val="left" w:pos="1710"/>
        </w:tabs>
        <w:spacing w:after="0" w:line="240" w:lineRule="auto"/>
        <w:rPr>
          <w:color w:val="7F7F7F"/>
          <w:sz w:val="24"/>
          <w:szCs w:val="24"/>
        </w:rPr>
      </w:pPr>
    </w:p>
    <w:p w14:paraId="5923C751" w14:textId="77777777" w:rsidR="0020300C" w:rsidRPr="005C03F8" w:rsidRDefault="0020300C" w:rsidP="0020300C">
      <w:pPr>
        <w:tabs>
          <w:tab w:val="left" w:pos="1710"/>
        </w:tabs>
        <w:spacing w:after="0" w:line="240" w:lineRule="auto"/>
        <w:rPr>
          <w:color w:val="7F7F7F"/>
          <w:sz w:val="24"/>
          <w:szCs w:val="24"/>
        </w:rPr>
      </w:pPr>
    </w:p>
    <w:p w14:paraId="4CA26290" w14:textId="77777777" w:rsidR="0020300C" w:rsidRPr="005C03F8" w:rsidRDefault="0020300C" w:rsidP="0020300C">
      <w:pPr>
        <w:tabs>
          <w:tab w:val="left" w:pos="1710"/>
        </w:tabs>
        <w:spacing w:after="0" w:line="240" w:lineRule="auto"/>
        <w:rPr>
          <w:color w:val="7F7F7F"/>
          <w:sz w:val="24"/>
          <w:szCs w:val="24"/>
        </w:rPr>
      </w:pPr>
    </w:p>
    <w:p w14:paraId="0CAC1CFC" w14:textId="77777777" w:rsidR="0020300C" w:rsidRPr="005C03F8" w:rsidRDefault="0020300C" w:rsidP="0020300C">
      <w:pPr>
        <w:tabs>
          <w:tab w:val="left" w:pos="1710"/>
        </w:tabs>
        <w:spacing w:after="0" w:line="240" w:lineRule="auto"/>
        <w:rPr>
          <w:color w:val="7F7F7F"/>
          <w:sz w:val="24"/>
          <w:szCs w:val="24"/>
        </w:rPr>
      </w:pPr>
    </w:p>
    <w:p w14:paraId="41E0ADE3" w14:textId="77777777" w:rsidR="0020300C" w:rsidRPr="005C03F8" w:rsidRDefault="0020300C" w:rsidP="0020300C">
      <w:pPr>
        <w:tabs>
          <w:tab w:val="left" w:pos="1710"/>
        </w:tabs>
        <w:spacing w:after="0" w:line="240" w:lineRule="auto"/>
        <w:rPr>
          <w:color w:val="7F7F7F"/>
          <w:sz w:val="24"/>
          <w:szCs w:val="24"/>
        </w:rPr>
      </w:pPr>
    </w:p>
    <w:p w14:paraId="637BBC19" w14:textId="77777777" w:rsidR="0020300C" w:rsidRPr="005C03F8" w:rsidRDefault="0020300C" w:rsidP="0020300C">
      <w:pPr>
        <w:tabs>
          <w:tab w:val="left" w:pos="1710"/>
        </w:tabs>
        <w:spacing w:after="0" w:line="240" w:lineRule="auto"/>
        <w:rPr>
          <w:color w:val="7F7F7F"/>
          <w:sz w:val="24"/>
          <w:szCs w:val="24"/>
        </w:rPr>
      </w:pPr>
    </w:p>
    <w:p w14:paraId="1CEBF4BC" w14:textId="77777777" w:rsidR="0020300C" w:rsidRPr="005C03F8" w:rsidRDefault="0020300C" w:rsidP="0020300C">
      <w:pPr>
        <w:tabs>
          <w:tab w:val="left" w:pos="1710"/>
        </w:tabs>
        <w:spacing w:after="0" w:line="240" w:lineRule="auto"/>
        <w:rPr>
          <w:color w:val="7F7F7F"/>
          <w:sz w:val="24"/>
          <w:szCs w:val="24"/>
        </w:rPr>
      </w:pPr>
    </w:p>
    <w:p w14:paraId="7F2ACD19"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72576" behindDoc="0" locked="0" layoutInCell="1" hidden="0" allowOverlap="1" wp14:anchorId="39903542" wp14:editId="6C57F55F">
                <wp:simplePos x="0" y="0"/>
                <wp:positionH relativeFrom="column">
                  <wp:posOffset>342900</wp:posOffset>
                </wp:positionH>
                <wp:positionV relativeFrom="paragraph">
                  <wp:posOffset>127000</wp:posOffset>
                </wp:positionV>
                <wp:extent cx="4139565" cy="466725"/>
                <wp:effectExtent l="0" t="0" r="0" b="0"/>
                <wp:wrapNone/>
                <wp:docPr id="419" name="Rectangle: Rounded Corners 419"/>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7FB3C3B6" w14:textId="77777777" w:rsidR="00C8457F" w:rsidRDefault="00C8457F" w:rsidP="0020300C">
                            <w:pPr>
                              <w:spacing w:line="275" w:lineRule="auto"/>
                              <w:textDirection w:val="btLr"/>
                            </w:pPr>
                            <w:r>
                              <w:rPr>
                                <w:rFonts w:eastAsia="Calibri"/>
                                <w:b/>
                                <w:color w:val="000000"/>
                              </w:rPr>
                              <w:t>JAUNIMO POLITIKA</w:t>
                            </w:r>
                          </w:p>
                        </w:txbxContent>
                      </wps:txbx>
                      <wps:bodyPr spcFirstLastPara="1" wrap="square" lIns="91425" tIns="45700" rIns="91425" bIns="45700" anchor="ctr" anchorCtr="0">
                        <a:noAutofit/>
                      </wps:bodyPr>
                    </wps:wsp>
                  </a:graphicData>
                </a:graphic>
              </wp:anchor>
            </w:drawing>
          </mc:Choice>
          <mc:Fallback>
            <w:pict>
              <v:roundrect w14:anchorId="39903542" id="Rectangle: Rounded Corners 419" o:spid="_x0000_s1249" style="position:absolute;margin-left:27pt;margin-top:10pt;width:325.95pt;height:36.75pt;z-index:2516725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" fillcolor="#c9dab5" stroked="f">
                <v:shadow on="t" color="black" offset="0,1pt"/>
                <v:textbox inset="2.53958mm,1.2694mm,2.53958mm,1.2694mm">
                  <w:txbxContent>
                    <w:p w14:paraId="7FB3C3B6" w14:textId="77777777" w:rsidR="00C8457F" w:rsidRDefault="00C8457F" w:rsidP="0020300C">
                      <w:pPr>
                        <w:spacing w:line="275" w:lineRule="auto"/>
                        <w:textDirection w:val="btLr"/>
                      </w:pPr>
                      <w:r>
                        <w:rPr>
                          <w:rFonts w:eastAsia="Calibri"/>
                          <w:b/>
                          <w:color w:val="000000"/>
                        </w:rPr>
                        <w:t>JAUNIMO POLITIKA</w:t>
                      </w:r>
                    </w:p>
                  </w:txbxContent>
                </v:textbox>
              </v:roundrect>
            </w:pict>
          </mc:Fallback>
        </mc:AlternateContent>
      </w:r>
    </w:p>
    <w:p w14:paraId="280B2EFF" w14:textId="77777777" w:rsidR="0020300C" w:rsidRPr="005C03F8" w:rsidRDefault="0020300C" w:rsidP="0020300C">
      <w:pPr>
        <w:tabs>
          <w:tab w:val="left" w:pos="1710"/>
        </w:tabs>
        <w:spacing w:after="0" w:line="240" w:lineRule="auto"/>
        <w:rPr>
          <w:color w:val="7F7F7F"/>
          <w:sz w:val="24"/>
          <w:szCs w:val="24"/>
        </w:rPr>
      </w:pPr>
    </w:p>
    <w:p w14:paraId="5016AA4D" w14:textId="77777777" w:rsidR="0020300C" w:rsidRPr="005C03F8" w:rsidRDefault="0020300C" w:rsidP="0020300C">
      <w:pPr>
        <w:tabs>
          <w:tab w:val="left" w:pos="1710"/>
        </w:tabs>
        <w:spacing w:after="0" w:line="240" w:lineRule="auto"/>
        <w:rPr>
          <w:color w:val="7F7F7F"/>
          <w:sz w:val="24"/>
          <w:szCs w:val="24"/>
        </w:rPr>
      </w:pPr>
    </w:p>
    <w:p w14:paraId="1090389F" w14:textId="77777777" w:rsidR="0020300C" w:rsidRPr="005C03F8" w:rsidRDefault="0020300C" w:rsidP="0020300C">
      <w:pPr>
        <w:tabs>
          <w:tab w:val="left" w:pos="1710"/>
        </w:tabs>
        <w:spacing w:after="0" w:line="240" w:lineRule="auto"/>
        <w:rPr>
          <w:color w:val="7F7F7F"/>
          <w:sz w:val="24"/>
          <w:szCs w:val="24"/>
        </w:rPr>
      </w:pPr>
    </w:p>
    <w:p w14:paraId="07D8EDC7"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056D39E6" wp14:editId="4A52CDBF">
                <wp:extent cx="5913120" cy="7244047"/>
                <wp:effectExtent l="0" t="0" r="0" b="0"/>
                <wp:docPr id="420" name="Group 420"/>
                <wp:cNvGraphicFramePr/>
                <a:graphic xmlns:a="http://schemas.openxmlformats.org/drawingml/2006/main">
                  <a:graphicData uri="http://schemas.microsoft.com/office/word/2010/wordprocessingGroup">
                    <wpg:wgp>
                      <wpg:cNvGrpSpPr/>
                      <wpg:grpSpPr>
                        <a:xfrm>
                          <a:off x="0" y="0"/>
                          <a:ext cx="5913120" cy="7244047"/>
                          <a:chOff x="-35800" y="-75199"/>
                          <a:chExt cx="5949000" cy="7328178"/>
                        </a:xfrm>
                      </wpg:grpSpPr>
                      <wpg:grpSp>
                        <wpg:cNvPr id="421" name="Group 421"/>
                        <wpg:cNvGrpSpPr/>
                        <wpg:grpSpPr>
                          <a:xfrm>
                            <a:off x="-35800" y="-75199"/>
                            <a:ext cx="5949000" cy="7328178"/>
                            <a:chOff x="-35800" y="-75208"/>
                            <a:chExt cx="5949000" cy="6605533"/>
                          </a:xfrm>
                        </wpg:grpSpPr>
                        <wps:wsp>
                          <wps:cNvPr id="422" name="Rectangle 422"/>
                          <wps:cNvSpPr/>
                          <wps:spPr>
                            <a:xfrm>
                              <a:off x="0" y="0"/>
                              <a:ext cx="5913100" cy="6530325"/>
                            </a:xfrm>
                            <a:prstGeom prst="rect">
                              <a:avLst/>
                            </a:prstGeom>
                            <a:noFill/>
                            <a:ln>
                              <a:noFill/>
                            </a:ln>
                          </wps:spPr>
                          <wps:txbx>
                            <w:txbxContent>
                              <w:p w14:paraId="69429B17"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23" name="Rectangle 423"/>
                          <wps:cNvSpPr/>
                          <wps:spPr>
                            <a:xfrm>
                              <a:off x="0" y="292762"/>
                              <a:ext cx="5913120" cy="12048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56890AB7"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24" name="Text Box 424"/>
                          <wps:cNvSpPr txBox="1"/>
                          <wps:spPr>
                            <a:xfrm>
                              <a:off x="-35800" y="-9"/>
                              <a:ext cx="5949000" cy="1748700"/>
                            </a:xfrm>
                            <a:prstGeom prst="rect">
                              <a:avLst/>
                            </a:prstGeom>
                            <a:noFill/>
                            <a:ln>
                              <a:noFill/>
                            </a:ln>
                          </wps:spPr>
                          <wps:txbx>
                            <w:txbxContent>
                              <w:p w14:paraId="0B1B954C" w14:textId="77777777" w:rsidR="00C8457F" w:rsidRDefault="00C8457F" w:rsidP="0020300C">
                                <w:pPr>
                                  <w:spacing w:after="0" w:line="215" w:lineRule="auto"/>
                                  <w:ind w:left="90" w:firstLine="90"/>
                                  <w:textDirection w:val="btLr"/>
                                </w:pPr>
                                <w:r>
                                  <w:rPr>
                                    <w:rFonts w:eastAsia="Calibri"/>
                                    <w:color w:val="000000"/>
                                    <w:sz w:val="20"/>
                                  </w:rPr>
                                  <w:t>Pakankamas veikiančių su jaunimu dirbančių organizacijų skaičius</w:t>
                                </w:r>
                              </w:p>
                              <w:p w14:paraId="3C3B2A39" w14:textId="77777777" w:rsidR="00C8457F" w:rsidRDefault="00C8457F" w:rsidP="00084C1C">
                                <w:pPr>
                                  <w:pStyle w:val="Sraopastraipa"/>
                                  <w:numPr>
                                    <w:ilvl w:val="0"/>
                                    <w:numId w:val="49"/>
                                  </w:numPr>
                                  <w:spacing w:before="30" w:line="215" w:lineRule="auto"/>
                                  <w:ind w:left="426"/>
                                  <w:textDirection w:val="btLr"/>
                                </w:pPr>
                                <w:r w:rsidRPr="00A56623">
                                  <w:rPr>
                                    <w:rFonts w:eastAsia="Calibri"/>
                                    <w:color w:val="000000"/>
                                  </w:rPr>
                                  <w:t>Veikiančios atviros jaunimo ir kūrybiškumo skatinimo erdvės</w:t>
                                </w:r>
                              </w:p>
                              <w:p w14:paraId="44CFAD97" w14:textId="77777777" w:rsidR="00C8457F" w:rsidRDefault="00C8457F" w:rsidP="00084C1C">
                                <w:pPr>
                                  <w:pStyle w:val="Sraopastraipa"/>
                                  <w:numPr>
                                    <w:ilvl w:val="0"/>
                                    <w:numId w:val="49"/>
                                  </w:numPr>
                                  <w:spacing w:before="30" w:line="215" w:lineRule="auto"/>
                                  <w:ind w:left="426"/>
                                  <w:textDirection w:val="btLr"/>
                                </w:pPr>
                                <w:r w:rsidRPr="00A56623">
                                  <w:rPr>
                                    <w:rFonts w:eastAsia="Calibri"/>
                                    <w:color w:val="000000"/>
                                  </w:rPr>
                                  <w:t>Įgyvendinama jaunimo politika</w:t>
                                </w:r>
                              </w:p>
                              <w:p w14:paraId="6E434E5F" w14:textId="3789169A" w:rsidR="00C8457F" w:rsidRDefault="00C8457F" w:rsidP="00084C1C">
                                <w:pPr>
                                  <w:pStyle w:val="Sraopastraipa"/>
                                  <w:numPr>
                                    <w:ilvl w:val="0"/>
                                    <w:numId w:val="49"/>
                                  </w:numPr>
                                  <w:spacing w:before="30" w:line="215" w:lineRule="auto"/>
                                  <w:ind w:left="426"/>
                                  <w:textDirection w:val="btLr"/>
                                </w:pPr>
                                <w:r w:rsidRPr="00A56623">
                                  <w:rPr>
                                    <w:rFonts w:eastAsia="Calibri"/>
                                    <w:color w:val="000000"/>
                                  </w:rPr>
                                  <w:t>Jaunimo, su jaun</w:t>
                                </w:r>
                                <w:r>
                                  <w:rPr>
                                    <w:rFonts w:eastAsia="Calibri"/>
                                    <w:color w:val="000000"/>
                                  </w:rPr>
                                  <w:t>imu dirbančioms  organizacijoms,</w:t>
                                </w:r>
                                <w:r w:rsidRPr="00A56623">
                                  <w:rPr>
                                    <w:rFonts w:eastAsia="Calibri"/>
                                    <w:color w:val="000000"/>
                                  </w:rPr>
                                  <w:t xml:space="preserve"> neformalioms jaunimo grupėms nuolat skiriamas projektinis finansavimas</w:t>
                                </w:r>
                              </w:p>
                              <w:p w14:paraId="27228E85" w14:textId="77777777" w:rsidR="00C8457F" w:rsidRDefault="00C8457F" w:rsidP="00084C1C">
                                <w:pPr>
                                  <w:pStyle w:val="Sraopastraipa"/>
                                  <w:numPr>
                                    <w:ilvl w:val="0"/>
                                    <w:numId w:val="49"/>
                                  </w:numPr>
                                  <w:spacing w:before="30" w:line="215" w:lineRule="auto"/>
                                  <w:ind w:left="426"/>
                                  <w:textDirection w:val="btLr"/>
                                </w:pPr>
                                <w:r w:rsidRPr="00A56623">
                                  <w:rPr>
                                    <w:rFonts w:eastAsia="Calibri"/>
                                    <w:color w:val="000000"/>
                                  </w:rPr>
                                  <w:t>Teikiamos mobiliojo darbo su jaunimu paslaugos</w:t>
                                </w:r>
                              </w:p>
                              <w:p w14:paraId="73C24F77" w14:textId="77777777" w:rsidR="00C8457F" w:rsidRDefault="00C8457F" w:rsidP="00084C1C">
                                <w:pPr>
                                  <w:pStyle w:val="Sraopastraipa"/>
                                  <w:numPr>
                                    <w:ilvl w:val="0"/>
                                    <w:numId w:val="49"/>
                                  </w:numPr>
                                  <w:spacing w:before="30" w:line="215" w:lineRule="auto"/>
                                  <w:ind w:left="426"/>
                                  <w:textDirection w:val="btLr"/>
                                </w:pPr>
                                <w:r w:rsidRPr="00A56623">
                                  <w:rPr>
                                    <w:rFonts w:eastAsia="Calibri"/>
                                    <w:color w:val="000000"/>
                                  </w:rPr>
                                  <w:t>Įgyvendinamas Jaunimo savanoriškos tarnybos modelis</w:t>
                                </w:r>
                              </w:p>
                              <w:p w14:paraId="006F8F8E" w14:textId="77777777" w:rsidR="00C8457F" w:rsidRDefault="00C8457F" w:rsidP="0020300C">
                                <w:pPr>
                                  <w:spacing w:before="30" w:after="0" w:line="215" w:lineRule="auto"/>
                                  <w:ind w:left="1440" w:firstLine="1440"/>
                                  <w:textDirection w:val="btLr"/>
                                </w:pPr>
                              </w:p>
                            </w:txbxContent>
                          </wps:txbx>
                          <wps:bodyPr spcFirstLastPara="1" wrap="square" lIns="458900" tIns="354075" rIns="458900" bIns="71100" anchor="t" anchorCtr="0">
                            <a:noAutofit/>
                          </wps:bodyPr>
                        </wps:wsp>
                        <wps:wsp>
                          <wps:cNvPr id="425" name="Rectangle: Rounded Corners 425"/>
                          <wps:cNvSpPr/>
                          <wps:spPr>
                            <a:xfrm>
                              <a:off x="295656" y="-75208"/>
                              <a:ext cx="4139100" cy="5019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718AA6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26" name="Text Box 426"/>
                          <wps:cNvSpPr txBox="1"/>
                          <wps:spPr>
                            <a:xfrm>
                              <a:off x="344650" y="66346"/>
                              <a:ext cx="4090200" cy="286800"/>
                            </a:xfrm>
                            <a:prstGeom prst="rect">
                              <a:avLst/>
                            </a:prstGeom>
                            <a:noFill/>
                            <a:ln>
                              <a:noFill/>
                            </a:ln>
                          </wps:spPr>
                          <wps:txbx>
                            <w:txbxContent>
                              <w:p w14:paraId="06A7B2FF"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450" tIns="0" rIns="156450" bIns="0" anchor="ctr" anchorCtr="0">
                            <a:noAutofit/>
                          </wps:bodyPr>
                        </wps:wsp>
                        <wps:wsp>
                          <wps:cNvPr id="427" name="Rectangle 427"/>
                          <wps:cNvSpPr/>
                          <wps:spPr>
                            <a:xfrm>
                              <a:off x="0" y="1840357"/>
                              <a:ext cx="5913120" cy="10710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1584E9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28" name="Text Box 428"/>
                          <wps:cNvSpPr txBox="1"/>
                          <wps:spPr>
                            <a:xfrm>
                              <a:off x="0" y="1840357"/>
                              <a:ext cx="5913120" cy="1071000"/>
                            </a:xfrm>
                            <a:prstGeom prst="rect">
                              <a:avLst/>
                            </a:prstGeom>
                            <a:noFill/>
                            <a:ln>
                              <a:noFill/>
                            </a:ln>
                          </wps:spPr>
                          <wps:txbx>
                            <w:txbxContent>
                              <w:p w14:paraId="149AD790" w14:textId="77777777" w:rsidR="00C8457F" w:rsidRDefault="00C8457F" w:rsidP="00084C1C">
                                <w:pPr>
                                  <w:pStyle w:val="Sraopastraipa"/>
                                  <w:numPr>
                                    <w:ilvl w:val="0"/>
                                    <w:numId w:val="50"/>
                                  </w:numPr>
                                  <w:spacing w:line="215" w:lineRule="auto"/>
                                  <w:ind w:left="426"/>
                                  <w:textDirection w:val="btLr"/>
                                </w:pPr>
                                <w:r w:rsidRPr="00A56623">
                                  <w:rPr>
                                    <w:rFonts w:eastAsia="Calibri"/>
                                    <w:color w:val="000000"/>
                                  </w:rPr>
                                  <w:t xml:space="preserve">Mažėjantis jaunimo skaičius </w:t>
                                </w:r>
                              </w:p>
                              <w:p w14:paraId="134C5F45" w14:textId="77777777" w:rsidR="00C8457F" w:rsidRDefault="00C8457F" w:rsidP="00084C1C">
                                <w:pPr>
                                  <w:pStyle w:val="Sraopastraipa"/>
                                  <w:numPr>
                                    <w:ilvl w:val="0"/>
                                    <w:numId w:val="50"/>
                                  </w:numPr>
                                  <w:spacing w:before="30" w:line="215" w:lineRule="auto"/>
                                  <w:ind w:left="426"/>
                                  <w:textDirection w:val="btLr"/>
                                </w:pPr>
                                <w:r w:rsidRPr="00A56623">
                                  <w:rPr>
                                    <w:rFonts w:eastAsia="Calibri"/>
                                    <w:color w:val="000000"/>
                                  </w:rPr>
                                  <w:t>Sumažėjęs jaunimo organizacijų skaičius</w:t>
                                </w:r>
                              </w:p>
                              <w:p w14:paraId="73EF9721" w14:textId="77777777" w:rsidR="00C8457F" w:rsidRDefault="00C8457F" w:rsidP="00084C1C">
                                <w:pPr>
                                  <w:pStyle w:val="Sraopastraipa"/>
                                  <w:numPr>
                                    <w:ilvl w:val="0"/>
                                    <w:numId w:val="50"/>
                                  </w:numPr>
                                  <w:spacing w:before="30" w:line="215" w:lineRule="auto"/>
                                  <w:ind w:left="426"/>
                                  <w:textDirection w:val="btLr"/>
                                </w:pPr>
                                <w:r w:rsidRPr="00A56623">
                                  <w:rPr>
                                    <w:rFonts w:eastAsia="Calibri"/>
                                    <w:color w:val="000000"/>
                                  </w:rPr>
                                  <w:t>Jaunimo užimtumo stoka kaimiškose vietovėse</w:t>
                                </w:r>
                              </w:p>
                              <w:p w14:paraId="4985CE9D" w14:textId="77777777" w:rsidR="00C8457F" w:rsidRDefault="00C8457F" w:rsidP="00084C1C">
                                <w:pPr>
                                  <w:pStyle w:val="Sraopastraipa"/>
                                  <w:numPr>
                                    <w:ilvl w:val="0"/>
                                    <w:numId w:val="50"/>
                                  </w:numPr>
                                  <w:spacing w:before="30" w:line="215" w:lineRule="auto"/>
                                  <w:ind w:left="426"/>
                                  <w:textDirection w:val="btLr"/>
                                </w:pPr>
                                <w:r w:rsidRPr="00A56623">
                                  <w:rPr>
                                    <w:rFonts w:eastAsia="Calibri"/>
                                    <w:color w:val="000000"/>
                                  </w:rPr>
                                  <w:t>Jaunų asmenų aktyvumo ir informacijos sklaidos stoka</w:t>
                                </w:r>
                              </w:p>
                            </w:txbxContent>
                          </wps:txbx>
                          <wps:bodyPr spcFirstLastPara="1" wrap="square" lIns="458900" tIns="354075" rIns="458900" bIns="71100" anchor="t" anchorCtr="0">
                            <a:noAutofit/>
                          </wps:bodyPr>
                        </wps:wsp>
                        <wps:wsp>
                          <wps:cNvPr id="429" name="Rectangle: Rounded Corners 429"/>
                          <wps:cNvSpPr/>
                          <wps:spPr>
                            <a:xfrm>
                              <a:off x="295656" y="1589437"/>
                              <a:ext cx="4139184"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42E710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30" name="Text Box 430"/>
                          <wps:cNvSpPr txBox="1"/>
                          <wps:spPr>
                            <a:xfrm>
                              <a:off x="320154" y="1613935"/>
                              <a:ext cx="4090188" cy="452844"/>
                            </a:xfrm>
                            <a:prstGeom prst="rect">
                              <a:avLst/>
                            </a:prstGeom>
                            <a:noFill/>
                            <a:ln>
                              <a:noFill/>
                            </a:ln>
                          </wps:spPr>
                          <wps:txbx>
                            <w:txbxContent>
                              <w:p w14:paraId="5748271E"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450" tIns="0" rIns="156450" bIns="0" anchor="ctr" anchorCtr="0">
                            <a:noAutofit/>
                          </wps:bodyPr>
                        </wps:wsp>
                        <wps:wsp>
                          <wps:cNvPr id="431" name="Rectangle 431"/>
                          <wps:cNvSpPr/>
                          <wps:spPr>
                            <a:xfrm>
                              <a:off x="0" y="3254077"/>
                              <a:ext cx="5913120" cy="15261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A67AAC7"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32" name="Text Box 432"/>
                          <wps:cNvSpPr txBox="1"/>
                          <wps:spPr>
                            <a:xfrm>
                              <a:off x="0" y="3254077"/>
                              <a:ext cx="5913120" cy="1526175"/>
                            </a:xfrm>
                            <a:prstGeom prst="rect">
                              <a:avLst/>
                            </a:prstGeom>
                            <a:noFill/>
                            <a:ln>
                              <a:noFill/>
                            </a:ln>
                          </wps:spPr>
                          <wps:txbx>
                            <w:txbxContent>
                              <w:p w14:paraId="3A5F903F" w14:textId="77777777" w:rsidR="00C8457F" w:rsidRDefault="00C8457F" w:rsidP="00084C1C">
                                <w:pPr>
                                  <w:pStyle w:val="Sraopastraipa"/>
                                  <w:numPr>
                                    <w:ilvl w:val="0"/>
                                    <w:numId w:val="51"/>
                                  </w:numPr>
                                  <w:spacing w:line="215" w:lineRule="auto"/>
                                  <w:ind w:left="426"/>
                                  <w:textDirection w:val="btLr"/>
                                </w:pPr>
                                <w:r w:rsidRPr="00A56623">
                                  <w:rPr>
                                    <w:rFonts w:eastAsia="Calibri"/>
                                    <w:color w:val="000000"/>
                                  </w:rPr>
                                  <w:t>Jaunų asmenų pritraukimas į jaunimo organizacijas, su jaunimu dirbančias organizacijas bei neformalias jaunimo grupes</w:t>
                                </w:r>
                              </w:p>
                              <w:p w14:paraId="7F2D963A" w14:textId="77777777" w:rsidR="00C8457F" w:rsidRDefault="00C8457F" w:rsidP="00084C1C">
                                <w:pPr>
                                  <w:pStyle w:val="Sraopastraipa"/>
                                  <w:numPr>
                                    <w:ilvl w:val="0"/>
                                    <w:numId w:val="51"/>
                                  </w:numPr>
                                  <w:spacing w:before="30" w:line="215" w:lineRule="auto"/>
                                  <w:ind w:left="426"/>
                                  <w:textDirection w:val="btLr"/>
                                </w:pPr>
                                <w:r w:rsidRPr="00A56623">
                                  <w:rPr>
                                    <w:rFonts w:eastAsia="Calibri"/>
                                    <w:color w:val="000000"/>
                                  </w:rPr>
                                  <w:t>Savanoriškos veiklos plėtra</w:t>
                                </w:r>
                              </w:p>
                              <w:p w14:paraId="12E92B01" w14:textId="77777777" w:rsidR="00C8457F" w:rsidRDefault="00C8457F" w:rsidP="00084C1C">
                                <w:pPr>
                                  <w:pStyle w:val="Sraopastraipa"/>
                                  <w:numPr>
                                    <w:ilvl w:val="0"/>
                                    <w:numId w:val="51"/>
                                  </w:numPr>
                                  <w:spacing w:before="30" w:line="215" w:lineRule="auto"/>
                                  <w:ind w:left="426"/>
                                  <w:textDirection w:val="btLr"/>
                                </w:pPr>
                                <w:r w:rsidRPr="00A56623">
                                  <w:rPr>
                                    <w:rFonts w:eastAsia="Calibri"/>
                                    <w:color w:val="000000"/>
                                  </w:rPr>
                                  <w:t>Atviro jaunimo centro, atvirųjų jaunimo erdvių  steigimas</w:t>
                                </w:r>
                              </w:p>
                              <w:p w14:paraId="162389A0" w14:textId="77777777" w:rsidR="00C8457F" w:rsidRDefault="00C8457F" w:rsidP="00084C1C">
                                <w:pPr>
                                  <w:pStyle w:val="Sraopastraipa"/>
                                  <w:numPr>
                                    <w:ilvl w:val="0"/>
                                    <w:numId w:val="51"/>
                                  </w:numPr>
                                  <w:spacing w:before="30" w:line="215" w:lineRule="auto"/>
                                  <w:ind w:left="426"/>
                                  <w:textDirection w:val="btLr"/>
                                </w:pPr>
                                <w:r w:rsidRPr="00A56623">
                                  <w:rPr>
                                    <w:rFonts w:eastAsia="Calibri"/>
                                    <w:color w:val="000000"/>
                                  </w:rPr>
                                  <w:t>Mobiliojo darbo su jaunimu paslaugų plėtra</w:t>
                                </w:r>
                              </w:p>
                              <w:p w14:paraId="6C6384CE" w14:textId="77777777" w:rsidR="00C8457F" w:rsidRDefault="00C8457F" w:rsidP="00084C1C">
                                <w:pPr>
                                  <w:pStyle w:val="Sraopastraipa"/>
                                  <w:numPr>
                                    <w:ilvl w:val="0"/>
                                    <w:numId w:val="51"/>
                                  </w:numPr>
                                  <w:spacing w:before="30" w:line="215" w:lineRule="auto"/>
                                  <w:ind w:left="426"/>
                                  <w:textDirection w:val="btLr"/>
                                </w:pPr>
                                <w:r w:rsidRPr="00A56623">
                                  <w:rPr>
                                    <w:rFonts w:eastAsia="Calibri"/>
                                    <w:color w:val="000000"/>
                                  </w:rPr>
                                  <w:t>Jaunimo verslumo skatinimas</w:t>
                                </w:r>
                              </w:p>
                              <w:p w14:paraId="40EAD031" w14:textId="77777777" w:rsidR="00C8457F" w:rsidRDefault="00C8457F" w:rsidP="00084C1C">
                                <w:pPr>
                                  <w:pStyle w:val="Sraopastraipa"/>
                                  <w:numPr>
                                    <w:ilvl w:val="0"/>
                                    <w:numId w:val="51"/>
                                  </w:numPr>
                                  <w:spacing w:before="30" w:line="215" w:lineRule="auto"/>
                                  <w:ind w:left="426"/>
                                  <w:textDirection w:val="btLr"/>
                                </w:pPr>
                                <w:r w:rsidRPr="00A56623">
                                  <w:rPr>
                                    <w:rFonts w:eastAsia="Calibri"/>
                                    <w:color w:val="000000"/>
                                  </w:rPr>
                                  <w:t>Jaunimo užimtumo didinimas, skatinant naujų darbo vietų kūrimą</w:t>
                                </w:r>
                              </w:p>
                            </w:txbxContent>
                          </wps:txbx>
                          <wps:bodyPr spcFirstLastPara="1" wrap="square" lIns="458900" tIns="354075" rIns="458900" bIns="71100" anchor="t" anchorCtr="0">
                            <a:noAutofit/>
                          </wps:bodyPr>
                        </wps:wsp>
                        <wps:wsp>
                          <wps:cNvPr id="433" name="Rectangle: Rounded Corners 433"/>
                          <wps:cNvSpPr/>
                          <wps:spPr>
                            <a:xfrm>
                              <a:off x="295656" y="3003157"/>
                              <a:ext cx="4139184"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7407C9B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34" name="Text Box 434"/>
                          <wps:cNvSpPr txBox="1"/>
                          <wps:spPr>
                            <a:xfrm>
                              <a:off x="320154" y="3027655"/>
                              <a:ext cx="4090188" cy="452844"/>
                            </a:xfrm>
                            <a:prstGeom prst="rect">
                              <a:avLst/>
                            </a:prstGeom>
                            <a:noFill/>
                            <a:ln>
                              <a:noFill/>
                            </a:ln>
                          </wps:spPr>
                          <wps:txbx>
                            <w:txbxContent>
                              <w:p w14:paraId="789FF81D"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450" tIns="0" rIns="156450" bIns="0" anchor="ctr" anchorCtr="0">
                            <a:noAutofit/>
                          </wps:bodyPr>
                        </wps:wsp>
                        <wps:wsp>
                          <wps:cNvPr id="435" name="Rectangle 435"/>
                          <wps:cNvSpPr/>
                          <wps:spPr>
                            <a:xfrm>
                              <a:off x="0" y="5122972"/>
                              <a:ext cx="5913120" cy="13655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5C03EB4C"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36" name="Text Box 436"/>
                          <wps:cNvSpPr txBox="1"/>
                          <wps:spPr>
                            <a:xfrm>
                              <a:off x="0" y="5122972"/>
                              <a:ext cx="5913120" cy="1365525"/>
                            </a:xfrm>
                            <a:prstGeom prst="rect">
                              <a:avLst/>
                            </a:prstGeom>
                            <a:noFill/>
                            <a:ln>
                              <a:noFill/>
                            </a:ln>
                          </wps:spPr>
                          <wps:txbx>
                            <w:txbxContent>
                              <w:p w14:paraId="08B72979" w14:textId="184489E3" w:rsidR="00C8457F" w:rsidRDefault="00C8457F" w:rsidP="00084C1C">
                                <w:pPr>
                                  <w:pStyle w:val="Sraopastraipa"/>
                                  <w:numPr>
                                    <w:ilvl w:val="0"/>
                                    <w:numId w:val="52"/>
                                  </w:numPr>
                                  <w:spacing w:line="215" w:lineRule="auto"/>
                                  <w:ind w:left="426"/>
                                  <w:textDirection w:val="btLr"/>
                                </w:pPr>
                                <w:r w:rsidRPr="00A56623">
                                  <w:rPr>
                                    <w:rFonts w:eastAsia="Calibri"/>
                                    <w:color w:val="000000"/>
                                  </w:rPr>
                                  <w:t xml:space="preserve">Didėjanti socialinė </w:t>
                                </w:r>
                                <w:r w:rsidRPr="008B3246">
                                  <w:rPr>
                                    <w:rFonts w:eastAsia="Calibri"/>
                                  </w:rPr>
                                  <w:t xml:space="preserve">diferenciacija tarp jaunimo </w:t>
                                </w:r>
                              </w:p>
                              <w:p w14:paraId="75BEBF9A" w14:textId="77777777" w:rsidR="00C8457F" w:rsidRDefault="00C8457F" w:rsidP="00084C1C">
                                <w:pPr>
                                  <w:pStyle w:val="Sraopastraipa"/>
                                  <w:numPr>
                                    <w:ilvl w:val="0"/>
                                    <w:numId w:val="52"/>
                                  </w:numPr>
                                  <w:spacing w:before="30" w:line="215" w:lineRule="auto"/>
                                  <w:ind w:left="426"/>
                                  <w:textDirection w:val="btLr"/>
                                </w:pPr>
                                <w:r w:rsidRPr="00A56623">
                                  <w:rPr>
                                    <w:rFonts w:eastAsia="Calibri"/>
                                    <w:color w:val="000000"/>
                                  </w:rPr>
                                  <w:t>Žmogiškųjų išteklių stoka darbe su jaunimu</w:t>
                                </w:r>
                              </w:p>
                              <w:p w14:paraId="31C95D13" w14:textId="77777777" w:rsidR="00C8457F" w:rsidRDefault="00C8457F" w:rsidP="00084C1C">
                                <w:pPr>
                                  <w:pStyle w:val="Sraopastraipa"/>
                                  <w:numPr>
                                    <w:ilvl w:val="0"/>
                                    <w:numId w:val="52"/>
                                  </w:numPr>
                                  <w:spacing w:before="30" w:line="215" w:lineRule="auto"/>
                                  <w:ind w:left="426"/>
                                  <w:textDirection w:val="btLr"/>
                                </w:pPr>
                                <w:r w:rsidRPr="00A56623">
                                  <w:rPr>
                                    <w:rFonts w:eastAsia="Calibri"/>
                                    <w:color w:val="000000"/>
                                  </w:rPr>
                                  <w:t>Bendradarbiavimo tarp jaunimo organizacijų, su jaunimu dirbančių organizacijų ir neformalių jaunimo grupių bei jų atstovų trūkumas</w:t>
                                </w:r>
                              </w:p>
                              <w:p w14:paraId="15046B8F" w14:textId="77777777" w:rsidR="00C8457F" w:rsidRDefault="00C8457F" w:rsidP="00084C1C">
                                <w:pPr>
                                  <w:pStyle w:val="Sraopastraipa"/>
                                  <w:numPr>
                                    <w:ilvl w:val="0"/>
                                    <w:numId w:val="52"/>
                                  </w:numPr>
                                  <w:spacing w:before="30" w:line="215" w:lineRule="auto"/>
                                  <w:ind w:left="426"/>
                                  <w:textDirection w:val="btLr"/>
                                </w:pPr>
                                <w:r w:rsidRPr="00A56623">
                                  <w:rPr>
                                    <w:rFonts w:eastAsia="Calibri"/>
                                    <w:color w:val="000000"/>
                                  </w:rPr>
                                  <w:t>Didelis išvykstančių iš rajono jaunuolių skaičius</w:t>
                                </w:r>
                              </w:p>
                              <w:p w14:paraId="659F15A1" w14:textId="77777777" w:rsidR="00C8457F" w:rsidRDefault="00C8457F" w:rsidP="00084C1C">
                                <w:pPr>
                                  <w:pStyle w:val="Sraopastraipa"/>
                                  <w:numPr>
                                    <w:ilvl w:val="0"/>
                                    <w:numId w:val="52"/>
                                  </w:numPr>
                                  <w:spacing w:before="30" w:line="215" w:lineRule="auto"/>
                                  <w:ind w:left="426"/>
                                  <w:textDirection w:val="btLr"/>
                                </w:pPr>
                                <w:r w:rsidRPr="00A56623">
                                  <w:rPr>
                                    <w:rFonts w:eastAsia="Calibri"/>
                                    <w:color w:val="000000"/>
                                  </w:rPr>
                                  <w:t xml:space="preserve">Jaunų asmenų aktyvumo stoka </w:t>
                                </w:r>
                              </w:p>
                            </w:txbxContent>
                          </wps:txbx>
                          <wps:bodyPr spcFirstLastPara="1" wrap="square" lIns="458900" tIns="354075" rIns="458900" bIns="71100" anchor="t" anchorCtr="0">
                            <a:noAutofit/>
                          </wps:bodyPr>
                        </wps:wsp>
                        <wps:wsp>
                          <wps:cNvPr id="437" name="Rectangle: Rounded Corners 437"/>
                          <wps:cNvSpPr/>
                          <wps:spPr>
                            <a:xfrm>
                              <a:off x="295656" y="4872052"/>
                              <a:ext cx="4139184"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D266A8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38" name="Text Box 438"/>
                          <wps:cNvSpPr txBox="1"/>
                          <wps:spPr>
                            <a:xfrm>
                              <a:off x="320154" y="4896550"/>
                              <a:ext cx="4090188" cy="452844"/>
                            </a:xfrm>
                            <a:prstGeom prst="rect">
                              <a:avLst/>
                            </a:prstGeom>
                            <a:noFill/>
                            <a:ln>
                              <a:noFill/>
                            </a:ln>
                          </wps:spPr>
                          <wps:txbx>
                            <w:txbxContent>
                              <w:p w14:paraId="603D981C"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450" tIns="0" rIns="156450" bIns="0" anchor="ctr" anchorCtr="0">
                            <a:noAutofit/>
                          </wps:bodyPr>
                        </wps:wsp>
                      </wpg:grpSp>
                    </wpg:wgp>
                  </a:graphicData>
                </a:graphic>
              </wp:inline>
            </w:drawing>
          </mc:Choice>
          <mc:Fallback>
            <w:pict>
              <v:group w14:anchorId="056D39E6" id="Group 420" o:spid="_x0000_s1250" style="width:465.6pt;height:570.4pt;mso-position-horizontal-relative:char;mso-position-vertical-relative:line" coordorigin="-358,-751" coordsize="59490,73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">
                <v:group id="Group 421" o:spid="_x0000_s1251" style="position:absolute;left:-358;top:-751;width:59490;height:73280" coordorigin="-358,-752" coordsize="59490,6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rect id="Rectangle 422" o:spid="_x0000_s1252" style="position:absolute;width:59131;height:653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" filled="f" stroked="f">
                    <v:textbox inset="2.53958mm,2.53958mm,2.53958mm,2.53958mm">
                      <w:txbxContent>
                        <w:p w14:paraId="69429B17" w14:textId="77777777" w:rsidR="00C8457F" w:rsidRDefault="00C8457F" w:rsidP="0020300C">
                          <w:pPr>
                            <w:spacing w:after="0" w:line="240" w:lineRule="auto"/>
                            <w:textDirection w:val="btLr"/>
                          </w:pPr>
                        </w:p>
                      </w:txbxContent>
                    </v:textbox>
                  </v:rect>
                  <v:rect id="Rectangle 423" o:spid="_x0000_s1253" style="position:absolute;top:2927;width:59131;height:1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56890AB7" w14:textId="77777777" w:rsidR="00C8457F" w:rsidRDefault="00C8457F" w:rsidP="0020300C">
                          <w:pPr>
                            <w:spacing w:after="0" w:line="240" w:lineRule="auto"/>
                            <w:textDirection w:val="btLr"/>
                          </w:pPr>
                        </w:p>
                      </w:txbxContent>
                    </v:textbox>
                  </v:rect>
                  <v:shape id="Text Box 424" o:spid="_x0000_s1254" type="#_x0000_t202" style="position:absolute;left:-358;width:59490;height:17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" filled="f" stroked="f">
                    <v:textbox inset="12.7472mm,9.83542mm,12.7472mm,1.975mm">
                      <w:txbxContent>
                        <w:p w14:paraId="0B1B954C" w14:textId="77777777" w:rsidR="00C8457F" w:rsidRDefault="00C8457F" w:rsidP="0020300C">
                          <w:pPr>
                            <w:spacing w:after="0" w:line="215" w:lineRule="auto"/>
                            <w:ind w:left="90" w:firstLine="90"/>
                            <w:textDirection w:val="btLr"/>
                          </w:pPr>
                          <w:r>
                            <w:rPr>
                              <w:rFonts w:eastAsia="Calibri"/>
                              <w:color w:val="000000"/>
                              <w:sz w:val="20"/>
                            </w:rPr>
                            <w:t>Pakankamas veikiančių su jaunimu dirbančių organizacijų skaičius</w:t>
                          </w:r>
                        </w:p>
                        <w:p w14:paraId="3C3B2A39" w14:textId="77777777" w:rsidR="00C8457F" w:rsidRDefault="00C8457F" w:rsidP="00084C1C">
                          <w:pPr>
                            <w:pStyle w:val="ListParagraph"/>
                            <w:numPr>
                              <w:ilvl w:val="0"/>
                              <w:numId w:val="49"/>
                            </w:numPr>
                            <w:spacing w:before="30" w:line="215" w:lineRule="auto"/>
                            <w:ind w:left="426"/>
                            <w:textDirection w:val="btLr"/>
                          </w:pPr>
                          <w:r w:rsidRPr="00A56623">
                            <w:rPr>
                              <w:rFonts w:eastAsia="Calibri"/>
                              <w:color w:val="000000"/>
                            </w:rPr>
                            <w:t>Veikiančios atviros jaunimo ir kūrybiškumo skatinimo erdvės</w:t>
                          </w:r>
                        </w:p>
                        <w:p w14:paraId="44CFAD97" w14:textId="77777777" w:rsidR="00C8457F" w:rsidRDefault="00C8457F" w:rsidP="00084C1C">
                          <w:pPr>
                            <w:pStyle w:val="ListParagraph"/>
                            <w:numPr>
                              <w:ilvl w:val="0"/>
                              <w:numId w:val="49"/>
                            </w:numPr>
                            <w:spacing w:before="30" w:line="215" w:lineRule="auto"/>
                            <w:ind w:left="426"/>
                            <w:textDirection w:val="btLr"/>
                          </w:pPr>
                          <w:r w:rsidRPr="00A56623">
                            <w:rPr>
                              <w:rFonts w:eastAsia="Calibri"/>
                              <w:color w:val="000000"/>
                            </w:rPr>
                            <w:t>Įgyvendinama jaunimo politika</w:t>
                          </w:r>
                        </w:p>
                        <w:p w14:paraId="6E434E5F" w14:textId="3789169A" w:rsidR="00C8457F" w:rsidRDefault="00C8457F" w:rsidP="00084C1C">
                          <w:pPr>
                            <w:pStyle w:val="ListParagraph"/>
                            <w:numPr>
                              <w:ilvl w:val="0"/>
                              <w:numId w:val="49"/>
                            </w:numPr>
                            <w:spacing w:before="30" w:line="215" w:lineRule="auto"/>
                            <w:ind w:left="426"/>
                            <w:textDirection w:val="btLr"/>
                          </w:pPr>
                          <w:r w:rsidRPr="00A56623">
                            <w:rPr>
                              <w:rFonts w:eastAsia="Calibri"/>
                              <w:color w:val="000000"/>
                            </w:rPr>
                            <w:t>Jaunimo, su jaun</w:t>
                          </w:r>
                          <w:r>
                            <w:rPr>
                              <w:rFonts w:eastAsia="Calibri"/>
                              <w:color w:val="000000"/>
                            </w:rPr>
                            <w:t>imu dirbančioms  organizacijoms,</w:t>
                          </w:r>
                          <w:r w:rsidRPr="00A56623">
                            <w:rPr>
                              <w:rFonts w:eastAsia="Calibri"/>
                              <w:color w:val="000000"/>
                            </w:rPr>
                            <w:t xml:space="preserve"> neformalioms jaunimo grupėms nuolat skiriamas projektinis finansavimas</w:t>
                          </w:r>
                        </w:p>
                        <w:p w14:paraId="27228E85" w14:textId="77777777" w:rsidR="00C8457F" w:rsidRDefault="00C8457F" w:rsidP="00084C1C">
                          <w:pPr>
                            <w:pStyle w:val="ListParagraph"/>
                            <w:numPr>
                              <w:ilvl w:val="0"/>
                              <w:numId w:val="49"/>
                            </w:numPr>
                            <w:spacing w:before="30" w:line="215" w:lineRule="auto"/>
                            <w:ind w:left="426"/>
                            <w:textDirection w:val="btLr"/>
                          </w:pPr>
                          <w:r w:rsidRPr="00A56623">
                            <w:rPr>
                              <w:rFonts w:eastAsia="Calibri"/>
                              <w:color w:val="000000"/>
                            </w:rPr>
                            <w:t>Teikiamos mobiliojo darbo su jaunimu paslaugos</w:t>
                          </w:r>
                        </w:p>
                        <w:p w14:paraId="73C24F77" w14:textId="77777777" w:rsidR="00C8457F" w:rsidRDefault="00C8457F" w:rsidP="00084C1C">
                          <w:pPr>
                            <w:pStyle w:val="ListParagraph"/>
                            <w:numPr>
                              <w:ilvl w:val="0"/>
                              <w:numId w:val="49"/>
                            </w:numPr>
                            <w:spacing w:before="30" w:line="215" w:lineRule="auto"/>
                            <w:ind w:left="426"/>
                            <w:textDirection w:val="btLr"/>
                          </w:pPr>
                          <w:r w:rsidRPr="00A56623">
                            <w:rPr>
                              <w:rFonts w:eastAsia="Calibri"/>
                              <w:color w:val="000000"/>
                            </w:rPr>
                            <w:t>Įgyvendinamas Jaunimo savanoriškos tarnybos modelis</w:t>
                          </w:r>
                        </w:p>
                        <w:p w14:paraId="006F8F8E" w14:textId="77777777" w:rsidR="00C8457F" w:rsidRDefault="00C8457F" w:rsidP="0020300C">
                          <w:pPr>
                            <w:spacing w:before="30" w:after="0" w:line="215" w:lineRule="auto"/>
                            <w:ind w:left="1440" w:firstLine="1440"/>
                            <w:textDirection w:val="btLr"/>
                          </w:pPr>
                        </w:p>
                      </w:txbxContent>
                    </v:textbox>
                  </v:shape>
                  <v:roundrect id="Rectangle: Rounded Corners 425" o:spid="_x0000_s1255" style="position:absolute;left:2956;top:-752;width:41391;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718AA61" w14:textId="77777777" w:rsidR="00C8457F" w:rsidRDefault="00C8457F" w:rsidP="0020300C">
                          <w:pPr>
                            <w:spacing w:after="0" w:line="240" w:lineRule="auto"/>
                            <w:textDirection w:val="btLr"/>
                          </w:pPr>
                        </w:p>
                      </w:txbxContent>
                    </v:textbox>
                  </v:roundrect>
                  <v:shape id="Text Box 426" o:spid="_x0000_s1256" type="#_x0000_t202" style="position:absolute;left:3446;top:663;width:40902;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" filled="f" stroked="f">
                    <v:textbox inset="4.34583mm,0,4.34583mm,0">
                      <w:txbxContent>
                        <w:p w14:paraId="06A7B2FF"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427" o:spid="_x0000_s1257" style="position:absolute;top:18403;width:59131;height:107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61584E98" w14:textId="77777777" w:rsidR="00C8457F" w:rsidRDefault="00C8457F" w:rsidP="0020300C">
                          <w:pPr>
                            <w:spacing w:after="0" w:line="240" w:lineRule="auto"/>
                            <w:textDirection w:val="btLr"/>
                          </w:pPr>
                        </w:p>
                      </w:txbxContent>
                    </v:textbox>
                  </v:rect>
                  <v:shape id="Text Box 428" o:spid="_x0000_s1258" type="#_x0000_t202" style="position:absolute;top:18403;width:59131;height:10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" filled="f" stroked="f">
                    <v:textbox inset="12.7472mm,9.83542mm,12.7472mm,1.975mm">
                      <w:txbxContent>
                        <w:p w14:paraId="149AD790" w14:textId="77777777" w:rsidR="00C8457F" w:rsidRDefault="00C8457F" w:rsidP="00084C1C">
                          <w:pPr>
                            <w:pStyle w:val="ListParagraph"/>
                            <w:numPr>
                              <w:ilvl w:val="0"/>
                              <w:numId w:val="50"/>
                            </w:numPr>
                            <w:spacing w:line="215" w:lineRule="auto"/>
                            <w:ind w:left="426"/>
                            <w:textDirection w:val="btLr"/>
                          </w:pPr>
                          <w:r w:rsidRPr="00A56623">
                            <w:rPr>
                              <w:rFonts w:eastAsia="Calibri"/>
                              <w:color w:val="000000"/>
                            </w:rPr>
                            <w:t xml:space="preserve">Mažėjantis jaunimo skaičius </w:t>
                          </w:r>
                        </w:p>
                        <w:p w14:paraId="134C5F45" w14:textId="77777777" w:rsidR="00C8457F" w:rsidRDefault="00C8457F" w:rsidP="00084C1C">
                          <w:pPr>
                            <w:pStyle w:val="ListParagraph"/>
                            <w:numPr>
                              <w:ilvl w:val="0"/>
                              <w:numId w:val="50"/>
                            </w:numPr>
                            <w:spacing w:before="30" w:line="215" w:lineRule="auto"/>
                            <w:ind w:left="426"/>
                            <w:textDirection w:val="btLr"/>
                          </w:pPr>
                          <w:r w:rsidRPr="00A56623">
                            <w:rPr>
                              <w:rFonts w:eastAsia="Calibri"/>
                              <w:color w:val="000000"/>
                            </w:rPr>
                            <w:t>Sumažėjęs jaunimo organizacijų skaičius</w:t>
                          </w:r>
                        </w:p>
                        <w:p w14:paraId="73EF9721" w14:textId="77777777" w:rsidR="00C8457F" w:rsidRDefault="00C8457F" w:rsidP="00084C1C">
                          <w:pPr>
                            <w:pStyle w:val="ListParagraph"/>
                            <w:numPr>
                              <w:ilvl w:val="0"/>
                              <w:numId w:val="50"/>
                            </w:numPr>
                            <w:spacing w:before="30" w:line="215" w:lineRule="auto"/>
                            <w:ind w:left="426"/>
                            <w:textDirection w:val="btLr"/>
                          </w:pPr>
                          <w:r w:rsidRPr="00A56623">
                            <w:rPr>
                              <w:rFonts w:eastAsia="Calibri"/>
                              <w:color w:val="000000"/>
                            </w:rPr>
                            <w:t>Jaunimo užimtumo stoka kaimiškose vietovėse</w:t>
                          </w:r>
                        </w:p>
                        <w:p w14:paraId="4985CE9D" w14:textId="77777777" w:rsidR="00C8457F" w:rsidRDefault="00C8457F" w:rsidP="00084C1C">
                          <w:pPr>
                            <w:pStyle w:val="ListParagraph"/>
                            <w:numPr>
                              <w:ilvl w:val="0"/>
                              <w:numId w:val="50"/>
                            </w:numPr>
                            <w:spacing w:before="30" w:line="215" w:lineRule="auto"/>
                            <w:ind w:left="426"/>
                            <w:textDirection w:val="btLr"/>
                          </w:pPr>
                          <w:r w:rsidRPr="00A56623">
                            <w:rPr>
                              <w:rFonts w:eastAsia="Calibri"/>
                              <w:color w:val="000000"/>
                            </w:rPr>
                            <w:t>Jaunų asmenų aktyvumo ir informacijos sklaidos stoka</w:t>
                          </w:r>
                        </w:p>
                      </w:txbxContent>
                    </v:textbox>
                  </v:shape>
                  <v:roundrect id="Rectangle: Rounded Corners 429" o:spid="_x0000_s1259" style="position:absolute;left:2956;top:15894;width:41392;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42E7103" w14:textId="77777777" w:rsidR="00C8457F" w:rsidRDefault="00C8457F" w:rsidP="0020300C">
                          <w:pPr>
                            <w:spacing w:after="0" w:line="240" w:lineRule="auto"/>
                            <w:textDirection w:val="btLr"/>
                          </w:pPr>
                        </w:p>
                      </w:txbxContent>
                    </v:textbox>
                  </v:roundrect>
                  <v:shape id="Text Box 430" o:spid="_x0000_s1260" type="#_x0000_t202" style="position:absolute;left:3201;top:16139;width:40902;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" filled="f" stroked="f">
                    <v:textbox inset="4.34583mm,0,4.34583mm,0">
                      <w:txbxContent>
                        <w:p w14:paraId="5748271E"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431" o:spid="_x0000_s1261" style="position:absolute;top:32540;width:59131;height:152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6A67AAC7" w14:textId="77777777" w:rsidR="00C8457F" w:rsidRDefault="00C8457F" w:rsidP="0020300C">
                          <w:pPr>
                            <w:spacing w:after="0" w:line="240" w:lineRule="auto"/>
                            <w:textDirection w:val="btLr"/>
                          </w:pPr>
                        </w:p>
                      </w:txbxContent>
                    </v:textbox>
                  </v:rect>
                  <v:shape id="Text Box 432" o:spid="_x0000_s1262" type="#_x0000_t202" style="position:absolute;top:32540;width:59131;height:15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" filled="f" stroked="f">
                    <v:textbox inset="12.7472mm,9.83542mm,12.7472mm,1.975mm">
                      <w:txbxContent>
                        <w:p w14:paraId="3A5F903F" w14:textId="77777777" w:rsidR="00C8457F" w:rsidRDefault="00C8457F" w:rsidP="00084C1C">
                          <w:pPr>
                            <w:pStyle w:val="ListParagraph"/>
                            <w:numPr>
                              <w:ilvl w:val="0"/>
                              <w:numId w:val="51"/>
                            </w:numPr>
                            <w:spacing w:line="215" w:lineRule="auto"/>
                            <w:ind w:left="426"/>
                            <w:textDirection w:val="btLr"/>
                          </w:pPr>
                          <w:r w:rsidRPr="00A56623">
                            <w:rPr>
                              <w:rFonts w:eastAsia="Calibri"/>
                              <w:color w:val="000000"/>
                            </w:rPr>
                            <w:t>Jaunų asmenų pritraukimas į jaunimo organizacijas, su jaunimu dirbančias organizacijas bei neformalias jaunimo grupes</w:t>
                          </w:r>
                        </w:p>
                        <w:p w14:paraId="7F2D963A" w14:textId="77777777" w:rsidR="00C8457F" w:rsidRDefault="00C8457F" w:rsidP="00084C1C">
                          <w:pPr>
                            <w:pStyle w:val="ListParagraph"/>
                            <w:numPr>
                              <w:ilvl w:val="0"/>
                              <w:numId w:val="51"/>
                            </w:numPr>
                            <w:spacing w:before="30" w:line="215" w:lineRule="auto"/>
                            <w:ind w:left="426"/>
                            <w:textDirection w:val="btLr"/>
                          </w:pPr>
                          <w:r w:rsidRPr="00A56623">
                            <w:rPr>
                              <w:rFonts w:eastAsia="Calibri"/>
                              <w:color w:val="000000"/>
                            </w:rPr>
                            <w:t>Savanoriškos veiklos plėtra</w:t>
                          </w:r>
                        </w:p>
                        <w:p w14:paraId="12E92B01" w14:textId="77777777" w:rsidR="00C8457F" w:rsidRDefault="00C8457F" w:rsidP="00084C1C">
                          <w:pPr>
                            <w:pStyle w:val="ListParagraph"/>
                            <w:numPr>
                              <w:ilvl w:val="0"/>
                              <w:numId w:val="51"/>
                            </w:numPr>
                            <w:spacing w:before="30" w:line="215" w:lineRule="auto"/>
                            <w:ind w:left="426"/>
                            <w:textDirection w:val="btLr"/>
                          </w:pPr>
                          <w:r w:rsidRPr="00A56623">
                            <w:rPr>
                              <w:rFonts w:eastAsia="Calibri"/>
                              <w:color w:val="000000"/>
                            </w:rPr>
                            <w:t>Atviro jaunimo centro, atvirųjų jaunimo erdvių  steigimas</w:t>
                          </w:r>
                        </w:p>
                        <w:p w14:paraId="162389A0" w14:textId="77777777" w:rsidR="00C8457F" w:rsidRDefault="00C8457F" w:rsidP="00084C1C">
                          <w:pPr>
                            <w:pStyle w:val="ListParagraph"/>
                            <w:numPr>
                              <w:ilvl w:val="0"/>
                              <w:numId w:val="51"/>
                            </w:numPr>
                            <w:spacing w:before="30" w:line="215" w:lineRule="auto"/>
                            <w:ind w:left="426"/>
                            <w:textDirection w:val="btLr"/>
                          </w:pPr>
                          <w:r w:rsidRPr="00A56623">
                            <w:rPr>
                              <w:rFonts w:eastAsia="Calibri"/>
                              <w:color w:val="000000"/>
                            </w:rPr>
                            <w:t>Mobiliojo darbo su jaunimu paslaugų plėtra</w:t>
                          </w:r>
                        </w:p>
                        <w:p w14:paraId="6C6384CE" w14:textId="77777777" w:rsidR="00C8457F" w:rsidRDefault="00C8457F" w:rsidP="00084C1C">
                          <w:pPr>
                            <w:pStyle w:val="ListParagraph"/>
                            <w:numPr>
                              <w:ilvl w:val="0"/>
                              <w:numId w:val="51"/>
                            </w:numPr>
                            <w:spacing w:before="30" w:line="215" w:lineRule="auto"/>
                            <w:ind w:left="426"/>
                            <w:textDirection w:val="btLr"/>
                          </w:pPr>
                          <w:r w:rsidRPr="00A56623">
                            <w:rPr>
                              <w:rFonts w:eastAsia="Calibri"/>
                              <w:color w:val="000000"/>
                            </w:rPr>
                            <w:t>Jaunimo verslumo skatinimas</w:t>
                          </w:r>
                        </w:p>
                        <w:p w14:paraId="40EAD031" w14:textId="77777777" w:rsidR="00C8457F" w:rsidRDefault="00C8457F" w:rsidP="00084C1C">
                          <w:pPr>
                            <w:pStyle w:val="ListParagraph"/>
                            <w:numPr>
                              <w:ilvl w:val="0"/>
                              <w:numId w:val="51"/>
                            </w:numPr>
                            <w:spacing w:before="30" w:line="215" w:lineRule="auto"/>
                            <w:ind w:left="426"/>
                            <w:textDirection w:val="btLr"/>
                          </w:pPr>
                          <w:r w:rsidRPr="00A56623">
                            <w:rPr>
                              <w:rFonts w:eastAsia="Calibri"/>
                              <w:color w:val="000000"/>
                            </w:rPr>
                            <w:t>Jaunimo užimtumo didinimas, skatinant naujų darbo vietų kūrimą</w:t>
                          </w:r>
                        </w:p>
                      </w:txbxContent>
                    </v:textbox>
                  </v:shape>
                  <v:roundrect id="Rectangle: Rounded Corners 433" o:spid="_x0000_s1263" style="position:absolute;left:2956;top:30031;width:41392;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7407C9BF" w14:textId="77777777" w:rsidR="00C8457F" w:rsidRDefault="00C8457F" w:rsidP="0020300C">
                          <w:pPr>
                            <w:spacing w:after="0" w:line="240" w:lineRule="auto"/>
                            <w:textDirection w:val="btLr"/>
                          </w:pPr>
                        </w:p>
                      </w:txbxContent>
                    </v:textbox>
                  </v:roundrect>
                  <v:shape id="Text Box 434" o:spid="_x0000_s1264" type="#_x0000_t202" style="position:absolute;left:3201;top:30276;width:40902;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" filled="f" stroked="f">
                    <v:textbox inset="4.34583mm,0,4.34583mm,0">
                      <w:txbxContent>
                        <w:p w14:paraId="789FF81D"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435" o:spid="_x0000_s1265" style="position:absolute;top:51229;width:59131;height:136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5C03EB4C" w14:textId="77777777" w:rsidR="00C8457F" w:rsidRDefault="00C8457F" w:rsidP="0020300C">
                          <w:pPr>
                            <w:spacing w:after="0" w:line="240" w:lineRule="auto"/>
                            <w:textDirection w:val="btLr"/>
                          </w:pPr>
                        </w:p>
                      </w:txbxContent>
                    </v:textbox>
                  </v:rect>
                  <v:shape id="Text Box 436" o:spid="_x0000_s1266" type="#_x0000_t202" style="position:absolute;top:51229;width:59131;height:13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" filled="f" stroked="f">
                    <v:textbox inset="12.7472mm,9.83542mm,12.7472mm,1.975mm">
                      <w:txbxContent>
                        <w:p w14:paraId="08B72979" w14:textId="184489E3" w:rsidR="00C8457F" w:rsidRDefault="00C8457F" w:rsidP="00084C1C">
                          <w:pPr>
                            <w:pStyle w:val="ListParagraph"/>
                            <w:numPr>
                              <w:ilvl w:val="0"/>
                              <w:numId w:val="52"/>
                            </w:numPr>
                            <w:spacing w:line="215" w:lineRule="auto"/>
                            <w:ind w:left="426"/>
                            <w:textDirection w:val="btLr"/>
                          </w:pPr>
                          <w:r w:rsidRPr="00A56623">
                            <w:rPr>
                              <w:rFonts w:eastAsia="Calibri"/>
                              <w:color w:val="000000"/>
                            </w:rPr>
                            <w:t xml:space="preserve">Didėjanti socialinė </w:t>
                          </w:r>
                          <w:r w:rsidRPr="008B3246">
                            <w:rPr>
                              <w:rFonts w:eastAsia="Calibri"/>
                            </w:rPr>
                            <w:t xml:space="preserve">diferenciacija tarp jaunimo </w:t>
                          </w:r>
                        </w:p>
                        <w:p w14:paraId="75BEBF9A" w14:textId="77777777" w:rsidR="00C8457F" w:rsidRDefault="00C8457F" w:rsidP="00084C1C">
                          <w:pPr>
                            <w:pStyle w:val="ListParagraph"/>
                            <w:numPr>
                              <w:ilvl w:val="0"/>
                              <w:numId w:val="52"/>
                            </w:numPr>
                            <w:spacing w:before="30" w:line="215" w:lineRule="auto"/>
                            <w:ind w:left="426"/>
                            <w:textDirection w:val="btLr"/>
                          </w:pPr>
                          <w:r w:rsidRPr="00A56623">
                            <w:rPr>
                              <w:rFonts w:eastAsia="Calibri"/>
                              <w:color w:val="000000"/>
                            </w:rPr>
                            <w:t>Žmogiškųjų išteklių stoka darbe su jaunimu</w:t>
                          </w:r>
                        </w:p>
                        <w:p w14:paraId="31C95D13" w14:textId="77777777" w:rsidR="00C8457F" w:rsidRDefault="00C8457F" w:rsidP="00084C1C">
                          <w:pPr>
                            <w:pStyle w:val="ListParagraph"/>
                            <w:numPr>
                              <w:ilvl w:val="0"/>
                              <w:numId w:val="52"/>
                            </w:numPr>
                            <w:spacing w:before="30" w:line="215" w:lineRule="auto"/>
                            <w:ind w:left="426"/>
                            <w:textDirection w:val="btLr"/>
                          </w:pPr>
                          <w:r w:rsidRPr="00A56623">
                            <w:rPr>
                              <w:rFonts w:eastAsia="Calibri"/>
                              <w:color w:val="000000"/>
                            </w:rPr>
                            <w:t>Bendradarbiavimo tarp jaunimo organizacijų, su jaunimu dirbančių organizacijų ir neformalių jaunimo grupių bei jų atstovų trūkumas</w:t>
                          </w:r>
                        </w:p>
                        <w:p w14:paraId="15046B8F" w14:textId="77777777" w:rsidR="00C8457F" w:rsidRDefault="00C8457F" w:rsidP="00084C1C">
                          <w:pPr>
                            <w:pStyle w:val="ListParagraph"/>
                            <w:numPr>
                              <w:ilvl w:val="0"/>
                              <w:numId w:val="52"/>
                            </w:numPr>
                            <w:spacing w:before="30" w:line="215" w:lineRule="auto"/>
                            <w:ind w:left="426"/>
                            <w:textDirection w:val="btLr"/>
                          </w:pPr>
                          <w:r w:rsidRPr="00A56623">
                            <w:rPr>
                              <w:rFonts w:eastAsia="Calibri"/>
                              <w:color w:val="000000"/>
                            </w:rPr>
                            <w:t>Didelis išvykstančių iš rajono jaunuolių skaičius</w:t>
                          </w:r>
                        </w:p>
                        <w:p w14:paraId="659F15A1" w14:textId="77777777" w:rsidR="00C8457F" w:rsidRDefault="00C8457F" w:rsidP="00084C1C">
                          <w:pPr>
                            <w:pStyle w:val="ListParagraph"/>
                            <w:numPr>
                              <w:ilvl w:val="0"/>
                              <w:numId w:val="52"/>
                            </w:numPr>
                            <w:spacing w:before="30" w:line="215" w:lineRule="auto"/>
                            <w:ind w:left="426"/>
                            <w:textDirection w:val="btLr"/>
                          </w:pPr>
                          <w:r w:rsidRPr="00A56623">
                            <w:rPr>
                              <w:rFonts w:eastAsia="Calibri"/>
                              <w:color w:val="000000"/>
                            </w:rPr>
                            <w:t xml:space="preserve">Jaunų asmenų aktyvumo stoka </w:t>
                          </w:r>
                        </w:p>
                      </w:txbxContent>
                    </v:textbox>
                  </v:shape>
                  <v:roundrect id="Rectangle: Rounded Corners 437" o:spid="_x0000_s1267" style="position:absolute;left:2956;top:48720;width:41392;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D266A83" w14:textId="77777777" w:rsidR="00C8457F" w:rsidRDefault="00C8457F" w:rsidP="0020300C">
                          <w:pPr>
                            <w:spacing w:after="0" w:line="240" w:lineRule="auto"/>
                            <w:textDirection w:val="btLr"/>
                          </w:pPr>
                        </w:p>
                      </w:txbxContent>
                    </v:textbox>
                  </v:roundrect>
                  <v:shape id="Text Box 438" o:spid="_x0000_s1268" type="#_x0000_t202" style="position:absolute;left:3201;top:48965;width:40902;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" filled="f" stroked="f">
                    <v:textbox inset="4.34583mm,0,4.34583mm,0">
                      <w:txbxContent>
                        <w:p w14:paraId="603D981C"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28269FBF" w14:textId="77777777" w:rsidR="0020300C" w:rsidRPr="005C03F8" w:rsidRDefault="0020300C" w:rsidP="0020300C">
      <w:pPr>
        <w:tabs>
          <w:tab w:val="left" w:pos="1710"/>
        </w:tabs>
        <w:spacing w:after="0" w:line="240" w:lineRule="auto"/>
        <w:rPr>
          <w:color w:val="7F7F7F"/>
          <w:sz w:val="24"/>
          <w:szCs w:val="24"/>
        </w:rPr>
      </w:pPr>
    </w:p>
    <w:p w14:paraId="6CCB1B8E" w14:textId="77777777" w:rsidR="0020300C" w:rsidRPr="005C03F8" w:rsidRDefault="0020300C" w:rsidP="0020300C">
      <w:pPr>
        <w:tabs>
          <w:tab w:val="left" w:pos="1710"/>
        </w:tabs>
        <w:spacing w:after="0" w:line="240" w:lineRule="auto"/>
        <w:rPr>
          <w:color w:val="7F7F7F"/>
          <w:sz w:val="24"/>
          <w:szCs w:val="24"/>
        </w:rPr>
      </w:pPr>
    </w:p>
    <w:p w14:paraId="46ED0721" w14:textId="77777777" w:rsidR="0020300C" w:rsidRPr="005C03F8" w:rsidRDefault="0020300C" w:rsidP="0020300C">
      <w:pPr>
        <w:tabs>
          <w:tab w:val="left" w:pos="1710"/>
        </w:tabs>
        <w:spacing w:after="0" w:line="240" w:lineRule="auto"/>
        <w:rPr>
          <w:color w:val="7F7F7F"/>
          <w:sz w:val="24"/>
          <w:szCs w:val="24"/>
        </w:rPr>
      </w:pPr>
    </w:p>
    <w:p w14:paraId="0E37503D" w14:textId="77777777" w:rsidR="0020300C" w:rsidRPr="005C03F8" w:rsidRDefault="0020300C" w:rsidP="0020300C">
      <w:pPr>
        <w:tabs>
          <w:tab w:val="left" w:pos="1710"/>
        </w:tabs>
        <w:spacing w:after="0" w:line="240" w:lineRule="auto"/>
        <w:rPr>
          <w:color w:val="7F7F7F"/>
          <w:sz w:val="24"/>
          <w:szCs w:val="24"/>
        </w:rPr>
      </w:pPr>
    </w:p>
    <w:p w14:paraId="7B0DE011" w14:textId="77777777" w:rsidR="0020300C" w:rsidRPr="005C03F8" w:rsidRDefault="0020300C" w:rsidP="0020300C">
      <w:pPr>
        <w:tabs>
          <w:tab w:val="left" w:pos="1710"/>
        </w:tabs>
        <w:spacing w:after="0" w:line="240" w:lineRule="auto"/>
        <w:rPr>
          <w:color w:val="7F7F7F"/>
          <w:sz w:val="24"/>
          <w:szCs w:val="24"/>
        </w:rPr>
      </w:pPr>
    </w:p>
    <w:p w14:paraId="5CAA552C"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73600" behindDoc="0" locked="0" layoutInCell="1" hidden="0" allowOverlap="1" wp14:anchorId="65AC0422" wp14:editId="13276DD6">
                <wp:simplePos x="0" y="0"/>
                <wp:positionH relativeFrom="column">
                  <wp:posOffset>292100</wp:posOffset>
                </wp:positionH>
                <wp:positionV relativeFrom="paragraph">
                  <wp:posOffset>0</wp:posOffset>
                </wp:positionV>
                <wp:extent cx="4139565" cy="466725"/>
                <wp:effectExtent l="0" t="0" r="0" b="0"/>
                <wp:wrapNone/>
                <wp:docPr id="439" name="Rectangle: Rounded Corners 439"/>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6D440E99" w14:textId="77777777" w:rsidR="00C8457F" w:rsidRDefault="00C8457F" w:rsidP="0020300C">
                            <w:pPr>
                              <w:spacing w:line="275" w:lineRule="auto"/>
                              <w:textDirection w:val="btLr"/>
                            </w:pPr>
                            <w:r>
                              <w:rPr>
                                <w:rFonts w:eastAsia="Calibri"/>
                                <w:b/>
                                <w:color w:val="000000"/>
                              </w:rPr>
                              <w:t>VIEŠASIS SAUGUMAS</w:t>
                            </w:r>
                          </w:p>
                        </w:txbxContent>
                      </wps:txbx>
                      <wps:bodyPr spcFirstLastPara="1" wrap="square" lIns="91425" tIns="45700" rIns="91425" bIns="45700" anchor="ctr" anchorCtr="0">
                        <a:noAutofit/>
                      </wps:bodyPr>
                    </wps:wsp>
                  </a:graphicData>
                </a:graphic>
              </wp:anchor>
            </w:drawing>
          </mc:Choice>
          <mc:Fallback>
            <w:pict>
              <v:roundrect w14:anchorId="65AC0422" id="Rectangle: Rounded Corners 439" o:spid="_x0000_s1269" style="position:absolute;margin-left:23pt;margin-top:0;width:325.95pt;height:36.75pt;z-index:251673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" fillcolor="#c9dab5" stroked="f">
                <v:shadow on="t" color="black" offset="0,1pt"/>
                <v:textbox inset="2.53958mm,1.2694mm,2.53958mm,1.2694mm">
                  <w:txbxContent>
                    <w:p w14:paraId="6D440E99" w14:textId="77777777" w:rsidR="00C8457F" w:rsidRDefault="00C8457F" w:rsidP="0020300C">
                      <w:pPr>
                        <w:spacing w:line="275" w:lineRule="auto"/>
                        <w:textDirection w:val="btLr"/>
                      </w:pPr>
                      <w:r>
                        <w:rPr>
                          <w:rFonts w:eastAsia="Calibri"/>
                          <w:b/>
                          <w:color w:val="000000"/>
                        </w:rPr>
                        <w:t>VIEŠASIS SAUGUMAS</w:t>
                      </w:r>
                    </w:p>
                  </w:txbxContent>
                </v:textbox>
              </v:roundrect>
            </w:pict>
          </mc:Fallback>
        </mc:AlternateContent>
      </w:r>
    </w:p>
    <w:p w14:paraId="0D927166" w14:textId="77777777" w:rsidR="0020300C" w:rsidRPr="005C03F8" w:rsidRDefault="0020300C" w:rsidP="0020300C">
      <w:pPr>
        <w:tabs>
          <w:tab w:val="left" w:pos="1710"/>
        </w:tabs>
        <w:spacing w:after="0" w:line="240" w:lineRule="auto"/>
        <w:rPr>
          <w:color w:val="7F7F7F"/>
          <w:sz w:val="24"/>
          <w:szCs w:val="24"/>
        </w:rPr>
      </w:pPr>
    </w:p>
    <w:p w14:paraId="4615058F" w14:textId="77777777" w:rsidR="0020300C" w:rsidRPr="005C03F8" w:rsidRDefault="0020300C" w:rsidP="0020300C">
      <w:pPr>
        <w:tabs>
          <w:tab w:val="left" w:pos="1710"/>
        </w:tabs>
        <w:spacing w:after="0" w:line="240" w:lineRule="auto"/>
        <w:rPr>
          <w:color w:val="7F7F7F"/>
          <w:sz w:val="24"/>
          <w:szCs w:val="24"/>
        </w:rPr>
      </w:pPr>
    </w:p>
    <w:p w14:paraId="2F831EEF"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6AAD6A47" wp14:editId="19D32732">
                <wp:extent cx="5913120" cy="6637020"/>
                <wp:effectExtent l="0" t="0" r="0" b="0"/>
                <wp:docPr id="440" name="Group 440"/>
                <wp:cNvGraphicFramePr/>
                <a:graphic xmlns:a="http://schemas.openxmlformats.org/drawingml/2006/main">
                  <a:graphicData uri="http://schemas.microsoft.com/office/word/2010/wordprocessingGroup">
                    <wpg:wgp>
                      <wpg:cNvGrpSpPr/>
                      <wpg:grpSpPr>
                        <a:xfrm>
                          <a:off x="0" y="0"/>
                          <a:ext cx="5913120" cy="6637020"/>
                          <a:chOff x="0" y="0"/>
                          <a:chExt cx="5913120" cy="6637000"/>
                        </a:xfrm>
                      </wpg:grpSpPr>
                      <wpg:grpSp>
                        <wpg:cNvPr id="441" name="Group 441"/>
                        <wpg:cNvGrpSpPr/>
                        <wpg:grpSpPr>
                          <a:xfrm>
                            <a:off x="0" y="0"/>
                            <a:ext cx="5913120" cy="6637000"/>
                            <a:chOff x="0" y="0"/>
                            <a:chExt cx="5913120" cy="6637000"/>
                          </a:xfrm>
                        </wpg:grpSpPr>
                        <wps:wsp>
                          <wps:cNvPr id="442" name="Rectangle 442"/>
                          <wps:cNvSpPr/>
                          <wps:spPr>
                            <a:xfrm>
                              <a:off x="0" y="0"/>
                              <a:ext cx="5913100" cy="6637000"/>
                            </a:xfrm>
                            <a:prstGeom prst="rect">
                              <a:avLst/>
                            </a:prstGeom>
                            <a:noFill/>
                            <a:ln>
                              <a:noFill/>
                            </a:ln>
                          </wps:spPr>
                          <wps:txbx>
                            <w:txbxContent>
                              <w:p w14:paraId="46FD09D6"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43" name="Rectangle 443"/>
                          <wps:cNvSpPr/>
                          <wps:spPr>
                            <a:xfrm>
                              <a:off x="0" y="160409"/>
                              <a:ext cx="5913120" cy="25200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803BD2C"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44" name="Text Box 444"/>
                          <wps:cNvSpPr txBox="1"/>
                          <wps:spPr>
                            <a:xfrm>
                              <a:off x="0" y="160409"/>
                              <a:ext cx="5913120" cy="2520000"/>
                            </a:xfrm>
                            <a:prstGeom prst="rect">
                              <a:avLst/>
                            </a:prstGeom>
                            <a:noFill/>
                            <a:ln>
                              <a:noFill/>
                            </a:ln>
                          </wps:spPr>
                          <wps:txbx>
                            <w:txbxContent>
                              <w:p w14:paraId="45219AD3" w14:textId="77777777" w:rsidR="00C8457F" w:rsidRDefault="00C8457F" w:rsidP="00084C1C">
                                <w:pPr>
                                  <w:pStyle w:val="Sraopastraipa"/>
                                  <w:numPr>
                                    <w:ilvl w:val="0"/>
                                    <w:numId w:val="53"/>
                                  </w:numPr>
                                  <w:spacing w:line="215" w:lineRule="auto"/>
                                  <w:ind w:left="426"/>
                                  <w:textDirection w:val="btLr"/>
                                </w:pPr>
                                <w:r w:rsidRPr="00A56623">
                                  <w:rPr>
                                    <w:rFonts w:eastAsia="Calibri"/>
                                    <w:color w:val="000000"/>
                                  </w:rPr>
                                  <w:t>Didžiausias iš kaimyninių savivaldybių policijos pareigūnų skaičius</w:t>
                                </w:r>
                              </w:p>
                              <w:p w14:paraId="353D6134" w14:textId="77777777" w:rsidR="00C8457F" w:rsidRDefault="00C8457F" w:rsidP="00084C1C">
                                <w:pPr>
                                  <w:pStyle w:val="Sraopastraipa"/>
                                  <w:numPr>
                                    <w:ilvl w:val="0"/>
                                    <w:numId w:val="53"/>
                                  </w:numPr>
                                  <w:spacing w:before="30" w:line="215" w:lineRule="auto"/>
                                  <w:ind w:left="426"/>
                                  <w:textDirection w:val="btLr"/>
                                </w:pPr>
                                <w:r w:rsidRPr="00A56623">
                                  <w:rPr>
                                    <w:rFonts w:eastAsia="Calibri"/>
                                    <w:color w:val="000000"/>
                                  </w:rPr>
                                  <w:t>Didesnė nei šalyje ir apskrityje ištirtų nusikalstamų veikų dalis</w:t>
                                </w:r>
                              </w:p>
                              <w:p w14:paraId="0EC6C57C" w14:textId="77777777" w:rsidR="00C8457F" w:rsidRDefault="00C8457F" w:rsidP="00084C1C">
                                <w:pPr>
                                  <w:pStyle w:val="Sraopastraipa"/>
                                  <w:numPr>
                                    <w:ilvl w:val="0"/>
                                    <w:numId w:val="53"/>
                                  </w:numPr>
                                  <w:spacing w:before="30" w:line="215" w:lineRule="auto"/>
                                  <w:ind w:left="426"/>
                                  <w:textDirection w:val="btLr"/>
                                </w:pPr>
                                <w:r w:rsidRPr="00A56623">
                                  <w:rPr>
                                    <w:rFonts w:eastAsia="Calibri"/>
                                    <w:color w:val="000000"/>
                                  </w:rPr>
                                  <w:t>Mažėjantis gaisrų skaičius gyvenamajame sektoriuje</w:t>
                                </w:r>
                              </w:p>
                              <w:p w14:paraId="7A92E55C" w14:textId="77777777" w:rsidR="00C8457F" w:rsidRDefault="00C8457F" w:rsidP="00084C1C">
                                <w:pPr>
                                  <w:pStyle w:val="Sraopastraipa"/>
                                  <w:numPr>
                                    <w:ilvl w:val="0"/>
                                    <w:numId w:val="53"/>
                                  </w:numPr>
                                  <w:spacing w:before="30" w:line="215" w:lineRule="auto"/>
                                  <w:ind w:left="426"/>
                                  <w:textDirection w:val="btLr"/>
                                </w:pPr>
                                <w:r w:rsidRPr="00A56623">
                                  <w:rPr>
                                    <w:rFonts w:eastAsia="Calibri"/>
                                    <w:color w:val="000000"/>
                                  </w:rPr>
                                  <w:t>Skiriamas didelis dėmesys viešojo saugumo prevencijai</w:t>
                                </w:r>
                              </w:p>
                              <w:p w14:paraId="7075E6EA" w14:textId="77777777" w:rsidR="00C8457F" w:rsidRDefault="00C8457F" w:rsidP="00084C1C">
                                <w:pPr>
                                  <w:pStyle w:val="Sraopastraipa"/>
                                  <w:numPr>
                                    <w:ilvl w:val="0"/>
                                    <w:numId w:val="53"/>
                                  </w:numPr>
                                  <w:spacing w:before="30" w:line="215" w:lineRule="auto"/>
                                  <w:ind w:left="426"/>
                                  <w:textDirection w:val="btLr"/>
                                </w:pPr>
                                <w:r w:rsidRPr="00A56623">
                                  <w:rPr>
                                    <w:rFonts w:eastAsia="Calibri"/>
                                    <w:color w:val="000000"/>
                                  </w:rPr>
                                  <w:t>Nuolatinis viešojo saugumo, priešgaisrinės saugos, nusikaltimų ir administracinių nusižengimų  prevencinių programų vykdymas</w:t>
                                </w:r>
                              </w:p>
                              <w:p w14:paraId="76289FCE" w14:textId="77777777" w:rsidR="00C8457F" w:rsidRDefault="00C8457F" w:rsidP="00084C1C">
                                <w:pPr>
                                  <w:pStyle w:val="Sraopastraipa"/>
                                  <w:numPr>
                                    <w:ilvl w:val="0"/>
                                    <w:numId w:val="53"/>
                                  </w:numPr>
                                  <w:spacing w:before="30" w:line="215" w:lineRule="auto"/>
                                  <w:ind w:left="426"/>
                                  <w:textDirection w:val="btLr"/>
                                </w:pPr>
                                <w:r w:rsidRPr="00A56623">
                                  <w:rPr>
                                    <w:rFonts w:eastAsia="Calibri"/>
                                    <w:color w:val="000000"/>
                                  </w:rPr>
                                  <w:t>Anykščių rajone vykdomos karinės ir civilinės saugos pratybos</w:t>
                                </w:r>
                              </w:p>
                              <w:p w14:paraId="0F87AB55" w14:textId="77777777" w:rsidR="00C8457F" w:rsidRDefault="00C8457F" w:rsidP="00084C1C">
                                <w:pPr>
                                  <w:pStyle w:val="Sraopastraipa"/>
                                  <w:numPr>
                                    <w:ilvl w:val="0"/>
                                    <w:numId w:val="53"/>
                                  </w:numPr>
                                  <w:spacing w:before="30" w:line="215" w:lineRule="auto"/>
                                  <w:ind w:left="426"/>
                                  <w:textDirection w:val="btLr"/>
                                </w:pPr>
                                <w:r w:rsidRPr="00A56623">
                                  <w:rPr>
                                    <w:rFonts w:eastAsia="Calibri"/>
                                    <w:color w:val="000000"/>
                                  </w:rPr>
                                  <w:t>Anykščių mieste veikia vaizdo stebėjimo sistema</w:t>
                                </w:r>
                              </w:p>
                              <w:p w14:paraId="62C49B57" w14:textId="77777777" w:rsidR="00C8457F" w:rsidRDefault="00C8457F" w:rsidP="00084C1C">
                                <w:pPr>
                                  <w:pStyle w:val="Sraopastraipa"/>
                                  <w:numPr>
                                    <w:ilvl w:val="0"/>
                                    <w:numId w:val="53"/>
                                  </w:numPr>
                                  <w:spacing w:before="30" w:line="215" w:lineRule="auto"/>
                                  <w:ind w:left="426"/>
                                  <w:textDirection w:val="btLr"/>
                                </w:pPr>
                                <w:r w:rsidRPr="00A56623">
                                  <w:rPr>
                                    <w:rFonts w:eastAsia="Calibri"/>
                                    <w:color w:val="000000"/>
                                  </w:rPr>
                                  <w:t>2018 m. sudaryta Anykščių rajono savivaldybės kovos su prekyba žmonėmis koordinavimo darbo grupė</w:t>
                                </w:r>
                              </w:p>
                              <w:p w14:paraId="2B88530A" w14:textId="77777777" w:rsidR="00C8457F" w:rsidRDefault="00C8457F" w:rsidP="00084C1C">
                                <w:pPr>
                                  <w:pStyle w:val="Sraopastraipa"/>
                                  <w:numPr>
                                    <w:ilvl w:val="0"/>
                                    <w:numId w:val="53"/>
                                  </w:numPr>
                                  <w:spacing w:before="30" w:line="215" w:lineRule="auto"/>
                                  <w:ind w:left="426"/>
                                  <w:textDirection w:val="btLr"/>
                                </w:pPr>
                                <w:r w:rsidRPr="00A56623">
                                  <w:rPr>
                                    <w:rFonts w:eastAsia="Calibri"/>
                                    <w:color w:val="000000"/>
                                  </w:rPr>
                                  <w:t>Lyginant su praėjusiu laikotarpiu didėja gyventojų pilietiškumas, aktyvumas pranešant apie daromus pažeidimus</w:t>
                                </w:r>
                              </w:p>
                              <w:p w14:paraId="27E678D5" w14:textId="77777777" w:rsidR="00C8457F" w:rsidRDefault="00C8457F" w:rsidP="00084C1C">
                                <w:pPr>
                                  <w:pStyle w:val="Sraopastraipa"/>
                                  <w:numPr>
                                    <w:ilvl w:val="0"/>
                                    <w:numId w:val="53"/>
                                  </w:numPr>
                                  <w:spacing w:before="30" w:line="215" w:lineRule="auto"/>
                                  <w:ind w:left="426"/>
                                  <w:textDirection w:val="btLr"/>
                                </w:pPr>
                                <w:r w:rsidRPr="00A56623">
                                  <w:rPr>
                                    <w:rFonts w:eastAsia="Calibri"/>
                                    <w:color w:val="000000"/>
                                  </w:rPr>
                                  <w:t>Teikiama vieno mygtuko pagalbos paslauga atokiai gyvenantiems senyvo amžiaus žmonėms</w:t>
                                </w:r>
                              </w:p>
                              <w:p w14:paraId="4FB640D2" w14:textId="77777777" w:rsidR="00C8457F" w:rsidRDefault="00C8457F" w:rsidP="0020300C">
                                <w:pPr>
                                  <w:spacing w:before="30" w:after="0" w:line="215" w:lineRule="auto"/>
                                  <w:ind w:left="426" w:firstLine="90"/>
                                  <w:textDirection w:val="btLr"/>
                                </w:pPr>
                              </w:p>
                            </w:txbxContent>
                          </wps:txbx>
                          <wps:bodyPr spcFirstLastPara="1" wrap="square" lIns="458900" tIns="208275" rIns="458900" bIns="71100" anchor="t" anchorCtr="0">
                            <a:noAutofit/>
                          </wps:bodyPr>
                        </wps:wsp>
                        <wps:wsp>
                          <wps:cNvPr id="445" name="Rectangle: Rounded Corners 445"/>
                          <wps:cNvSpPr/>
                          <wps:spPr>
                            <a:xfrm>
                              <a:off x="295656" y="12809"/>
                              <a:ext cx="4139184" cy="2952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715F5147"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46" name="Text Box 446"/>
                          <wps:cNvSpPr txBox="1"/>
                          <wps:spPr>
                            <a:xfrm>
                              <a:off x="310066" y="27219"/>
                              <a:ext cx="4110364" cy="266380"/>
                            </a:xfrm>
                            <a:prstGeom prst="rect">
                              <a:avLst/>
                            </a:prstGeom>
                            <a:noFill/>
                            <a:ln>
                              <a:noFill/>
                            </a:ln>
                          </wps:spPr>
                          <wps:txbx>
                            <w:txbxContent>
                              <w:p w14:paraId="469918A4"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450" tIns="0" rIns="156450" bIns="0" anchor="ctr" anchorCtr="0">
                            <a:noAutofit/>
                          </wps:bodyPr>
                        </wps:wsp>
                        <wps:wsp>
                          <wps:cNvPr id="447" name="Rectangle 447"/>
                          <wps:cNvSpPr/>
                          <wps:spPr>
                            <a:xfrm>
                              <a:off x="0" y="2882010"/>
                              <a:ext cx="5913120" cy="9135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50871E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48" name="Text Box 448"/>
                          <wps:cNvSpPr txBox="1"/>
                          <wps:spPr>
                            <a:xfrm>
                              <a:off x="0" y="2882010"/>
                              <a:ext cx="5913120" cy="913500"/>
                            </a:xfrm>
                            <a:prstGeom prst="rect">
                              <a:avLst/>
                            </a:prstGeom>
                            <a:noFill/>
                            <a:ln>
                              <a:noFill/>
                            </a:ln>
                          </wps:spPr>
                          <wps:txbx>
                            <w:txbxContent>
                              <w:p w14:paraId="173F96D7" w14:textId="77777777" w:rsidR="00C8457F" w:rsidRDefault="00C8457F" w:rsidP="00084C1C">
                                <w:pPr>
                                  <w:pStyle w:val="Sraopastraipa"/>
                                  <w:numPr>
                                    <w:ilvl w:val="0"/>
                                    <w:numId w:val="54"/>
                                  </w:numPr>
                                  <w:spacing w:line="215" w:lineRule="auto"/>
                                  <w:ind w:left="426"/>
                                  <w:textDirection w:val="btLr"/>
                                </w:pPr>
                                <w:r w:rsidRPr="00A56623">
                                  <w:rPr>
                                    <w:rFonts w:eastAsia="Calibri"/>
                                    <w:color w:val="000000"/>
                                  </w:rPr>
                                  <w:t>Aukštas ir lėtai mažėjantis įskaitinių kelių eismo įvykių skaičius</w:t>
                                </w:r>
                              </w:p>
                              <w:p w14:paraId="7D8A7B1C" w14:textId="77777777" w:rsidR="00C8457F" w:rsidRDefault="00C8457F" w:rsidP="00084C1C">
                                <w:pPr>
                                  <w:pStyle w:val="Sraopastraipa"/>
                                  <w:numPr>
                                    <w:ilvl w:val="0"/>
                                    <w:numId w:val="54"/>
                                  </w:numPr>
                                  <w:spacing w:before="30" w:line="215" w:lineRule="auto"/>
                                  <w:ind w:left="426"/>
                                  <w:textDirection w:val="btLr"/>
                                </w:pPr>
                                <w:r w:rsidRPr="00A56623">
                                  <w:rPr>
                                    <w:rFonts w:eastAsia="Calibri"/>
                                    <w:color w:val="000000"/>
                                  </w:rPr>
                                  <w:t>Nemažėjantis gaisrų atvirose vietose skaičius</w:t>
                                </w:r>
                              </w:p>
                              <w:p w14:paraId="44A1EC8A" w14:textId="77777777" w:rsidR="00C8457F" w:rsidRDefault="00C8457F" w:rsidP="00084C1C">
                                <w:pPr>
                                  <w:pStyle w:val="Sraopastraipa"/>
                                  <w:numPr>
                                    <w:ilvl w:val="0"/>
                                    <w:numId w:val="54"/>
                                  </w:numPr>
                                  <w:spacing w:before="30" w:line="215" w:lineRule="auto"/>
                                  <w:ind w:left="426"/>
                                  <w:textDirection w:val="btLr"/>
                                </w:pPr>
                                <w:r w:rsidRPr="00A56623">
                                  <w:rPr>
                                    <w:rFonts w:eastAsia="Calibri"/>
                                    <w:color w:val="000000"/>
                                  </w:rPr>
                                  <w:t>2019 metais liko 23 savanoriai ugniagesiai. Dalis pasitraukė iš šios veiklos</w:t>
                                </w:r>
                              </w:p>
                              <w:p w14:paraId="12FC3E48" w14:textId="77777777" w:rsidR="00C8457F" w:rsidRDefault="00C8457F" w:rsidP="0020300C">
                                <w:pPr>
                                  <w:spacing w:before="30" w:after="0" w:line="215" w:lineRule="auto"/>
                                  <w:ind w:left="90" w:firstLine="90"/>
                                  <w:textDirection w:val="btLr"/>
                                </w:pPr>
                              </w:p>
                            </w:txbxContent>
                          </wps:txbx>
                          <wps:bodyPr spcFirstLastPara="1" wrap="square" lIns="458900" tIns="208275" rIns="458900" bIns="71100" anchor="t" anchorCtr="0">
                            <a:noAutofit/>
                          </wps:bodyPr>
                        </wps:wsp>
                        <wps:wsp>
                          <wps:cNvPr id="449" name="Rectangle: Rounded Corners 449"/>
                          <wps:cNvSpPr/>
                          <wps:spPr>
                            <a:xfrm>
                              <a:off x="295656" y="2734410"/>
                              <a:ext cx="4139184" cy="2952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2F450B0"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50" name="Text Box 450"/>
                          <wps:cNvSpPr txBox="1"/>
                          <wps:spPr>
                            <a:xfrm>
                              <a:off x="310066" y="2748820"/>
                              <a:ext cx="4110364" cy="266380"/>
                            </a:xfrm>
                            <a:prstGeom prst="rect">
                              <a:avLst/>
                            </a:prstGeom>
                            <a:noFill/>
                            <a:ln>
                              <a:noFill/>
                            </a:ln>
                          </wps:spPr>
                          <wps:txbx>
                            <w:txbxContent>
                              <w:p w14:paraId="7B83EBCF"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450" tIns="0" rIns="156450" bIns="0" anchor="ctr" anchorCtr="0">
                            <a:noAutofit/>
                          </wps:bodyPr>
                        </wps:wsp>
                        <wps:wsp>
                          <wps:cNvPr id="451" name="Rectangle 451"/>
                          <wps:cNvSpPr/>
                          <wps:spPr>
                            <a:xfrm>
                              <a:off x="0" y="3997110"/>
                              <a:ext cx="5913120" cy="13545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3330570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52" name="Text Box 452"/>
                          <wps:cNvSpPr txBox="1"/>
                          <wps:spPr>
                            <a:xfrm>
                              <a:off x="0" y="3997110"/>
                              <a:ext cx="5913120" cy="1354500"/>
                            </a:xfrm>
                            <a:prstGeom prst="rect">
                              <a:avLst/>
                            </a:prstGeom>
                            <a:noFill/>
                            <a:ln>
                              <a:noFill/>
                            </a:ln>
                          </wps:spPr>
                          <wps:txbx>
                            <w:txbxContent>
                              <w:p w14:paraId="4BDFA2BA" w14:textId="77777777" w:rsidR="00C8457F" w:rsidRDefault="00C8457F" w:rsidP="00084C1C">
                                <w:pPr>
                                  <w:pStyle w:val="Sraopastraipa"/>
                                  <w:numPr>
                                    <w:ilvl w:val="0"/>
                                    <w:numId w:val="55"/>
                                  </w:numPr>
                                  <w:spacing w:line="215" w:lineRule="auto"/>
                                  <w:ind w:left="426"/>
                                  <w:textDirection w:val="btLr"/>
                                </w:pPr>
                                <w:r w:rsidRPr="00A56623">
                                  <w:rPr>
                                    <w:rFonts w:eastAsia="Calibri"/>
                                    <w:color w:val="000000"/>
                                  </w:rPr>
                                  <w:t>Vaikų ir jaunimo užimtumo didinimas</w:t>
                                </w:r>
                              </w:p>
                              <w:p w14:paraId="5D729787" w14:textId="77777777" w:rsidR="00C8457F" w:rsidRDefault="00C8457F" w:rsidP="00084C1C">
                                <w:pPr>
                                  <w:pStyle w:val="Sraopastraipa"/>
                                  <w:numPr>
                                    <w:ilvl w:val="0"/>
                                    <w:numId w:val="55"/>
                                  </w:numPr>
                                  <w:spacing w:before="30" w:line="215" w:lineRule="auto"/>
                                  <w:ind w:left="426"/>
                                  <w:textDirection w:val="btLr"/>
                                </w:pPr>
                                <w:r w:rsidRPr="00A56623">
                                  <w:rPr>
                                    <w:rFonts w:eastAsia="Calibri"/>
                                    <w:color w:val="000000"/>
                                  </w:rPr>
                                  <w:t>Saugios aplinkos formavimas rajone, užtikrinant kriminogeninės situacijos kontrolę ir saugiai aplinkai reikalingos infrastruktūros plėtotę</w:t>
                                </w:r>
                              </w:p>
                              <w:p w14:paraId="102C0DB5" w14:textId="77777777" w:rsidR="00C8457F" w:rsidRDefault="00C8457F" w:rsidP="00084C1C">
                                <w:pPr>
                                  <w:pStyle w:val="Sraopastraipa"/>
                                  <w:numPr>
                                    <w:ilvl w:val="0"/>
                                    <w:numId w:val="55"/>
                                  </w:numPr>
                                  <w:spacing w:before="30" w:line="215" w:lineRule="auto"/>
                                  <w:ind w:left="426"/>
                                  <w:textDirection w:val="btLr"/>
                                </w:pPr>
                                <w:r w:rsidRPr="00A56623">
                                  <w:rPr>
                                    <w:rFonts w:eastAsia="Calibri"/>
                                    <w:color w:val="000000"/>
                                  </w:rPr>
                                  <w:t xml:space="preserve">Savanorystės skatinimas, propaguojant jaunų žmonių pilietiškumą, aktyvumą priešgaisrinės saugos srityje, policijos veikloje ir kt. </w:t>
                                </w:r>
                              </w:p>
                              <w:p w14:paraId="05168F4E" w14:textId="77777777" w:rsidR="00C8457F" w:rsidRDefault="00C8457F" w:rsidP="00084C1C">
                                <w:pPr>
                                  <w:pStyle w:val="Sraopastraipa"/>
                                  <w:numPr>
                                    <w:ilvl w:val="0"/>
                                    <w:numId w:val="55"/>
                                  </w:numPr>
                                  <w:spacing w:before="30" w:line="215" w:lineRule="auto"/>
                                  <w:ind w:left="426"/>
                                  <w:textDirection w:val="btLr"/>
                                </w:pPr>
                                <w:r w:rsidRPr="00A56623">
                                  <w:rPr>
                                    <w:rFonts w:eastAsia="Calibri"/>
                                    <w:color w:val="000000"/>
                                  </w:rPr>
                                  <w:t>Vaizdo stebėjimo sistemos plėtimas</w:t>
                                </w:r>
                              </w:p>
                              <w:p w14:paraId="4D845FCD" w14:textId="77777777" w:rsidR="00C8457F" w:rsidRDefault="00C8457F" w:rsidP="0020300C">
                                <w:pPr>
                                  <w:spacing w:before="30" w:after="0" w:line="215" w:lineRule="auto"/>
                                  <w:ind w:left="90" w:firstLine="90"/>
                                  <w:textDirection w:val="btLr"/>
                                </w:pPr>
                              </w:p>
                            </w:txbxContent>
                          </wps:txbx>
                          <wps:bodyPr spcFirstLastPara="1" wrap="square" lIns="458900" tIns="208275" rIns="458900" bIns="71100" anchor="t" anchorCtr="0">
                            <a:noAutofit/>
                          </wps:bodyPr>
                        </wps:wsp>
                        <wps:wsp>
                          <wps:cNvPr id="453" name="Rectangle: Rounded Corners 453"/>
                          <wps:cNvSpPr/>
                          <wps:spPr>
                            <a:xfrm>
                              <a:off x="295656" y="3849510"/>
                              <a:ext cx="4139184" cy="2952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D05E910"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54" name="Text Box 454"/>
                          <wps:cNvSpPr txBox="1"/>
                          <wps:spPr>
                            <a:xfrm>
                              <a:off x="310066" y="3863920"/>
                              <a:ext cx="4110364" cy="266380"/>
                            </a:xfrm>
                            <a:prstGeom prst="rect">
                              <a:avLst/>
                            </a:prstGeom>
                            <a:noFill/>
                            <a:ln>
                              <a:noFill/>
                            </a:ln>
                          </wps:spPr>
                          <wps:txbx>
                            <w:txbxContent>
                              <w:p w14:paraId="05B1D2CB"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450" tIns="0" rIns="156450" bIns="0" anchor="ctr" anchorCtr="0">
                            <a:noAutofit/>
                          </wps:bodyPr>
                        </wps:wsp>
                        <wps:wsp>
                          <wps:cNvPr id="455" name="Rectangle 455"/>
                          <wps:cNvSpPr/>
                          <wps:spPr>
                            <a:xfrm>
                              <a:off x="0" y="5553210"/>
                              <a:ext cx="5913120" cy="10710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5012951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56" name="Text Box 456"/>
                          <wps:cNvSpPr txBox="1"/>
                          <wps:spPr>
                            <a:xfrm>
                              <a:off x="0" y="5553210"/>
                              <a:ext cx="5913120" cy="1071000"/>
                            </a:xfrm>
                            <a:prstGeom prst="rect">
                              <a:avLst/>
                            </a:prstGeom>
                            <a:noFill/>
                            <a:ln>
                              <a:noFill/>
                            </a:ln>
                          </wps:spPr>
                          <wps:txbx>
                            <w:txbxContent>
                              <w:p w14:paraId="216094FA" w14:textId="77777777" w:rsidR="00C8457F" w:rsidRDefault="00C8457F" w:rsidP="00084C1C">
                                <w:pPr>
                                  <w:pStyle w:val="Sraopastraipa"/>
                                  <w:numPr>
                                    <w:ilvl w:val="0"/>
                                    <w:numId w:val="56"/>
                                  </w:numPr>
                                  <w:spacing w:line="215" w:lineRule="auto"/>
                                  <w:ind w:left="426"/>
                                  <w:textDirection w:val="btLr"/>
                                </w:pPr>
                                <w:r w:rsidRPr="00A56623">
                                  <w:rPr>
                                    <w:rFonts w:eastAsia="Calibri"/>
                                    <w:color w:val="000000"/>
                                  </w:rPr>
                                  <w:t>Priimami policijos optimizavimo sprendimai nemažą dalį funkcijų ir pareigūnų perkelia į apskritis, atsisakoma dalies funkcijų, taip mažinamas saugumas rajonuose</w:t>
                                </w:r>
                              </w:p>
                              <w:p w14:paraId="1140115E" w14:textId="77777777" w:rsidR="00C8457F" w:rsidRDefault="00C8457F" w:rsidP="00084C1C">
                                <w:pPr>
                                  <w:pStyle w:val="Sraopastraipa"/>
                                  <w:numPr>
                                    <w:ilvl w:val="0"/>
                                    <w:numId w:val="56"/>
                                  </w:numPr>
                                  <w:spacing w:before="30" w:line="215" w:lineRule="auto"/>
                                  <w:ind w:left="426"/>
                                  <w:textDirection w:val="btLr"/>
                                </w:pPr>
                                <w:r w:rsidRPr="00A56623">
                                  <w:rPr>
                                    <w:rFonts w:eastAsia="Calibri"/>
                                    <w:color w:val="000000"/>
                                  </w:rPr>
                                  <w:t>Neaiški ir besikeičianti nacionalinė politika viešojo saugumo srityje</w:t>
                                </w:r>
                              </w:p>
                              <w:p w14:paraId="61E6EEC1" w14:textId="77777777" w:rsidR="00C8457F" w:rsidRDefault="00C8457F" w:rsidP="00084C1C">
                                <w:pPr>
                                  <w:pStyle w:val="Sraopastraipa"/>
                                  <w:numPr>
                                    <w:ilvl w:val="0"/>
                                    <w:numId w:val="56"/>
                                  </w:numPr>
                                  <w:spacing w:before="30" w:line="215" w:lineRule="auto"/>
                                  <w:ind w:left="426"/>
                                  <w:textDirection w:val="btLr"/>
                                </w:pPr>
                                <w:r w:rsidRPr="00A56623">
                                  <w:rPr>
                                    <w:rFonts w:eastAsia="Calibri"/>
                                    <w:color w:val="000000"/>
                                  </w:rPr>
                                  <w:t>Didėjantis nedarbo lygis bei užimtumo mažėjimas sudaro prielaidas nusikaltimų augimui</w:t>
                                </w:r>
                              </w:p>
                              <w:p w14:paraId="73625760" w14:textId="77777777" w:rsidR="00C8457F" w:rsidRDefault="00C8457F" w:rsidP="0020300C">
                                <w:pPr>
                                  <w:spacing w:before="30" w:after="0" w:line="215" w:lineRule="auto"/>
                                  <w:ind w:left="90" w:firstLine="90"/>
                                  <w:textDirection w:val="btLr"/>
                                </w:pPr>
                              </w:p>
                            </w:txbxContent>
                          </wps:txbx>
                          <wps:bodyPr spcFirstLastPara="1" wrap="square" lIns="458900" tIns="208275" rIns="458900" bIns="71100" anchor="t" anchorCtr="0">
                            <a:noAutofit/>
                          </wps:bodyPr>
                        </wps:wsp>
                        <wps:wsp>
                          <wps:cNvPr id="457" name="Rectangle: Rounded Corners 457"/>
                          <wps:cNvSpPr/>
                          <wps:spPr>
                            <a:xfrm>
                              <a:off x="295656" y="5405610"/>
                              <a:ext cx="4139184" cy="29520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BF02770"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58" name="Text Box 458"/>
                          <wps:cNvSpPr txBox="1"/>
                          <wps:spPr>
                            <a:xfrm>
                              <a:off x="310066" y="5420020"/>
                              <a:ext cx="4110364" cy="266380"/>
                            </a:xfrm>
                            <a:prstGeom prst="rect">
                              <a:avLst/>
                            </a:prstGeom>
                            <a:noFill/>
                            <a:ln>
                              <a:noFill/>
                            </a:ln>
                          </wps:spPr>
                          <wps:txbx>
                            <w:txbxContent>
                              <w:p w14:paraId="2C1A55F4"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450" tIns="0" rIns="156450" bIns="0" anchor="ctr" anchorCtr="0">
                            <a:noAutofit/>
                          </wps:bodyPr>
                        </wps:wsp>
                      </wpg:grpSp>
                    </wpg:wgp>
                  </a:graphicData>
                </a:graphic>
              </wp:inline>
            </w:drawing>
          </mc:Choice>
          <mc:Fallback>
            <w:pict>
              <v:group w14:anchorId="6AAD6A47" id="Group 440" o:spid="_x0000_s1270" style="width:465.6pt;height:522.6pt;mso-position-horizontal-relative:char;mso-position-vertical-relative:line" coordsize="59131,66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">
                <v:group id="Group 441" o:spid="_x0000_s1271" style="position:absolute;width:59131;height:66370" coordsize="5913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Rectangle 442" o:spid="_x0000_s1272" style="position:absolute;width:59131;height:66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" filled="f" stroked="f">
                    <v:textbox inset="2.53958mm,2.53958mm,2.53958mm,2.53958mm">
                      <w:txbxContent>
                        <w:p w14:paraId="46FD09D6" w14:textId="77777777" w:rsidR="00C8457F" w:rsidRDefault="00C8457F" w:rsidP="0020300C">
                          <w:pPr>
                            <w:spacing w:after="0" w:line="240" w:lineRule="auto"/>
                            <w:textDirection w:val="btLr"/>
                          </w:pPr>
                        </w:p>
                      </w:txbxContent>
                    </v:textbox>
                  </v:rect>
                  <v:rect id="Rectangle 443" o:spid="_x0000_s1273" style="position:absolute;top:1604;width:59131;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6803BD2C" w14:textId="77777777" w:rsidR="00C8457F" w:rsidRDefault="00C8457F" w:rsidP="0020300C">
                          <w:pPr>
                            <w:spacing w:after="0" w:line="240" w:lineRule="auto"/>
                            <w:textDirection w:val="btLr"/>
                          </w:pPr>
                        </w:p>
                      </w:txbxContent>
                    </v:textbox>
                  </v:rect>
                  <v:shape id="Text Box 444" o:spid="_x0000_s1274" type="#_x0000_t202" style="position:absolute;top:1604;width:59131;height:2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" filled="f" stroked="f">
                    <v:textbox inset="12.7472mm,5.78542mm,12.7472mm,1.975mm">
                      <w:txbxContent>
                        <w:p w14:paraId="45219AD3" w14:textId="77777777" w:rsidR="00C8457F" w:rsidRDefault="00C8457F" w:rsidP="00084C1C">
                          <w:pPr>
                            <w:pStyle w:val="ListParagraph"/>
                            <w:numPr>
                              <w:ilvl w:val="0"/>
                              <w:numId w:val="53"/>
                            </w:numPr>
                            <w:spacing w:line="215" w:lineRule="auto"/>
                            <w:ind w:left="426"/>
                            <w:textDirection w:val="btLr"/>
                          </w:pPr>
                          <w:r w:rsidRPr="00A56623">
                            <w:rPr>
                              <w:rFonts w:eastAsia="Calibri"/>
                              <w:color w:val="000000"/>
                            </w:rPr>
                            <w:t>Didžiausias iš kaimyninių savivaldybių policijos pareigūnų skaičius</w:t>
                          </w:r>
                        </w:p>
                        <w:p w14:paraId="353D6134" w14:textId="77777777" w:rsidR="00C8457F" w:rsidRDefault="00C8457F" w:rsidP="00084C1C">
                          <w:pPr>
                            <w:pStyle w:val="ListParagraph"/>
                            <w:numPr>
                              <w:ilvl w:val="0"/>
                              <w:numId w:val="53"/>
                            </w:numPr>
                            <w:spacing w:before="30" w:line="215" w:lineRule="auto"/>
                            <w:ind w:left="426"/>
                            <w:textDirection w:val="btLr"/>
                          </w:pPr>
                          <w:r w:rsidRPr="00A56623">
                            <w:rPr>
                              <w:rFonts w:eastAsia="Calibri"/>
                              <w:color w:val="000000"/>
                            </w:rPr>
                            <w:t>Didesnė nei šalyje ir apskrityje ištirtų nusikalstamų veikų dalis</w:t>
                          </w:r>
                        </w:p>
                        <w:p w14:paraId="0EC6C57C" w14:textId="77777777" w:rsidR="00C8457F" w:rsidRDefault="00C8457F" w:rsidP="00084C1C">
                          <w:pPr>
                            <w:pStyle w:val="ListParagraph"/>
                            <w:numPr>
                              <w:ilvl w:val="0"/>
                              <w:numId w:val="53"/>
                            </w:numPr>
                            <w:spacing w:before="30" w:line="215" w:lineRule="auto"/>
                            <w:ind w:left="426"/>
                            <w:textDirection w:val="btLr"/>
                          </w:pPr>
                          <w:r w:rsidRPr="00A56623">
                            <w:rPr>
                              <w:rFonts w:eastAsia="Calibri"/>
                              <w:color w:val="000000"/>
                            </w:rPr>
                            <w:t>Mažėjantis gaisrų skaičius gyvenamajame sektoriuje</w:t>
                          </w:r>
                        </w:p>
                        <w:p w14:paraId="7A92E55C" w14:textId="77777777" w:rsidR="00C8457F" w:rsidRDefault="00C8457F" w:rsidP="00084C1C">
                          <w:pPr>
                            <w:pStyle w:val="ListParagraph"/>
                            <w:numPr>
                              <w:ilvl w:val="0"/>
                              <w:numId w:val="53"/>
                            </w:numPr>
                            <w:spacing w:before="30" w:line="215" w:lineRule="auto"/>
                            <w:ind w:left="426"/>
                            <w:textDirection w:val="btLr"/>
                          </w:pPr>
                          <w:r w:rsidRPr="00A56623">
                            <w:rPr>
                              <w:rFonts w:eastAsia="Calibri"/>
                              <w:color w:val="000000"/>
                            </w:rPr>
                            <w:t>Skiriamas didelis dėmesys viešojo saugumo prevencijai</w:t>
                          </w:r>
                        </w:p>
                        <w:p w14:paraId="7075E6EA" w14:textId="77777777" w:rsidR="00C8457F" w:rsidRDefault="00C8457F" w:rsidP="00084C1C">
                          <w:pPr>
                            <w:pStyle w:val="ListParagraph"/>
                            <w:numPr>
                              <w:ilvl w:val="0"/>
                              <w:numId w:val="53"/>
                            </w:numPr>
                            <w:spacing w:before="30" w:line="215" w:lineRule="auto"/>
                            <w:ind w:left="426"/>
                            <w:textDirection w:val="btLr"/>
                          </w:pPr>
                          <w:r w:rsidRPr="00A56623">
                            <w:rPr>
                              <w:rFonts w:eastAsia="Calibri"/>
                              <w:color w:val="000000"/>
                            </w:rPr>
                            <w:t>Nuolatinis viešojo saugumo, priešgaisrinės saugos, nusikaltimų ir administracinių nusižengimų  prevencinių programų vykdymas</w:t>
                          </w:r>
                        </w:p>
                        <w:p w14:paraId="76289FCE" w14:textId="77777777" w:rsidR="00C8457F" w:rsidRDefault="00C8457F" w:rsidP="00084C1C">
                          <w:pPr>
                            <w:pStyle w:val="ListParagraph"/>
                            <w:numPr>
                              <w:ilvl w:val="0"/>
                              <w:numId w:val="53"/>
                            </w:numPr>
                            <w:spacing w:before="30" w:line="215" w:lineRule="auto"/>
                            <w:ind w:left="426"/>
                            <w:textDirection w:val="btLr"/>
                          </w:pPr>
                          <w:r w:rsidRPr="00A56623">
                            <w:rPr>
                              <w:rFonts w:eastAsia="Calibri"/>
                              <w:color w:val="000000"/>
                            </w:rPr>
                            <w:t>Anykščių rajone vykdomos karinės ir civilinės saugos pratybos</w:t>
                          </w:r>
                        </w:p>
                        <w:p w14:paraId="0F87AB55" w14:textId="77777777" w:rsidR="00C8457F" w:rsidRDefault="00C8457F" w:rsidP="00084C1C">
                          <w:pPr>
                            <w:pStyle w:val="ListParagraph"/>
                            <w:numPr>
                              <w:ilvl w:val="0"/>
                              <w:numId w:val="53"/>
                            </w:numPr>
                            <w:spacing w:before="30" w:line="215" w:lineRule="auto"/>
                            <w:ind w:left="426"/>
                            <w:textDirection w:val="btLr"/>
                          </w:pPr>
                          <w:r w:rsidRPr="00A56623">
                            <w:rPr>
                              <w:rFonts w:eastAsia="Calibri"/>
                              <w:color w:val="000000"/>
                            </w:rPr>
                            <w:t>Anykščių mieste veikia vaizdo stebėjimo sistema</w:t>
                          </w:r>
                        </w:p>
                        <w:p w14:paraId="62C49B57" w14:textId="77777777" w:rsidR="00C8457F" w:rsidRDefault="00C8457F" w:rsidP="00084C1C">
                          <w:pPr>
                            <w:pStyle w:val="ListParagraph"/>
                            <w:numPr>
                              <w:ilvl w:val="0"/>
                              <w:numId w:val="53"/>
                            </w:numPr>
                            <w:spacing w:before="30" w:line="215" w:lineRule="auto"/>
                            <w:ind w:left="426"/>
                            <w:textDirection w:val="btLr"/>
                          </w:pPr>
                          <w:r w:rsidRPr="00A56623">
                            <w:rPr>
                              <w:rFonts w:eastAsia="Calibri"/>
                              <w:color w:val="000000"/>
                            </w:rPr>
                            <w:t>2018 m. sudaryta Anykščių rajono savivaldybės kovos su prekyba žmonėmis koordinavimo darbo grupė</w:t>
                          </w:r>
                        </w:p>
                        <w:p w14:paraId="2B88530A" w14:textId="77777777" w:rsidR="00C8457F" w:rsidRDefault="00C8457F" w:rsidP="00084C1C">
                          <w:pPr>
                            <w:pStyle w:val="ListParagraph"/>
                            <w:numPr>
                              <w:ilvl w:val="0"/>
                              <w:numId w:val="53"/>
                            </w:numPr>
                            <w:spacing w:before="30" w:line="215" w:lineRule="auto"/>
                            <w:ind w:left="426"/>
                            <w:textDirection w:val="btLr"/>
                          </w:pPr>
                          <w:r w:rsidRPr="00A56623">
                            <w:rPr>
                              <w:rFonts w:eastAsia="Calibri"/>
                              <w:color w:val="000000"/>
                            </w:rPr>
                            <w:t>Lyginant su praėjusiu laikotarpiu didėja gyventojų pilietiškumas, aktyvumas pranešant apie daromus pažeidimus</w:t>
                          </w:r>
                        </w:p>
                        <w:p w14:paraId="27E678D5" w14:textId="77777777" w:rsidR="00C8457F" w:rsidRDefault="00C8457F" w:rsidP="00084C1C">
                          <w:pPr>
                            <w:pStyle w:val="ListParagraph"/>
                            <w:numPr>
                              <w:ilvl w:val="0"/>
                              <w:numId w:val="53"/>
                            </w:numPr>
                            <w:spacing w:before="30" w:line="215" w:lineRule="auto"/>
                            <w:ind w:left="426"/>
                            <w:textDirection w:val="btLr"/>
                          </w:pPr>
                          <w:r w:rsidRPr="00A56623">
                            <w:rPr>
                              <w:rFonts w:eastAsia="Calibri"/>
                              <w:color w:val="000000"/>
                            </w:rPr>
                            <w:t>Teikiama vieno mygtuko pagalbos paslauga atokiai gyvenantiems senyvo amžiaus žmonėms</w:t>
                          </w:r>
                        </w:p>
                        <w:p w14:paraId="4FB640D2" w14:textId="77777777" w:rsidR="00C8457F" w:rsidRDefault="00C8457F" w:rsidP="0020300C">
                          <w:pPr>
                            <w:spacing w:before="30" w:after="0" w:line="215" w:lineRule="auto"/>
                            <w:ind w:left="426" w:firstLine="90"/>
                            <w:textDirection w:val="btLr"/>
                          </w:pPr>
                        </w:p>
                      </w:txbxContent>
                    </v:textbox>
                  </v:shape>
                  <v:roundrect id="Rectangle: Rounded Corners 445" o:spid="_x0000_s1275" style="position:absolute;left:2956;top:128;width:41392;height:2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715F5147" w14:textId="77777777" w:rsidR="00C8457F" w:rsidRDefault="00C8457F" w:rsidP="0020300C">
                          <w:pPr>
                            <w:spacing w:after="0" w:line="240" w:lineRule="auto"/>
                            <w:textDirection w:val="btLr"/>
                          </w:pPr>
                        </w:p>
                      </w:txbxContent>
                    </v:textbox>
                  </v:roundrect>
                  <v:shape id="Text Box 446" o:spid="_x0000_s1276" type="#_x0000_t202" style="position:absolute;left:3100;top:272;width:41104;height:26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" filled="f" stroked="f">
                    <v:textbox inset="4.34583mm,0,4.34583mm,0">
                      <w:txbxContent>
                        <w:p w14:paraId="469918A4"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447" o:spid="_x0000_s1277" style="position:absolute;top:28820;width:59131;height:91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650871EF" w14:textId="77777777" w:rsidR="00C8457F" w:rsidRDefault="00C8457F" w:rsidP="0020300C">
                          <w:pPr>
                            <w:spacing w:after="0" w:line="240" w:lineRule="auto"/>
                            <w:textDirection w:val="btLr"/>
                          </w:pPr>
                        </w:p>
                      </w:txbxContent>
                    </v:textbox>
                  </v:rect>
                  <v:shape id="Text Box 448" o:spid="_x0000_s1278" type="#_x0000_t202" style="position:absolute;top:28820;width:59131;height:9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" filled="f" stroked="f">
                    <v:textbox inset="12.7472mm,5.78542mm,12.7472mm,1.975mm">
                      <w:txbxContent>
                        <w:p w14:paraId="173F96D7" w14:textId="77777777" w:rsidR="00C8457F" w:rsidRDefault="00C8457F" w:rsidP="00084C1C">
                          <w:pPr>
                            <w:pStyle w:val="ListParagraph"/>
                            <w:numPr>
                              <w:ilvl w:val="0"/>
                              <w:numId w:val="54"/>
                            </w:numPr>
                            <w:spacing w:line="215" w:lineRule="auto"/>
                            <w:ind w:left="426"/>
                            <w:textDirection w:val="btLr"/>
                          </w:pPr>
                          <w:r w:rsidRPr="00A56623">
                            <w:rPr>
                              <w:rFonts w:eastAsia="Calibri"/>
                              <w:color w:val="000000"/>
                            </w:rPr>
                            <w:t>Aukštas ir lėtai mažėjantis įskaitinių kelių eismo įvykių skaičius</w:t>
                          </w:r>
                        </w:p>
                        <w:p w14:paraId="7D8A7B1C" w14:textId="77777777" w:rsidR="00C8457F" w:rsidRDefault="00C8457F" w:rsidP="00084C1C">
                          <w:pPr>
                            <w:pStyle w:val="ListParagraph"/>
                            <w:numPr>
                              <w:ilvl w:val="0"/>
                              <w:numId w:val="54"/>
                            </w:numPr>
                            <w:spacing w:before="30" w:line="215" w:lineRule="auto"/>
                            <w:ind w:left="426"/>
                            <w:textDirection w:val="btLr"/>
                          </w:pPr>
                          <w:r w:rsidRPr="00A56623">
                            <w:rPr>
                              <w:rFonts w:eastAsia="Calibri"/>
                              <w:color w:val="000000"/>
                            </w:rPr>
                            <w:t>Nemažėjantis gaisrų atvirose vietose skaičius</w:t>
                          </w:r>
                        </w:p>
                        <w:p w14:paraId="44A1EC8A" w14:textId="77777777" w:rsidR="00C8457F" w:rsidRDefault="00C8457F" w:rsidP="00084C1C">
                          <w:pPr>
                            <w:pStyle w:val="ListParagraph"/>
                            <w:numPr>
                              <w:ilvl w:val="0"/>
                              <w:numId w:val="54"/>
                            </w:numPr>
                            <w:spacing w:before="30" w:line="215" w:lineRule="auto"/>
                            <w:ind w:left="426"/>
                            <w:textDirection w:val="btLr"/>
                          </w:pPr>
                          <w:r w:rsidRPr="00A56623">
                            <w:rPr>
                              <w:rFonts w:eastAsia="Calibri"/>
                              <w:color w:val="000000"/>
                            </w:rPr>
                            <w:t>2019 metais liko 23 savanoriai ugniagesiai. Dalis pasitraukė iš šios veiklos</w:t>
                          </w:r>
                        </w:p>
                        <w:p w14:paraId="12FC3E48" w14:textId="77777777" w:rsidR="00C8457F" w:rsidRDefault="00C8457F" w:rsidP="0020300C">
                          <w:pPr>
                            <w:spacing w:before="30" w:after="0" w:line="215" w:lineRule="auto"/>
                            <w:ind w:left="90" w:firstLine="90"/>
                            <w:textDirection w:val="btLr"/>
                          </w:pPr>
                        </w:p>
                      </w:txbxContent>
                    </v:textbox>
                  </v:shape>
                  <v:roundrect id="Rectangle: Rounded Corners 449" o:spid="_x0000_s1279" style="position:absolute;left:2956;top:27344;width:41392;height:2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2F450B0" w14:textId="77777777" w:rsidR="00C8457F" w:rsidRDefault="00C8457F" w:rsidP="0020300C">
                          <w:pPr>
                            <w:spacing w:after="0" w:line="240" w:lineRule="auto"/>
                            <w:textDirection w:val="btLr"/>
                          </w:pPr>
                        </w:p>
                      </w:txbxContent>
                    </v:textbox>
                  </v:roundrect>
                  <v:shape id="Text Box 450" o:spid="_x0000_s1280" type="#_x0000_t202" style="position:absolute;left:3100;top:27488;width:41104;height:2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" filled="f" stroked="f">
                    <v:textbox inset="4.34583mm,0,4.34583mm,0">
                      <w:txbxContent>
                        <w:p w14:paraId="7B83EBCF"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451" o:spid="_x0000_s1281" style="position:absolute;top:39971;width:59131;height:135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33305708" w14:textId="77777777" w:rsidR="00C8457F" w:rsidRDefault="00C8457F" w:rsidP="0020300C">
                          <w:pPr>
                            <w:spacing w:after="0" w:line="240" w:lineRule="auto"/>
                            <w:textDirection w:val="btLr"/>
                          </w:pPr>
                        </w:p>
                      </w:txbxContent>
                    </v:textbox>
                  </v:rect>
                  <v:shape id="Text Box 452" o:spid="_x0000_s1282" type="#_x0000_t202" style="position:absolute;top:39971;width:59131;height:13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" filled="f" stroked="f">
                    <v:textbox inset="12.7472mm,5.78542mm,12.7472mm,1.975mm">
                      <w:txbxContent>
                        <w:p w14:paraId="4BDFA2BA" w14:textId="77777777" w:rsidR="00C8457F" w:rsidRDefault="00C8457F" w:rsidP="00084C1C">
                          <w:pPr>
                            <w:pStyle w:val="ListParagraph"/>
                            <w:numPr>
                              <w:ilvl w:val="0"/>
                              <w:numId w:val="55"/>
                            </w:numPr>
                            <w:spacing w:line="215" w:lineRule="auto"/>
                            <w:ind w:left="426"/>
                            <w:textDirection w:val="btLr"/>
                          </w:pPr>
                          <w:r w:rsidRPr="00A56623">
                            <w:rPr>
                              <w:rFonts w:eastAsia="Calibri"/>
                              <w:color w:val="000000"/>
                            </w:rPr>
                            <w:t>Vaikų ir jaunimo užimtumo didinimas</w:t>
                          </w:r>
                        </w:p>
                        <w:p w14:paraId="5D729787" w14:textId="77777777" w:rsidR="00C8457F" w:rsidRDefault="00C8457F" w:rsidP="00084C1C">
                          <w:pPr>
                            <w:pStyle w:val="ListParagraph"/>
                            <w:numPr>
                              <w:ilvl w:val="0"/>
                              <w:numId w:val="55"/>
                            </w:numPr>
                            <w:spacing w:before="30" w:line="215" w:lineRule="auto"/>
                            <w:ind w:left="426"/>
                            <w:textDirection w:val="btLr"/>
                          </w:pPr>
                          <w:r w:rsidRPr="00A56623">
                            <w:rPr>
                              <w:rFonts w:eastAsia="Calibri"/>
                              <w:color w:val="000000"/>
                            </w:rPr>
                            <w:t>Saugios aplinkos formavimas rajone, užtikrinant kriminogeninės situacijos kontrolę ir saugiai aplinkai reikalingos infrastruktūros plėtotę</w:t>
                          </w:r>
                        </w:p>
                        <w:p w14:paraId="102C0DB5" w14:textId="77777777" w:rsidR="00C8457F" w:rsidRDefault="00C8457F" w:rsidP="00084C1C">
                          <w:pPr>
                            <w:pStyle w:val="ListParagraph"/>
                            <w:numPr>
                              <w:ilvl w:val="0"/>
                              <w:numId w:val="55"/>
                            </w:numPr>
                            <w:spacing w:before="30" w:line="215" w:lineRule="auto"/>
                            <w:ind w:left="426"/>
                            <w:textDirection w:val="btLr"/>
                          </w:pPr>
                          <w:r w:rsidRPr="00A56623">
                            <w:rPr>
                              <w:rFonts w:eastAsia="Calibri"/>
                              <w:color w:val="000000"/>
                            </w:rPr>
                            <w:t xml:space="preserve">Savanorystės skatinimas, propaguojant jaunų žmonių pilietiškumą, aktyvumą priešgaisrinės saugos srityje, policijos veikloje ir kt. </w:t>
                          </w:r>
                        </w:p>
                        <w:p w14:paraId="05168F4E" w14:textId="77777777" w:rsidR="00C8457F" w:rsidRDefault="00C8457F" w:rsidP="00084C1C">
                          <w:pPr>
                            <w:pStyle w:val="ListParagraph"/>
                            <w:numPr>
                              <w:ilvl w:val="0"/>
                              <w:numId w:val="55"/>
                            </w:numPr>
                            <w:spacing w:before="30" w:line="215" w:lineRule="auto"/>
                            <w:ind w:left="426"/>
                            <w:textDirection w:val="btLr"/>
                          </w:pPr>
                          <w:r w:rsidRPr="00A56623">
                            <w:rPr>
                              <w:rFonts w:eastAsia="Calibri"/>
                              <w:color w:val="000000"/>
                            </w:rPr>
                            <w:t>Vaizdo stebėjimo sistemos plėtimas</w:t>
                          </w:r>
                        </w:p>
                        <w:p w14:paraId="4D845FCD" w14:textId="77777777" w:rsidR="00C8457F" w:rsidRDefault="00C8457F" w:rsidP="0020300C">
                          <w:pPr>
                            <w:spacing w:before="30" w:after="0" w:line="215" w:lineRule="auto"/>
                            <w:ind w:left="90" w:firstLine="90"/>
                            <w:textDirection w:val="btLr"/>
                          </w:pPr>
                        </w:p>
                      </w:txbxContent>
                    </v:textbox>
                  </v:shape>
                  <v:roundrect id="Rectangle: Rounded Corners 453" o:spid="_x0000_s1283" style="position:absolute;left:2956;top:38495;width:41392;height:2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D05E910" w14:textId="77777777" w:rsidR="00C8457F" w:rsidRDefault="00C8457F" w:rsidP="0020300C">
                          <w:pPr>
                            <w:spacing w:after="0" w:line="240" w:lineRule="auto"/>
                            <w:textDirection w:val="btLr"/>
                          </w:pPr>
                        </w:p>
                      </w:txbxContent>
                    </v:textbox>
                  </v:roundrect>
                  <v:shape id="Text Box 454" o:spid="_x0000_s1284" type="#_x0000_t202" style="position:absolute;left:3100;top:38639;width:41104;height:2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" filled="f" stroked="f">
                    <v:textbox inset="4.34583mm,0,4.34583mm,0">
                      <w:txbxContent>
                        <w:p w14:paraId="05B1D2CB"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455" o:spid="_x0000_s1285" style="position:absolute;top:55532;width:59131;height:107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50129518" w14:textId="77777777" w:rsidR="00C8457F" w:rsidRDefault="00C8457F" w:rsidP="0020300C">
                          <w:pPr>
                            <w:spacing w:after="0" w:line="240" w:lineRule="auto"/>
                            <w:textDirection w:val="btLr"/>
                          </w:pPr>
                        </w:p>
                      </w:txbxContent>
                    </v:textbox>
                  </v:rect>
                  <v:shape id="Text Box 456" o:spid="_x0000_s1286" type="#_x0000_t202" style="position:absolute;top:55532;width:59131;height:10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" filled="f" stroked="f">
                    <v:textbox inset="12.7472mm,5.78542mm,12.7472mm,1.975mm">
                      <w:txbxContent>
                        <w:p w14:paraId="216094FA" w14:textId="77777777" w:rsidR="00C8457F" w:rsidRDefault="00C8457F" w:rsidP="00084C1C">
                          <w:pPr>
                            <w:pStyle w:val="ListParagraph"/>
                            <w:numPr>
                              <w:ilvl w:val="0"/>
                              <w:numId w:val="56"/>
                            </w:numPr>
                            <w:spacing w:line="215" w:lineRule="auto"/>
                            <w:ind w:left="426"/>
                            <w:textDirection w:val="btLr"/>
                          </w:pPr>
                          <w:r w:rsidRPr="00A56623">
                            <w:rPr>
                              <w:rFonts w:eastAsia="Calibri"/>
                              <w:color w:val="000000"/>
                            </w:rPr>
                            <w:t>Priimami policijos optimizavimo sprendimai nemažą dalį funkcijų ir pareigūnų perkelia į apskritis, atsisakoma dalies funkcijų, taip mažinamas saugumas rajonuose</w:t>
                          </w:r>
                        </w:p>
                        <w:p w14:paraId="1140115E" w14:textId="77777777" w:rsidR="00C8457F" w:rsidRDefault="00C8457F" w:rsidP="00084C1C">
                          <w:pPr>
                            <w:pStyle w:val="ListParagraph"/>
                            <w:numPr>
                              <w:ilvl w:val="0"/>
                              <w:numId w:val="56"/>
                            </w:numPr>
                            <w:spacing w:before="30" w:line="215" w:lineRule="auto"/>
                            <w:ind w:left="426"/>
                            <w:textDirection w:val="btLr"/>
                          </w:pPr>
                          <w:r w:rsidRPr="00A56623">
                            <w:rPr>
                              <w:rFonts w:eastAsia="Calibri"/>
                              <w:color w:val="000000"/>
                            </w:rPr>
                            <w:t>Neaiški ir besikeičianti nacionalinė politika viešojo saugumo srityje</w:t>
                          </w:r>
                        </w:p>
                        <w:p w14:paraId="61E6EEC1" w14:textId="77777777" w:rsidR="00C8457F" w:rsidRDefault="00C8457F" w:rsidP="00084C1C">
                          <w:pPr>
                            <w:pStyle w:val="ListParagraph"/>
                            <w:numPr>
                              <w:ilvl w:val="0"/>
                              <w:numId w:val="56"/>
                            </w:numPr>
                            <w:spacing w:before="30" w:line="215" w:lineRule="auto"/>
                            <w:ind w:left="426"/>
                            <w:textDirection w:val="btLr"/>
                          </w:pPr>
                          <w:r w:rsidRPr="00A56623">
                            <w:rPr>
                              <w:rFonts w:eastAsia="Calibri"/>
                              <w:color w:val="000000"/>
                            </w:rPr>
                            <w:t>Didėjantis nedarbo lygis bei užimtumo mažėjimas sudaro prielaidas nusikaltimų augimui</w:t>
                          </w:r>
                        </w:p>
                        <w:p w14:paraId="73625760" w14:textId="77777777" w:rsidR="00C8457F" w:rsidRDefault="00C8457F" w:rsidP="0020300C">
                          <w:pPr>
                            <w:spacing w:before="30" w:after="0" w:line="215" w:lineRule="auto"/>
                            <w:ind w:left="90" w:firstLine="90"/>
                            <w:textDirection w:val="btLr"/>
                          </w:pPr>
                        </w:p>
                      </w:txbxContent>
                    </v:textbox>
                  </v:shape>
                  <v:roundrect id="Rectangle: Rounded Corners 457" o:spid="_x0000_s1287" style="position:absolute;left:2956;top:54056;width:41392;height:2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BF02770" w14:textId="77777777" w:rsidR="00C8457F" w:rsidRDefault="00C8457F" w:rsidP="0020300C">
                          <w:pPr>
                            <w:spacing w:after="0" w:line="240" w:lineRule="auto"/>
                            <w:textDirection w:val="btLr"/>
                          </w:pPr>
                        </w:p>
                      </w:txbxContent>
                    </v:textbox>
                  </v:roundrect>
                  <v:shape id="Text Box 458" o:spid="_x0000_s1288" type="#_x0000_t202" style="position:absolute;left:3100;top:54200;width:41104;height:2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" filled="f" stroked="f">
                    <v:textbox inset="4.34583mm,0,4.34583mm,0">
                      <w:txbxContent>
                        <w:p w14:paraId="2C1A55F4"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54468473" w14:textId="77777777" w:rsidR="0020300C" w:rsidRPr="005C03F8" w:rsidRDefault="0020300C" w:rsidP="0020300C">
      <w:pPr>
        <w:tabs>
          <w:tab w:val="left" w:pos="1710"/>
        </w:tabs>
        <w:spacing w:after="0" w:line="240" w:lineRule="auto"/>
        <w:rPr>
          <w:color w:val="7F7F7F"/>
          <w:sz w:val="24"/>
          <w:szCs w:val="24"/>
        </w:rPr>
      </w:pPr>
    </w:p>
    <w:p w14:paraId="30541083" w14:textId="77777777" w:rsidR="0020300C" w:rsidRPr="005C03F8" w:rsidRDefault="0020300C" w:rsidP="0020300C">
      <w:pPr>
        <w:tabs>
          <w:tab w:val="left" w:pos="1710"/>
        </w:tabs>
        <w:spacing w:after="0" w:line="240" w:lineRule="auto"/>
        <w:rPr>
          <w:color w:val="7F7F7F"/>
          <w:sz w:val="24"/>
          <w:szCs w:val="24"/>
        </w:rPr>
      </w:pPr>
    </w:p>
    <w:p w14:paraId="240A382D" w14:textId="77777777" w:rsidR="0020300C" w:rsidRPr="005C03F8" w:rsidRDefault="0020300C" w:rsidP="0020300C">
      <w:pPr>
        <w:tabs>
          <w:tab w:val="left" w:pos="1710"/>
        </w:tabs>
        <w:spacing w:after="0" w:line="240" w:lineRule="auto"/>
        <w:rPr>
          <w:color w:val="7F7F7F"/>
          <w:sz w:val="24"/>
          <w:szCs w:val="24"/>
        </w:rPr>
      </w:pPr>
    </w:p>
    <w:p w14:paraId="3719CDDF" w14:textId="77777777" w:rsidR="0020300C" w:rsidRPr="005C03F8" w:rsidRDefault="0020300C" w:rsidP="0020300C">
      <w:pPr>
        <w:tabs>
          <w:tab w:val="left" w:pos="1710"/>
        </w:tabs>
        <w:spacing w:after="0" w:line="240" w:lineRule="auto"/>
        <w:rPr>
          <w:color w:val="7F7F7F"/>
          <w:sz w:val="24"/>
          <w:szCs w:val="24"/>
        </w:rPr>
      </w:pPr>
    </w:p>
    <w:p w14:paraId="73FBAE56" w14:textId="77777777" w:rsidR="0020300C" w:rsidRPr="005C03F8" w:rsidRDefault="0020300C" w:rsidP="0020300C">
      <w:pPr>
        <w:tabs>
          <w:tab w:val="left" w:pos="1710"/>
        </w:tabs>
        <w:spacing w:after="0" w:line="240" w:lineRule="auto"/>
        <w:rPr>
          <w:color w:val="7F7F7F"/>
          <w:sz w:val="24"/>
          <w:szCs w:val="24"/>
        </w:rPr>
      </w:pPr>
    </w:p>
    <w:p w14:paraId="195C20A4" w14:textId="77777777" w:rsidR="0020300C" w:rsidRPr="005C03F8" w:rsidRDefault="0020300C" w:rsidP="0020300C">
      <w:pPr>
        <w:tabs>
          <w:tab w:val="left" w:pos="1710"/>
        </w:tabs>
        <w:spacing w:after="0" w:line="240" w:lineRule="auto"/>
        <w:rPr>
          <w:color w:val="7F7F7F"/>
          <w:sz w:val="24"/>
          <w:szCs w:val="24"/>
        </w:rPr>
      </w:pPr>
    </w:p>
    <w:p w14:paraId="7E5CEFBE" w14:textId="77777777" w:rsidR="0020300C" w:rsidRPr="005C03F8" w:rsidRDefault="0020300C" w:rsidP="0020300C">
      <w:pPr>
        <w:tabs>
          <w:tab w:val="left" w:pos="1710"/>
        </w:tabs>
        <w:spacing w:after="0" w:line="240" w:lineRule="auto"/>
        <w:rPr>
          <w:color w:val="7F7F7F"/>
          <w:sz w:val="24"/>
          <w:szCs w:val="24"/>
        </w:rPr>
      </w:pPr>
    </w:p>
    <w:p w14:paraId="4E6646C1" w14:textId="77777777" w:rsidR="0020300C" w:rsidRPr="005C03F8" w:rsidRDefault="0020300C" w:rsidP="0020300C">
      <w:pPr>
        <w:tabs>
          <w:tab w:val="left" w:pos="1710"/>
        </w:tabs>
        <w:spacing w:after="0" w:line="240" w:lineRule="auto"/>
        <w:rPr>
          <w:color w:val="7F7F7F"/>
          <w:sz w:val="24"/>
          <w:szCs w:val="24"/>
        </w:rPr>
      </w:pPr>
    </w:p>
    <w:p w14:paraId="44B54855" w14:textId="77777777" w:rsidR="0020300C" w:rsidRPr="005C03F8" w:rsidRDefault="0020300C" w:rsidP="0020300C">
      <w:pPr>
        <w:tabs>
          <w:tab w:val="left" w:pos="1710"/>
        </w:tabs>
        <w:spacing w:after="0" w:line="240" w:lineRule="auto"/>
        <w:rPr>
          <w:color w:val="7F7F7F"/>
          <w:sz w:val="24"/>
          <w:szCs w:val="24"/>
        </w:rPr>
      </w:pPr>
    </w:p>
    <w:p w14:paraId="4151FDB6"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74624" behindDoc="0" locked="0" layoutInCell="1" hidden="0" allowOverlap="1" wp14:anchorId="5493773D" wp14:editId="38524357">
                <wp:simplePos x="0" y="0"/>
                <wp:positionH relativeFrom="column">
                  <wp:posOffset>304800</wp:posOffset>
                </wp:positionH>
                <wp:positionV relativeFrom="paragraph">
                  <wp:posOffset>0</wp:posOffset>
                </wp:positionV>
                <wp:extent cx="4139565" cy="466725"/>
                <wp:effectExtent l="0" t="0" r="0" b="0"/>
                <wp:wrapNone/>
                <wp:docPr id="459" name="Rectangle: Rounded Corners 459"/>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4E8FDB9B" w14:textId="77777777" w:rsidR="00C8457F" w:rsidRDefault="00C8457F" w:rsidP="0020300C">
                            <w:pPr>
                              <w:spacing w:line="275" w:lineRule="auto"/>
                              <w:textDirection w:val="btLr"/>
                            </w:pPr>
                            <w:r>
                              <w:rPr>
                                <w:rFonts w:eastAsia="Calibri"/>
                                <w:b/>
                                <w:color w:val="000000"/>
                              </w:rPr>
                              <w:t>APLINKOS APSAUGA IR ATLIEKŲ TVARKYMAS</w:t>
                            </w:r>
                          </w:p>
                        </w:txbxContent>
                      </wps:txbx>
                      <wps:bodyPr spcFirstLastPara="1" wrap="square" lIns="91425" tIns="45700" rIns="91425" bIns="45700" anchor="ctr" anchorCtr="0">
                        <a:noAutofit/>
                      </wps:bodyPr>
                    </wps:wsp>
                  </a:graphicData>
                </a:graphic>
              </wp:anchor>
            </w:drawing>
          </mc:Choice>
          <mc:Fallback>
            <w:pict>
              <v:roundrect w14:anchorId="5493773D" id="Rectangle: Rounded Corners 459" o:spid="_x0000_s1289" style="position:absolute;margin-left:24pt;margin-top:0;width:325.95pt;height:36.75pt;z-index:2516746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" fillcolor="#c9dab5" stroked="f">
                <v:shadow on="t" color="black" offset="0,1pt"/>
                <v:textbox inset="2.53958mm,1.2694mm,2.53958mm,1.2694mm">
                  <w:txbxContent>
                    <w:p w14:paraId="4E8FDB9B" w14:textId="77777777" w:rsidR="00C8457F" w:rsidRDefault="00C8457F" w:rsidP="0020300C">
                      <w:pPr>
                        <w:spacing w:line="275" w:lineRule="auto"/>
                        <w:textDirection w:val="btLr"/>
                      </w:pPr>
                      <w:r>
                        <w:rPr>
                          <w:rFonts w:eastAsia="Calibri"/>
                          <w:b/>
                          <w:color w:val="000000"/>
                        </w:rPr>
                        <w:t>APLINKOS APSAUGA IR ATLIEKŲ TVARKYMAS</w:t>
                      </w:r>
                    </w:p>
                  </w:txbxContent>
                </v:textbox>
              </v:roundrect>
            </w:pict>
          </mc:Fallback>
        </mc:AlternateContent>
      </w:r>
    </w:p>
    <w:p w14:paraId="017F1699" w14:textId="77777777" w:rsidR="0020300C" w:rsidRPr="005C03F8" w:rsidRDefault="0020300C" w:rsidP="0020300C">
      <w:pPr>
        <w:tabs>
          <w:tab w:val="left" w:pos="1710"/>
        </w:tabs>
        <w:spacing w:after="0" w:line="240" w:lineRule="auto"/>
        <w:rPr>
          <w:color w:val="7F7F7F"/>
          <w:sz w:val="24"/>
          <w:szCs w:val="24"/>
        </w:rPr>
      </w:pPr>
    </w:p>
    <w:p w14:paraId="03929924" w14:textId="77777777" w:rsidR="0020300C" w:rsidRPr="005C03F8" w:rsidRDefault="0020300C" w:rsidP="0020300C">
      <w:pPr>
        <w:tabs>
          <w:tab w:val="left" w:pos="1710"/>
        </w:tabs>
        <w:spacing w:after="0" w:line="240" w:lineRule="auto"/>
        <w:rPr>
          <w:color w:val="7F7F7F"/>
          <w:sz w:val="24"/>
          <w:szCs w:val="24"/>
        </w:rPr>
      </w:pPr>
    </w:p>
    <w:p w14:paraId="2A09BE57"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46EE34D3" wp14:editId="7A2C1870">
                <wp:extent cx="6342724" cy="6103151"/>
                <wp:effectExtent l="0" t="57150" r="0" b="0"/>
                <wp:docPr id="460" name="Group 460"/>
                <wp:cNvGraphicFramePr/>
                <a:graphic xmlns:a="http://schemas.openxmlformats.org/drawingml/2006/main">
                  <a:graphicData uri="http://schemas.microsoft.com/office/word/2010/wordprocessingGroup">
                    <wpg:wgp>
                      <wpg:cNvGrpSpPr/>
                      <wpg:grpSpPr>
                        <a:xfrm>
                          <a:off x="0" y="0"/>
                          <a:ext cx="6342724" cy="6103151"/>
                          <a:chOff x="-67118" y="26317"/>
                          <a:chExt cx="6048458" cy="5189642"/>
                        </a:xfrm>
                      </wpg:grpSpPr>
                      <wpg:grpSp>
                        <wpg:cNvPr id="461" name="Group 461"/>
                        <wpg:cNvGrpSpPr/>
                        <wpg:grpSpPr>
                          <a:xfrm>
                            <a:off x="-67118" y="26317"/>
                            <a:ext cx="6048458" cy="5189642"/>
                            <a:chOff x="-67118" y="26317"/>
                            <a:chExt cx="6048458" cy="5189642"/>
                          </a:xfrm>
                        </wpg:grpSpPr>
                        <wps:wsp>
                          <wps:cNvPr id="462" name="Rectangle 462"/>
                          <wps:cNvSpPr/>
                          <wps:spPr>
                            <a:xfrm>
                              <a:off x="72665" y="194384"/>
                              <a:ext cx="5908675" cy="5021575"/>
                            </a:xfrm>
                            <a:prstGeom prst="rect">
                              <a:avLst/>
                            </a:prstGeom>
                            <a:noFill/>
                            <a:ln>
                              <a:noFill/>
                            </a:ln>
                          </wps:spPr>
                          <wps:txbx>
                            <w:txbxContent>
                              <w:p w14:paraId="1A0CE2E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63" name="Rectangle 463"/>
                          <wps:cNvSpPr/>
                          <wps:spPr>
                            <a:xfrm>
                              <a:off x="0" y="291997"/>
                              <a:ext cx="5908674" cy="11907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F229E0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64" name="Text Box 464"/>
                          <wps:cNvSpPr txBox="1"/>
                          <wps:spPr>
                            <a:xfrm>
                              <a:off x="0" y="291997"/>
                              <a:ext cx="5908674" cy="1190700"/>
                            </a:xfrm>
                            <a:prstGeom prst="rect">
                              <a:avLst/>
                            </a:prstGeom>
                            <a:noFill/>
                            <a:ln>
                              <a:noFill/>
                            </a:ln>
                          </wps:spPr>
                          <wps:txbx>
                            <w:txbxContent>
                              <w:p w14:paraId="4AB43A8B" w14:textId="77777777" w:rsidR="00C8457F" w:rsidRDefault="00C8457F" w:rsidP="00084C1C">
                                <w:pPr>
                                  <w:pStyle w:val="Sraopastraipa"/>
                                  <w:numPr>
                                    <w:ilvl w:val="0"/>
                                    <w:numId w:val="57"/>
                                  </w:numPr>
                                  <w:spacing w:line="215" w:lineRule="auto"/>
                                  <w:ind w:left="426"/>
                                  <w:textDirection w:val="btLr"/>
                                </w:pPr>
                                <w:r w:rsidRPr="00A56623">
                                  <w:rPr>
                                    <w:rFonts w:eastAsia="Calibri"/>
                                    <w:color w:val="000000"/>
                                  </w:rPr>
                                  <w:t>Rajone vykdoma aplinkos oro, paviršinio ir požeminio vandens, dirvožemio, gyvosios gamtos, triukšmo stebėsena</w:t>
                                </w:r>
                              </w:p>
                              <w:p w14:paraId="7F36C43A" w14:textId="77777777" w:rsidR="00C8457F" w:rsidRDefault="00C8457F" w:rsidP="00084C1C">
                                <w:pPr>
                                  <w:pStyle w:val="Sraopastraipa"/>
                                  <w:numPr>
                                    <w:ilvl w:val="0"/>
                                    <w:numId w:val="57"/>
                                  </w:numPr>
                                  <w:spacing w:before="30" w:line="215" w:lineRule="auto"/>
                                  <w:ind w:left="426"/>
                                  <w:textDirection w:val="btLr"/>
                                </w:pPr>
                                <w:r w:rsidRPr="00A56623">
                                  <w:rPr>
                                    <w:rFonts w:eastAsia="Calibri"/>
                                    <w:color w:val="000000"/>
                                  </w:rPr>
                                  <w:t>Rajono teritorijoje veikia didelių gabaritų atliekų ir žaliųjų atliekų surinkimo aikštelės</w:t>
                                </w:r>
                              </w:p>
                              <w:p w14:paraId="7312EE30" w14:textId="77777777" w:rsidR="00C8457F" w:rsidRDefault="00C8457F" w:rsidP="00084C1C">
                                <w:pPr>
                                  <w:pStyle w:val="Sraopastraipa"/>
                                  <w:numPr>
                                    <w:ilvl w:val="0"/>
                                    <w:numId w:val="57"/>
                                  </w:numPr>
                                  <w:spacing w:before="30" w:line="215" w:lineRule="auto"/>
                                  <w:ind w:left="426"/>
                                  <w:textDirection w:val="btLr"/>
                                </w:pPr>
                                <w:r w:rsidRPr="00A56623">
                                  <w:rPr>
                                    <w:rFonts w:eastAsia="Calibri"/>
                                    <w:color w:val="000000"/>
                                  </w:rPr>
                                  <w:t>Veikia komunalinių atliekų tvarkymo sistemą papildančios sistemos, pakuočių, naudotų tepalų, galvaninių elementų atliekų surinkimas</w:t>
                                </w:r>
                              </w:p>
                            </w:txbxContent>
                          </wps:txbx>
                          <wps:bodyPr spcFirstLastPara="1" wrap="square" lIns="458575" tIns="374900" rIns="458575" bIns="71100" anchor="t" anchorCtr="0">
                            <a:noAutofit/>
                          </wps:bodyPr>
                        </wps:wsp>
                        <wps:wsp>
                          <wps:cNvPr id="465" name="Rectangle: Rounded Corners 465"/>
                          <wps:cNvSpPr/>
                          <wps:spPr>
                            <a:xfrm>
                              <a:off x="295433" y="26317"/>
                              <a:ext cx="4136072"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2EA37A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66" name="Text Box 466"/>
                          <wps:cNvSpPr txBox="1"/>
                          <wps:spPr>
                            <a:xfrm>
                              <a:off x="321372" y="52256"/>
                              <a:ext cx="4084194" cy="479482"/>
                            </a:xfrm>
                            <a:prstGeom prst="rect">
                              <a:avLst/>
                            </a:prstGeom>
                            <a:noFill/>
                            <a:ln>
                              <a:noFill/>
                            </a:ln>
                          </wps:spPr>
                          <wps:txbx>
                            <w:txbxContent>
                              <w:p w14:paraId="1263CE0E"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325" tIns="0" rIns="156325" bIns="0" anchor="ctr" anchorCtr="0">
                            <a:noAutofit/>
                          </wps:bodyPr>
                        </wps:wsp>
                        <wps:wsp>
                          <wps:cNvPr id="467" name="Rectangle 467"/>
                          <wps:cNvSpPr/>
                          <wps:spPr>
                            <a:xfrm>
                              <a:off x="0" y="1845577"/>
                              <a:ext cx="5908674" cy="5953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7667DB8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68" name="Text Box 468"/>
                          <wps:cNvSpPr txBox="1"/>
                          <wps:spPr>
                            <a:xfrm>
                              <a:off x="-67118" y="1845575"/>
                              <a:ext cx="5894928" cy="669020"/>
                            </a:xfrm>
                            <a:prstGeom prst="rect">
                              <a:avLst/>
                            </a:prstGeom>
                            <a:noFill/>
                            <a:ln>
                              <a:noFill/>
                            </a:ln>
                          </wps:spPr>
                          <wps:txbx>
                            <w:txbxContent>
                              <w:p w14:paraId="556541AB" w14:textId="77777777" w:rsidR="00C8457F" w:rsidRDefault="00C8457F" w:rsidP="00084C1C">
                                <w:pPr>
                                  <w:pStyle w:val="Sraopastraipa"/>
                                  <w:numPr>
                                    <w:ilvl w:val="0"/>
                                    <w:numId w:val="58"/>
                                  </w:numPr>
                                  <w:spacing w:line="215" w:lineRule="auto"/>
                                  <w:ind w:left="426"/>
                                  <w:textDirection w:val="btLr"/>
                                </w:pPr>
                                <w:r w:rsidRPr="00A56623">
                                  <w:rPr>
                                    <w:rFonts w:eastAsia="Calibri"/>
                                    <w:color w:val="000000"/>
                                  </w:rPr>
                                  <w:t>Sparčiau nei šalyje ir apskrityje didėjantis iš stacionarių taršos šaltinių išmetamų teršalų kiekis</w:t>
                                </w:r>
                              </w:p>
                            </w:txbxContent>
                          </wps:txbx>
                          <wps:bodyPr spcFirstLastPara="1" wrap="square" lIns="458575" tIns="374900" rIns="458575" bIns="71100" anchor="t" anchorCtr="0">
                            <a:noAutofit/>
                          </wps:bodyPr>
                        </wps:wsp>
                        <wps:wsp>
                          <wps:cNvPr id="469" name="Rectangle: Rounded Corners 469"/>
                          <wps:cNvSpPr/>
                          <wps:spPr>
                            <a:xfrm>
                              <a:off x="295433" y="1579897"/>
                              <a:ext cx="4136072"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7A3451D2"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70" name="Text Box 470"/>
                          <wps:cNvSpPr txBox="1"/>
                          <wps:spPr>
                            <a:xfrm>
                              <a:off x="321372" y="1605836"/>
                              <a:ext cx="4084194" cy="479482"/>
                            </a:xfrm>
                            <a:prstGeom prst="rect">
                              <a:avLst/>
                            </a:prstGeom>
                            <a:noFill/>
                            <a:ln>
                              <a:noFill/>
                            </a:ln>
                          </wps:spPr>
                          <wps:txbx>
                            <w:txbxContent>
                              <w:p w14:paraId="15C146E8"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325" tIns="0" rIns="156325" bIns="0" anchor="ctr" anchorCtr="0">
                            <a:noAutofit/>
                          </wps:bodyPr>
                        </wps:wsp>
                        <wps:wsp>
                          <wps:cNvPr id="471" name="Rectangle 471"/>
                          <wps:cNvSpPr/>
                          <wps:spPr>
                            <a:xfrm>
                              <a:off x="0" y="2803807"/>
                              <a:ext cx="5908674" cy="10773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06AB3336"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72" name="Text Box 472"/>
                          <wps:cNvSpPr txBox="1"/>
                          <wps:spPr>
                            <a:xfrm>
                              <a:off x="-19" y="2788183"/>
                              <a:ext cx="5709750" cy="1417153"/>
                            </a:xfrm>
                            <a:prstGeom prst="rect">
                              <a:avLst/>
                            </a:prstGeom>
                            <a:noFill/>
                            <a:ln>
                              <a:noFill/>
                            </a:ln>
                          </wps:spPr>
                          <wps:txbx>
                            <w:txbxContent>
                              <w:p w14:paraId="37FCFB6E" w14:textId="77777777" w:rsidR="00C8457F" w:rsidRDefault="00C8457F" w:rsidP="00084C1C">
                                <w:pPr>
                                  <w:pStyle w:val="Sraopastraipa"/>
                                  <w:numPr>
                                    <w:ilvl w:val="0"/>
                                    <w:numId w:val="59"/>
                                  </w:numPr>
                                  <w:spacing w:line="215" w:lineRule="auto"/>
                                  <w:ind w:left="426"/>
                                  <w:textDirection w:val="btLr"/>
                                </w:pPr>
                                <w:r w:rsidRPr="00A56623">
                                  <w:rPr>
                                    <w:rFonts w:eastAsia="Calibri"/>
                                    <w:color w:val="000000"/>
                                  </w:rPr>
                                  <w:t>Taršos mažinimas didinant mažiau taršių energijos šaltinių panaudojimą ir tvarkant atliekas</w:t>
                                </w:r>
                              </w:p>
                              <w:p w14:paraId="7F468EB0" w14:textId="77777777" w:rsidR="00C8457F" w:rsidRDefault="00C8457F" w:rsidP="00084C1C">
                                <w:pPr>
                                  <w:pStyle w:val="Sraopastraipa"/>
                                  <w:numPr>
                                    <w:ilvl w:val="0"/>
                                    <w:numId w:val="59"/>
                                  </w:numPr>
                                  <w:spacing w:before="30" w:line="215" w:lineRule="auto"/>
                                  <w:ind w:left="426"/>
                                  <w:textDirection w:val="btLr"/>
                                </w:pPr>
                                <w:r w:rsidRPr="00A56623">
                                  <w:rPr>
                                    <w:rFonts w:eastAsia="Calibri"/>
                                    <w:color w:val="000000"/>
                                  </w:rPr>
                                  <w:t>Aplinkosauginio švietimo vykdymas siekiant efektyvaus atliekų rūšiavimo ir gamtinės aplinkos tausojimo</w:t>
                                </w:r>
                              </w:p>
                              <w:p w14:paraId="50DCED13" w14:textId="77777777" w:rsidR="00C8457F" w:rsidRDefault="00C8457F" w:rsidP="00084C1C">
                                <w:pPr>
                                  <w:pStyle w:val="Sraopastraipa"/>
                                  <w:numPr>
                                    <w:ilvl w:val="0"/>
                                    <w:numId w:val="59"/>
                                  </w:numPr>
                                  <w:spacing w:before="30" w:line="215" w:lineRule="auto"/>
                                  <w:ind w:left="426"/>
                                  <w:textDirection w:val="btLr"/>
                                </w:pPr>
                                <w:r w:rsidRPr="00A56623">
                                  <w:rPr>
                                    <w:rFonts w:eastAsia="Calibri"/>
                                    <w:color w:val="000000"/>
                                  </w:rPr>
                                  <w:t>Individualių rūšiavimo konteinerių plėtra</w:t>
                                </w:r>
                              </w:p>
                            </w:txbxContent>
                          </wps:txbx>
                          <wps:bodyPr spcFirstLastPara="1" wrap="square" lIns="458575" tIns="374900" rIns="458575" bIns="71100" anchor="t" anchorCtr="0">
                            <a:noAutofit/>
                          </wps:bodyPr>
                        </wps:wsp>
                        <wps:wsp>
                          <wps:cNvPr id="473" name="Rectangle: Rounded Corners 473"/>
                          <wps:cNvSpPr/>
                          <wps:spPr>
                            <a:xfrm>
                              <a:off x="295433" y="2538127"/>
                              <a:ext cx="4136072"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2EA4161D"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74" name="Text Box 474"/>
                          <wps:cNvSpPr txBox="1"/>
                          <wps:spPr>
                            <a:xfrm>
                              <a:off x="321372" y="2564066"/>
                              <a:ext cx="4084194" cy="479482"/>
                            </a:xfrm>
                            <a:prstGeom prst="rect">
                              <a:avLst/>
                            </a:prstGeom>
                            <a:noFill/>
                            <a:ln>
                              <a:noFill/>
                            </a:ln>
                          </wps:spPr>
                          <wps:txbx>
                            <w:txbxContent>
                              <w:p w14:paraId="26D492D9"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325" tIns="0" rIns="156325" bIns="0" anchor="ctr" anchorCtr="0">
                            <a:noAutofit/>
                          </wps:bodyPr>
                        </wps:wsp>
                        <wps:wsp>
                          <wps:cNvPr id="475" name="Rectangle 475"/>
                          <wps:cNvSpPr/>
                          <wps:spPr>
                            <a:xfrm>
                              <a:off x="0" y="4243987"/>
                              <a:ext cx="5908674" cy="7512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0E1604E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76" name="Text Box 476"/>
                          <wps:cNvSpPr txBox="1"/>
                          <wps:spPr>
                            <a:xfrm>
                              <a:off x="-31668" y="4243982"/>
                              <a:ext cx="5713266" cy="824429"/>
                            </a:xfrm>
                            <a:prstGeom prst="rect">
                              <a:avLst/>
                            </a:prstGeom>
                            <a:noFill/>
                            <a:ln>
                              <a:noFill/>
                            </a:ln>
                          </wps:spPr>
                          <wps:txbx>
                            <w:txbxContent>
                              <w:p w14:paraId="396AAD60" w14:textId="77777777" w:rsidR="00C8457F" w:rsidRDefault="00C8457F" w:rsidP="00084C1C">
                                <w:pPr>
                                  <w:pStyle w:val="Sraopastraipa"/>
                                  <w:numPr>
                                    <w:ilvl w:val="0"/>
                                    <w:numId w:val="60"/>
                                  </w:numPr>
                                  <w:spacing w:line="215" w:lineRule="auto"/>
                                  <w:ind w:left="426"/>
                                  <w:textDirection w:val="btLr"/>
                                </w:pPr>
                                <w:r w:rsidRPr="00A56623">
                                  <w:rPr>
                                    <w:rFonts w:eastAsia="Calibri"/>
                                    <w:color w:val="000000"/>
                                  </w:rPr>
                                  <w:t>Oro užterštumo didėjimas dėl augančio automobilių srauto ir kitų taršos faktorių</w:t>
                                </w:r>
                              </w:p>
                              <w:p w14:paraId="4C8A0A53" w14:textId="77777777" w:rsidR="00C8457F" w:rsidRDefault="00C8457F" w:rsidP="00084C1C">
                                <w:pPr>
                                  <w:pStyle w:val="Sraopastraipa"/>
                                  <w:numPr>
                                    <w:ilvl w:val="0"/>
                                    <w:numId w:val="60"/>
                                  </w:numPr>
                                  <w:spacing w:before="30" w:line="215" w:lineRule="auto"/>
                                  <w:ind w:left="426"/>
                                  <w:textDirection w:val="btLr"/>
                                </w:pPr>
                                <w:r w:rsidRPr="00A56623">
                                  <w:rPr>
                                    <w:rFonts w:eastAsia="Calibri"/>
                                    <w:color w:val="000000"/>
                                  </w:rPr>
                                  <w:t>Nepakankamas gyventojų sąmoningumas rūšiuojant atliekas, tausojant gamtinę aplinką</w:t>
                                </w:r>
                              </w:p>
                            </w:txbxContent>
                          </wps:txbx>
                          <wps:bodyPr spcFirstLastPara="1" wrap="square" lIns="458575" tIns="374900" rIns="458575" bIns="71100" anchor="t" anchorCtr="0">
                            <a:noAutofit/>
                          </wps:bodyPr>
                        </wps:wsp>
                        <wps:wsp>
                          <wps:cNvPr id="477" name="Rectangle: Rounded Corners 477"/>
                          <wps:cNvSpPr/>
                          <wps:spPr>
                            <a:xfrm>
                              <a:off x="295433" y="3978307"/>
                              <a:ext cx="4136072"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2D01D52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78" name="Text Box 478"/>
                          <wps:cNvSpPr txBox="1"/>
                          <wps:spPr>
                            <a:xfrm>
                              <a:off x="321372" y="4004246"/>
                              <a:ext cx="4084194" cy="479482"/>
                            </a:xfrm>
                            <a:prstGeom prst="rect">
                              <a:avLst/>
                            </a:prstGeom>
                            <a:noFill/>
                            <a:ln>
                              <a:noFill/>
                            </a:ln>
                          </wps:spPr>
                          <wps:txbx>
                            <w:txbxContent>
                              <w:p w14:paraId="76ACCA03"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325" tIns="0" rIns="156325" bIns="0" anchor="ctr" anchorCtr="0">
                            <a:noAutofit/>
                          </wps:bodyPr>
                        </wps:wsp>
                      </wpg:grpSp>
                    </wpg:wgp>
                  </a:graphicData>
                </a:graphic>
              </wp:inline>
            </w:drawing>
          </mc:Choice>
          <mc:Fallback>
            <w:pict>
              <v:group w14:anchorId="46EE34D3" id="Group 460" o:spid="_x0000_s1290" style="width:499.45pt;height:480.55pt;mso-position-horizontal-relative:char;mso-position-vertical-relative:line" coordorigin="-671,263" coordsize="60484,51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">
                <v:group id="Group 461" o:spid="_x0000_s1291" style="position:absolute;left:-671;top:263;width:60484;height:51896" coordorigin="-671,263" coordsize="60484,51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rect id="Rectangle 462" o:spid="_x0000_s1292" style="position:absolute;left:726;top:1943;width:59087;height:50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" filled="f" stroked="f">
                    <v:textbox inset="2.53958mm,2.53958mm,2.53958mm,2.53958mm">
                      <w:txbxContent>
                        <w:p w14:paraId="1A0CE2E3" w14:textId="77777777" w:rsidR="00C8457F" w:rsidRDefault="00C8457F" w:rsidP="0020300C">
                          <w:pPr>
                            <w:spacing w:after="0" w:line="240" w:lineRule="auto"/>
                            <w:textDirection w:val="btLr"/>
                          </w:pPr>
                        </w:p>
                      </w:txbxContent>
                    </v:textbox>
                  </v:rect>
                  <v:rect id="Rectangle 463" o:spid="_x0000_s1293" style="position:absolute;top:2919;width:59086;height:119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7F229E08" w14:textId="77777777" w:rsidR="00C8457F" w:rsidRDefault="00C8457F" w:rsidP="0020300C">
                          <w:pPr>
                            <w:spacing w:after="0" w:line="240" w:lineRule="auto"/>
                            <w:textDirection w:val="btLr"/>
                          </w:pPr>
                        </w:p>
                      </w:txbxContent>
                    </v:textbox>
                  </v:rect>
                  <v:shape id="Text Box 464" o:spid="_x0000_s1294" type="#_x0000_t202" style="position:absolute;top:2919;width:59086;height:11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" filled="f" stroked="f">
                    <v:textbox inset="12.7382mm,10.4139mm,12.7382mm,1.975mm">
                      <w:txbxContent>
                        <w:p w14:paraId="4AB43A8B" w14:textId="77777777" w:rsidR="00C8457F" w:rsidRDefault="00C8457F" w:rsidP="00084C1C">
                          <w:pPr>
                            <w:pStyle w:val="ListParagraph"/>
                            <w:numPr>
                              <w:ilvl w:val="0"/>
                              <w:numId w:val="57"/>
                            </w:numPr>
                            <w:spacing w:line="215" w:lineRule="auto"/>
                            <w:ind w:left="426"/>
                            <w:textDirection w:val="btLr"/>
                          </w:pPr>
                          <w:r w:rsidRPr="00A56623">
                            <w:rPr>
                              <w:rFonts w:eastAsia="Calibri"/>
                              <w:color w:val="000000"/>
                            </w:rPr>
                            <w:t>Rajone vykdoma aplinkos oro, paviršinio ir požeminio vandens, dirvožemio, gyvosios gamtos, triukšmo stebėsena</w:t>
                          </w:r>
                        </w:p>
                        <w:p w14:paraId="7F36C43A" w14:textId="77777777" w:rsidR="00C8457F" w:rsidRDefault="00C8457F" w:rsidP="00084C1C">
                          <w:pPr>
                            <w:pStyle w:val="ListParagraph"/>
                            <w:numPr>
                              <w:ilvl w:val="0"/>
                              <w:numId w:val="57"/>
                            </w:numPr>
                            <w:spacing w:before="30" w:line="215" w:lineRule="auto"/>
                            <w:ind w:left="426"/>
                            <w:textDirection w:val="btLr"/>
                          </w:pPr>
                          <w:r w:rsidRPr="00A56623">
                            <w:rPr>
                              <w:rFonts w:eastAsia="Calibri"/>
                              <w:color w:val="000000"/>
                            </w:rPr>
                            <w:t>Rajono teritorijoje veikia didelių gabaritų atliekų ir žaliųjų atliekų surinkimo aikštelės</w:t>
                          </w:r>
                        </w:p>
                        <w:p w14:paraId="7312EE30" w14:textId="77777777" w:rsidR="00C8457F" w:rsidRDefault="00C8457F" w:rsidP="00084C1C">
                          <w:pPr>
                            <w:pStyle w:val="ListParagraph"/>
                            <w:numPr>
                              <w:ilvl w:val="0"/>
                              <w:numId w:val="57"/>
                            </w:numPr>
                            <w:spacing w:before="30" w:line="215" w:lineRule="auto"/>
                            <w:ind w:left="426"/>
                            <w:textDirection w:val="btLr"/>
                          </w:pPr>
                          <w:r w:rsidRPr="00A56623">
                            <w:rPr>
                              <w:rFonts w:eastAsia="Calibri"/>
                              <w:color w:val="000000"/>
                            </w:rPr>
                            <w:t>Veikia komunalinių atliekų tvarkymo sistemą papildančios sistemos, pakuočių, naudotų tepalų, galvaninių elementų atliekų surinkimas</w:t>
                          </w:r>
                        </w:p>
                      </w:txbxContent>
                    </v:textbox>
                  </v:shape>
                  <v:roundrect id="Rectangle: Rounded Corners 465" o:spid="_x0000_s1295" style="position:absolute;left:2954;top:263;width:41361;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2EA37A4" w14:textId="77777777" w:rsidR="00C8457F" w:rsidRDefault="00C8457F" w:rsidP="0020300C">
                          <w:pPr>
                            <w:spacing w:after="0" w:line="240" w:lineRule="auto"/>
                            <w:textDirection w:val="btLr"/>
                          </w:pPr>
                        </w:p>
                      </w:txbxContent>
                    </v:textbox>
                  </v:roundrect>
                  <v:shape id="Text Box 466" o:spid="_x0000_s1296" type="#_x0000_t202" style="position:absolute;left:3213;top:522;width:40842;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" filled="f" stroked="f">
                    <v:textbox inset="4.34236mm,0,4.34236mm,0">
                      <w:txbxContent>
                        <w:p w14:paraId="1263CE0E"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467" o:spid="_x0000_s1297" style="position:absolute;top:18455;width:59086;height:5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7667DB83" w14:textId="77777777" w:rsidR="00C8457F" w:rsidRDefault="00C8457F" w:rsidP="0020300C">
                          <w:pPr>
                            <w:spacing w:after="0" w:line="240" w:lineRule="auto"/>
                            <w:textDirection w:val="btLr"/>
                          </w:pPr>
                        </w:p>
                      </w:txbxContent>
                    </v:textbox>
                  </v:rect>
                  <v:shape id="Text Box 468" o:spid="_x0000_s1298" type="#_x0000_t202" style="position:absolute;left:-671;top:18455;width:58949;height:6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" filled="f" stroked="f">
                    <v:textbox inset="12.7382mm,10.4139mm,12.7382mm,1.975mm">
                      <w:txbxContent>
                        <w:p w14:paraId="556541AB" w14:textId="77777777" w:rsidR="00C8457F" w:rsidRDefault="00C8457F" w:rsidP="00084C1C">
                          <w:pPr>
                            <w:pStyle w:val="ListParagraph"/>
                            <w:numPr>
                              <w:ilvl w:val="0"/>
                              <w:numId w:val="58"/>
                            </w:numPr>
                            <w:spacing w:line="215" w:lineRule="auto"/>
                            <w:ind w:left="426"/>
                            <w:textDirection w:val="btLr"/>
                          </w:pPr>
                          <w:r w:rsidRPr="00A56623">
                            <w:rPr>
                              <w:rFonts w:eastAsia="Calibri"/>
                              <w:color w:val="000000"/>
                            </w:rPr>
                            <w:t>Sparčiau nei šalyje ir apskrityje didėjantis iš stacionarių taršos šaltinių išmetamų teršalų kiekis</w:t>
                          </w:r>
                        </w:p>
                      </w:txbxContent>
                    </v:textbox>
                  </v:shape>
                  <v:roundrect id="Rectangle: Rounded Corners 469" o:spid="_x0000_s1299" style="position:absolute;left:2954;top:15798;width:41361;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7A3451D2" w14:textId="77777777" w:rsidR="00C8457F" w:rsidRDefault="00C8457F" w:rsidP="0020300C">
                          <w:pPr>
                            <w:spacing w:after="0" w:line="240" w:lineRule="auto"/>
                            <w:textDirection w:val="btLr"/>
                          </w:pPr>
                        </w:p>
                      </w:txbxContent>
                    </v:textbox>
                  </v:roundrect>
                  <v:shape id="Text Box 470" o:spid="_x0000_s1300" type="#_x0000_t202" style="position:absolute;left:3213;top:16058;width:40842;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" filled="f" stroked="f">
                    <v:textbox inset="4.34236mm,0,4.34236mm,0">
                      <w:txbxContent>
                        <w:p w14:paraId="15C146E8"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471" o:spid="_x0000_s1301" style="position:absolute;top:28038;width:59086;height:10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06AB3336" w14:textId="77777777" w:rsidR="00C8457F" w:rsidRDefault="00C8457F" w:rsidP="0020300C">
                          <w:pPr>
                            <w:spacing w:after="0" w:line="240" w:lineRule="auto"/>
                            <w:textDirection w:val="btLr"/>
                          </w:pPr>
                        </w:p>
                      </w:txbxContent>
                    </v:textbox>
                  </v:rect>
                  <v:shape id="Text Box 472" o:spid="_x0000_s1302" type="#_x0000_t202" style="position:absolute;top:27881;width:57097;height:1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" filled="f" stroked="f">
                    <v:textbox inset="12.7382mm,10.4139mm,12.7382mm,1.975mm">
                      <w:txbxContent>
                        <w:p w14:paraId="37FCFB6E" w14:textId="77777777" w:rsidR="00C8457F" w:rsidRDefault="00C8457F" w:rsidP="00084C1C">
                          <w:pPr>
                            <w:pStyle w:val="ListParagraph"/>
                            <w:numPr>
                              <w:ilvl w:val="0"/>
                              <w:numId w:val="59"/>
                            </w:numPr>
                            <w:spacing w:line="215" w:lineRule="auto"/>
                            <w:ind w:left="426"/>
                            <w:textDirection w:val="btLr"/>
                          </w:pPr>
                          <w:r w:rsidRPr="00A56623">
                            <w:rPr>
                              <w:rFonts w:eastAsia="Calibri"/>
                              <w:color w:val="000000"/>
                            </w:rPr>
                            <w:t>Taršos mažinimas didinant mažiau taršių energijos šaltinių panaudojimą ir tvarkant atliekas</w:t>
                          </w:r>
                        </w:p>
                        <w:p w14:paraId="7F468EB0" w14:textId="77777777" w:rsidR="00C8457F" w:rsidRDefault="00C8457F" w:rsidP="00084C1C">
                          <w:pPr>
                            <w:pStyle w:val="ListParagraph"/>
                            <w:numPr>
                              <w:ilvl w:val="0"/>
                              <w:numId w:val="59"/>
                            </w:numPr>
                            <w:spacing w:before="30" w:line="215" w:lineRule="auto"/>
                            <w:ind w:left="426"/>
                            <w:textDirection w:val="btLr"/>
                          </w:pPr>
                          <w:r w:rsidRPr="00A56623">
                            <w:rPr>
                              <w:rFonts w:eastAsia="Calibri"/>
                              <w:color w:val="000000"/>
                            </w:rPr>
                            <w:t>Aplinkosauginio švietimo vykdymas siekiant efektyvaus atliekų rūšiavimo ir gamtinės aplinkos tausojimo</w:t>
                          </w:r>
                        </w:p>
                        <w:p w14:paraId="50DCED13" w14:textId="77777777" w:rsidR="00C8457F" w:rsidRDefault="00C8457F" w:rsidP="00084C1C">
                          <w:pPr>
                            <w:pStyle w:val="ListParagraph"/>
                            <w:numPr>
                              <w:ilvl w:val="0"/>
                              <w:numId w:val="59"/>
                            </w:numPr>
                            <w:spacing w:before="30" w:line="215" w:lineRule="auto"/>
                            <w:ind w:left="426"/>
                            <w:textDirection w:val="btLr"/>
                          </w:pPr>
                          <w:r w:rsidRPr="00A56623">
                            <w:rPr>
                              <w:rFonts w:eastAsia="Calibri"/>
                              <w:color w:val="000000"/>
                            </w:rPr>
                            <w:t>Individualių rūšiavimo konteinerių plėtra</w:t>
                          </w:r>
                        </w:p>
                      </w:txbxContent>
                    </v:textbox>
                  </v:shape>
                  <v:roundrect id="Rectangle: Rounded Corners 473" o:spid="_x0000_s1303" style="position:absolute;left:2954;top:25381;width:41361;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2EA4161D" w14:textId="77777777" w:rsidR="00C8457F" w:rsidRDefault="00C8457F" w:rsidP="0020300C">
                          <w:pPr>
                            <w:spacing w:after="0" w:line="240" w:lineRule="auto"/>
                            <w:textDirection w:val="btLr"/>
                          </w:pPr>
                        </w:p>
                      </w:txbxContent>
                    </v:textbox>
                  </v:roundrect>
                  <v:shape id="Text Box 474" o:spid="_x0000_s1304" type="#_x0000_t202" style="position:absolute;left:3213;top:25640;width:40842;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" filled="f" stroked="f">
                    <v:textbox inset="4.34236mm,0,4.34236mm,0">
                      <w:txbxContent>
                        <w:p w14:paraId="26D492D9"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475" o:spid="_x0000_s1305" style="position:absolute;top:42439;width:59086;height:7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" strokecolor="#789b4f" strokeweight="2pt">
                    <v:stroke startarrowwidth="narrow" startarrowlength="short" endarrowwidth="narrow" endarrowlength="short"/>
                    <v:textbox inset="2.53958mm,2.53958mm,2.53958mm,2.53958mm">
                      <w:txbxContent>
                        <w:p w14:paraId="0E1604E3" w14:textId="77777777" w:rsidR="00C8457F" w:rsidRDefault="00C8457F" w:rsidP="0020300C">
                          <w:pPr>
                            <w:spacing w:after="0" w:line="240" w:lineRule="auto"/>
                            <w:textDirection w:val="btLr"/>
                          </w:pPr>
                        </w:p>
                      </w:txbxContent>
                    </v:textbox>
                  </v:rect>
                  <v:shape id="Text Box 476" o:spid="_x0000_s1306" type="#_x0000_t202" style="position:absolute;left:-316;top:42439;width:57131;height:8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" filled="f" stroked="f">
                    <v:textbox inset="12.7382mm,10.4139mm,12.7382mm,1.975mm">
                      <w:txbxContent>
                        <w:p w14:paraId="396AAD60" w14:textId="77777777" w:rsidR="00C8457F" w:rsidRDefault="00C8457F" w:rsidP="00084C1C">
                          <w:pPr>
                            <w:pStyle w:val="ListParagraph"/>
                            <w:numPr>
                              <w:ilvl w:val="0"/>
                              <w:numId w:val="60"/>
                            </w:numPr>
                            <w:spacing w:line="215" w:lineRule="auto"/>
                            <w:ind w:left="426"/>
                            <w:textDirection w:val="btLr"/>
                          </w:pPr>
                          <w:r w:rsidRPr="00A56623">
                            <w:rPr>
                              <w:rFonts w:eastAsia="Calibri"/>
                              <w:color w:val="000000"/>
                            </w:rPr>
                            <w:t>Oro užterštumo didėjimas dėl augančio automobilių srauto ir kitų taršos faktorių</w:t>
                          </w:r>
                        </w:p>
                        <w:p w14:paraId="4C8A0A53" w14:textId="77777777" w:rsidR="00C8457F" w:rsidRDefault="00C8457F" w:rsidP="00084C1C">
                          <w:pPr>
                            <w:pStyle w:val="ListParagraph"/>
                            <w:numPr>
                              <w:ilvl w:val="0"/>
                              <w:numId w:val="60"/>
                            </w:numPr>
                            <w:spacing w:before="30" w:line="215" w:lineRule="auto"/>
                            <w:ind w:left="426"/>
                            <w:textDirection w:val="btLr"/>
                          </w:pPr>
                          <w:r w:rsidRPr="00A56623">
                            <w:rPr>
                              <w:rFonts w:eastAsia="Calibri"/>
                              <w:color w:val="000000"/>
                            </w:rPr>
                            <w:t>Nepakankamas gyventojų sąmoningumas rūšiuojant atliekas, tausojant gamtinę aplinką</w:t>
                          </w:r>
                        </w:p>
                      </w:txbxContent>
                    </v:textbox>
                  </v:shape>
                  <v:roundrect id="Rectangle: Rounded Corners 477" o:spid="_x0000_s1307" style="position:absolute;left:2954;top:39783;width:41361;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2D01D52E" w14:textId="77777777" w:rsidR="00C8457F" w:rsidRDefault="00C8457F" w:rsidP="0020300C">
                          <w:pPr>
                            <w:spacing w:after="0" w:line="240" w:lineRule="auto"/>
                            <w:textDirection w:val="btLr"/>
                          </w:pPr>
                        </w:p>
                      </w:txbxContent>
                    </v:textbox>
                  </v:roundrect>
                  <v:shape id="Text Box 478" o:spid="_x0000_s1308" type="#_x0000_t202" style="position:absolute;left:3213;top:40042;width:40842;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" filled="f" stroked="f">
                    <v:textbox inset="4.34236mm,0,4.34236mm,0">
                      <w:txbxContent>
                        <w:p w14:paraId="76ACCA03"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52D7E0C9" w14:textId="77777777" w:rsidR="0020300C" w:rsidRPr="005C03F8" w:rsidRDefault="0020300C" w:rsidP="0020300C">
      <w:pPr>
        <w:tabs>
          <w:tab w:val="left" w:pos="1710"/>
        </w:tabs>
        <w:spacing w:after="0" w:line="240" w:lineRule="auto"/>
        <w:rPr>
          <w:color w:val="7F7F7F"/>
          <w:sz w:val="24"/>
          <w:szCs w:val="24"/>
        </w:rPr>
      </w:pPr>
    </w:p>
    <w:p w14:paraId="3ED75D04" w14:textId="77777777" w:rsidR="0020300C" w:rsidRPr="005C03F8" w:rsidRDefault="0020300C" w:rsidP="0020300C">
      <w:pPr>
        <w:tabs>
          <w:tab w:val="left" w:pos="1710"/>
        </w:tabs>
        <w:spacing w:after="0" w:line="240" w:lineRule="auto"/>
        <w:rPr>
          <w:color w:val="7F7F7F"/>
          <w:sz w:val="24"/>
          <w:szCs w:val="24"/>
        </w:rPr>
      </w:pPr>
    </w:p>
    <w:p w14:paraId="67184A74" w14:textId="77777777" w:rsidR="0020300C" w:rsidRPr="005C03F8" w:rsidRDefault="0020300C" w:rsidP="0020300C">
      <w:pPr>
        <w:tabs>
          <w:tab w:val="left" w:pos="1710"/>
        </w:tabs>
        <w:spacing w:after="0" w:line="240" w:lineRule="auto"/>
        <w:rPr>
          <w:color w:val="7F7F7F"/>
          <w:sz w:val="24"/>
          <w:szCs w:val="24"/>
        </w:rPr>
      </w:pPr>
    </w:p>
    <w:p w14:paraId="29ED227A" w14:textId="77777777" w:rsidR="0020300C" w:rsidRPr="005C03F8" w:rsidRDefault="0020300C" w:rsidP="0020300C">
      <w:pPr>
        <w:tabs>
          <w:tab w:val="left" w:pos="1710"/>
        </w:tabs>
        <w:spacing w:after="0" w:line="240" w:lineRule="auto"/>
        <w:rPr>
          <w:color w:val="7F7F7F"/>
          <w:sz w:val="24"/>
          <w:szCs w:val="24"/>
        </w:rPr>
      </w:pPr>
    </w:p>
    <w:p w14:paraId="09507019" w14:textId="77777777" w:rsidR="0020300C" w:rsidRPr="005C03F8" w:rsidRDefault="0020300C" w:rsidP="0020300C">
      <w:pPr>
        <w:tabs>
          <w:tab w:val="left" w:pos="1710"/>
        </w:tabs>
        <w:spacing w:after="0" w:line="240" w:lineRule="auto"/>
        <w:rPr>
          <w:color w:val="7F7F7F"/>
          <w:sz w:val="24"/>
          <w:szCs w:val="24"/>
        </w:rPr>
      </w:pPr>
    </w:p>
    <w:p w14:paraId="6DE93763" w14:textId="77777777" w:rsidR="0020300C" w:rsidRPr="005C03F8" w:rsidRDefault="0020300C" w:rsidP="0020300C">
      <w:pPr>
        <w:tabs>
          <w:tab w:val="left" w:pos="1710"/>
        </w:tabs>
        <w:spacing w:after="0" w:line="240" w:lineRule="auto"/>
        <w:rPr>
          <w:color w:val="7F7F7F"/>
          <w:sz w:val="24"/>
          <w:szCs w:val="24"/>
        </w:rPr>
      </w:pPr>
    </w:p>
    <w:p w14:paraId="26FEB5AC" w14:textId="77777777" w:rsidR="0020300C" w:rsidRPr="005C03F8" w:rsidRDefault="0020300C" w:rsidP="0020300C">
      <w:pPr>
        <w:tabs>
          <w:tab w:val="left" w:pos="1710"/>
        </w:tabs>
        <w:spacing w:after="0" w:line="240" w:lineRule="auto"/>
        <w:rPr>
          <w:color w:val="7F7F7F"/>
          <w:sz w:val="24"/>
          <w:szCs w:val="24"/>
        </w:rPr>
      </w:pPr>
    </w:p>
    <w:p w14:paraId="148C3FC2" w14:textId="77777777" w:rsidR="0020300C" w:rsidRPr="005C03F8" w:rsidRDefault="0020300C" w:rsidP="0020300C">
      <w:pPr>
        <w:tabs>
          <w:tab w:val="left" w:pos="1710"/>
        </w:tabs>
        <w:spacing w:after="0" w:line="240" w:lineRule="auto"/>
        <w:rPr>
          <w:color w:val="7F7F7F"/>
          <w:sz w:val="24"/>
          <w:szCs w:val="24"/>
        </w:rPr>
      </w:pPr>
    </w:p>
    <w:p w14:paraId="6376B8C3" w14:textId="77777777" w:rsidR="0020300C" w:rsidRPr="005C03F8" w:rsidRDefault="0020300C" w:rsidP="0020300C">
      <w:pPr>
        <w:tabs>
          <w:tab w:val="left" w:pos="1710"/>
        </w:tabs>
        <w:spacing w:after="0" w:line="240" w:lineRule="auto"/>
        <w:rPr>
          <w:color w:val="7F7F7F"/>
          <w:sz w:val="24"/>
          <w:szCs w:val="24"/>
        </w:rPr>
      </w:pPr>
    </w:p>
    <w:p w14:paraId="5C9AEF06" w14:textId="77777777" w:rsidR="0020300C" w:rsidRPr="005C03F8" w:rsidRDefault="0020300C" w:rsidP="0020300C">
      <w:pPr>
        <w:tabs>
          <w:tab w:val="left" w:pos="1710"/>
        </w:tabs>
        <w:spacing w:after="0" w:line="240" w:lineRule="auto"/>
        <w:rPr>
          <w:color w:val="7F7F7F"/>
          <w:sz w:val="24"/>
          <w:szCs w:val="24"/>
        </w:rPr>
      </w:pPr>
    </w:p>
    <w:p w14:paraId="3ED09F62" w14:textId="77777777" w:rsidR="0020300C" w:rsidRPr="005C03F8" w:rsidRDefault="0020300C" w:rsidP="0020300C">
      <w:pPr>
        <w:tabs>
          <w:tab w:val="left" w:pos="1710"/>
        </w:tabs>
        <w:spacing w:after="0" w:line="240" w:lineRule="auto"/>
        <w:rPr>
          <w:color w:val="7F7F7F"/>
          <w:sz w:val="24"/>
          <w:szCs w:val="24"/>
        </w:rPr>
      </w:pPr>
    </w:p>
    <w:p w14:paraId="647F4326" w14:textId="77777777" w:rsidR="0020300C" w:rsidRPr="005C03F8" w:rsidRDefault="0020300C" w:rsidP="0020300C">
      <w:pPr>
        <w:tabs>
          <w:tab w:val="left" w:pos="1710"/>
        </w:tabs>
        <w:spacing w:after="0" w:line="240" w:lineRule="auto"/>
        <w:rPr>
          <w:color w:val="7F7F7F"/>
          <w:sz w:val="24"/>
          <w:szCs w:val="24"/>
        </w:rPr>
      </w:pPr>
    </w:p>
    <w:p w14:paraId="0D9CE9E1" w14:textId="516D7201"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75648" behindDoc="0" locked="0" layoutInCell="1" hidden="0" allowOverlap="1" wp14:anchorId="6E739494" wp14:editId="6317F09E">
                <wp:simplePos x="0" y="0"/>
                <wp:positionH relativeFrom="column">
                  <wp:posOffset>330200</wp:posOffset>
                </wp:positionH>
                <wp:positionV relativeFrom="paragraph">
                  <wp:posOffset>88900</wp:posOffset>
                </wp:positionV>
                <wp:extent cx="4139565" cy="558165"/>
                <wp:effectExtent l="0" t="0" r="0" b="0"/>
                <wp:wrapNone/>
                <wp:docPr id="479" name="Rectangle: Rounded Corners 479"/>
                <wp:cNvGraphicFramePr/>
                <a:graphic xmlns:a="http://schemas.openxmlformats.org/drawingml/2006/main">
                  <a:graphicData uri="http://schemas.microsoft.com/office/word/2010/wordprocessingShape">
                    <wps:wsp>
                      <wps:cNvSpPr/>
                      <wps:spPr>
                        <a:xfrm>
                          <a:off x="3280980" y="3505680"/>
                          <a:ext cx="4130040" cy="54864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5EB4BFCA" w14:textId="77777777" w:rsidR="00C8457F" w:rsidRDefault="00C8457F" w:rsidP="0020300C">
                            <w:pPr>
                              <w:spacing w:line="275" w:lineRule="auto"/>
                              <w:textDirection w:val="btLr"/>
                            </w:pPr>
                            <w:r>
                              <w:rPr>
                                <w:rFonts w:eastAsia="Calibri"/>
                                <w:b/>
                                <w:color w:val="000000"/>
                              </w:rPr>
                              <w:t>VANDENS TIEKIMO, BUITINIŲ IR PAVIRŠINIŲ NUOTEKŲ TVARKYMO INFRASTRUKTŪRA</w:t>
                            </w:r>
                          </w:p>
                          <w:p w14:paraId="572E81D9" w14:textId="77777777" w:rsidR="00C8457F" w:rsidRDefault="00C8457F" w:rsidP="0020300C">
                            <w:pPr>
                              <w:spacing w:line="275" w:lineRule="auto"/>
                              <w:textDirection w:val="btLr"/>
                            </w:pPr>
                          </w:p>
                        </w:txbxContent>
                      </wps:txbx>
                      <wps:bodyPr spcFirstLastPara="1" wrap="square" lIns="91425" tIns="45700" rIns="91425" bIns="45700" anchor="ctr" anchorCtr="0">
                        <a:noAutofit/>
                      </wps:bodyPr>
                    </wps:wsp>
                  </a:graphicData>
                </a:graphic>
              </wp:anchor>
            </w:drawing>
          </mc:Choice>
          <mc:Fallback>
            <w:pict>
              <v:roundrect w14:anchorId="6E739494" id="Rectangle: Rounded Corners 479" o:spid="_x0000_s1309" style="position:absolute;margin-left:26pt;margin-top:7pt;width:325.95pt;height:43.95pt;z-index:2516756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" fillcolor="#c9dab5" stroked="f">
                <v:shadow on="t" color="black" offset="0,1pt"/>
                <v:textbox inset="2.53958mm,1.2694mm,2.53958mm,1.2694mm">
                  <w:txbxContent>
                    <w:p w14:paraId="5EB4BFCA" w14:textId="77777777" w:rsidR="00C8457F" w:rsidRDefault="00C8457F" w:rsidP="0020300C">
                      <w:pPr>
                        <w:spacing w:line="275" w:lineRule="auto"/>
                        <w:textDirection w:val="btLr"/>
                      </w:pPr>
                      <w:r>
                        <w:rPr>
                          <w:rFonts w:eastAsia="Calibri"/>
                          <w:b/>
                          <w:color w:val="000000"/>
                        </w:rPr>
                        <w:t>VANDENS TIEKIMO, BUITINIŲ IR PAVIRŠINIŲ NUOTEKŲ TVARKYMO INFRASTRUKTŪRA</w:t>
                      </w:r>
                    </w:p>
                    <w:p w14:paraId="572E81D9" w14:textId="77777777" w:rsidR="00C8457F" w:rsidRDefault="00C8457F" w:rsidP="0020300C">
                      <w:pPr>
                        <w:spacing w:line="275" w:lineRule="auto"/>
                        <w:textDirection w:val="btLr"/>
                      </w:pPr>
                    </w:p>
                  </w:txbxContent>
                </v:textbox>
              </v:roundrect>
            </w:pict>
          </mc:Fallback>
        </mc:AlternateContent>
      </w:r>
    </w:p>
    <w:p w14:paraId="6EBB8147" w14:textId="77777777" w:rsidR="0020300C" w:rsidRPr="005C03F8" w:rsidRDefault="0020300C" w:rsidP="0020300C">
      <w:pPr>
        <w:tabs>
          <w:tab w:val="left" w:pos="1710"/>
        </w:tabs>
        <w:spacing w:after="0" w:line="240" w:lineRule="auto"/>
        <w:rPr>
          <w:color w:val="7F7F7F"/>
          <w:sz w:val="24"/>
          <w:szCs w:val="24"/>
        </w:rPr>
      </w:pPr>
    </w:p>
    <w:p w14:paraId="57C507E5" w14:textId="77777777" w:rsidR="0020300C" w:rsidRPr="005C03F8" w:rsidRDefault="0020300C" w:rsidP="0020300C">
      <w:pPr>
        <w:tabs>
          <w:tab w:val="left" w:pos="1710"/>
        </w:tabs>
        <w:spacing w:after="0" w:line="240" w:lineRule="auto"/>
        <w:rPr>
          <w:color w:val="7F7F7F"/>
          <w:sz w:val="24"/>
          <w:szCs w:val="24"/>
        </w:rPr>
      </w:pPr>
    </w:p>
    <w:p w14:paraId="3CCCCE02" w14:textId="77777777" w:rsidR="0020300C" w:rsidRPr="005C03F8" w:rsidRDefault="0020300C" w:rsidP="0020300C">
      <w:pPr>
        <w:tabs>
          <w:tab w:val="left" w:pos="1710"/>
        </w:tabs>
        <w:spacing w:after="0" w:line="240" w:lineRule="auto"/>
        <w:rPr>
          <w:color w:val="7F7F7F"/>
          <w:sz w:val="24"/>
          <w:szCs w:val="24"/>
        </w:rPr>
      </w:pPr>
    </w:p>
    <w:p w14:paraId="1807F932"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2876CB2C" wp14:editId="5763969A">
                <wp:extent cx="6000750" cy="5227320"/>
                <wp:effectExtent l="0" t="19050" r="19050" b="0"/>
                <wp:docPr id="480" name="Group 480"/>
                <wp:cNvGraphicFramePr/>
                <a:graphic xmlns:a="http://schemas.openxmlformats.org/drawingml/2006/main">
                  <a:graphicData uri="http://schemas.microsoft.com/office/word/2010/wordprocessingGroup">
                    <wpg:wgp>
                      <wpg:cNvGrpSpPr/>
                      <wpg:grpSpPr>
                        <a:xfrm>
                          <a:off x="0" y="0"/>
                          <a:ext cx="6000750" cy="5227320"/>
                          <a:chOff x="-47625" y="0"/>
                          <a:chExt cx="5962650" cy="5227300"/>
                        </a:xfrm>
                      </wpg:grpSpPr>
                      <wpg:grpSp>
                        <wpg:cNvPr id="481" name="Group 481"/>
                        <wpg:cNvGrpSpPr/>
                        <wpg:grpSpPr>
                          <a:xfrm>
                            <a:off x="-47625" y="0"/>
                            <a:ext cx="5962650" cy="5227300"/>
                            <a:chOff x="-47625" y="0"/>
                            <a:chExt cx="5962650" cy="5227300"/>
                          </a:xfrm>
                        </wpg:grpSpPr>
                        <wps:wsp>
                          <wps:cNvPr id="482" name="Rectangle 482"/>
                          <wps:cNvSpPr/>
                          <wps:spPr>
                            <a:xfrm>
                              <a:off x="0" y="0"/>
                              <a:ext cx="5915025" cy="5227300"/>
                            </a:xfrm>
                            <a:prstGeom prst="rect">
                              <a:avLst/>
                            </a:prstGeom>
                            <a:noFill/>
                            <a:ln>
                              <a:noFill/>
                            </a:ln>
                          </wps:spPr>
                          <wps:txbx>
                            <w:txbxContent>
                              <w:p w14:paraId="3DA3CF2D"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83" name="Rectangle 483"/>
                          <wps:cNvSpPr/>
                          <wps:spPr>
                            <a:xfrm>
                              <a:off x="0" y="309817"/>
                              <a:ext cx="5915025" cy="12474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1E2D596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84" name="Text Box 484"/>
                          <wps:cNvSpPr txBox="1"/>
                          <wps:spPr>
                            <a:xfrm>
                              <a:off x="0" y="309817"/>
                              <a:ext cx="5915025" cy="1344600"/>
                            </a:xfrm>
                            <a:prstGeom prst="rect">
                              <a:avLst/>
                            </a:prstGeom>
                            <a:noFill/>
                            <a:ln>
                              <a:noFill/>
                            </a:ln>
                          </wps:spPr>
                          <wps:txbx>
                            <w:txbxContent>
                              <w:p w14:paraId="25614F0B" w14:textId="77777777" w:rsidR="00C8457F" w:rsidRDefault="00C8457F" w:rsidP="00084C1C">
                                <w:pPr>
                                  <w:pStyle w:val="Sraopastraipa"/>
                                  <w:numPr>
                                    <w:ilvl w:val="0"/>
                                    <w:numId w:val="61"/>
                                  </w:numPr>
                                  <w:spacing w:line="215" w:lineRule="auto"/>
                                  <w:ind w:left="426"/>
                                  <w:textDirection w:val="btLr"/>
                                </w:pPr>
                                <w:r w:rsidRPr="00A56623">
                                  <w:rPr>
                                    <w:rFonts w:eastAsia="Calibri"/>
                                    <w:color w:val="000000"/>
                                  </w:rPr>
                                  <w:t>Vykdoma vandens tiekimo, vandens kokybės gerinimo ir nuotekų tvarkymo tinklų plėtra</w:t>
                                </w:r>
                              </w:p>
                              <w:p w14:paraId="21221278" w14:textId="77777777" w:rsidR="00C8457F" w:rsidRDefault="00C8457F" w:rsidP="00084C1C">
                                <w:pPr>
                                  <w:pStyle w:val="Sraopastraipa"/>
                                  <w:numPr>
                                    <w:ilvl w:val="0"/>
                                    <w:numId w:val="61"/>
                                  </w:numPr>
                                  <w:spacing w:before="30" w:line="215" w:lineRule="auto"/>
                                  <w:ind w:left="426"/>
                                  <w:textDirection w:val="btLr"/>
                                </w:pPr>
                                <w:r w:rsidRPr="00A56623">
                                  <w:rPr>
                                    <w:rFonts w:eastAsia="Calibri"/>
                                    <w:color w:val="000000"/>
                                  </w:rPr>
                                  <w:t>Mažėjančios išgauto vandens netektys</w:t>
                                </w:r>
                              </w:p>
                              <w:p w14:paraId="332B4549" w14:textId="77777777" w:rsidR="00C8457F" w:rsidRDefault="00C8457F" w:rsidP="00084C1C">
                                <w:pPr>
                                  <w:pStyle w:val="Sraopastraipa"/>
                                  <w:numPr>
                                    <w:ilvl w:val="0"/>
                                    <w:numId w:val="61"/>
                                  </w:numPr>
                                  <w:spacing w:before="30" w:line="215" w:lineRule="auto"/>
                                  <w:ind w:left="426"/>
                                  <w:textDirection w:val="btLr"/>
                                </w:pPr>
                                <w:r w:rsidRPr="00A56623">
                                  <w:rPr>
                                    <w:rFonts w:eastAsia="Calibri"/>
                                    <w:color w:val="000000"/>
                                  </w:rPr>
                                  <w:t>Didėjantis abonentų, prisijungusių prie vandens tiekimo ir nuotekų surinkimo tinklų, skaičius</w:t>
                                </w:r>
                              </w:p>
                              <w:p w14:paraId="1E0DC422" w14:textId="77777777" w:rsidR="00C8457F" w:rsidRDefault="00C8457F" w:rsidP="00084C1C">
                                <w:pPr>
                                  <w:pStyle w:val="Sraopastraipa"/>
                                  <w:numPr>
                                    <w:ilvl w:val="0"/>
                                    <w:numId w:val="61"/>
                                  </w:numPr>
                                  <w:spacing w:before="30" w:line="215" w:lineRule="auto"/>
                                  <w:ind w:left="426"/>
                                  <w:textDirection w:val="btLr"/>
                                </w:pPr>
                                <w:r w:rsidRPr="00A56623">
                                  <w:rPr>
                                    <w:rFonts w:eastAsia="Calibri"/>
                                    <w:color w:val="000000"/>
                                  </w:rPr>
                                  <w:t>Visos nuotekos išvalomos iki normų</w:t>
                                </w:r>
                              </w:p>
                              <w:p w14:paraId="112A1230" w14:textId="77777777" w:rsidR="00C8457F" w:rsidRDefault="00C8457F" w:rsidP="00084C1C">
                                <w:pPr>
                                  <w:pStyle w:val="Sraopastraipa"/>
                                  <w:numPr>
                                    <w:ilvl w:val="0"/>
                                    <w:numId w:val="61"/>
                                  </w:numPr>
                                  <w:spacing w:before="30" w:line="215" w:lineRule="auto"/>
                                  <w:ind w:left="426"/>
                                  <w:textDirection w:val="btLr"/>
                                </w:pPr>
                                <w:r w:rsidRPr="00A56623">
                                  <w:rPr>
                                    <w:rFonts w:eastAsia="Calibri"/>
                                    <w:color w:val="000000"/>
                                  </w:rPr>
                                  <w:t>Surenkamos paviršinės nuotekos Anykščių mieste</w:t>
                                </w:r>
                              </w:p>
                            </w:txbxContent>
                          </wps:txbx>
                          <wps:bodyPr spcFirstLastPara="1" wrap="square" lIns="459050" tIns="374900" rIns="459050" bIns="71100" anchor="t" anchorCtr="0">
                            <a:noAutofit/>
                          </wps:bodyPr>
                        </wps:wsp>
                        <wps:wsp>
                          <wps:cNvPr id="485" name="Rectangle: Rounded Corners 485"/>
                          <wps:cNvSpPr/>
                          <wps:spPr>
                            <a:xfrm>
                              <a:off x="295751" y="44137"/>
                              <a:ext cx="414051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E3D458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86" name="Text Box 486"/>
                          <wps:cNvSpPr txBox="1"/>
                          <wps:spPr>
                            <a:xfrm>
                              <a:off x="321690" y="70076"/>
                              <a:ext cx="4088639" cy="479482"/>
                            </a:xfrm>
                            <a:prstGeom prst="rect">
                              <a:avLst/>
                            </a:prstGeom>
                            <a:noFill/>
                            <a:ln>
                              <a:noFill/>
                            </a:ln>
                          </wps:spPr>
                          <wps:txbx>
                            <w:txbxContent>
                              <w:p w14:paraId="25FA942F"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500" tIns="0" rIns="156500" bIns="0" anchor="ctr" anchorCtr="0">
                            <a:noAutofit/>
                          </wps:bodyPr>
                        </wps:wsp>
                        <wps:wsp>
                          <wps:cNvPr id="487" name="Rectangle 487"/>
                          <wps:cNvSpPr/>
                          <wps:spPr>
                            <a:xfrm>
                              <a:off x="0" y="1920097"/>
                              <a:ext cx="5915025" cy="7512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1CC929CB"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88" name="Text Box 488"/>
                          <wps:cNvSpPr txBox="1"/>
                          <wps:spPr>
                            <a:xfrm>
                              <a:off x="-47625" y="1872472"/>
                              <a:ext cx="5934256" cy="1051692"/>
                            </a:xfrm>
                            <a:prstGeom prst="rect">
                              <a:avLst/>
                            </a:prstGeom>
                            <a:noFill/>
                            <a:ln>
                              <a:noFill/>
                            </a:ln>
                          </wps:spPr>
                          <wps:txbx>
                            <w:txbxContent>
                              <w:p w14:paraId="16EB7539" w14:textId="77777777" w:rsidR="00C8457F" w:rsidRDefault="00C8457F" w:rsidP="00084C1C">
                                <w:pPr>
                                  <w:pStyle w:val="Sraopastraipa"/>
                                  <w:numPr>
                                    <w:ilvl w:val="0"/>
                                    <w:numId w:val="62"/>
                                  </w:numPr>
                                  <w:spacing w:line="215" w:lineRule="auto"/>
                                  <w:ind w:left="426"/>
                                  <w:textDirection w:val="btLr"/>
                                </w:pPr>
                                <w:r w:rsidRPr="002E0856">
                                  <w:rPr>
                                    <w:rFonts w:eastAsia="Calibri"/>
                                    <w:color w:val="000000"/>
                                  </w:rPr>
                                  <w:t>Neišvystyta paviršinių nuotekų surinkimo infrastruktūra kaimiškose Savivaldybės seniūnijose</w:t>
                                </w:r>
                              </w:p>
                              <w:p w14:paraId="61FCCFAA" w14:textId="77777777" w:rsidR="00C8457F" w:rsidRDefault="00C8457F" w:rsidP="00084C1C">
                                <w:pPr>
                                  <w:pStyle w:val="Sraopastraipa"/>
                                  <w:numPr>
                                    <w:ilvl w:val="0"/>
                                    <w:numId w:val="62"/>
                                  </w:numPr>
                                  <w:spacing w:before="30" w:line="215" w:lineRule="auto"/>
                                  <w:ind w:left="426"/>
                                  <w:textDirection w:val="btLr"/>
                                </w:pPr>
                                <w:r w:rsidRPr="002E0856">
                                  <w:rPr>
                                    <w:rFonts w:eastAsia="Calibri"/>
                                    <w:color w:val="000000"/>
                                  </w:rPr>
                                  <w:t>Nepakankamas finansavimas infrastruktūriniams projektams</w:t>
                                </w:r>
                              </w:p>
                            </w:txbxContent>
                          </wps:txbx>
                          <wps:bodyPr spcFirstLastPara="1" wrap="square" lIns="459050" tIns="374900" rIns="459050" bIns="71100" anchor="t" anchorCtr="0">
                            <a:noAutofit/>
                          </wps:bodyPr>
                        </wps:wsp>
                        <wps:wsp>
                          <wps:cNvPr id="489" name="Rectangle: Rounded Corners 489"/>
                          <wps:cNvSpPr/>
                          <wps:spPr>
                            <a:xfrm>
                              <a:off x="295751" y="1654417"/>
                              <a:ext cx="414051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32005BB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90" name="Text Box 490"/>
                          <wps:cNvSpPr txBox="1"/>
                          <wps:spPr>
                            <a:xfrm>
                              <a:off x="321690" y="1680356"/>
                              <a:ext cx="4088639" cy="479482"/>
                            </a:xfrm>
                            <a:prstGeom prst="rect">
                              <a:avLst/>
                            </a:prstGeom>
                            <a:noFill/>
                            <a:ln>
                              <a:noFill/>
                            </a:ln>
                          </wps:spPr>
                          <wps:txbx>
                            <w:txbxContent>
                              <w:p w14:paraId="6831623F"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500" tIns="0" rIns="156500" bIns="0" anchor="ctr" anchorCtr="0">
                            <a:noAutofit/>
                          </wps:bodyPr>
                        </wps:wsp>
                        <wps:wsp>
                          <wps:cNvPr id="491" name="Rectangle 491"/>
                          <wps:cNvSpPr/>
                          <wps:spPr>
                            <a:xfrm>
                              <a:off x="0" y="3034252"/>
                              <a:ext cx="5915025" cy="8930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61805D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92" name="Text Box 492"/>
                          <wps:cNvSpPr txBox="1"/>
                          <wps:spPr>
                            <a:xfrm>
                              <a:off x="0" y="3034252"/>
                              <a:ext cx="5915025" cy="893025"/>
                            </a:xfrm>
                            <a:prstGeom prst="rect">
                              <a:avLst/>
                            </a:prstGeom>
                            <a:noFill/>
                            <a:ln>
                              <a:noFill/>
                            </a:ln>
                          </wps:spPr>
                          <wps:txbx>
                            <w:txbxContent>
                              <w:p w14:paraId="677B2481" w14:textId="77777777" w:rsidR="00C8457F" w:rsidRDefault="00C8457F" w:rsidP="00084C1C">
                                <w:pPr>
                                  <w:pStyle w:val="Sraopastraipa"/>
                                  <w:numPr>
                                    <w:ilvl w:val="0"/>
                                    <w:numId w:val="63"/>
                                  </w:numPr>
                                  <w:spacing w:line="215" w:lineRule="auto"/>
                                  <w:ind w:left="426"/>
                                  <w:textDirection w:val="btLr"/>
                                </w:pPr>
                                <w:r w:rsidRPr="002E0856">
                                  <w:rPr>
                                    <w:rFonts w:eastAsia="Calibri"/>
                                    <w:color w:val="000000"/>
                                  </w:rPr>
                                  <w:t>Centralizuoto vandentiekio ir nuotekų surinkimo sistemų abonentų skaičiaus augimas ir ateityje dėl vykdomų infrastruktūrinių projektų</w:t>
                                </w:r>
                              </w:p>
                              <w:p w14:paraId="7A344F37" w14:textId="77777777" w:rsidR="00C8457F" w:rsidRDefault="00C8457F" w:rsidP="00084C1C">
                                <w:pPr>
                                  <w:pStyle w:val="Sraopastraipa"/>
                                  <w:numPr>
                                    <w:ilvl w:val="0"/>
                                    <w:numId w:val="63"/>
                                  </w:numPr>
                                  <w:spacing w:before="30" w:line="215" w:lineRule="auto"/>
                                  <w:ind w:left="426"/>
                                  <w:textDirection w:val="btLr"/>
                                </w:pPr>
                                <w:r w:rsidRPr="002E0856">
                                  <w:rPr>
                                    <w:rFonts w:eastAsia="Calibri"/>
                                    <w:color w:val="000000"/>
                                  </w:rPr>
                                  <w:t>Paviršinių nuotekų sistemos plėtra kaimiškose Savivaldybės seniūnijose</w:t>
                                </w:r>
                              </w:p>
                            </w:txbxContent>
                          </wps:txbx>
                          <wps:bodyPr spcFirstLastPara="1" wrap="square" lIns="459050" tIns="374900" rIns="459050" bIns="71100" anchor="t" anchorCtr="0">
                            <a:noAutofit/>
                          </wps:bodyPr>
                        </wps:wsp>
                        <wps:wsp>
                          <wps:cNvPr id="493" name="Rectangle: Rounded Corners 493"/>
                          <wps:cNvSpPr/>
                          <wps:spPr>
                            <a:xfrm>
                              <a:off x="295751" y="2768572"/>
                              <a:ext cx="414051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9C95C3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94" name="Text Box 494"/>
                          <wps:cNvSpPr txBox="1"/>
                          <wps:spPr>
                            <a:xfrm>
                              <a:off x="321690" y="2794511"/>
                              <a:ext cx="4088639" cy="479482"/>
                            </a:xfrm>
                            <a:prstGeom prst="rect">
                              <a:avLst/>
                            </a:prstGeom>
                            <a:noFill/>
                            <a:ln>
                              <a:noFill/>
                            </a:ln>
                          </wps:spPr>
                          <wps:txbx>
                            <w:txbxContent>
                              <w:p w14:paraId="43C5DC86"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500" tIns="0" rIns="156500" bIns="0" anchor="ctr" anchorCtr="0">
                            <a:noAutofit/>
                          </wps:bodyPr>
                        </wps:wsp>
                        <wps:wsp>
                          <wps:cNvPr id="495" name="Rectangle 495"/>
                          <wps:cNvSpPr/>
                          <wps:spPr>
                            <a:xfrm>
                              <a:off x="0" y="4290157"/>
                              <a:ext cx="5915025" cy="8930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45CF61E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96" name="Text Box 496"/>
                          <wps:cNvSpPr txBox="1"/>
                          <wps:spPr>
                            <a:xfrm>
                              <a:off x="0" y="4290157"/>
                              <a:ext cx="5915025" cy="893025"/>
                            </a:xfrm>
                            <a:prstGeom prst="rect">
                              <a:avLst/>
                            </a:prstGeom>
                            <a:noFill/>
                            <a:ln>
                              <a:noFill/>
                            </a:ln>
                          </wps:spPr>
                          <wps:txbx>
                            <w:txbxContent>
                              <w:p w14:paraId="462ADF42" w14:textId="77777777" w:rsidR="00C8457F" w:rsidRDefault="00C8457F" w:rsidP="00084C1C">
                                <w:pPr>
                                  <w:pStyle w:val="Sraopastraipa"/>
                                  <w:numPr>
                                    <w:ilvl w:val="0"/>
                                    <w:numId w:val="64"/>
                                  </w:numPr>
                                  <w:spacing w:line="215" w:lineRule="auto"/>
                                  <w:ind w:left="426"/>
                                  <w:textDirection w:val="btLr"/>
                                </w:pPr>
                                <w:r w:rsidRPr="002E0856">
                                  <w:rPr>
                                    <w:rFonts w:eastAsia="Calibri"/>
                                    <w:color w:val="000000"/>
                                  </w:rPr>
                                  <w:t>Pasyvus gyventojų jungimasis prie naujų vandens ir nuotekų tinklų</w:t>
                                </w:r>
                              </w:p>
                              <w:p w14:paraId="75C3BDE4" w14:textId="77777777" w:rsidR="00C8457F" w:rsidRDefault="00C8457F" w:rsidP="00084C1C">
                                <w:pPr>
                                  <w:pStyle w:val="Sraopastraipa"/>
                                  <w:numPr>
                                    <w:ilvl w:val="0"/>
                                    <w:numId w:val="64"/>
                                  </w:numPr>
                                  <w:spacing w:before="30" w:line="215" w:lineRule="auto"/>
                                  <w:ind w:left="426"/>
                                  <w:textDirection w:val="btLr"/>
                                </w:pPr>
                                <w:r w:rsidRPr="002E0856">
                                  <w:rPr>
                                    <w:rFonts w:eastAsia="Calibri"/>
                                    <w:color w:val="000000"/>
                                  </w:rPr>
                                  <w:t>Nepalankios hidrometeorologinės sąlygos ir stiprėjančių bei gausėjančių liūčių tikimybė dėl klimato kaitos</w:t>
                                </w:r>
                              </w:p>
                            </w:txbxContent>
                          </wps:txbx>
                          <wps:bodyPr spcFirstLastPara="1" wrap="square" lIns="459050" tIns="374900" rIns="459050" bIns="71100" anchor="t" anchorCtr="0">
                            <a:noAutofit/>
                          </wps:bodyPr>
                        </wps:wsp>
                        <wps:wsp>
                          <wps:cNvPr id="497" name="Rectangle: Rounded Corners 497"/>
                          <wps:cNvSpPr/>
                          <wps:spPr>
                            <a:xfrm>
                              <a:off x="295751" y="4024477"/>
                              <a:ext cx="414051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76161C4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498" name="Text Box 498"/>
                          <wps:cNvSpPr txBox="1"/>
                          <wps:spPr>
                            <a:xfrm>
                              <a:off x="321690" y="4050416"/>
                              <a:ext cx="4088639" cy="479482"/>
                            </a:xfrm>
                            <a:prstGeom prst="rect">
                              <a:avLst/>
                            </a:prstGeom>
                            <a:noFill/>
                            <a:ln>
                              <a:noFill/>
                            </a:ln>
                          </wps:spPr>
                          <wps:txbx>
                            <w:txbxContent>
                              <w:p w14:paraId="0E214AC7"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500" tIns="0" rIns="156500" bIns="0" anchor="ctr" anchorCtr="0">
                            <a:noAutofit/>
                          </wps:bodyPr>
                        </wps:wsp>
                      </wpg:grpSp>
                    </wpg:wgp>
                  </a:graphicData>
                </a:graphic>
              </wp:inline>
            </w:drawing>
          </mc:Choice>
          <mc:Fallback>
            <w:pict>
              <v:group w14:anchorId="2876CB2C" id="Group 480" o:spid="_x0000_s1310" style="width:472.5pt;height:411.6pt;mso-position-horizontal-relative:char;mso-position-vertical-relative:line" coordorigin="-476" coordsize="59626,52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">
                <v:group id="Group 481" o:spid="_x0000_s1311" style="position:absolute;left:-476;width:59626;height:52273" coordorigin="-476" coordsize="59626,5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rect id="Rectangle 482" o:spid="_x0000_s1312" style="position:absolute;width:59150;height:5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" filled="f" stroked="f">
                    <v:textbox inset="2.53958mm,2.53958mm,2.53958mm,2.53958mm">
                      <w:txbxContent>
                        <w:p w14:paraId="3DA3CF2D" w14:textId="77777777" w:rsidR="00C8457F" w:rsidRDefault="00C8457F" w:rsidP="0020300C">
                          <w:pPr>
                            <w:spacing w:after="0" w:line="240" w:lineRule="auto"/>
                            <w:textDirection w:val="btLr"/>
                          </w:pPr>
                        </w:p>
                      </w:txbxContent>
                    </v:textbox>
                  </v:rect>
                  <v:rect id="Rectangle 483" o:spid="_x0000_s1313" style="position:absolute;top:3098;width:59150;height:124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1E2D5964" w14:textId="77777777" w:rsidR="00C8457F" w:rsidRDefault="00C8457F" w:rsidP="0020300C">
                          <w:pPr>
                            <w:spacing w:after="0" w:line="240" w:lineRule="auto"/>
                            <w:textDirection w:val="btLr"/>
                          </w:pPr>
                        </w:p>
                      </w:txbxContent>
                    </v:textbox>
                  </v:rect>
                  <v:shape id="Text Box 484" o:spid="_x0000_s1314" type="#_x0000_t202" style="position:absolute;top:3098;width:59150;height:13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" filled="f" stroked="f">
                    <v:textbox inset="12.7514mm,10.4139mm,12.7514mm,1.975mm">
                      <w:txbxContent>
                        <w:p w14:paraId="25614F0B" w14:textId="77777777" w:rsidR="00C8457F" w:rsidRDefault="00C8457F" w:rsidP="00084C1C">
                          <w:pPr>
                            <w:pStyle w:val="ListParagraph"/>
                            <w:numPr>
                              <w:ilvl w:val="0"/>
                              <w:numId w:val="61"/>
                            </w:numPr>
                            <w:spacing w:line="215" w:lineRule="auto"/>
                            <w:ind w:left="426"/>
                            <w:textDirection w:val="btLr"/>
                          </w:pPr>
                          <w:r w:rsidRPr="00A56623">
                            <w:rPr>
                              <w:rFonts w:eastAsia="Calibri"/>
                              <w:color w:val="000000"/>
                            </w:rPr>
                            <w:t>Vykdoma vandens tiekimo, vandens kokybės gerinimo ir nuotekų tvarkymo tinklų plėtra</w:t>
                          </w:r>
                        </w:p>
                        <w:p w14:paraId="21221278" w14:textId="77777777" w:rsidR="00C8457F" w:rsidRDefault="00C8457F" w:rsidP="00084C1C">
                          <w:pPr>
                            <w:pStyle w:val="ListParagraph"/>
                            <w:numPr>
                              <w:ilvl w:val="0"/>
                              <w:numId w:val="61"/>
                            </w:numPr>
                            <w:spacing w:before="30" w:line="215" w:lineRule="auto"/>
                            <w:ind w:left="426"/>
                            <w:textDirection w:val="btLr"/>
                          </w:pPr>
                          <w:r w:rsidRPr="00A56623">
                            <w:rPr>
                              <w:rFonts w:eastAsia="Calibri"/>
                              <w:color w:val="000000"/>
                            </w:rPr>
                            <w:t>Mažėjančios išgauto vandens netektys</w:t>
                          </w:r>
                        </w:p>
                        <w:p w14:paraId="332B4549" w14:textId="77777777" w:rsidR="00C8457F" w:rsidRDefault="00C8457F" w:rsidP="00084C1C">
                          <w:pPr>
                            <w:pStyle w:val="ListParagraph"/>
                            <w:numPr>
                              <w:ilvl w:val="0"/>
                              <w:numId w:val="61"/>
                            </w:numPr>
                            <w:spacing w:before="30" w:line="215" w:lineRule="auto"/>
                            <w:ind w:left="426"/>
                            <w:textDirection w:val="btLr"/>
                          </w:pPr>
                          <w:r w:rsidRPr="00A56623">
                            <w:rPr>
                              <w:rFonts w:eastAsia="Calibri"/>
                              <w:color w:val="000000"/>
                            </w:rPr>
                            <w:t>Didėjantis abonentų, prisijungusių prie vandens tiekimo ir nuotekų surinkimo tinklų, skaičius</w:t>
                          </w:r>
                        </w:p>
                        <w:p w14:paraId="1E0DC422" w14:textId="77777777" w:rsidR="00C8457F" w:rsidRDefault="00C8457F" w:rsidP="00084C1C">
                          <w:pPr>
                            <w:pStyle w:val="ListParagraph"/>
                            <w:numPr>
                              <w:ilvl w:val="0"/>
                              <w:numId w:val="61"/>
                            </w:numPr>
                            <w:spacing w:before="30" w:line="215" w:lineRule="auto"/>
                            <w:ind w:left="426"/>
                            <w:textDirection w:val="btLr"/>
                          </w:pPr>
                          <w:r w:rsidRPr="00A56623">
                            <w:rPr>
                              <w:rFonts w:eastAsia="Calibri"/>
                              <w:color w:val="000000"/>
                            </w:rPr>
                            <w:t>Visos nuotekos išvalomos iki normų</w:t>
                          </w:r>
                        </w:p>
                        <w:p w14:paraId="112A1230" w14:textId="77777777" w:rsidR="00C8457F" w:rsidRDefault="00C8457F" w:rsidP="00084C1C">
                          <w:pPr>
                            <w:pStyle w:val="ListParagraph"/>
                            <w:numPr>
                              <w:ilvl w:val="0"/>
                              <w:numId w:val="61"/>
                            </w:numPr>
                            <w:spacing w:before="30" w:line="215" w:lineRule="auto"/>
                            <w:ind w:left="426"/>
                            <w:textDirection w:val="btLr"/>
                          </w:pPr>
                          <w:r w:rsidRPr="00A56623">
                            <w:rPr>
                              <w:rFonts w:eastAsia="Calibri"/>
                              <w:color w:val="000000"/>
                            </w:rPr>
                            <w:t>Surenkamos paviršinės nuotekos Anykščių mieste</w:t>
                          </w:r>
                        </w:p>
                      </w:txbxContent>
                    </v:textbox>
                  </v:shape>
                  <v:roundrect id="Rectangle: Rounded Corners 485" o:spid="_x0000_s1315" style="position:absolute;left:2957;top:441;width:41405;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E3D458A" w14:textId="77777777" w:rsidR="00C8457F" w:rsidRDefault="00C8457F" w:rsidP="0020300C">
                          <w:pPr>
                            <w:spacing w:after="0" w:line="240" w:lineRule="auto"/>
                            <w:textDirection w:val="btLr"/>
                          </w:pPr>
                        </w:p>
                      </w:txbxContent>
                    </v:textbox>
                  </v:roundrect>
                  <v:shape id="Text Box 486" o:spid="_x0000_s1316" type="#_x0000_t202" style="position:absolute;left:3216;top:700;width:40887;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" filled="f" stroked="f">
                    <v:textbox inset="4.34722mm,0,4.34722mm,0">
                      <w:txbxContent>
                        <w:p w14:paraId="25FA942F"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487" o:spid="_x0000_s1317" style="position:absolute;top:19200;width:59150;height:7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1CC929CB" w14:textId="77777777" w:rsidR="00C8457F" w:rsidRDefault="00C8457F" w:rsidP="0020300C">
                          <w:pPr>
                            <w:spacing w:after="0" w:line="240" w:lineRule="auto"/>
                            <w:textDirection w:val="btLr"/>
                          </w:pPr>
                        </w:p>
                      </w:txbxContent>
                    </v:textbox>
                  </v:rect>
                  <v:shape id="Text Box 488" o:spid="_x0000_s1318" type="#_x0000_t202" style="position:absolute;left:-476;top:18724;width:59342;height:10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" filled="f" stroked="f">
                    <v:textbox inset="12.7514mm,10.4139mm,12.7514mm,1.975mm">
                      <w:txbxContent>
                        <w:p w14:paraId="16EB7539" w14:textId="77777777" w:rsidR="00C8457F" w:rsidRDefault="00C8457F" w:rsidP="00084C1C">
                          <w:pPr>
                            <w:pStyle w:val="ListParagraph"/>
                            <w:numPr>
                              <w:ilvl w:val="0"/>
                              <w:numId w:val="62"/>
                            </w:numPr>
                            <w:spacing w:line="215" w:lineRule="auto"/>
                            <w:ind w:left="426"/>
                            <w:textDirection w:val="btLr"/>
                          </w:pPr>
                          <w:r w:rsidRPr="002E0856">
                            <w:rPr>
                              <w:rFonts w:eastAsia="Calibri"/>
                              <w:color w:val="000000"/>
                            </w:rPr>
                            <w:t>Neišvystyta paviršinių nuotekų surinkimo infrastruktūra kaimiškose Savivaldybės seniūnijose</w:t>
                          </w:r>
                        </w:p>
                        <w:p w14:paraId="61FCCFAA" w14:textId="77777777" w:rsidR="00C8457F" w:rsidRDefault="00C8457F" w:rsidP="00084C1C">
                          <w:pPr>
                            <w:pStyle w:val="ListParagraph"/>
                            <w:numPr>
                              <w:ilvl w:val="0"/>
                              <w:numId w:val="62"/>
                            </w:numPr>
                            <w:spacing w:before="30" w:line="215" w:lineRule="auto"/>
                            <w:ind w:left="426"/>
                            <w:textDirection w:val="btLr"/>
                          </w:pPr>
                          <w:r w:rsidRPr="002E0856">
                            <w:rPr>
                              <w:rFonts w:eastAsia="Calibri"/>
                              <w:color w:val="000000"/>
                            </w:rPr>
                            <w:t>Nepakankamas finansavimas infrastruktūriniams projektams</w:t>
                          </w:r>
                        </w:p>
                      </w:txbxContent>
                    </v:textbox>
                  </v:shape>
                  <v:roundrect id="Rectangle: Rounded Corners 489" o:spid="_x0000_s1319" style="position:absolute;left:2957;top:16544;width:41405;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32005BB9" w14:textId="77777777" w:rsidR="00C8457F" w:rsidRDefault="00C8457F" w:rsidP="0020300C">
                          <w:pPr>
                            <w:spacing w:after="0" w:line="240" w:lineRule="auto"/>
                            <w:textDirection w:val="btLr"/>
                          </w:pPr>
                        </w:p>
                      </w:txbxContent>
                    </v:textbox>
                  </v:roundrect>
                  <v:shape id="Text Box 490" o:spid="_x0000_s1320" type="#_x0000_t202" style="position:absolute;left:3216;top:16803;width:40887;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" filled="f" stroked="f">
                    <v:textbox inset="4.34722mm,0,4.34722mm,0">
                      <w:txbxContent>
                        <w:p w14:paraId="6831623F"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491" o:spid="_x0000_s1321" style="position:absolute;top:30342;width:59150;height:8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261805D1" w14:textId="77777777" w:rsidR="00C8457F" w:rsidRDefault="00C8457F" w:rsidP="0020300C">
                          <w:pPr>
                            <w:spacing w:after="0" w:line="240" w:lineRule="auto"/>
                            <w:textDirection w:val="btLr"/>
                          </w:pPr>
                        </w:p>
                      </w:txbxContent>
                    </v:textbox>
                  </v:rect>
                  <v:shape id="Text Box 492" o:spid="_x0000_s1322" type="#_x0000_t202" style="position:absolute;top:30342;width:59150;height:8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" filled="f" stroked="f">
                    <v:textbox inset="12.7514mm,10.4139mm,12.7514mm,1.975mm">
                      <w:txbxContent>
                        <w:p w14:paraId="677B2481" w14:textId="77777777" w:rsidR="00C8457F" w:rsidRDefault="00C8457F" w:rsidP="00084C1C">
                          <w:pPr>
                            <w:pStyle w:val="ListParagraph"/>
                            <w:numPr>
                              <w:ilvl w:val="0"/>
                              <w:numId w:val="63"/>
                            </w:numPr>
                            <w:spacing w:line="215" w:lineRule="auto"/>
                            <w:ind w:left="426"/>
                            <w:textDirection w:val="btLr"/>
                          </w:pPr>
                          <w:r w:rsidRPr="002E0856">
                            <w:rPr>
                              <w:rFonts w:eastAsia="Calibri"/>
                              <w:color w:val="000000"/>
                            </w:rPr>
                            <w:t>Centralizuoto vandentiekio ir nuotekų surinkimo sistemų abonentų skaičiaus augimas ir ateityje dėl vykdomų infrastruktūrinių projektų</w:t>
                          </w:r>
                        </w:p>
                        <w:p w14:paraId="7A344F37" w14:textId="77777777" w:rsidR="00C8457F" w:rsidRDefault="00C8457F" w:rsidP="00084C1C">
                          <w:pPr>
                            <w:pStyle w:val="ListParagraph"/>
                            <w:numPr>
                              <w:ilvl w:val="0"/>
                              <w:numId w:val="63"/>
                            </w:numPr>
                            <w:spacing w:before="30" w:line="215" w:lineRule="auto"/>
                            <w:ind w:left="426"/>
                            <w:textDirection w:val="btLr"/>
                          </w:pPr>
                          <w:r w:rsidRPr="002E0856">
                            <w:rPr>
                              <w:rFonts w:eastAsia="Calibri"/>
                              <w:color w:val="000000"/>
                            </w:rPr>
                            <w:t>Paviršinių nuotekų sistemos plėtra kaimiškose Savivaldybės seniūnijose</w:t>
                          </w:r>
                        </w:p>
                      </w:txbxContent>
                    </v:textbox>
                  </v:shape>
                  <v:roundrect id="Rectangle: Rounded Corners 493" o:spid="_x0000_s1323" style="position:absolute;left:2957;top:27685;width:41405;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9C95C3E" w14:textId="77777777" w:rsidR="00C8457F" w:rsidRDefault="00C8457F" w:rsidP="0020300C">
                          <w:pPr>
                            <w:spacing w:after="0" w:line="240" w:lineRule="auto"/>
                            <w:textDirection w:val="btLr"/>
                          </w:pPr>
                        </w:p>
                      </w:txbxContent>
                    </v:textbox>
                  </v:roundrect>
                  <v:shape id="Text Box 494" o:spid="_x0000_s1324" type="#_x0000_t202" style="position:absolute;left:3216;top:27945;width:40887;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" filled="f" stroked="f">
                    <v:textbox inset="4.34722mm,0,4.34722mm,0">
                      <w:txbxContent>
                        <w:p w14:paraId="43C5DC86"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495" o:spid="_x0000_s1325" style="position:absolute;top:42901;width:59150;height:8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" strokecolor="#789b4f" strokeweight="2pt">
                    <v:stroke startarrowwidth="narrow" startarrowlength="short" endarrowwidth="narrow" endarrowlength="short"/>
                    <v:textbox inset="2.53958mm,2.53958mm,2.53958mm,2.53958mm">
                      <w:txbxContent>
                        <w:p w14:paraId="45CF61E5" w14:textId="77777777" w:rsidR="00C8457F" w:rsidRDefault="00C8457F" w:rsidP="0020300C">
                          <w:pPr>
                            <w:spacing w:after="0" w:line="240" w:lineRule="auto"/>
                            <w:textDirection w:val="btLr"/>
                          </w:pPr>
                        </w:p>
                      </w:txbxContent>
                    </v:textbox>
                  </v:rect>
                  <v:shape id="Text Box 496" o:spid="_x0000_s1326" type="#_x0000_t202" style="position:absolute;top:42901;width:59150;height:8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" filled="f" stroked="f">
                    <v:textbox inset="12.7514mm,10.4139mm,12.7514mm,1.975mm">
                      <w:txbxContent>
                        <w:p w14:paraId="462ADF42" w14:textId="77777777" w:rsidR="00C8457F" w:rsidRDefault="00C8457F" w:rsidP="00084C1C">
                          <w:pPr>
                            <w:pStyle w:val="ListParagraph"/>
                            <w:numPr>
                              <w:ilvl w:val="0"/>
                              <w:numId w:val="64"/>
                            </w:numPr>
                            <w:spacing w:line="215" w:lineRule="auto"/>
                            <w:ind w:left="426"/>
                            <w:textDirection w:val="btLr"/>
                          </w:pPr>
                          <w:r w:rsidRPr="002E0856">
                            <w:rPr>
                              <w:rFonts w:eastAsia="Calibri"/>
                              <w:color w:val="000000"/>
                            </w:rPr>
                            <w:t>Pasyvus gyventojų jungimasis prie naujų vandens ir nuotekų tinklų</w:t>
                          </w:r>
                        </w:p>
                        <w:p w14:paraId="75C3BDE4" w14:textId="77777777" w:rsidR="00C8457F" w:rsidRDefault="00C8457F" w:rsidP="00084C1C">
                          <w:pPr>
                            <w:pStyle w:val="ListParagraph"/>
                            <w:numPr>
                              <w:ilvl w:val="0"/>
                              <w:numId w:val="64"/>
                            </w:numPr>
                            <w:spacing w:before="30" w:line="215" w:lineRule="auto"/>
                            <w:ind w:left="426"/>
                            <w:textDirection w:val="btLr"/>
                          </w:pPr>
                          <w:r w:rsidRPr="002E0856">
                            <w:rPr>
                              <w:rFonts w:eastAsia="Calibri"/>
                              <w:color w:val="000000"/>
                            </w:rPr>
                            <w:t>Nepalankios hidrometeorologinės sąlygos ir stiprėjančių bei gausėjančių liūčių tikimybė dėl klimato kaitos</w:t>
                          </w:r>
                        </w:p>
                      </w:txbxContent>
                    </v:textbox>
                  </v:shape>
                  <v:roundrect id="Rectangle: Rounded Corners 497" o:spid="_x0000_s1327" style="position:absolute;left:2957;top:40244;width:41405;height:53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76161C4F" w14:textId="77777777" w:rsidR="00C8457F" w:rsidRDefault="00C8457F" w:rsidP="0020300C">
                          <w:pPr>
                            <w:spacing w:after="0" w:line="240" w:lineRule="auto"/>
                            <w:textDirection w:val="btLr"/>
                          </w:pPr>
                        </w:p>
                      </w:txbxContent>
                    </v:textbox>
                  </v:roundrect>
                  <v:shape id="Text Box 498" o:spid="_x0000_s1328" type="#_x0000_t202" style="position:absolute;left:3216;top:40504;width:40887;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" filled="f" stroked="f">
                    <v:textbox inset="4.34722mm,0,4.34722mm,0">
                      <w:txbxContent>
                        <w:p w14:paraId="0E214AC7"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04EFBE2C" w14:textId="77777777" w:rsidR="0020300C" w:rsidRPr="005C03F8" w:rsidRDefault="0020300C" w:rsidP="0020300C">
      <w:pPr>
        <w:tabs>
          <w:tab w:val="left" w:pos="1710"/>
        </w:tabs>
        <w:spacing w:after="0" w:line="240" w:lineRule="auto"/>
        <w:rPr>
          <w:color w:val="7F7F7F"/>
          <w:sz w:val="24"/>
          <w:szCs w:val="24"/>
        </w:rPr>
      </w:pPr>
    </w:p>
    <w:p w14:paraId="7C5F4AA3" w14:textId="77777777" w:rsidR="0020300C" w:rsidRPr="005C03F8" w:rsidRDefault="0020300C" w:rsidP="0020300C">
      <w:pPr>
        <w:tabs>
          <w:tab w:val="left" w:pos="1710"/>
        </w:tabs>
        <w:spacing w:after="0" w:line="240" w:lineRule="auto"/>
        <w:rPr>
          <w:color w:val="7F7F7F"/>
          <w:sz w:val="24"/>
          <w:szCs w:val="24"/>
        </w:rPr>
      </w:pPr>
    </w:p>
    <w:p w14:paraId="6EBF594E" w14:textId="77777777" w:rsidR="0020300C" w:rsidRPr="005C03F8" w:rsidRDefault="0020300C" w:rsidP="0020300C">
      <w:pPr>
        <w:tabs>
          <w:tab w:val="left" w:pos="1710"/>
        </w:tabs>
        <w:spacing w:after="0" w:line="240" w:lineRule="auto"/>
        <w:rPr>
          <w:color w:val="7F7F7F"/>
          <w:sz w:val="24"/>
          <w:szCs w:val="24"/>
        </w:rPr>
      </w:pPr>
    </w:p>
    <w:p w14:paraId="3DD1FC8C" w14:textId="77777777" w:rsidR="0020300C" w:rsidRPr="005C03F8" w:rsidRDefault="0020300C" w:rsidP="0020300C">
      <w:pPr>
        <w:tabs>
          <w:tab w:val="left" w:pos="1710"/>
        </w:tabs>
        <w:spacing w:after="0" w:line="240" w:lineRule="auto"/>
        <w:rPr>
          <w:color w:val="7F7F7F"/>
          <w:sz w:val="24"/>
          <w:szCs w:val="24"/>
        </w:rPr>
      </w:pPr>
    </w:p>
    <w:p w14:paraId="3BD26066" w14:textId="77777777" w:rsidR="0020300C" w:rsidRPr="005C03F8" w:rsidRDefault="0020300C" w:rsidP="0020300C">
      <w:pPr>
        <w:tabs>
          <w:tab w:val="left" w:pos="1710"/>
        </w:tabs>
        <w:spacing w:after="0" w:line="240" w:lineRule="auto"/>
        <w:rPr>
          <w:color w:val="7F7F7F"/>
          <w:sz w:val="24"/>
          <w:szCs w:val="24"/>
        </w:rPr>
      </w:pPr>
    </w:p>
    <w:p w14:paraId="10C90538" w14:textId="77777777" w:rsidR="0020300C" w:rsidRPr="005C03F8" w:rsidRDefault="0020300C" w:rsidP="0020300C">
      <w:pPr>
        <w:tabs>
          <w:tab w:val="left" w:pos="1710"/>
        </w:tabs>
        <w:spacing w:after="0" w:line="240" w:lineRule="auto"/>
        <w:rPr>
          <w:color w:val="7F7F7F"/>
          <w:sz w:val="24"/>
          <w:szCs w:val="24"/>
        </w:rPr>
      </w:pPr>
    </w:p>
    <w:p w14:paraId="0AD9F8DC" w14:textId="77777777" w:rsidR="0020300C" w:rsidRPr="005C03F8" w:rsidRDefault="0020300C" w:rsidP="0020300C">
      <w:pPr>
        <w:tabs>
          <w:tab w:val="left" w:pos="1710"/>
        </w:tabs>
        <w:spacing w:after="0" w:line="240" w:lineRule="auto"/>
        <w:rPr>
          <w:color w:val="7F7F7F"/>
          <w:sz w:val="24"/>
          <w:szCs w:val="24"/>
        </w:rPr>
      </w:pPr>
    </w:p>
    <w:p w14:paraId="672CB648" w14:textId="77777777" w:rsidR="0020300C" w:rsidRPr="005C03F8" w:rsidRDefault="0020300C" w:rsidP="0020300C">
      <w:pPr>
        <w:tabs>
          <w:tab w:val="left" w:pos="1710"/>
        </w:tabs>
        <w:spacing w:after="0" w:line="240" w:lineRule="auto"/>
        <w:rPr>
          <w:color w:val="7F7F7F"/>
          <w:sz w:val="24"/>
          <w:szCs w:val="24"/>
        </w:rPr>
      </w:pPr>
    </w:p>
    <w:p w14:paraId="3959E85C" w14:textId="77777777" w:rsidR="0020300C" w:rsidRPr="005C03F8" w:rsidRDefault="0020300C" w:rsidP="0020300C">
      <w:pPr>
        <w:tabs>
          <w:tab w:val="left" w:pos="1710"/>
        </w:tabs>
        <w:spacing w:after="0" w:line="240" w:lineRule="auto"/>
        <w:rPr>
          <w:color w:val="7F7F7F"/>
          <w:sz w:val="24"/>
          <w:szCs w:val="24"/>
        </w:rPr>
      </w:pPr>
    </w:p>
    <w:p w14:paraId="4933E318" w14:textId="77777777" w:rsidR="0020300C" w:rsidRPr="005C03F8" w:rsidRDefault="0020300C" w:rsidP="0020300C">
      <w:pPr>
        <w:tabs>
          <w:tab w:val="left" w:pos="1710"/>
        </w:tabs>
        <w:spacing w:after="0" w:line="240" w:lineRule="auto"/>
        <w:rPr>
          <w:color w:val="7F7F7F"/>
          <w:sz w:val="24"/>
          <w:szCs w:val="24"/>
        </w:rPr>
      </w:pPr>
    </w:p>
    <w:p w14:paraId="669BE91B" w14:textId="77777777" w:rsidR="0020300C" w:rsidRPr="005C03F8" w:rsidRDefault="0020300C" w:rsidP="0020300C">
      <w:pPr>
        <w:tabs>
          <w:tab w:val="left" w:pos="1710"/>
        </w:tabs>
        <w:spacing w:after="0" w:line="240" w:lineRule="auto"/>
        <w:rPr>
          <w:color w:val="7F7F7F"/>
          <w:sz w:val="24"/>
          <w:szCs w:val="24"/>
        </w:rPr>
      </w:pPr>
    </w:p>
    <w:p w14:paraId="064AA567" w14:textId="77777777" w:rsidR="0020300C" w:rsidRPr="005C03F8" w:rsidRDefault="0020300C" w:rsidP="0020300C">
      <w:pPr>
        <w:tabs>
          <w:tab w:val="left" w:pos="1710"/>
        </w:tabs>
        <w:spacing w:after="0" w:line="240" w:lineRule="auto"/>
        <w:rPr>
          <w:color w:val="7F7F7F"/>
          <w:sz w:val="24"/>
          <w:szCs w:val="24"/>
        </w:rPr>
      </w:pPr>
    </w:p>
    <w:p w14:paraId="78B805CE" w14:textId="77777777" w:rsidR="0020300C" w:rsidRPr="005C03F8" w:rsidRDefault="0020300C" w:rsidP="0020300C">
      <w:pPr>
        <w:tabs>
          <w:tab w:val="left" w:pos="1710"/>
        </w:tabs>
        <w:spacing w:after="0" w:line="240" w:lineRule="auto"/>
        <w:rPr>
          <w:color w:val="7F7F7F"/>
          <w:sz w:val="24"/>
          <w:szCs w:val="24"/>
        </w:rPr>
      </w:pPr>
    </w:p>
    <w:p w14:paraId="46C3A22D" w14:textId="77777777" w:rsidR="0020300C" w:rsidRPr="005C03F8" w:rsidRDefault="0020300C" w:rsidP="0020300C">
      <w:pPr>
        <w:tabs>
          <w:tab w:val="left" w:pos="1710"/>
        </w:tabs>
        <w:spacing w:after="0" w:line="240" w:lineRule="auto"/>
        <w:rPr>
          <w:color w:val="7F7F7F"/>
          <w:sz w:val="24"/>
          <w:szCs w:val="24"/>
        </w:rPr>
      </w:pPr>
    </w:p>
    <w:p w14:paraId="5A317961" w14:textId="77777777" w:rsidR="0020300C" w:rsidRPr="005C03F8" w:rsidRDefault="0020300C" w:rsidP="0020300C">
      <w:pPr>
        <w:tabs>
          <w:tab w:val="left" w:pos="1710"/>
        </w:tabs>
        <w:spacing w:after="0" w:line="240" w:lineRule="auto"/>
        <w:rPr>
          <w:color w:val="7F7F7F"/>
          <w:sz w:val="24"/>
          <w:szCs w:val="24"/>
        </w:rPr>
      </w:pPr>
    </w:p>
    <w:p w14:paraId="370A60B2" w14:textId="77777777" w:rsidR="0020300C" w:rsidRPr="005C03F8" w:rsidRDefault="0020300C" w:rsidP="0020300C">
      <w:pPr>
        <w:tabs>
          <w:tab w:val="left" w:pos="1710"/>
        </w:tabs>
        <w:spacing w:after="0" w:line="240" w:lineRule="auto"/>
        <w:rPr>
          <w:color w:val="7F7F7F"/>
          <w:sz w:val="24"/>
          <w:szCs w:val="24"/>
        </w:rPr>
      </w:pPr>
    </w:p>
    <w:p w14:paraId="242C5A11" w14:textId="77777777" w:rsidR="0020300C" w:rsidRPr="005C03F8" w:rsidRDefault="0020300C" w:rsidP="0020300C">
      <w:pPr>
        <w:tabs>
          <w:tab w:val="left" w:pos="1710"/>
        </w:tabs>
        <w:spacing w:after="0" w:line="240" w:lineRule="auto"/>
        <w:rPr>
          <w:color w:val="7F7F7F"/>
          <w:sz w:val="24"/>
          <w:szCs w:val="24"/>
        </w:rPr>
      </w:pPr>
    </w:p>
    <w:p w14:paraId="54880A01"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76672" behindDoc="0" locked="0" layoutInCell="1" hidden="0" allowOverlap="1" wp14:anchorId="3CFF7BAF" wp14:editId="3038CDCE">
                <wp:simplePos x="0" y="0"/>
                <wp:positionH relativeFrom="column">
                  <wp:posOffset>279400</wp:posOffset>
                </wp:positionH>
                <wp:positionV relativeFrom="paragraph">
                  <wp:posOffset>-38099</wp:posOffset>
                </wp:positionV>
                <wp:extent cx="4139565" cy="466725"/>
                <wp:effectExtent l="0" t="0" r="0" b="0"/>
                <wp:wrapNone/>
                <wp:docPr id="499" name="Rectangle: Rounded Corners 499"/>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2939F819" w14:textId="77777777" w:rsidR="00C8457F" w:rsidRDefault="00C8457F" w:rsidP="0020300C">
                            <w:pPr>
                              <w:spacing w:line="275" w:lineRule="auto"/>
                              <w:textDirection w:val="btLr"/>
                            </w:pPr>
                            <w:r>
                              <w:rPr>
                                <w:rFonts w:eastAsia="Calibri"/>
                                <w:b/>
                                <w:color w:val="000000"/>
                              </w:rPr>
                              <w:t>ENERGETINĖ INFRASTRUKTŪRA</w:t>
                            </w:r>
                          </w:p>
                        </w:txbxContent>
                      </wps:txbx>
                      <wps:bodyPr spcFirstLastPara="1" wrap="square" lIns="91425" tIns="45700" rIns="91425" bIns="45700" anchor="ctr" anchorCtr="0">
                        <a:noAutofit/>
                      </wps:bodyPr>
                    </wps:wsp>
                  </a:graphicData>
                </a:graphic>
              </wp:anchor>
            </w:drawing>
          </mc:Choice>
          <mc:Fallback>
            <w:pict>
              <v:roundrect w14:anchorId="3CFF7BAF" id="Rectangle: Rounded Corners 499" o:spid="_x0000_s1329" style="position:absolute;margin-left:22pt;margin-top:-3pt;width:325.95pt;height:36.75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" fillcolor="#c9dab5" stroked="f">
                <v:shadow on="t" color="black" offset="0,1pt"/>
                <v:textbox inset="2.53958mm,1.2694mm,2.53958mm,1.2694mm">
                  <w:txbxContent>
                    <w:p w14:paraId="2939F819" w14:textId="77777777" w:rsidR="00C8457F" w:rsidRDefault="00C8457F" w:rsidP="0020300C">
                      <w:pPr>
                        <w:spacing w:line="275" w:lineRule="auto"/>
                        <w:textDirection w:val="btLr"/>
                      </w:pPr>
                      <w:r>
                        <w:rPr>
                          <w:rFonts w:eastAsia="Calibri"/>
                          <w:b/>
                          <w:color w:val="000000"/>
                        </w:rPr>
                        <w:t>ENERGETINĖ INFRASTRUKTŪRA</w:t>
                      </w:r>
                    </w:p>
                  </w:txbxContent>
                </v:textbox>
              </v:roundrect>
            </w:pict>
          </mc:Fallback>
        </mc:AlternateContent>
      </w:r>
    </w:p>
    <w:p w14:paraId="01F49B50" w14:textId="77777777" w:rsidR="0020300C" w:rsidRPr="005C03F8" w:rsidRDefault="0020300C" w:rsidP="0020300C">
      <w:pPr>
        <w:tabs>
          <w:tab w:val="left" w:pos="1710"/>
        </w:tabs>
        <w:spacing w:after="0" w:line="240" w:lineRule="auto"/>
        <w:rPr>
          <w:color w:val="7F7F7F"/>
          <w:sz w:val="24"/>
          <w:szCs w:val="24"/>
        </w:rPr>
      </w:pPr>
    </w:p>
    <w:p w14:paraId="1FF70276" w14:textId="77777777" w:rsidR="0020300C" w:rsidRPr="005C03F8" w:rsidRDefault="0020300C" w:rsidP="0020300C">
      <w:pPr>
        <w:tabs>
          <w:tab w:val="left" w:pos="1710"/>
        </w:tabs>
        <w:spacing w:after="0" w:line="240" w:lineRule="auto"/>
        <w:rPr>
          <w:color w:val="7F7F7F"/>
          <w:sz w:val="24"/>
          <w:szCs w:val="24"/>
        </w:rPr>
      </w:pPr>
    </w:p>
    <w:p w14:paraId="62263DC3"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0E3C1A87" wp14:editId="32D2537B">
                <wp:extent cx="5915025" cy="5667375"/>
                <wp:effectExtent l="0" t="19050" r="28575" b="0"/>
                <wp:docPr id="500" name="Group 500"/>
                <wp:cNvGraphicFramePr/>
                <a:graphic xmlns:a="http://schemas.openxmlformats.org/drawingml/2006/main">
                  <a:graphicData uri="http://schemas.microsoft.com/office/word/2010/wordprocessingGroup">
                    <wpg:wgp>
                      <wpg:cNvGrpSpPr/>
                      <wpg:grpSpPr>
                        <a:xfrm>
                          <a:off x="0" y="0"/>
                          <a:ext cx="5915025" cy="5667375"/>
                          <a:chOff x="0" y="0"/>
                          <a:chExt cx="5915025" cy="5295880"/>
                        </a:xfrm>
                      </wpg:grpSpPr>
                      <wpg:grpSp>
                        <wpg:cNvPr id="501" name="Group 501"/>
                        <wpg:cNvGrpSpPr/>
                        <wpg:grpSpPr>
                          <a:xfrm>
                            <a:off x="0" y="0"/>
                            <a:ext cx="5915025" cy="5295880"/>
                            <a:chOff x="0" y="0"/>
                            <a:chExt cx="5915025" cy="5295880"/>
                          </a:xfrm>
                        </wpg:grpSpPr>
                        <wps:wsp>
                          <wps:cNvPr id="502" name="Rectangle 502"/>
                          <wps:cNvSpPr/>
                          <wps:spPr>
                            <a:xfrm>
                              <a:off x="0" y="0"/>
                              <a:ext cx="5915025" cy="5227300"/>
                            </a:xfrm>
                            <a:prstGeom prst="rect">
                              <a:avLst/>
                            </a:prstGeom>
                            <a:noFill/>
                            <a:ln>
                              <a:noFill/>
                            </a:ln>
                          </wps:spPr>
                          <wps:txbx>
                            <w:txbxContent>
                              <w:p w14:paraId="1475382F"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03" name="Rectangle 503"/>
                          <wps:cNvSpPr/>
                          <wps:spPr>
                            <a:xfrm>
                              <a:off x="0" y="283852"/>
                              <a:ext cx="5915025" cy="15261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42BA8732"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04" name="Text Box 504"/>
                          <wps:cNvSpPr txBox="1"/>
                          <wps:spPr>
                            <a:xfrm>
                              <a:off x="0" y="209550"/>
                              <a:ext cx="5915025" cy="1716775"/>
                            </a:xfrm>
                            <a:prstGeom prst="rect">
                              <a:avLst/>
                            </a:prstGeom>
                            <a:noFill/>
                            <a:ln>
                              <a:noFill/>
                            </a:ln>
                          </wps:spPr>
                          <wps:txbx>
                            <w:txbxContent>
                              <w:p w14:paraId="493E336F" w14:textId="77777777" w:rsidR="00C8457F" w:rsidRDefault="00C8457F" w:rsidP="00084C1C">
                                <w:pPr>
                                  <w:pStyle w:val="Sraopastraipa"/>
                                  <w:numPr>
                                    <w:ilvl w:val="0"/>
                                    <w:numId w:val="65"/>
                                  </w:numPr>
                                  <w:spacing w:line="215" w:lineRule="auto"/>
                                  <w:ind w:left="426"/>
                                  <w:textDirection w:val="btLr"/>
                                </w:pPr>
                                <w:r w:rsidRPr="002E0856">
                                  <w:rPr>
                                    <w:rFonts w:eastAsia="Calibri"/>
                                    <w:color w:val="000000"/>
                                  </w:rPr>
                                  <w:t>Atnaujinama šilumos tiekimo infrastruktūra</w:t>
                                </w:r>
                              </w:p>
                              <w:p w14:paraId="7247F560" w14:textId="77777777" w:rsidR="00C8457F" w:rsidRDefault="00C8457F" w:rsidP="00084C1C">
                                <w:pPr>
                                  <w:pStyle w:val="Sraopastraipa"/>
                                  <w:numPr>
                                    <w:ilvl w:val="0"/>
                                    <w:numId w:val="65"/>
                                  </w:numPr>
                                  <w:spacing w:before="30" w:line="215" w:lineRule="auto"/>
                                  <w:ind w:left="426"/>
                                  <w:textDirection w:val="btLr"/>
                                </w:pPr>
                                <w:r w:rsidRPr="002E0856">
                                  <w:rPr>
                                    <w:rFonts w:eastAsia="Calibri"/>
                                    <w:color w:val="000000"/>
                                  </w:rPr>
                                  <w:t>Mažėjantys pagamintos ir realizuotos šilumos kiekiai dėl vykdomų daugiabučių gyvenamųjų namų ir kitų viešųjų pastatų renovacijos</w:t>
                                </w:r>
                              </w:p>
                              <w:p w14:paraId="4D9D4BBA" w14:textId="77777777" w:rsidR="00C8457F" w:rsidRDefault="00C8457F" w:rsidP="00084C1C">
                                <w:pPr>
                                  <w:pStyle w:val="Sraopastraipa"/>
                                  <w:numPr>
                                    <w:ilvl w:val="0"/>
                                    <w:numId w:val="65"/>
                                  </w:numPr>
                                  <w:spacing w:before="30" w:line="215" w:lineRule="auto"/>
                                  <w:ind w:left="426"/>
                                  <w:textDirection w:val="btLr"/>
                                </w:pPr>
                                <w:r w:rsidRPr="002E0856">
                                  <w:rPr>
                                    <w:rFonts w:eastAsia="Calibri"/>
                                    <w:color w:val="000000"/>
                                  </w:rPr>
                                  <w:t>Planuojama tolimesnė daugiabučių gyvenamųjų namų renovacija</w:t>
                                </w:r>
                              </w:p>
                              <w:p w14:paraId="266EEF1F" w14:textId="77777777" w:rsidR="00C8457F" w:rsidRDefault="00C8457F" w:rsidP="00084C1C">
                                <w:pPr>
                                  <w:pStyle w:val="Sraopastraipa"/>
                                  <w:numPr>
                                    <w:ilvl w:val="0"/>
                                    <w:numId w:val="65"/>
                                  </w:numPr>
                                  <w:spacing w:before="30" w:line="215" w:lineRule="auto"/>
                                  <w:ind w:left="426"/>
                                  <w:textDirection w:val="btLr"/>
                                </w:pPr>
                                <w:r w:rsidRPr="002E0856">
                                  <w:rPr>
                                    <w:rFonts w:eastAsia="Calibri"/>
                                    <w:color w:val="000000"/>
                                  </w:rPr>
                                  <w:t>Apšviestos visos miesto ir beveik visos kaimiškos vietovės Anykščių rajone</w:t>
                                </w:r>
                              </w:p>
                              <w:p w14:paraId="08D835DB" w14:textId="77777777" w:rsidR="00C8457F" w:rsidRDefault="00C8457F" w:rsidP="00084C1C">
                                <w:pPr>
                                  <w:pStyle w:val="Sraopastraipa"/>
                                  <w:numPr>
                                    <w:ilvl w:val="0"/>
                                    <w:numId w:val="65"/>
                                  </w:numPr>
                                  <w:spacing w:before="30" w:line="215" w:lineRule="auto"/>
                                  <w:ind w:left="426"/>
                                  <w:textDirection w:val="btLr"/>
                                </w:pPr>
                                <w:r w:rsidRPr="002E0856">
                                  <w:rPr>
                                    <w:rFonts w:eastAsia="Calibri"/>
                                    <w:color w:val="000000"/>
                                  </w:rPr>
                                  <w:t>Vystoma alternatyvi energetika</w:t>
                                </w:r>
                              </w:p>
                              <w:p w14:paraId="6996D1DF" w14:textId="77777777" w:rsidR="00C8457F" w:rsidRDefault="00C8457F" w:rsidP="00084C1C">
                                <w:pPr>
                                  <w:pStyle w:val="Sraopastraipa"/>
                                  <w:numPr>
                                    <w:ilvl w:val="0"/>
                                    <w:numId w:val="65"/>
                                  </w:numPr>
                                  <w:spacing w:before="30" w:line="215" w:lineRule="auto"/>
                                  <w:ind w:left="426"/>
                                  <w:textDirection w:val="btLr"/>
                                </w:pPr>
                                <w:r w:rsidRPr="002E0856">
                                  <w:rPr>
                                    <w:rFonts w:eastAsia="Calibri"/>
                                    <w:color w:val="000000"/>
                                  </w:rPr>
                                  <w:t>Vystoma energijos gavyba iš alternatyvių šaltinių tiek verslo, tiek viešuosiuose pastatuose</w:t>
                                </w:r>
                              </w:p>
                            </w:txbxContent>
                          </wps:txbx>
                          <wps:bodyPr spcFirstLastPara="1" wrap="square" lIns="459050" tIns="354075" rIns="459050" bIns="71100" anchor="t" anchorCtr="0">
                            <a:noAutofit/>
                          </wps:bodyPr>
                        </wps:wsp>
                        <wps:wsp>
                          <wps:cNvPr id="505" name="Rectangle: Rounded Corners 505"/>
                          <wps:cNvSpPr/>
                          <wps:spPr>
                            <a:xfrm>
                              <a:off x="295751" y="32932"/>
                              <a:ext cx="4140517"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0A9709AB"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06" name="Text Box 506"/>
                          <wps:cNvSpPr txBox="1"/>
                          <wps:spPr>
                            <a:xfrm>
                              <a:off x="320249" y="57430"/>
                              <a:ext cx="4091521" cy="452844"/>
                            </a:xfrm>
                            <a:prstGeom prst="rect">
                              <a:avLst/>
                            </a:prstGeom>
                            <a:noFill/>
                            <a:ln>
                              <a:noFill/>
                            </a:ln>
                          </wps:spPr>
                          <wps:txbx>
                            <w:txbxContent>
                              <w:p w14:paraId="32FE8759"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500" tIns="0" rIns="156500" bIns="0" anchor="ctr" anchorCtr="0">
                            <a:noAutofit/>
                          </wps:bodyPr>
                        </wps:wsp>
                        <wps:wsp>
                          <wps:cNvPr id="507" name="Rectangle 507"/>
                          <wps:cNvSpPr/>
                          <wps:spPr>
                            <a:xfrm>
                              <a:off x="0" y="2152747"/>
                              <a:ext cx="5915025" cy="575662"/>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01EF478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08" name="Text Box 508"/>
                          <wps:cNvSpPr txBox="1"/>
                          <wps:spPr>
                            <a:xfrm>
                              <a:off x="0" y="2152747"/>
                              <a:ext cx="5915025" cy="575662"/>
                            </a:xfrm>
                            <a:prstGeom prst="rect">
                              <a:avLst/>
                            </a:prstGeom>
                            <a:noFill/>
                            <a:ln>
                              <a:noFill/>
                            </a:ln>
                          </wps:spPr>
                          <wps:txbx>
                            <w:txbxContent>
                              <w:p w14:paraId="066BBC26" w14:textId="77777777" w:rsidR="00C8457F" w:rsidRDefault="00C8457F" w:rsidP="00084C1C">
                                <w:pPr>
                                  <w:pStyle w:val="Sraopastraipa"/>
                                  <w:numPr>
                                    <w:ilvl w:val="0"/>
                                    <w:numId w:val="66"/>
                                  </w:numPr>
                                  <w:spacing w:line="215" w:lineRule="auto"/>
                                  <w:ind w:left="426"/>
                                  <w:textDirection w:val="btLr"/>
                                </w:pPr>
                                <w:r w:rsidRPr="002E0856">
                                  <w:rPr>
                                    <w:rFonts w:eastAsia="Calibri"/>
                                    <w:color w:val="000000"/>
                                  </w:rPr>
                                  <w:t>Didžioji dalis rajono šviestuvų yra neefektyvūs, netaupantys energijos</w:t>
                                </w:r>
                              </w:p>
                            </w:txbxContent>
                          </wps:txbx>
                          <wps:bodyPr spcFirstLastPara="1" wrap="square" lIns="459050" tIns="354075" rIns="459050" bIns="71100" anchor="t" anchorCtr="0">
                            <a:noAutofit/>
                          </wps:bodyPr>
                        </wps:wsp>
                        <wps:wsp>
                          <wps:cNvPr id="509" name="Rectangle: Rounded Corners 509"/>
                          <wps:cNvSpPr/>
                          <wps:spPr>
                            <a:xfrm>
                              <a:off x="295751" y="1901827"/>
                              <a:ext cx="4140517"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02F076CD"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10" name="Text Box 510"/>
                          <wps:cNvSpPr txBox="1"/>
                          <wps:spPr>
                            <a:xfrm>
                              <a:off x="320249" y="1926325"/>
                              <a:ext cx="4091521" cy="452844"/>
                            </a:xfrm>
                            <a:prstGeom prst="rect">
                              <a:avLst/>
                            </a:prstGeom>
                            <a:noFill/>
                            <a:ln>
                              <a:noFill/>
                            </a:ln>
                          </wps:spPr>
                          <wps:txbx>
                            <w:txbxContent>
                              <w:p w14:paraId="496DDBDA"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500" tIns="0" rIns="156500" bIns="0" anchor="ctr" anchorCtr="0">
                            <a:noAutofit/>
                          </wps:bodyPr>
                        </wps:wsp>
                        <wps:wsp>
                          <wps:cNvPr id="511" name="Rectangle 511"/>
                          <wps:cNvSpPr/>
                          <wps:spPr>
                            <a:xfrm>
                              <a:off x="0" y="3071130"/>
                              <a:ext cx="5915025" cy="10442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2E0D377"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12" name="Text Box 512"/>
                          <wps:cNvSpPr txBox="1"/>
                          <wps:spPr>
                            <a:xfrm>
                              <a:off x="0" y="3071130"/>
                              <a:ext cx="5915025" cy="1044225"/>
                            </a:xfrm>
                            <a:prstGeom prst="rect">
                              <a:avLst/>
                            </a:prstGeom>
                            <a:noFill/>
                            <a:ln>
                              <a:noFill/>
                            </a:ln>
                          </wps:spPr>
                          <wps:txbx>
                            <w:txbxContent>
                              <w:p w14:paraId="12C8B0AF" w14:textId="77777777" w:rsidR="00C8457F" w:rsidRDefault="00C8457F" w:rsidP="00084C1C">
                                <w:pPr>
                                  <w:pStyle w:val="Sraopastraipa"/>
                                  <w:numPr>
                                    <w:ilvl w:val="0"/>
                                    <w:numId w:val="67"/>
                                  </w:numPr>
                                  <w:spacing w:line="215" w:lineRule="auto"/>
                                  <w:ind w:left="426"/>
                                  <w:textDirection w:val="btLr"/>
                                </w:pPr>
                                <w:r w:rsidRPr="002E0856">
                                  <w:rPr>
                                    <w:rFonts w:eastAsia="Calibri"/>
                                    <w:color w:val="000000"/>
                                  </w:rPr>
                                  <w:t>Apšvietimo infrastruktūros atnaujinimas prisidės prie energijos taupymo</w:t>
                                </w:r>
                              </w:p>
                              <w:p w14:paraId="382ED722" w14:textId="77777777" w:rsidR="00C8457F" w:rsidRDefault="00C8457F" w:rsidP="00084C1C">
                                <w:pPr>
                                  <w:pStyle w:val="Sraopastraipa"/>
                                  <w:numPr>
                                    <w:ilvl w:val="0"/>
                                    <w:numId w:val="67"/>
                                  </w:numPr>
                                  <w:spacing w:before="30" w:line="215" w:lineRule="auto"/>
                                  <w:ind w:left="426"/>
                                  <w:textDirection w:val="btLr"/>
                                </w:pPr>
                                <w:r w:rsidRPr="002E0856">
                                  <w:rPr>
                                    <w:rFonts w:eastAsia="Calibri"/>
                                    <w:color w:val="000000"/>
                                  </w:rPr>
                                  <w:t>Pastatų modernizavimas didinant energijos efektyvumą ir naudojant alternatyvius bei atsinaujinančius energijos šaltinius</w:t>
                                </w:r>
                              </w:p>
                              <w:p w14:paraId="77FFF79C" w14:textId="77777777" w:rsidR="00C8457F" w:rsidRDefault="00C8457F" w:rsidP="00084C1C">
                                <w:pPr>
                                  <w:pStyle w:val="Sraopastraipa"/>
                                  <w:numPr>
                                    <w:ilvl w:val="0"/>
                                    <w:numId w:val="67"/>
                                  </w:numPr>
                                  <w:spacing w:before="30" w:line="215" w:lineRule="auto"/>
                                  <w:ind w:left="426"/>
                                  <w:textDirection w:val="btLr"/>
                                </w:pPr>
                                <w:r w:rsidRPr="002E0856">
                                  <w:rPr>
                                    <w:rFonts w:eastAsia="Calibri"/>
                                    <w:color w:val="000000"/>
                                  </w:rPr>
                                  <w:t>Didesnis atsinaujinančių energijos išteklių naudojimas verslo įmonėse</w:t>
                                </w:r>
                              </w:p>
                            </w:txbxContent>
                          </wps:txbx>
                          <wps:bodyPr spcFirstLastPara="1" wrap="square" lIns="459050" tIns="354075" rIns="459050" bIns="71100" anchor="t" anchorCtr="0">
                            <a:noAutofit/>
                          </wps:bodyPr>
                        </wps:wsp>
                        <wps:wsp>
                          <wps:cNvPr id="513" name="Rectangle: Rounded Corners 513"/>
                          <wps:cNvSpPr/>
                          <wps:spPr>
                            <a:xfrm>
                              <a:off x="295751" y="2820210"/>
                              <a:ext cx="4140517"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54F3F4FC"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14" name="Text Box 514"/>
                          <wps:cNvSpPr txBox="1"/>
                          <wps:spPr>
                            <a:xfrm>
                              <a:off x="320249" y="2844708"/>
                              <a:ext cx="4091521" cy="452844"/>
                            </a:xfrm>
                            <a:prstGeom prst="rect">
                              <a:avLst/>
                            </a:prstGeom>
                            <a:noFill/>
                            <a:ln>
                              <a:noFill/>
                            </a:ln>
                          </wps:spPr>
                          <wps:txbx>
                            <w:txbxContent>
                              <w:p w14:paraId="5BE85436"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500" tIns="0" rIns="156500" bIns="0" anchor="ctr" anchorCtr="0">
                            <a:noAutofit/>
                          </wps:bodyPr>
                        </wps:wsp>
                        <wps:wsp>
                          <wps:cNvPr id="515" name="Rectangle 515"/>
                          <wps:cNvSpPr/>
                          <wps:spPr>
                            <a:xfrm>
                              <a:off x="0" y="4458075"/>
                              <a:ext cx="5915025" cy="736312"/>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AEAA448"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16" name="Text Box 516"/>
                          <wps:cNvSpPr txBox="1"/>
                          <wps:spPr>
                            <a:xfrm>
                              <a:off x="0" y="4458075"/>
                              <a:ext cx="5915025" cy="837805"/>
                            </a:xfrm>
                            <a:prstGeom prst="rect">
                              <a:avLst/>
                            </a:prstGeom>
                            <a:noFill/>
                            <a:ln>
                              <a:noFill/>
                            </a:ln>
                          </wps:spPr>
                          <wps:txbx>
                            <w:txbxContent>
                              <w:p w14:paraId="03E742B9" w14:textId="77777777" w:rsidR="00C8457F" w:rsidRDefault="00C8457F" w:rsidP="00084C1C">
                                <w:pPr>
                                  <w:pStyle w:val="Sraopastraipa"/>
                                  <w:numPr>
                                    <w:ilvl w:val="0"/>
                                    <w:numId w:val="68"/>
                                  </w:numPr>
                                  <w:spacing w:line="215" w:lineRule="auto"/>
                                  <w:ind w:left="426"/>
                                  <w:textDirection w:val="btLr"/>
                                </w:pPr>
                                <w:r w:rsidRPr="002E0856">
                                  <w:rPr>
                                    <w:rFonts w:eastAsia="Calibri"/>
                                    <w:color w:val="000000"/>
                                  </w:rPr>
                                  <w:t>Susidėvėjusi, neefektyvi apšvietimo infrastruktūra, ypatingai rajono kaimiškose vietovėse</w:t>
                                </w:r>
                              </w:p>
                              <w:p w14:paraId="59F7784A" w14:textId="77777777" w:rsidR="00C8457F" w:rsidRDefault="00C8457F" w:rsidP="00084C1C">
                                <w:pPr>
                                  <w:pStyle w:val="Sraopastraipa"/>
                                  <w:numPr>
                                    <w:ilvl w:val="0"/>
                                    <w:numId w:val="68"/>
                                  </w:numPr>
                                  <w:spacing w:before="30" w:line="215" w:lineRule="auto"/>
                                  <w:ind w:left="426"/>
                                  <w:textDirection w:val="btLr"/>
                                </w:pPr>
                                <w:r w:rsidRPr="002E0856">
                                  <w:rPr>
                                    <w:rFonts w:eastAsia="Calibri"/>
                                    <w:color w:val="000000"/>
                                  </w:rPr>
                                  <w:t>Augantys energetikos išteklių kaštai</w:t>
                                </w:r>
                              </w:p>
                            </w:txbxContent>
                          </wps:txbx>
                          <wps:bodyPr spcFirstLastPara="1" wrap="square" lIns="459050" tIns="354075" rIns="459050" bIns="71100" anchor="t" anchorCtr="0">
                            <a:noAutofit/>
                          </wps:bodyPr>
                        </wps:wsp>
                        <wps:wsp>
                          <wps:cNvPr id="517" name="Rectangle: Rounded Corners 517"/>
                          <wps:cNvSpPr/>
                          <wps:spPr>
                            <a:xfrm>
                              <a:off x="295751" y="4207155"/>
                              <a:ext cx="4140517"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217939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18" name="Text Box 518"/>
                          <wps:cNvSpPr txBox="1"/>
                          <wps:spPr>
                            <a:xfrm>
                              <a:off x="320249" y="4231653"/>
                              <a:ext cx="4091521" cy="452844"/>
                            </a:xfrm>
                            <a:prstGeom prst="rect">
                              <a:avLst/>
                            </a:prstGeom>
                            <a:noFill/>
                            <a:ln>
                              <a:noFill/>
                            </a:ln>
                          </wps:spPr>
                          <wps:txbx>
                            <w:txbxContent>
                              <w:p w14:paraId="48A54048"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500" tIns="0" rIns="156500" bIns="0" anchor="ctr" anchorCtr="0">
                            <a:noAutofit/>
                          </wps:bodyPr>
                        </wps:wsp>
                      </wpg:grpSp>
                    </wpg:wgp>
                  </a:graphicData>
                </a:graphic>
              </wp:inline>
            </w:drawing>
          </mc:Choice>
          <mc:Fallback>
            <w:pict>
              <v:group w14:anchorId="0E3C1A87" id="Group 500" o:spid="_x0000_s1330" style="width:465.75pt;height:446.25pt;mso-position-horizontal-relative:char;mso-position-vertical-relative:line" coordsize="59150,52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">
                <v:group id="Group 501" o:spid="_x0000_s1331" style="position:absolute;width:59150;height:52958" coordsize="59150,52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Rectangle 502" o:spid="_x0000_s1332" style="position:absolute;width:59150;height:5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" filled="f" stroked="f">
                    <v:textbox inset="2.53958mm,2.53958mm,2.53958mm,2.53958mm">
                      <w:txbxContent>
                        <w:p w14:paraId="1475382F" w14:textId="77777777" w:rsidR="00C8457F" w:rsidRDefault="00C8457F" w:rsidP="0020300C">
                          <w:pPr>
                            <w:spacing w:after="0" w:line="240" w:lineRule="auto"/>
                            <w:textDirection w:val="btLr"/>
                          </w:pPr>
                        </w:p>
                      </w:txbxContent>
                    </v:textbox>
                  </v:rect>
                  <v:rect id="Rectangle 503" o:spid="_x0000_s1333" style="position:absolute;top:2838;width:59150;height:152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42BA8732" w14:textId="77777777" w:rsidR="00C8457F" w:rsidRDefault="00C8457F" w:rsidP="0020300C">
                          <w:pPr>
                            <w:spacing w:after="0" w:line="240" w:lineRule="auto"/>
                            <w:textDirection w:val="btLr"/>
                          </w:pPr>
                        </w:p>
                      </w:txbxContent>
                    </v:textbox>
                  </v:rect>
                  <v:shape id="Text Box 504" o:spid="_x0000_s1334" type="#_x0000_t202" style="position:absolute;top:2095;width:59150;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" filled="f" stroked="f">
                    <v:textbox inset="12.7514mm,9.83542mm,12.7514mm,1.975mm">
                      <w:txbxContent>
                        <w:p w14:paraId="493E336F" w14:textId="77777777" w:rsidR="00C8457F" w:rsidRDefault="00C8457F" w:rsidP="00084C1C">
                          <w:pPr>
                            <w:pStyle w:val="ListParagraph"/>
                            <w:numPr>
                              <w:ilvl w:val="0"/>
                              <w:numId w:val="65"/>
                            </w:numPr>
                            <w:spacing w:line="215" w:lineRule="auto"/>
                            <w:ind w:left="426"/>
                            <w:textDirection w:val="btLr"/>
                          </w:pPr>
                          <w:r w:rsidRPr="002E0856">
                            <w:rPr>
                              <w:rFonts w:eastAsia="Calibri"/>
                              <w:color w:val="000000"/>
                            </w:rPr>
                            <w:t>Atnaujinama šilumos tiekimo infrastruktūra</w:t>
                          </w:r>
                        </w:p>
                        <w:p w14:paraId="7247F560" w14:textId="77777777" w:rsidR="00C8457F" w:rsidRDefault="00C8457F" w:rsidP="00084C1C">
                          <w:pPr>
                            <w:pStyle w:val="ListParagraph"/>
                            <w:numPr>
                              <w:ilvl w:val="0"/>
                              <w:numId w:val="65"/>
                            </w:numPr>
                            <w:spacing w:before="30" w:line="215" w:lineRule="auto"/>
                            <w:ind w:left="426"/>
                            <w:textDirection w:val="btLr"/>
                          </w:pPr>
                          <w:r w:rsidRPr="002E0856">
                            <w:rPr>
                              <w:rFonts w:eastAsia="Calibri"/>
                              <w:color w:val="000000"/>
                            </w:rPr>
                            <w:t>Mažėjantys pagamintos ir realizuotos šilumos kiekiai dėl vykdomų daugiabučių gyvenamųjų namų ir kitų viešųjų pastatų renovacijos</w:t>
                          </w:r>
                        </w:p>
                        <w:p w14:paraId="4D9D4BBA" w14:textId="77777777" w:rsidR="00C8457F" w:rsidRDefault="00C8457F" w:rsidP="00084C1C">
                          <w:pPr>
                            <w:pStyle w:val="ListParagraph"/>
                            <w:numPr>
                              <w:ilvl w:val="0"/>
                              <w:numId w:val="65"/>
                            </w:numPr>
                            <w:spacing w:before="30" w:line="215" w:lineRule="auto"/>
                            <w:ind w:left="426"/>
                            <w:textDirection w:val="btLr"/>
                          </w:pPr>
                          <w:r w:rsidRPr="002E0856">
                            <w:rPr>
                              <w:rFonts w:eastAsia="Calibri"/>
                              <w:color w:val="000000"/>
                            </w:rPr>
                            <w:t>Planuojama tolimesnė daugiabučių gyvenamųjų namų renovacija</w:t>
                          </w:r>
                        </w:p>
                        <w:p w14:paraId="266EEF1F" w14:textId="77777777" w:rsidR="00C8457F" w:rsidRDefault="00C8457F" w:rsidP="00084C1C">
                          <w:pPr>
                            <w:pStyle w:val="ListParagraph"/>
                            <w:numPr>
                              <w:ilvl w:val="0"/>
                              <w:numId w:val="65"/>
                            </w:numPr>
                            <w:spacing w:before="30" w:line="215" w:lineRule="auto"/>
                            <w:ind w:left="426"/>
                            <w:textDirection w:val="btLr"/>
                          </w:pPr>
                          <w:r w:rsidRPr="002E0856">
                            <w:rPr>
                              <w:rFonts w:eastAsia="Calibri"/>
                              <w:color w:val="000000"/>
                            </w:rPr>
                            <w:t>Apšviestos visos miesto ir beveik visos kaimiškos vietovės Anykščių rajone</w:t>
                          </w:r>
                        </w:p>
                        <w:p w14:paraId="08D835DB" w14:textId="77777777" w:rsidR="00C8457F" w:rsidRDefault="00C8457F" w:rsidP="00084C1C">
                          <w:pPr>
                            <w:pStyle w:val="ListParagraph"/>
                            <w:numPr>
                              <w:ilvl w:val="0"/>
                              <w:numId w:val="65"/>
                            </w:numPr>
                            <w:spacing w:before="30" w:line="215" w:lineRule="auto"/>
                            <w:ind w:left="426"/>
                            <w:textDirection w:val="btLr"/>
                          </w:pPr>
                          <w:r w:rsidRPr="002E0856">
                            <w:rPr>
                              <w:rFonts w:eastAsia="Calibri"/>
                              <w:color w:val="000000"/>
                            </w:rPr>
                            <w:t>Vystoma alternatyvi energetika</w:t>
                          </w:r>
                        </w:p>
                        <w:p w14:paraId="6996D1DF" w14:textId="77777777" w:rsidR="00C8457F" w:rsidRDefault="00C8457F" w:rsidP="00084C1C">
                          <w:pPr>
                            <w:pStyle w:val="ListParagraph"/>
                            <w:numPr>
                              <w:ilvl w:val="0"/>
                              <w:numId w:val="65"/>
                            </w:numPr>
                            <w:spacing w:before="30" w:line="215" w:lineRule="auto"/>
                            <w:ind w:left="426"/>
                            <w:textDirection w:val="btLr"/>
                          </w:pPr>
                          <w:r w:rsidRPr="002E0856">
                            <w:rPr>
                              <w:rFonts w:eastAsia="Calibri"/>
                              <w:color w:val="000000"/>
                            </w:rPr>
                            <w:t>Vystoma energijos gavyba iš alternatyvių šaltinių tiek verslo, tiek viešuosiuose pastatuose</w:t>
                          </w:r>
                        </w:p>
                      </w:txbxContent>
                    </v:textbox>
                  </v:shape>
                  <v:roundrect id="Rectangle: Rounded Corners 505" o:spid="_x0000_s1335" style="position:absolute;left:2957;top:329;width:41405;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0A9709AB" w14:textId="77777777" w:rsidR="00C8457F" w:rsidRDefault="00C8457F" w:rsidP="0020300C">
                          <w:pPr>
                            <w:spacing w:after="0" w:line="240" w:lineRule="auto"/>
                            <w:textDirection w:val="btLr"/>
                          </w:pPr>
                        </w:p>
                      </w:txbxContent>
                    </v:textbox>
                  </v:roundrect>
                  <v:shape id="Text Box 506" o:spid="_x0000_s1336" type="#_x0000_t202" style="position:absolute;left:3202;top:574;width:40915;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" filled="f" stroked="f">
                    <v:textbox inset="4.34722mm,0,4.34722mm,0">
                      <w:txbxContent>
                        <w:p w14:paraId="32FE8759"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507" o:spid="_x0000_s1337" style="position:absolute;top:21527;width:59150;height:5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01EF4788" w14:textId="77777777" w:rsidR="00C8457F" w:rsidRDefault="00C8457F" w:rsidP="0020300C">
                          <w:pPr>
                            <w:spacing w:after="0" w:line="240" w:lineRule="auto"/>
                            <w:textDirection w:val="btLr"/>
                          </w:pPr>
                        </w:p>
                      </w:txbxContent>
                    </v:textbox>
                  </v:rect>
                  <v:shape id="Text Box 508" o:spid="_x0000_s1338" type="#_x0000_t202" style="position:absolute;top:21527;width:59150;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" filled="f" stroked="f">
                    <v:textbox inset="12.7514mm,9.83542mm,12.7514mm,1.975mm">
                      <w:txbxContent>
                        <w:p w14:paraId="066BBC26" w14:textId="77777777" w:rsidR="00C8457F" w:rsidRDefault="00C8457F" w:rsidP="00084C1C">
                          <w:pPr>
                            <w:pStyle w:val="ListParagraph"/>
                            <w:numPr>
                              <w:ilvl w:val="0"/>
                              <w:numId w:val="66"/>
                            </w:numPr>
                            <w:spacing w:line="215" w:lineRule="auto"/>
                            <w:ind w:left="426"/>
                            <w:textDirection w:val="btLr"/>
                          </w:pPr>
                          <w:r w:rsidRPr="002E0856">
                            <w:rPr>
                              <w:rFonts w:eastAsia="Calibri"/>
                              <w:color w:val="000000"/>
                            </w:rPr>
                            <w:t>Didžioji dalis rajono šviestuvų yra neefektyvūs, netaupantys energijos</w:t>
                          </w:r>
                        </w:p>
                      </w:txbxContent>
                    </v:textbox>
                  </v:shape>
                  <v:roundrect id="Rectangle: Rounded Corners 509" o:spid="_x0000_s1339" style="position:absolute;left:2957;top:19018;width:41405;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02F076CD" w14:textId="77777777" w:rsidR="00C8457F" w:rsidRDefault="00C8457F" w:rsidP="0020300C">
                          <w:pPr>
                            <w:spacing w:after="0" w:line="240" w:lineRule="auto"/>
                            <w:textDirection w:val="btLr"/>
                          </w:pPr>
                        </w:p>
                      </w:txbxContent>
                    </v:textbox>
                  </v:roundrect>
                  <v:shape id="Text Box 510" o:spid="_x0000_s1340" type="#_x0000_t202" style="position:absolute;left:3202;top:19263;width:40915;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" filled="f" stroked="f">
                    <v:textbox inset="4.34722mm,0,4.34722mm,0">
                      <w:txbxContent>
                        <w:p w14:paraId="496DDBDA"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511" o:spid="_x0000_s1341" style="position:absolute;top:30711;width:59150;height:10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62E0D377" w14:textId="77777777" w:rsidR="00C8457F" w:rsidRDefault="00C8457F" w:rsidP="0020300C">
                          <w:pPr>
                            <w:spacing w:after="0" w:line="240" w:lineRule="auto"/>
                            <w:textDirection w:val="btLr"/>
                          </w:pPr>
                        </w:p>
                      </w:txbxContent>
                    </v:textbox>
                  </v:rect>
                  <v:shape id="Text Box 512" o:spid="_x0000_s1342" type="#_x0000_t202" style="position:absolute;top:30711;width:59150;height:10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" filled="f" stroked="f">
                    <v:textbox inset="12.7514mm,9.83542mm,12.7514mm,1.975mm">
                      <w:txbxContent>
                        <w:p w14:paraId="12C8B0AF" w14:textId="77777777" w:rsidR="00C8457F" w:rsidRDefault="00C8457F" w:rsidP="00084C1C">
                          <w:pPr>
                            <w:pStyle w:val="ListParagraph"/>
                            <w:numPr>
                              <w:ilvl w:val="0"/>
                              <w:numId w:val="67"/>
                            </w:numPr>
                            <w:spacing w:line="215" w:lineRule="auto"/>
                            <w:ind w:left="426"/>
                            <w:textDirection w:val="btLr"/>
                          </w:pPr>
                          <w:r w:rsidRPr="002E0856">
                            <w:rPr>
                              <w:rFonts w:eastAsia="Calibri"/>
                              <w:color w:val="000000"/>
                            </w:rPr>
                            <w:t>Apšvietimo infrastruktūros atnaujinimas prisidės prie energijos taupymo</w:t>
                          </w:r>
                        </w:p>
                        <w:p w14:paraId="382ED722" w14:textId="77777777" w:rsidR="00C8457F" w:rsidRDefault="00C8457F" w:rsidP="00084C1C">
                          <w:pPr>
                            <w:pStyle w:val="ListParagraph"/>
                            <w:numPr>
                              <w:ilvl w:val="0"/>
                              <w:numId w:val="67"/>
                            </w:numPr>
                            <w:spacing w:before="30" w:line="215" w:lineRule="auto"/>
                            <w:ind w:left="426"/>
                            <w:textDirection w:val="btLr"/>
                          </w:pPr>
                          <w:r w:rsidRPr="002E0856">
                            <w:rPr>
                              <w:rFonts w:eastAsia="Calibri"/>
                              <w:color w:val="000000"/>
                            </w:rPr>
                            <w:t>Pastatų modernizavimas didinant energijos efektyvumą ir naudojant alternatyvius bei atsinaujinančius energijos šaltinius</w:t>
                          </w:r>
                        </w:p>
                        <w:p w14:paraId="77FFF79C" w14:textId="77777777" w:rsidR="00C8457F" w:rsidRDefault="00C8457F" w:rsidP="00084C1C">
                          <w:pPr>
                            <w:pStyle w:val="ListParagraph"/>
                            <w:numPr>
                              <w:ilvl w:val="0"/>
                              <w:numId w:val="67"/>
                            </w:numPr>
                            <w:spacing w:before="30" w:line="215" w:lineRule="auto"/>
                            <w:ind w:left="426"/>
                            <w:textDirection w:val="btLr"/>
                          </w:pPr>
                          <w:r w:rsidRPr="002E0856">
                            <w:rPr>
                              <w:rFonts w:eastAsia="Calibri"/>
                              <w:color w:val="000000"/>
                            </w:rPr>
                            <w:t>Didesnis atsinaujinančių energijos išteklių naudojimas verslo įmonėse</w:t>
                          </w:r>
                        </w:p>
                      </w:txbxContent>
                    </v:textbox>
                  </v:shape>
                  <v:roundrect id="Rectangle: Rounded Corners 513" o:spid="_x0000_s1343" style="position:absolute;left:2957;top:28202;width:41405;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54F3F4FC" w14:textId="77777777" w:rsidR="00C8457F" w:rsidRDefault="00C8457F" w:rsidP="0020300C">
                          <w:pPr>
                            <w:spacing w:after="0" w:line="240" w:lineRule="auto"/>
                            <w:textDirection w:val="btLr"/>
                          </w:pPr>
                        </w:p>
                      </w:txbxContent>
                    </v:textbox>
                  </v:roundrect>
                  <v:shape id="Text Box 514" o:spid="_x0000_s1344" type="#_x0000_t202" style="position:absolute;left:3202;top:28447;width:40915;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" filled="f" stroked="f">
                    <v:textbox inset="4.34722mm,0,4.34722mm,0">
                      <w:txbxContent>
                        <w:p w14:paraId="5BE85436"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515" o:spid="_x0000_s1345" style="position:absolute;top:44580;width:59150;height:73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6AEAA448" w14:textId="77777777" w:rsidR="00C8457F" w:rsidRDefault="00C8457F" w:rsidP="0020300C">
                          <w:pPr>
                            <w:spacing w:after="0" w:line="240" w:lineRule="auto"/>
                            <w:textDirection w:val="btLr"/>
                          </w:pPr>
                        </w:p>
                      </w:txbxContent>
                    </v:textbox>
                  </v:rect>
                  <v:shape id="Text Box 516" o:spid="_x0000_s1346" type="#_x0000_t202" style="position:absolute;top:44580;width:59150;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" filled="f" stroked="f">
                    <v:textbox inset="12.7514mm,9.83542mm,12.7514mm,1.975mm">
                      <w:txbxContent>
                        <w:p w14:paraId="03E742B9" w14:textId="77777777" w:rsidR="00C8457F" w:rsidRDefault="00C8457F" w:rsidP="00084C1C">
                          <w:pPr>
                            <w:pStyle w:val="ListParagraph"/>
                            <w:numPr>
                              <w:ilvl w:val="0"/>
                              <w:numId w:val="68"/>
                            </w:numPr>
                            <w:spacing w:line="215" w:lineRule="auto"/>
                            <w:ind w:left="426"/>
                            <w:textDirection w:val="btLr"/>
                          </w:pPr>
                          <w:r w:rsidRPr="002E0856">
                            <w:rPr>
                              <w:rFonts w:eastAsia="Calibri"/>
                              <w:color w:val="000000"/>
                            </w:rPr>
                            <w:t>Susidėvėjusi, neefektyvi apšvietimo infrastruktūra, ypatingai rajono kaimiškose vietovėse</w:t>
                          </w:r>
                        </w:p>
                        <w:p w14:paraId="59F7784A" w14:textId="77777777" w:rsidR="00C8457F" w:rsidRDefault="00C8457F" w:rsidP="00084C1C">
                          <w:pPr>
                            <w:pStyle w:val="ListParagraph"/>
                            <w:numPr>
                              <w:ilvl w:val="0"/>
                              <w:numId w:val="68"/>
                            </w:numPr>
                            <w:spacing w:before="30" w:line="215" w:lineRule="auto"/>
                            <w:ind w:left="426"/>
                            <w:textDirection w:val="btLr"/>
                          </w:pPr>
                          <w:r w:rsidRPr="002E0856">
                            <w:rPr>
                              <w:rFonts w:eastAsia="Calibri"/>
                              <w:color w:val="000000"/>
                            </w:rPr>
                            <w:t>Augantys energetikos išteklių kaštai</w:t>
                          </w:r>
                        </w:p>
                      </w:txbxContent>
                    </v:textbox>
                  </v:shape>
                  <v:roundrect id="Rectangle: Rounded Corners 517" o:spid="_x0000_s1347" style="position:absolute;left:2957;top:42071;width:41405;height:50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2179395" w14:textId="77777777" w:rsidR="00C8457F" w:rsidRDefault="00C8457F" w:rsidP="0020300C">
                          <w:pPr>
                            <w:spacing w:after="0" w:line="240" w:lineRule="auto"/>
                            <w:textDirection w:val="btLr"/>
                          </w:pPr>
                        </w:p>
                      </w:txbxContent>
                    </v:textbox>
                  </v:roundrect>
                  <v:shape id="Text Box 518" o:spid="_x0000_s1348" type="#_x0000_t202" style="position:absolute;left:3202;top:42316;width:40915;height:4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" filled="f" stroked="f">
                    <v:textbox inset="4.34722mm,0,4.34722mm,0">
                      <w:txbxContent>
                        <w:p w14:paraId="48A54048"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701C4AF6" w14:textId="77777777" w:rsidR="0020300C" w:rsidRPr="005C03F8" w:rsidRDefault="0020300C" w:rsidP="0020300C">
      <w:pPr>
        <w:tabs>
          <w:tab w:val="left" w:pos="1710"/>
        </w:tabs>
        <w:spacing w:after="0" w:line="240" w:lineRule="auto"/>
        <w:rPr>
          <w:color w:val="7F7F7F"/>
          <w:sz w:val="24"/>
          <w:szCs w:val="24"/>
        </w:rPr>
      </w:pPr>
    </w:p>
    <w:p w14:paraId="0874B981" w14:textId="77777777" w:rsidR="0020300C" w:rsidRPr="005C03F8" w:rsidRDefault="0020300C" w:rsidP="0020300C">
      <w:pPr>
        <w:tabs>
          <w:tab w:val="left" w:pos="1710"/>
        </w:tabs>
        <w:spacing w:after="0" w:line="240" w:lineRule="auto"/>
        <w:rPr>
          <w:color w:val="7F7F7F"/>
          <w:sz w:val="24"/>
          <w:szCs w:val="24"/>
        </w:rPr>
      </w:pPr>
    </w:p>
    <w:p w14:paraId="00FD4057" w14:textId="77777777" w:rsidR="0020300C" w:rsidRPr="005C03F8" w:rsidRDefault="0020300C" w:rsidP="0020300C">
      <w:pPr>
        <w:tabs>
          <w:tab w:val="left" w:pos="1710"/>
        </w:tabs>
        <w:spacing w:after="0" w:line="240" w:lineRule="auto"/>
        <w:rPr>
          <w:color w:val="7F7F7F"/>
          <w:sz w:val="24"/>
          <w:szCs w:val="24"/>
        </w:rPr>
      </w:pPr>
    </w:p>
    <w:p w14:paraId="0E99FF1C" w14:textId="77777777" w:rsidR="0020300C" w:rsidRPr="005C03F8" w:rsidRDefault="0020300C" w:rsidP="0020300C">
      <w:pPr>
        <w:tabs>
          <w:tab w:val="left" w:pos="1710"/>
        </w:tabs>
        <w:spacing w:after="0" w:line="240" w:lineRule="auto"/>
        <w:rPr>
          <w:color w:val="7F7F7F"/>
          <w:sz w:val="24"/>
          <w:szCs w:val="24"/>
        </w:rPr>
      </w:pPr>
    </w:p>
    <w:p w14:paraId="44DC7CCF" w14:textId="77777777" w:rsidR="0020300C" w:rsidRPr="005C03F8" w:rsidRDefault="0020300C" w:rsidP="0020300C">
      <w:pPr>
        <w:tabs>
          <w:tab w:val="left" w:pos="1710"/>
        </w:tabs>
        <w:spacing w:after="0" w:line="240" w:lineRule="auto"/>
        <w:rPr>
          <w:color w:val="7F7F7F"/>
          <w:sz w:val="24"/>
          <w:szCs w:val="24"/>
        </w:rPr>
      </w:pPr>
    </w:p>
    <w:p w14:paraId="59ACF9E9" w14:textId="77777777" w:rsidR="0020300C" w:rsidRPr="005C03F8" w:rsidRDefault="0020300C" w:rsidP="0020300C">
      <w:pPr>
        <w:tabs>
          <w:tab w:val="left" w:pos="1710"/>
        </w:tabs>
        <w:spacing w:after="0" w:line="240" w:lineRule="auto"/>
        <w:rPr>
          <w:color w:val="7F7F7F"/>
          <w:sz w:val="24"/>
          <w:szCs w:val="24"/>
        </w:rPr>
      </w:pPr>
    </w:p>
    <w:p w14:paraId="5BFC4698" w14:textId="77777777" w:rsidR="0020300C" w:rsidRPr="005C03F8" w:rsidRDefault="0020300C" w:rsidP="0020300C">
      <w:pPr>
        <w:tabs>
          <w:tab w:val="left" w:pos="1710"/>
        </w:tabs>
        <w:spacing w:after="0" w:line="240" w:lineRule="auto"/>
        <w:rPr>
          <w:color w:val="7F7F7F"/>
          <w:sz w:val="24"/>
          <w:szCs w:val="24"/>
        </w:rPr>
      </w:pPr>
    </w:p>
    <w:p w14:paraId="782D2515" w14:textId="77777777" w:rsidR="0020300C" w:rsidRPr="005C03F8" w:rsidRDefault="0020300C" w:rsidP="0020300C">
      <w:pPr>
        <w:tabs>
          <w:tab w:val="left" w:pos="1710"/>
        </w:tabs>
        <w:spacing w:after="0" w:line="240" w:lineRule="auto"/>
        <w:rPr>
          <w:color w:val="7F7F7F"/>
          <w:sz w:val="24"/>
          <w:szCs w:val="24"/>
        </w:rPr>
      </w:pPr>
    </w:p>
    <w:p w14:paraId="76F49E19" w14:textId="77777777" w:rsidR="0020300C" w:rsidRPr="005C03F8" w:rsidRDefault="0020300C" w:rsidP="0020300C">
      <w:pPr>
        <w:tabs>
          <w:tab w:val="left" w:pos="1710"/>
        </w:tabs>
        <w:spacing w:after="0" w:line="240" w:lineRule="auto"/>
        <w:rPr>
          <w:color w:val="7F7F7F"/>
          <w:sz w:val="24"/>
          <w:szCs w:val="24"/>
        </w:rPr>
      </w:pPr>
    </w:p>
    <w:p w14:paraId="21620E82" w14:textId="77777777" w:rsidR="0020300C" w:rsidRPr="005C03F8" w:rsidRDefault="0020300C" w:rsidP="0020300C">
      <w:pPr>
        <w:tabs>
          <w:tab w:val="left" w:pos="1710"/>
        </w:tabs>
        <w:spacing w:after="0" w:line="240" w:lineRule="auto"/>
        <w:rPr>
          <w:color w:val="7F7F7F"/>
          <w:sz w:val="24"/>
          <w:szCs w:val="24"/>
        </w:rPr>
      </w:pPr>
    </w:p>
    <w:p w14:paraId="49D35A95" w14:textId="77777777" w:rsidR="0020300C" w:rsidRPr="005C03F8" w:rsidRDefault="0020300C" w:rsidP="0020300C">
      <w:pPr>
        <w:tabs>
          <w:tab w:val="left" w:pos="1710"/>
        </w:tabs>
        <w:spacing w:after="0" w:line="240" w:lineRule="auto"/>
        <w:rPr>
          <w:color w:val="7F7F7F"/>
          <w:sz w:val="24"/>
          <w:szCs w:val="24"/>
        </w:rPr>
      </w:pPr>
    </w:p>
    <w:p w14:paraId="4C46D94D" w14:textId="77777777" w:rsidR="0020300C" w:rsidRPr="005C03F8" w:rsidRDefault="0020300C" w:rsidP="0020300C">
      <w:pPr>
        <w:tabs>
          <w:tab w:val="left" w:pos="1710"/>
        </w:tabs>
        <w:spacing w:after="0" w:line="240" w:lineRule="auto"/>
        <w:rPr>
          <w:color w:val="7F7F7F"/>
          <w:sz w:val="24"/>
          <w:szCs w:val="24"/>
        </w:rPr>
      </w:pPr>
    </w:p>
    <w:p w14:paraId="550B2A46" w14:textId="77777777" w:rsidR="0020300C" w:rsidRPr="005C03F8" w:rsidRDefault="0020300C" w:rsidP="0020300C">
      <w:pPr>
        <w:tabs>
          <w:tab w:val="left" w:pos="1710"/>
        </w:tabs>
        <w:spacing w:after="0" w:line="240" w:lineRule="auto"/>
        <w:rPr>
          <w:color w:val="7F7F7F"/>
          <w:sz w:val="24"/>
          <w:szCs w:val="24"/>
        </w:rPr>
      </w:pPr>
    </w:p>
    <w:p w14:paraId="2861AE53" w14:textId="77777777" w:rsidR="0020300C" w:rsidRPr="005C03F8" w:rsidRDefault="0020300C" w:rsidP="0020300C">
      <w:pPr>
        <w:tabs>
          <w:tab w:val="left" w:pos="1710"/>
        </w:tabs>
        <w:spacing w:after="0" w:line="240" w:lineRule="auto"/>
        <w:rPr>
          <w:color w:val="7F7F7F"/>
          <w:sz w:val="24"/>
          <w:szCs w:val="24"/>
        </w:rPr>
      </w:pPr>
    </w:p>
    <w:p w14:paraId="665999B7"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77696" behindDoc="0" locked="0" layoutInCell="1" hidden="0" allowOverlap="1" wp14:anchorId="49D9767E" wp14:editId="36A38D53">
                <wp:simplePos x="0" y="0"/>
                <wp:positionH relativeFrom="column">
                  <wp:posOffset>228600</wp:posOffset>
                </wp:positionH>
                <wp:positionV relativeFrom="paragraph">
                  <wp:posOffset>0</wp:posOffset>
                </wp:positionV>
                <wp:extent cx="4139565" cy="466725"/>
                <wp:effectExtent l="0" t="0" r="0" b="0"/>
                <wp:wrapNone/>
                <wp:docPr id="519" name="Rectangle: Rounded Corners 519"/>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4161A3A2" w14:textId="77777777" w:rsidR="00C8457F" w:rsidRDefault="00C8457F" w:rsidP="0020300C">
                            <w:pPr>
                              <w:spacing w:line="275" w:lineRule="auto"/>
                              <w:textDirection w:val="btLr"/>
                            </w:pPr>
                            <w:r>
                              <w:rPr>
                                <w:rFonts w:eastAsia="Calibri"/>
                                <w:b/>
                                <w:color w:val="000000"/>
                              </w:rPr>
                              <w:t xml:space="preserve">TRANSPORTAS IR SUSISIEKIMAS </w:t>
                            </w:r>
                          </w:p>
                        </w:txbxContent>
                      </wps:txbx>
                      <wps:bodyPr spcFirstLastPara="1" wrap="square" lIns="91425" tIns="45700" rIns="91425" bIns="45700" anchor="ctr" anchorCtr="0">
                        <a:noAutofit/>
                      </wps:bodyPr>
                    </wps:wsp>
                  </a:graphicData>
                </a:graphic>
              </wp:anchor>
            </w:drawing>
          </mc:Choice>
          <mc:Fallback>
            <w:pict>
              <v:roundrect w14:anchorId="49D9767E" id="Rectangle: Rounded Corners 519" o:spid="_x0000_s1349" style="position:absolute;margin-left:18pt;margin-top:0;width:325.95pt;height:36.75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" fillcolor="#c9dab5" stroked="f">
                <v:shadow on="t" color="black" offset="0,1pt"/>
                <v:textbox inset="2.53958mm,1.2694mm,2.53958mm,1.2694mm">
                  <w:txbxContent>
                    <w:p w14:paraId="4161A3A2" w14:textId="77777777" w:rsidR="00C8457F" w:rsidRDefault="00C8457F" w:rsidP="0020300C">
                      <w:pPr>
                        <w:spacing w:line="275" w:lineRule="auto"/>
                        <w:textDirection w:val="btLr"/>
                      </w:pPr>
                      <w:r>
                        <w:rPr>
                          <w:rFonts w:eastAsia="Calibri"/>
                          <w:b/>
                          <w:color w:val="000000"/>
                        </w:rPr>
                        <w:t xml:space="preserve">TRANSPORTAS IR SUSISIEKIMAS </w:t>
                      </w:r>
                    </w:p>
                  </w:txbxContent>
                </v:textbox>
              </v:roundrect>
            </w:pict>
          </mc:Fallback>
        </mc:AlternateContent>
      </w:r>
    </w:p>
    <w:p w14:paraId="166AF699" w14:textId="77777777" w:rsidR="0020300C" w:rsidRPr="005C03F8" w:rsidRDefault="0020300C" w:rsidP="0020300C">
      <w:pPr>
        <w:tabs>
          <w:tab w:val="left" w:pos="1710"/>
        </w:tabs>
        <w:spacing w:after="0" w:line="240" w:lineRule="auto"/>
        <w:rPr>
          <w:color w:val="7F7F7F"/>
          <w:sz w:val="24"/>
          <w:szCs w:val="24"/>
        </w:rPr>
      </w:pPr>
    </w:p>
    <w:p w14:paraId="2082FB63" w14:textId="77777777" w:rsidR="0020300C" w:rsidRPr="005C03F8" w:rsidRDefault="0020300C" w:rsidP="0020300C">
      <w:pPr>
        <w:tabs>
          <w:tab w:val="left" w:pos="1710"/>
        </w:tabs>
        <w:spacing w:after="0" w:line="240" w:lineRule="auto"/>
        <w:rPr>
          <w:color w:val="7F7F7F"/>
          <w:sz w:val="24"/>
          <w:szCs w:val="24"/>
        </w:rPr>
      </w:pPr>
    </w:p>
    <w:p w14:paraId="5BF2DA75" w14:textId="77777777" w:rsidR="0020300C" w:rsidRPr="005C03F8" w:rsidRDefault="0020300C" w:rsidP="0020300C">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3B7182EB" wp14:editId="7E36BB52">
                <wp:extent cx="6124575" cy="5876925"/>
                <wp:effectExtent l="0" t="38100" r="9525" b="9525"/>
                <wp:docPr id="520" name="Group 520"/>
                <wp:cNvGraphicFramePr/>
                <a:graphic xmlns:a="http://schemas.openxmlformats.org/drawingml/2006/main">
                  <a:graphicData uri="http://schemas.microsoft.com/office/word/2010/wordprocessingGroup">
                    <wpg:wgp>
                      <wpg:cNvGrpSpPr/>
                      <wpg:grpSpPr>
                        <a:xfrm>
                          <a:off x="0" y="0"/>
                          <a:ext cx="6124575" cy="5876925"/>
                          <a:chOff x="0" y="0"/>
                          <a:chExt cx="5908675" cy="5189200"/>
                        </a:xfrm>
                      </wpg:grpSpPr>
                      <wpg:grpSp>
                        <wpg:cNvPr id="521" name="Group 521"/>
                        <wpg:cNvGrpSpPr/>
                        <wpg:grpSpPr>
                          <a:xfrm>
                            <a:off x="0" y="0"/>
                            <a:ext cx="5908675" cy="5189200"/>
                            <a:chOff x="0" y="0"/>
                            <a:chExt cx="5908675" cy="5189200"/>
                          </a:xfrm>
                        </wpg:grpSpPr>
                        <wps:wsp>
                          <wps:cNvPr id="522" name="Rectangle 522"/>
                          <wps:cNvSpPr/>
                          <wps:spPr>
                            <a:xfrm>
                              <a:off x="0" y="0"/>
                              <a:ext cx="5908675" cy="5189200"/>
                            </a:xfrm>
                            <a:prstGeom prst="rect">
                              <a:avLst/>
                            </a:prstGeom>
                            <a:noFill/>
                            <a:ln>
                              <a:noFill/>
                            </a:ln>
                          </wps:spPr>
                          <wps:txbx>
                            <w:txbxContent>
                              <w:p w14:paraId="0263F2F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23" name="Rectangle 523"/>
                          <wps:cNvSpPr/>
                          <wps:spPr>
                            <a:xfrm>
                              <a:off x="0" y="271496"/>
                              <a:ext cx="5908674" cy="12048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69F3A10"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24" name="Text Box 524"/>
                          <wps:cNvSpPr txBox="1"/>
                          <wps:spPr>
                            <a:xfrm>
                              <a:off x="0" y="271496"/>
                              <a:ext cx="5908674" cy="1296675"/>
                            </a:xfrm>
                            <a:prstGeom prst="rect">
                              <a:avLst/>
                            </a:prstGeom>
                            <a:noFill/>
                            <a:ln>
                              <a:noFill/>
                            </a:ln>
                          </wps:spPr>
                          <wps:txbx>
                            <w:txbxContent>
                              <w:p w14:paraId="5576982A" w14:textId="77777777" w:rsidR="00C8457F" w:rsidRDefault="00C8457F" w:rsidP="00084C1C">
                                <w:pPr>
                                  <w:pStyle w:val="Sraopastraipa"/>
                                  <w:numPr>
                                    <w:ilvl w:val="0"/>
                                    <w:numId w:val="69"/>
                                  </w:numPr>
                                  <w:spacing w:line="215" w:lineRule="auto"/>
                                  <w:ind w:left="426"/>
                                  <w:textDirection w:val="btLr"/>
                                </w:pPr>
                                <w:r w:rsidRPr="002E0856">
                                  <w:rPr>
                                    <w:rFonts w:eastAsia="Calibri"/>
                                    <w:color w:val="000000"/>
                                  </w:rPr>
                                  <w:t>Patogus susisiekimas,   per rajono teritoriją eina magistralinis, krašto, rajoniniai keliai</w:t>
                                </w:r>
                              </w:p>
                              <w:p w14:paraId="41B864F7" w14:textId="77777777" w:rsidR="00C8457F" w:rsidRDefault="00C8457F" w:rsidP="00084C1C">
                                <w:pPr>
                                  <w:pStyle w:val="Sraopastraipa"/>
                                  <w:numPr>
                                    <w:ilvl w:val="0"/>
                                    <w:numId w:val="69"/>
                                  </w:numPr>
                                  <w:spacing w:before="30" w:line="215" w:lineRule="auto"/>
                                  <w:ind w:left="426"/>
                                  <w:textDirection w:val="btLr"/>
                                </w:pPr>
                                <w:r w:rsidRPr="002E0856">
                                  <w:rPr>
                                    <w:rFonts w:eastAsia="Calibri"/>
                                    <w:color w:val="000000"/>
                                  </w:rPr>
                                  <w:t>Pakankamai išplėtotas dviračių takų tinklas – rajono dviračių takų ilgis sudaro beveik trečdalį apskrities dviračių takų ilgio</w:t>
                                </w:r>
                              </w:p>
                              <w:p w14:paraId="5A062C2C" w14:textId="77777777" w:rsidR="00C8457F" w:rsidRDefault="00C8457F" w:rsidP="00084C1C">
                                <w:pPr>
                                  <w:pStyle w:val="Sraopastraipa"/>
                                  <w:numPr>
                                    <w:ilvl w:val="0"/>
                                    <w:numId w:val="69"/>
                                  </w:numPr>
                                  <w:spacing w:before="30" w:line="215" w:lineRule="auto"/>
                                  <w:ind w:left="426"/>
                                  <w:textDirection w:val="btLr"/>
                                </w:pPr>
                                <w:r w:rsidRPr="002E0856">
                                  <w:rPr>
                                    <w:rFonts w:eastAsia="Calibri"/>
                                    <w:color w:val="000000"/>
                                  </w:rPr>
                                  <w:t>1 000-iui gyventojų tenkanti lengvųjų automobilių dalis  didesnė nei šalyje ir apskrityje</w:t>
                                </w:r>
                              </w:p>
                              <w:p w14:paraId="39D98906" w14:textId="77777777" w:rsidR="00C8457F" w:rsidRDefault="00C8457F" w:rsidP="00084C1C">
                                <w:pPr>
                                  <w:pStyle w:val="Sraopastraipa"/>
                                  <w:numPr>
                                    <w:ilvl w:val="0"/>
                                    <w:numId w:val="69"/>
                                  </w:numPr>
                                  <w:spacing w:before="30" w:line="215" w:lineRule="auto"/>
                                  <w:ind w:left="426"/>
                                  <w:textDirection w:val="btLr"/>
                                </w:pPr>
                                <w:r w:rsidRPr="002E0856">
                                  <w:rPr>
                                    <w:rFonts w:eastAsia="Calibri"/>
                                    <w:color w:val="000000"/>
                                  </w:rPr>
                                  <w:t>Vyksta keleivių pervežimas vietinio reguliaraus susisiekimo kelių transporto maršrutais</w:t>
                                </w:r>
                              </w:p>
                            </w:txbxContent>
                          </wps:txbx>
                          <wps:bodyPr spcFirstLastPara="1" wrap="square" lIns="458575" tIns="354075" rIns="458575" bIns="71100" anchor="t" anchorCtr="0">
                            <a:noAutofit/>
                          </wps:bodyPr>
                        </wps:wsp>
                        <wps:wsp>
                          <wps:cNvPr id="525" name="Rectangle: Rounded Corners 525"/>
                          <wps:cNvSpPr/>
                          <wps:spPr>
                            <a:xfrm>
                              <a:off x="295433" y="20576"/>
                              <a:ext cx="4136072"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34E5B4DB"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26" name="Text Box 526"/>
                          <wps:cNvSpPr txBox="1"/>
                          <wps:spPr>
                            <a:xfrm>
                              <a:off x="319931" y="45074"/>
                              <a:ext cx="4087076" cy="452844"/>
                            </a:xfrm>
                            <a:prstGeom prst="rect">
                              <a:avLst/>
                            </a:prstGeom>
                            <a:noFill/>
                            <a:ln>
                              <a:noFill/>
                            </a:ln>
                          </wps:spPr>
                          <wps:txbx>
                            <w:txbxContent>
                              <w:p w14:paraId="27F83FE8"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6325" tIns="0" rIns="156325" bIns="0" anchor="ctr" anchorCtr="0">
                            <a:noAutofit/>
                          </wps:bodyPr>
                        </wps:wsp>
                        <wps:wsp>
                          <wps:cNvPr id="527" name="Rectangle 527"/>
                          <wps:cNvSpPr/>
                          <wps:spPr>
                            <a:xfrm>
                              <a:off x="0" y="1819091"/>
                              <a:ext cx="5908674" cy="8835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345B69A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28" name="Text Box 528"/>
                          <wps:cNvSpPr txBox="1"/>
                          <wps:spPr>
                            <a:xfrm>
                              <a:off x="0" y="1819091"/>
                              <a:ext cx="5908674" cy="883575"/>
                            </a:xfrm>
                            <a:prstGeom prst="rect">
                              <a:avLst/>
                            </a:prstGeom>
                            <a:noFill/>
                            <a:ln>
                              <a:noFill/>
                            </a:ln>
                          </wps:spPr>
                          <wps:txbx>
                            <w:txbxContent>
                              <w:p w14:paraId="122616E3" w14:textId="77777777" w:rsidR="00C8457F" w:rsidRDefault="00C8457F" w:rsidP="00084C1C">
                                <w:pPr>
                                  <w:pStyle w:val="Sraopastraipa"/>
                                  <w:numPr>
                                    <w:ilvl w:val="0"/>
                                    <w:numId w:val="70"/>
                                  </w:numPr>
                                  <w:spacing w:line="215" w:lineRule="auto"/>
                                  <w:ind w:left="426"/>
                                  <w:textDirection w:val="btLr"/>
                                </w:pPr>
                                <w:r w:rsidRPr="002E0856">
                                  <w:rPr>
                                    <w:rFonts w:eastAsia="Calibri"/>
                                    <w:color w:val="000000"/>
                                  </w:rPr>
                                  <w:t>Vietinės reikšmės kelių su patobulinta danga dalis yra mažesnė, o žvyro ir grunto kelių dalis –  didesnė nei šalyje</w:t>
                                </w:r>
                              </w:p>
                              <w:p w14:paraId="5A48AFCC" w14:textId="27193D29" w:rsidR="00C8457F" w:rsidRDefault="00C8457F" w:rsidP="00084C1C">
                                <w:pPr>
                                  <w:pStyle w:val="Sraopastraipa"/>
                                  <w:numPr>
                                    <w:ilvl w:val="0"/>
                                    <w:numId w:val="70"/>
                                  </w:numPr>
                                  <w:spacing w:before="30" w:line="215" w:lineRule="auto"/>
                                  <w:ind w:left="426"/>
                                  <w:textDirection w:val="btLr"/>
                                </w:pPr>
                                <w:r w:rsidRPr="002E0856">
                                  <w:rPr>
                                    <w:rFonts w:eastAsia="Calibri"/>
                                    <w:color w:val="000000"/>
                                  </w:rPr>
                                  <w:t xml:space="preserve">Mažėjantis autobusais vežamų keleivių skaičius, </w:t>
                                </w:r>
                                <w:r w:rsidRPr="008B3246">
                                  <w:rPr>
                                    <w:rFonts w:eastAsia="Calibri"/>
                                  </w:rPr>
                                  <w:t>kai apskrityje – didėjantis</w:t>
                                </w:r>
                              </w:p>
                            </w:txbxContent>
                          </wps:txbx>
                          <wps:bodyPr spcFirstLastPara="1" wrap="square" lIns="458575" tIns="354075" rIns="458575" bIns="71100" anchor="t" anchorCtr="0">
                            <a:noAutofit/>
                          </wps:bodyPr>
                        </wps:wsp>
                        <wps:wsp>
                          <wps:cNvPr id="529" name="Rectangle: Rounded Corners 529"/>
                          <wps:cNvSpPr/>
                          <wps:spPr>
                            <a:xfrm>
                              <a:off x="295433" y="1568171"/>
                              <a:ext cx="4136072"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087F6911"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30" name="Text Box 530"/>
                          <wps:cNvSpPr txBox="1"/>
                          <wps:spPr>
                            <a:xfrm>
                              <a:off x="319931" y="1592669"/>
                              <a:ext cx="4087076" cy="452844"/>
                            </a:xfrm>
                            <a:prstGeom prst="rect">
                              <a:avLst/>
                            </a:prstGeom>
                            <a:noFill/>
                            <a:ln>
                              <a:noFill/>
                            </a:ln>
                          </wps:spPr>
                          <wps:txbx>
                            <w:txbxContent>
                              <w:p w14:paraId="45FFD332"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6325" tIns="0" rIns="156325" bIns="0" anchor="ctr" anchorCtr="0">
                            <a:noAutofit/>
                          </wps:bodyPr>
                        </wps:wsp>
                        <wps:wsp>
                          <wps:cNvPr id="531" name="Rectangle 531"/>
                          <wps:cNvSpPr/>
                          <wps:spPr>
                            <a:xfrm>
                              <a:off x="0" y="3045386"/>
                              <a:ext cx="5908674" cy="120487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3650101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32" name="Text Box 532"/>
                          <wps:cNvSpPr txBox="1"/>
                          <wps:spPr>
                            <a:xfrm>
                              <a:off x="0" y="3045386"/>
                              <a:ext cx="5908674" cy="1204875"/>
                            </a:xfrm>
                            <a:prstGeom prst="rect">
                              <a:avLst/>
                            </a:prstGeom>
                            <a:noFill/>
                            <a:ln>
                              <a:noFill/>
                            </a:ln>
                          </wps:spPr>
                          <wps:txbx>
                            <w:txbxContent>
                              <w:p w14:paraId="31500493" w14:textId="77777777" w:rsidR="00C8457F" w:rsidRPr="002E0856" w:rsidRDefault="00C8457F" w:rsidP="00084C1C">
                                <w:pPr>
                                  <w:pStyle w:val="Sraopastraipa"/>
                                  <w:numPr>
                                    <w:ilvl w:val="0"/>
                                    <w:numId w:val="71"/>
                                  </w:numPr>
                                  <w:spacing w:line="215" w:lineRule="auto"/>
                                  <w:ind w:left="426"/>
                                  <w:textDirection w:val="btLr"/>
                                  <w:rPr>
                                    <w:szCs w:val="20"/>
                                  </w:rPr>
                                </w:pPr>
                                <w:r w:rsidRPr="002E0856">
                                  <w:rPr>
                                    <w:rFonts w:eastAsia="Calibri"/>
                                    <w:color w:val="000000"/>
                                    <w:szCs w:val="20"/>
                                  </w:rPr>
                                  <w:t>Transporto tinklo plėtra, kelių infrastruktūros gerinimas ir eismo saugumo didinimas</w:t>
                                </w:r>
                              </w:p>
                              <w:p w14:paraId="65CC3CAA" w14:textId="77777777" w:rsidR="00C8457F" w:rsidRPr="002E0856" w:rsidRDefault="00C8457F" w:rsidP="00084C1C">
                                <w:pPr>
                                  <w:pStyle w:val="Sraopastraipa"/>
                                  <w:numPr>
                                    <w:ilvl w:val="0"/>
                                    <w:numId w:val="71"/>
                                  </w:numPr>
                                  <w:spacing w:before="30" w:line="215" w:lineRule="auto"/>
                                  <w:ind w:left="426"/>
                                  <w:textDirection w:val="btLr"/>
                                  <w:rPr>
                                    <w:szCs w:val="20"/>
                                  </w:rPr>
                                </w:pPr>
                                <w:r w:rsidRPr="002E0856">
                                  <w:rPr>
                                    <w:rFonts w:eastAsia="Calibri"/>
                                    <w:color w:val="000000"/>
                                    <w:szCs w:val="20"/>
                                  </w:rPr>
                                  <w:t>Pėsčiųjų ir dviračių takų tinklo plėtra, esamų takų būklės gerinimas</w:t>
                                </w:r>
                              </w:p>
                              <w:p w14:paraId="6740279D" w14:textId="77777777" w:rsidR="00C8457F" w:rsidRPr="002E0856" w:rsidRDefault="00C8457F" w:rsidP="00084C1C">
                                <w:pPr>
                                  <w:pStyle w:val="Sraopastraipa"/>
                                  <w:numPr>
                                    <w:ilvl w:val="0"/>
                                    <w:numId w:val="71"/>
                                  </w:numPr>
                                  <w:spacing w:before="30" w:line="215" w:lineRule="auto"/>
                                  <w:ind w:left="426"/>
                                  <w:textDirection w:val="btLr"/>
                                  <w:rPr>
                                    <w:szCs w:val="20"/>
                                  </w:rPr>
                                </w:pPr>
                                <w:r w:rsidRPr="002E0856">
                                  <w:rPr>
                                    <w:rFonts w:eastAsia="Calibri"/>
                                    <w:color w:val="000000"/>
                                    <w:szCs w:val="20"/>
                                  </w:rPr>
                                  <w:t>Ekologiškų transporto priemonių naudojimo skatinimas, sąlygų tam sudarymas</w:t>
                                </w:r>
                              </w:p>
                              <w:p w14:paraId="233C946B" w14:textId="77777777" w:rsidR="00C8457F" w:rsidRPr="002E0856" w:rsidRDefault="00C8457F" w:rsidP="00084C1C">
                                <w:pPr>
                                  <w:pStyle w:val="Sraopastraipa"/>
                                  <w:numPr>
                                    <w:ilvl w:val="0"/>
                                    <w:numId w:val="71"/>
                                  </w:numPr>
                                  <w:spacing w:before="30" w:line="215" w:lineRule="auto"/>
                                  <w:ind w:left="426"/>
                                  <w:textDirection w:val="btLr"/>
                                  <w:rPr>
                                    <w:szCs w:val="20"/>
                                  </w:rPr>
                                </w:pPr>
                                <w:r w:rsidRPr="002E0856">
                                  <w:rPr>
                                    <w:rFonts w:eastAsia="Calibri"/>
                                    <w:color w:val="000000"/>
                                    <w:szCs w:val="20"/>
                                  </w:rPr>
                                  <w:t>Dviračių nuomos punktų, dviračių parkavimo vietų plėtra miesto centre ir lankomuose objektuose</w:t>
                                </w:r>
                              </w:p>
                            </w:txbxContent>
                          </wps:txbx>
                          <wps:bodyPr spcFirstLastPara="1" wrap="square" lIns="458575" tIns="354075" rIns="458575" bIns="71100" anchor="t" anchorCtr="0">
                            <a:noAutofit/>
                          </wps:bodyPr>
                        </wps:wsp>
                        <wps:wsp>
                          <wps:cNvPr id="533" name="Rectangle: Rounded Corners 533"/>
                          <wps:cNvSpPr/>
                          <wps:spPr>
                            <a:xfrm>
                              <a:off x="295433" y="2794466"/>
                              <a:ext cx="4136072"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0B1DE74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34" name="Text Box 534"/>
                          <wps:cNvSpPr txBox="1"/>
                          <wps:spPr>
                            <a:xfrm>
                              <a:off x="319931" y="2818964"/>
                              <a:ext cx="4087076" cy="452844"/>
                            </a:xfrm>
                            <a:prstGeom prst="rect">
                              <a:avLst/>
                            </a:prstGeom>
                            <a:noFill/>
                            <a:ln>
                              <a:noFill/>
                            </a:ln>
                          </wps:spPr>
                          <wps:txbx>
                            <w:txbxContent>
                              <w:p w14:paraId="20A988A4"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6325" tIns="0" rIns="156325" bIns="0" anchor="ctr" anchorCtr="0">
                            <a:noAutofit/>
                          </wps:bodyPr>
                        </wps:wsp>
                        <wps:wsp>
                          <wps:cNvPr id="535" name="Rectangle 535"/>
                          <wps:cNvSpPr/>
                          <wps:spPr>
                            <a:xfrm>
                              <a:off x="0" y="4592981"/>
                              <a:ext cx="5908674" cy="575662"/>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490042B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36" name="Text Box 536"/>
                          <wps:cNvSpPr txBox="1"/>
                          <wps:spPr>
                            <a:xfrm>
                              <a:off x="0" y="4592981"/>
                              <a:ext cx="5908674" cy="575662"/>
                            </a:xfrm>
                            <a:prstGeom prst="rect">
                              <a:avLst/>
                            </a:prstGeom>
                            <a:noFill/>
                            <a:ln>
                              <a:noFill/>
                            </a:ln>
                          </wps:spPr>
                          <wps:txbx>
                            <w:txbxContent>
                              <w:p w14:paraId="47621140" w14:textId="77777777" w:rsidR="00C8457F" w:rsidRDefault="00C8457F" w:rsidP="00084C1C">
                                <w:pPr>
                                  <w:pStyle w:val="Sraopastraipa"/>
                                  <w:numPr>
                                    <w:ilvl w:val="0"/>
                                    <w:numId w:val="72"/>
                                  </w:numPr>
                                  <w:spacing w:line="215" w:lineRule="auto"/>
                                  <w:ind w:left="426"/>
                                  <w:textDirection w:val="btLr"/>
                                </w:pPr>
                                <w:r w:rsidRPr="002E0856">
                                  <w:rPr>
                                    <w:rFonts w:eastAsia="Calibri"/>
                                    <w:color w:val="000000"/>
                                  </w:rPr>
                                  <w:t>Galimas avaringumo rodiklių blogėjimas ateityje dėl negerėjančios kelių ir gatvių būklės</w:t>
                                </w:r>
                              </w:p>
                            </w:txbxContent>
                          </wps:txbx>
                          <wps:bodyPr spcFirstLastPara="1" wrap="square" lIns="458575" tIns="354075" rIns="458575" bIns="71100" anchor="t" anchorCtr="0">
                            <a:noAutofit/>
                          </wps:bodyPr>
                        </wps:wsp>
                        <wps:wsp>
                          <wps:cNvPr id="537" name="Rectangle: Rounded Corners 537"/>
                          <wps:cNvSpPr/>
                          <wps:spPr>
                            <a:xfrm>
                              <a:off x="295433" y="4342061"/>
                              <a:ext cx="4136072" cy="50184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6B1BEC69"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38" name="Text Box 538"/>
                          <wps:cNvSpPr txBox="1"/>
                          <wps:spPr>
                            <a:xfrm>
                              <a:off x="319931" y="4366559"/>
                              <a:ext cx="4087076" cy="452844"/>
                            </a:xfrm>
                            <a:prstGeom prst="rect">
                              <a:avLst/>
                            </a:prstGeom>
                            <a:noFill/>
                            <a:ln>
                              <a:noFill/>
                            </a:ln>
                          </wps:spPr>
                          <wps:txbx>
                            <w:txbxContent>
                              <w:p w14:paraId="7F1708A1"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6325" tIns="0" rIns="156325" bIns="0" anchor="ctr" anchorCtr="0">
                            <a:noAutofit/>
                          </wps:bodyPr>
                        </wps:wsp>
                      </wpg:grpSp>
                    </wpg:wgp>
                  </a:graphicData>
                </a:graphic>
              </wp:inline>
            </w:drawing>
          </mc:Choice>
          <mc:Fallback>
            <w:pict>
              <v:group w14:anchorId="3B7182EB" id="Group 520" o:spid="_x0000_s1350" style="width:482.25pt;height:462.75pt;mso-position-horizontal-relative:char;mso-position-vertical-relative:line" coordsize="59086,51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">
                <v:group id="Group 521" o:spid="_x0000_s1351" style="position:absolute;width:59086;height:51892" coordsize="59086,51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522" o:spid="_x0000_s1352" style="position:absolute;width:59086;height:518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" filled="f" stroked="f">
                    <v:textbox inset="2.53958mm,2.53958mm,2.53958mm,2.53958mm">
                      <w:txbxContent>
                        <w:p w14:paraId="0263F2FA" w14:textId="77777777" w:rsidR="00C8457F" w:rsidRDefault="00C8457F" w:rsidP="0020300C">
                          <w:pPr>
                            <w:spacing w:after="0" w:line="240" w:lineRule="auto"/>
                            <w:textDirection w:val="btLr"/>
                          </w:pPr>
                        </w:p>
                      </w:txbxContent>
                    </v:textbox>
                  </v:rect>
                  <v:rect id="Rectangle 523" o:spid="_x0000_s1353" style="position:absolute;top:2714;width:59086;height:1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269F3A10" w14:textId="77777777" w:rsidR="00C8457F" w:rsidRDefault="00C8457F" w:rsidP="0020300C">
                          <w:pPr>
                            <w:spacing w:after="0" w:line="240" w:lineRule="auto"/>
                            <w:textDirection w:val="btLr"/>
                          </w:pPr>
                        </w:p>
                      </w:txbxContent>
                    </v:textbox>
                  </v:rect>
                  <v:shape id="Text Box 524" o:spid="_x0000_s1354" type="#_x0000_t202" style="position:absolute;top:2714;width:59086;height:12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" filled="f" stroked="f">
                    <v:textbox inset="12.7382mm,9.83542mm,12.7382mm,1.975mm">
                      <w:txbxContent>
                        <w:p w14:paraId="5576982A" w14:textId="77777777" w:rsidR="00C8457F" w:rsidRDefault="00C8457F" w:rsidP="00084C1C">
                          <w:pPr>
                            <w:pStyle w:val="ListParagraph"/>
                            <w:numPr>
                              <w:ilvl w:val="0"/>
                              <w:numId w:val="69"/>
                            </w:numPr>
                            <w:spacing w:line="215" w:lineRule="auto"/>
                            <w:ind w:left="426"/>
                            <w:textDirection w:val="btLr"/>
                          </w:pPr>
                          <w:r w:rsidRPr="002E0856">
                            <w:rPr>
                              <w:rFonts w:eastAsia="Calibri"/>
                              <w:color w:val="000000"/>
                            </w:rPr>
                            <w:t>Patogus susisiekimas,   per rajono teritoriją eina magistralinis, krašto, rajoniniai keliai</w:t>
                          </w:r>
                        </w:p>
                        <w:p w14:paraId="41B864F7" w14:textId="77777777" w:rsidR="00C8457F" w:rsidRDefault="00C8457F" w:rsidP="00084C1C">
                          <w:pPr>
                            <w:pStyle w:val="ListParagraph"/>
                            <w:numPr>
                              <w:ilvl w:val="0"/>
                              <w:numId w:val="69"/>
                            </w:numPr>
                            <w:spacing w:before="30" w:line="215" w:lineRule="auto"/>
                            <w:ind w:left="426"/>
                            <w:textDirection w:val="btLr"/>
                          </w:pPr>
                          <w:r w:rsidRPr="002E0856">
                            <w:rPr>
                              <w:rFonts w:eastAsia="Calibri"/>
                              <w:color w:val="000000"/>
                            </w:rPr>
                            <w:t>Pakankamai išplėtotas dviračių takų tinklas – rajono dviračių takų ilgis sudaro beveik trečdalį apskrities dviračių takų ilgio</w:t>
                          </w:r>
                        </w:p>
                        <w:p w14:paraId="5A062C2C" w14:textId="77777777" w:rsidR="00C8457F" w:rsidRDefault="00C8457F" w:rsidP="00084C1C">
                          <w:pPr>
                            <w:pStyle w:val="ListParagraph"/>
                            <w:numPr>
                              <w:ilvl w:val="0"/>
                              <w:numId w:val="69"/>
                            </w:numPr>
                            <w:spacing w:before="30" w:line="215" w:lineRule="auto"/>
                            <w:ind w:left="426"/>
                            <w:textDirection w:val="btLr"/>
                          </w:pPr>
                          <w:r w:rsidRPr="002E0856">
                            <w:rPr>
                              <w:rFonts w:eastAsia="Calibri"/>
                              <w:color w:val="000000"/>
                            </w:rPr>
                            <w:t>1 000-iui gyventojų tenkanti lengvųjų automobilių dalis  didesnė nei šalyje ir apskrityje</w:t>
                          </w:r>
                        </w:p>
                        <w:p w14:paraId="39D98906" w14:textId="77777777" w:rsidR="00C8457F" w:rsidRDefault="00C8457F" w:rsidP="00084C1C">
                          <w:pPr>
                            <w:pStyle w:val="ListParagraph"/>
                            <w:numPr>
                              <w:ilvl w:val="0"/>
                              <w:numId w:val="69"/>
                            </w:numPr>
                            <w:spacing w:before="30" w:line="215" w:lineRule="auto"/>
                            <w:ind w:left="426"/>
                            <w:textDirection w:val="btLr"/>
                          </w:pPr>
                          <w:r w:rsidRPr="002E0856">
                            <w:rPr>
                              <w:rFonts w:eastAsia="Calibri"/>
                              <w:color w:val="000000"/>
                            </w:rPr>
                            <w:t>Vyksta keleivių pervežimas vietinio reguliaraus susisiekimo kelių transporto maršrutais</w:t>
                          </w:r>
                        </w:p>
                      </w:txbxContent>
                    </v:textbox>
                  </v:shape>
                  <v:roundrect id="Rectangle: Rounded Corners 525" o:spid="_x0000_s1355" style="position:absolute;left:2954;top:205;width:41361;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34E5B4DB" w14:textId="77777777" w:rsidR="00C8457F" w:rsidRDefault="00C8457F" w:rsidP="0020300C">
                          <w:pPr>
                            <w:spacing w:after="0" w:line="240" w:lineRule="auto"/>
                            <w:textDirection w:val="btLr"/>
                          </w:pPr>
                        </w:p>
                      </w:txbxContent>
                    </v:textbox>
                  </v:roundrect>
                  <v:shape id="Text Box 526" o:spid="_x0000_s1356" type="#_x0000_t202" style="position:absolute;left:3199;top:450;width:40871;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" filled="f" stroked="f">
                    <v:textbox inset="4.34236mm,0,4.34236mm,0">
                      <w:txbxContent>
                        <w:p w14:paraId="27F83FE8"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527" o:spid="_x0000_s1357" style="position:absolute;top:18190;width:59086;height:8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345B69A9" w14:textId="77777777" w:rsidR="00C8457F" w:rsidRDefault="00C8457F" w:rsidP="0020300C">
                          <w:pPr>
                            <w:spacing w:after="0" w:line="240" w:lineRule="auto"/>
                            <w:textDirection w:val="btLr"/>
                          </w:pPr>
                        </w:p>
                      </w:txbxContent>
                    </v:textbox>
                  </v:rect>
                  <v:shape id="Text Box 528" o:spid="_x0000_s1358" type="#_x0000_t202" style="position:absolute;top:18190;width:59086;height: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" filled="f" stroked="f">
                    <v:textbox inset="12.7382mm,9.83542mm,12.7382mm,1.975mm">
                      <w:txbxContent>
                        <w:p w14:paraId="122616E3" w14:textId="77777777" w:rsidR="00C8457F" w:rsidRDefault="00C8457F" w:rsidP="00084C1C">
                          <w:pPr>
                            <w:pStyle w:val="ListParagraph"/>
                            <w:numPr>
                              <w:ilvl w:val="0"/>
                              <w:numId w:val="70"/>
                            </w:numPr>
                            <w:spacing w:line="215" w:lineRule="auto"/>
                            <w:ind w:left="426"/>
                            <w:textDirection w:val="btLr"/>
                          </w:pPr>
                          <w:r w:rsidRPr="002E0856">
                            <w:rPr>
                              <w:rFonts w:eastAsia="Calibri"/>
                              <w:color w:val="000000"/>
                            </w:rPr>
                            <w:t>Vietinės reikšmės kelių su patobulinta danga dalis yra mažesnė, o žvyro ir grunto kelių dalis –  didesnė nei šalyje</w:t>
                          </w:r>
                        </w:p>
                        <w:p w14:paraId="5A48AFCC" w14:textId="27193D29" w:rsidR="00C8457F" w:rsidRDefault="00C8457F" w:rsidP="00084C1C">
                          <w:pPr>
                            <w:pStyle w:val="ListParagraph"/>
                            <w:numPr>
                              <w:ilvl w:val="0"/>
                              <w:numId w:val="70"/>
                            </w:numPr>
                            <w:spacing w:before="30" w:line="215" w:lineRule="auto"/>
                            <w:ind w:left="426"/>
                            <w:textDirection w:val="btLr"/>
                          </w:pPr>
                          <w:r w:rsidRPr="002E0856">
                            <w:rPr>
                              <w:rFonts w:eastAsia="Calibri"/>
                              <w:color w:val="000000"/>
                            </w:rPr>
                            <w:t xml:space="preserve">Mažėjantis autobusais vežamų keleivių skaičius, </w:t>
                          </w:r>
                          <w:r w:rsidRPr="008B3246">
                            <w:rPr>
                              <w:rFonts w:eastAsia="Calibri"/>
                            </w:rPr>
                            <w:t>kai apskrityje – didėjantis</w:t>
                          </w:r>
                        </w:p>
                      </w:txbxContent>
                    </v:textbox>
                  </v:shape>
                  <v:roundrect id="Rectangle: Rounded Corners 529" o:spid="_x0000_s1359" style="position:absolute;left:2954;top:15681;width:41361;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087F6911" w14:textId="77777777" w:rsidR="00C8457F" w:rsidRDefault="00C8457F" w:rsidP="0020300C">
                          <w:pPr>
                            <w:spacing w:after="0" w:line="240" w:lineRule="auto"/>
                            <w:textDirection w:val="btLr"/>
                          </w:pPr>
                        </w:p>
                      </w:txbxContent>
                    </v:textbox>
                  </v:roundrect>
                  <v:shape id="Text Box 530" o:spid="_x0000_s1360" type="#_x0000_t202" style="position:absolute;left:3199;top:15926;width:40871;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" filled="f" stroked="f">
                    <v:textbox inset="4.34236mm,0,4.34236mm,0">
                      <w:txbxContent>
                        <w:p w14:paraId="45FFD332"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531" o:spid="_x0000_s1361" style="position:absolute;top:30453;width:59086;height:1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3650101E" w14:textId="77777777" w:rsidR="00C8457F" w:rsidRDefault="00C8457F" w:rsidP="0020300C">
                          <w:pPr>
                            <w:spacing w:after="0" w:line="240" w:lineRule="auto"/>
                            <w:textDirection w:val="btLr"/>
                          </w:pPr>
                        </w:p>
                      </w:txbxContent>
                    </v:textbox>
                  </v:rect>
                  <v:shape id="Text Box 532" o:spid="_x0000_s1362" type="#_x0000_t202" style="position:absolute;top:30453;width:59086;height:12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" filled="f" stroked="f">
                    <v:textbox inset="12.7382mm,9.83542mm,12.7382mm,1.975mm">
                      <w:txbxContent>
                        <w:p w14:paraId="31500493" w14:textId="77777777" w:rsidR="00C8457F" w:rsidRPr="002E0856" w:rsidRDefault="00C8457F" w:rsidP="00084C1C">
                          <w:pPr>
                            <w:pStyle w:val="ListParagraph"/>
                            <w:numPr>
                              <w:ilvl w:val="0"/>
                              <w:numId w:val="71"/>
                            </w:numPr>
                            <w:spacing w:line="215" w:lineRule="auto"/>
                            <w:ind w:left="426"/>
                            <w:textDirection w:val="btLr"/>
                            <w:rPr>
                              <w:szCs w:val="20"/>
                            </w:rPr>
                          </w:pPr>
                          <w:r w:rsidRPr="002E0856">
                            <w:rPr>
                              <w:rFonts w:eastAsia="Calibri"/>
                              <w:color w:val="000000"/>
                              <w:szCs w:val="20"/>
                            </w:rPr>
                            <w:t>Transporto tinklo plėtra, kelių infrastruktūros gerinimas ir eismo saugumo didinimas</w:t>
                          </w:r>
                        </w:p>
                        <w:p w14:paraId="65CC3CAA" w14:textId="77777777" w:rsidR="00C8457F" w:rsidRPr="002E0856" w:rsidRDefault="00C8457F" w:rsidP="00084C1C">
                          <w:pPr>
                            <w:pStyle w:val="ListParagraph"/>
                            <w:numPr>
                              <w:ilvl w:val="0"/>
                              <w:numId w:val="71"/>
                            </w:numPr>
                            <w:spacing w:before="30" w:line="215" w:lineRule="auto"/>
                            <w:ind w:left="426"/>
                            <w:textDirection w:val="btLr"/>
                            <w:rPr>
                              <w:szCs w:val="20"/>
                            </w:rPr>
                          </w:pPr>
                          <w:r w:rsidRPr="002E0856">
                            <w:rPr>
                              <w:rFonts w:eastAsia="Calibri"/>
                              <w:color w:val="000000"/>
                              <w:szCs w:val="20"/>
                            </w:rPr>
                            <w:t>Pėsčiųjų ir dviračių takų tinklo plėtra, esamų takų būklės gerinimas</w:t>
                          </w:r>
                        </w:p>
                        <w:p w14:paraId="6740279D" w14:textId="77777777" w:rsidR="00C8457F" w:rsidRPr="002E0856" w:rsidRDefault="00C8457F" w:rsidP="00084C1C">
                          <w:pPr>
                            <w:pStyle w:val="ListParagraph"/>
                            <w:numPr>
                              <w:ilvl w:val="0"/>
                              <w:numId w:val="71"/>
                            </w:numPr>
                            <w:spacing w:before="30" w:line="215" w:lineRule="auto"/>
                            <w:ind w:left="426"/>
                            <w:textDirection w:val="btLr"/>
                            <w:rPr>
                              <w:szCs w:val="20"/>
                            </w:rPr>
                          </w:pPr>
                          <w:r w:rsidRPr="002E0856">
                            <w:rPr>
                              <w:rFonts w:eastAsia="Calibri"/>
                              <w:color w:val="000000"/>
                              <w:szCs w:val="20"/>
                            </w:rPr>
                            <w:t>Ekologiškų transporto priemonių naudojimo skatinimas, sąlygų tam sudarymas</w:t>
                          </w:r>
                        </w:p>
                        <w:p w14:paraId="233C946B" w14:textId="77777777" w:rsidR="00C8457F" w:rsidRPr="002E0856" w:rsidRDefault="00C8457F" w:rsidP="00084C1C">
                          <w:pPr>
                            <w:pStyle w:val="ListParagraph"/>
                            <w:numPr>
                              <w:ilvl w:val="0"/>
                              <w:numId w:val="71"/>
                            </w:numPr>
                            <w:spacing w:before="30" w:line="215" w:lineRule="auto"/>
                            <w:ind w:left="426"/>
                            <w:textDirection w:val="btLr"/>
                            <w:rPr>
                              <w:szCs w:val="20"/>
                            </w:rPr>
                          </w:pPr>
                          <w:r w:rsidRPr="002E0856">
                            <w:rPr>
                              <w:rFonts w:eastAsia="Calibri"/>
                              <w:color w:val="000000"/>
                              <w:szCs w:val="20"/>
                            </w:rPr>
                            <w:t>Dviračių nuomos punktų, dviračių parkavimo vietų plėtra miesto centre ir lankomuose objektuose</w:t>
                          </w:r>
                        </w:p>
                      </w:txbxContent>
                    </v:textbox>
                  </v:shape>
                  <v:roundrect id="Rectangle: Rounded Corners 533" o:spid="_x0000_s1363" style="position:absolute;left:2954;top:27944;width:41361;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0B1DE74A" w14:textId="77777777" w:rsidR="00C8457F" w:rsidRDefault="00C8457F" w:rsidP="0020300C">
                          <w:pPr>
                            <w:spacing w:after="0" w:line="240" w:lineRule="auto"/>
                            <w:textDirection w:val="btLr"/>
                          </w:pPr>
                        </w:p>
                      </w:txbxContent>
                    </v:textbox>
                  </v:roundrect>
                  <v:shape id="Text Box 534" o:spid="_x0000_s1364" type="#_x0000_t202" style="position:absolute;left:3199;top:28189;width:40871;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" filled="f" stroked="f">
                    <v:textbox inset="4.34236mm,0,4.34236mm,0">
                      <w:txbxContent>
                        <w:p w14:paraId="20A988A4"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535" o:spid="_x0000_s1365" style="position:absolute;top:45929;width:59086;height:5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490042BA" w14:textId="77777777" w:rsidR="00C8457F" w:rsidRDefault="00C8457F" w:rsidP="0020300C">
                          <w:pPr>
                            <w:spacing w:after="0" w:line="240" w:lineRule="auto"/>
                            <w:textDirection w:val="btLr"/>
                          </w:pPr>
                        </w:p>
                      </w:txbxContent>
                    </v:textbox>
                  </v:rect>
                  <v:shape id="Text Box 536" o:spid="_x0000_s1366" type="#_x0000_t202" style="position:absolute;top:45929;width:59086;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" filled="f" stroked="f">
                    <v:textbox inset="12.7382mm,9.83542mm,12.7382mm,1.975mm">
                      <w:txbxContent>
                        <w:p w14:paraId="47621140" w14:textId="77777777" w:rsidR="00C8457F" w:rsidRDefault="00C8457F" w:rsidP="00084C1C">
                          <w:pPr>
                            <w:pStyle w:val="ListParagraph"/>
                            <w:numPr>
                              <w:ilvl w:val="0"/>
                              <w:numId w:val="72"/>
                            </w:numPr>
                            <w:spacing w:line="215" w:lineRule="auto"/>
                            <w:ind w:left="426"/>
                            <w:textDirection w:val="btLr"/>
                          </w:pPr>
                          <w:r w:rsidRPr="002E0856">
                            <w:rPr>
                              <w:rFonts w:eastAsia="Calibri"/>
                              <w:color w:val="000000"/>
                            </w:rPr>
                            <w:t>Galimas avaringumo rodiklių blogėjimas ateityje dėl negerėjančios kelių ir gatvių būklės</w:t>
                          </w:r>
                        </w:p>
                      </w:txbxContent>
                    </v:textbox>
                  </v:shape>
                  <v:roundrect id="Rectangle: Rounded Corners 537" o:spid="_x0000_s1367" style="position:absolute;left:2954;top:43420;width:41361;height:50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6B1BEC69" w14:textId="77777777" w:rsidR="00C8457F" w:rsidRDefault="00C8457F" w:rsidP="0020300C">
                          <w:pPr>
                            <w:spacing w:after="0" w:line="240" w:lineRule="auto"/>
                            <w:textDirection w:val="btLr"/>
                          </w:pPr>
                        </w:p>
                      </w:txbxContent>
                    </v:textbox>
                  </v:roundrect>
                  <v:shape id="Text Box 538" o:spid="_x0000_s1368" type="#_x0000_t202" style="position:absolute;left:3199;top:43665;width:40871;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" filled="f" stroked="f">
                    <v:textbox inset="4.34236mm,0,4.34236mm,0">
                      <w:txbxContent>
                        <w:p w14:paraId="7F1708A1"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p>
    <w:p w14:paraId="0EB39E03" w14:textId="77777777" w:rsidR="0020300C" w:rsidRPr="005C03F8" w:rsidRDefault="0020300C" w:rsidP="0020300C">
      <w:pPr>
        <w:tabs>
          <w:tab w:val="left" w:pos="1710"/>
        </w:tabs>
        <w:spacing w:after="0" w:line="240" w:lineRule="auto"/>
        <w:rPr>
          <w:color w:val="7F7F7F"/>
          <w:sz w:val="24"/>
          <w:szCs w:val="24"/>
        </w:rPr>
      </w:pPr>
    </w:p>
    <w:p w14:paraId="1BC194F6" w14:textId="77777777" w:rsidR="0020300C" w:rsidRPr="005C03F8" w:rsidRDefault="0020300C" w:rsidP="0020300C">
      <w:pPr>
        <w:tabs>
          <w:tab w:val="left" w:pos="1710"/>
        </w:tabs>
        <w:spacing w:after="0" w:line="240" w:lineRule="auto"/>
        <w:rPr>
          <w:color w:val="7F7F7F"/>
          <w:sz w:val="24"/>
          <w:szCs w:val="24"/>
        </w:rPr>
      </w:pPr>
    </w:p>
    <w:p w14:paraId="6C7C59DC" w14:textId="77777777" w:rsidR="0020300C" w:rsidRPr="005C03F8" w:rsidRDefault="0020300C" w:rsidP="0020300C">
      <w:pPr>
        <w:tabs>
          <w:tab w:val="left" w:pos="1710"/>
        </w:tabs>
        <w:spacing w:after="0" w:line="240" w:lineRule="auto"/>
        <w:rPr>
          <w:color w:val="7F7F7F"/>
          <w:sz w:val="24"/>
          <w:szCs w:val="24"/>
        </w:rPr>
      </w:pPr>
    </w:p>
    <w:p w14:paraId="79904B79" w14:textId="77777777" w:rsidR="0020300C" w:rsidRPr="005C03F8" w:rsidRDefault="0020300C" w:rsidP="0020300C">
      <w:pPr>
        <w:tabs>
          <w:tab w:val="left" w:pos="1710"/>
        </w:tabs>
        <w:spacing w:after="0" w:line="240" w:lineRule="auto"/>
        <w:rPr>
          <w:color w:val="7F7F7F"/>
          <w:sz w:val="24"/>
          <w:szCs w:val="24"/>
        </w:rPr>
      </w:pPr>
    </w:p>
    <w:p w14:paraId="2FAC5938" w14:textId="77777777" w:rsidR="0020300C" w:rsidRPr="005C03F8" w:rsidRDefault="0020300C" w:rsidP="0020300C">
      <w:pPr>
        <w:tabs>
          <w:tab w:val="left" w:pos="1710"/>
        </w:tabs>
        <w:spacing w:after="0" w:line="240" w:lineRule="auto"/>
        <w:rPr>
          <w:color w:val="7F7F7F"/>
          <w:sz w:val="24"/>
          <w:szCs w:val="24"/>
        </w:rPr>
      </w:pPr>
    </w:p>
    <w:p w14:paraId="19E59F8D" w14:textId="77777777" w:rsidR="0020300C" w:rsidRPr="005C03F8" w:rsidRDefault="0020300C" w:rsidP="0020300C">
      <w:pPr>
        <w:tabs>
          <w:tab w:val="left" w:pos="1710"/>
        </w:tabs>
        <w:spacing w:after="0" w:line="240" w:lineRule="auto"/>
        <w:rPr>
          <w:color w:val="7F7F7F"/>
          <w:sz w:val="24"/>
          <w:szCs w:val="24"/>
        </w:rPr>
      </w:pPr>
    </w:p>
    <w:p w14:paraId="19269B39" w14:textId="77777777" w:rsidR="0020300C" w:rsidRPr="005C03F8" w:rsidRDefault="0020300C" w:rsidP="0020300C">
      <w:pPr>
        <w:tabs>
          <w:tab w:val="left" w:pos="1710"/>
        </w:tabs>
        <w:spacing w:after="0" w:line="240" w:lineRule="auto"/>
        <w:rPr>
          <w:color w:val="7F7F7F"/>
          <w:sz w:val="24"/>
          <w:szCs w:val="24"/>
        </w:rPr>
      </w:pPr>
    </w:p>
    <w:p w14:paraId="791D999E" w14:textId="77777777" w:rsidR="0020300C" w:rsidRPr="005C03F8" w:rsidRDefault="0020300C" w:rsidP="0020300C">
      <w:pPr>
        <w:tabs>
          <w:tab w:val="left" w:pos="1710"/>
        </w:tabs>
        <w:spacing w:after="0" w:line="240" w:lineRule="auto"/>
        <w:rPr>
          <w:color w:val="7F7F7F"/>
          <w:sz w:val="24"/>
          <w:szCs w:val="24"/>
        </w:rPr>
      </w:pPr>
    </w:p>
    <w:p w14:paraId="7F9B4046" w14:textId="77777777" w:rsidR="0020300C" w:rsidRPr="005C03F8" w:rsidRDefault="0020300C" w:rsidP="0020300C">
      <w:pPr>
        <w:tabs>
          <w:tab w:val="left" w:pos="1710"/>
        </w:tabs>
        <w:spacing w:after="0" w:line="240" w:lineRule="auto"/>
        <w:rPr>
          <w:color w:val="7F7F7F"/>
          <w:sz w:val="24"/>
          <w:szCs w:val="24"/>
        </w:rPr>
      </w:pPr>
    </w:p>
    <w:p w14:paraId="01FDC3A1" w14:textId="77777777" w:rsidR="0020300C" w:rsidRPr="005C03F8" w:rsidRDefault="0020300C" w:rsidP="0020300C">
      <w:pPr>
        <w:tabs>
          <w:tab w:val="left" w:pos="1710"/>
        </w:tabs>
        <w:spacing w:after="0" w:line="240" w:lineRule="auto"/>
        <w:rPr>
          <w:color w:val="7F7F7F"/>
          <w:sz w:val="24"/>
          <w:szCs w:val="24"/>
        </w:rPr>
      </w:pPr>
    </w:p>
    <w:p w14:paraId="7F46B740" w14:textId="77777777" w:rsidR="0020300C" w:rsidRPr="005C03F8" w:rsidRDefault="0020300C" w:rsidP="0020300C">
      <w:pPr>
        <w:tabs>
          <w:tab w:val="left" w:pos="1710"/>
        </w:tabs>
        <w:spacing w:after="0" w:line="240" w:lineRule="auto"/>
        <w:rPr>
          <w:color w:val="7F7F7F"/>
          <w:sz w:val="24"/>
          <w:szCs w:val="24"/>
        </w:rPr>
      </w:pPr>
    </w:p>
    <w:p w14:paraId="56F10232" w14:textId="77777777" w:rsidR="0020300C" w:rsidRPr="005C03F8" w:rsidRDefault="0020300C" w:rsidP="0020300C">
      <w:pPr>
        <w:tabs>
          <w:tab w:val="left" w:pos="1710"/>
        </w:tabs>
        <w:spacing w:after="0" w:line="240" w:lineRule="auto"/>
        <w:rPr>
          <w:color w:val="7F7F7F"/>
          <w:sz w:val="24"/>
          <w:szCs w:val="24"/>
        </w:rPr>
      </w:pPr>
    </w:p>
    <w:p w14:paraId="76EE10F3" w14:textId="77777777" w:rsidR="0020300C" w:rsidRPr="005C03F8" w:rsidRDefault="0020300C" w:rsidP="0020300C">
      <w:pPr>
        <w:tabs>
          <w:tab w:val="left" w:pos="1710"/>
        </w:tabs>
        <w:spacing w:after="0" w:line="240" w:lineRule="auto"/>
        <w:rPr>
          <w:color w:val="7F7F7F"/>
          <w:sz w:val="24"/>
          <w:szCs w:val="24"/>
        </w:rPr>
      </w:pPr>
    </w:p>
    <w:p w14:paraId="260D43D9" w14:textId="77777777" w:rsidR="0020300C" w:rsidRPr="005C03F8" w:rsidRDefault="0020300C" w:rsidP="0020300C">
      <w:pPr>
        <w:tabs>
          <w:tab w:val="left" w:pos="1710"/>
        </w:tabs>
        <w:spacing w:after="0" w:line="240" w:lineRule="auto"/>
        <w:rPr>
          <w:color w:val="7F7F7F"/>
          <w:sz w:val="24"/>
          <w:szCs w:val="24"/>
        </w:rPr>
      </w:pPr>
      <w:r w:rsidRPr="005C03F8">
        <w:rPr>
          <w:noProof/>
          <w:lang w:eastAsia="lt-LT"/>
        </w:rPr>
        <mc:AlternateContent>
          <mc:Choice Requires="wps">
            <w:drawing>
              <wp:anchor distT="0" distB="0" distL="114300" distR="114300" simplePos="0" relativeHeight="251678720" behindDoc="0" locked="0" layoutInCell="1" hidden="0" allowOverlap="1" wp14:anchorId="12E5826A" wp14:editId="09C8EA5D">
                <wp:simplePos x="0" y="0"/>
                <wp:positionH relativeFrom="column">
                  <wp:posOffset>190500</wp:posOffset>
                </wp:positionH>
                <wp:positionV relativeFrom="paragraph">
                  <wp:posOffset>127000</wp:posOffset>
                </wp:positionV>
                <wp:extent cx="4139565" cy="466725"/>
                <wp:effectExtent l="0" t="0" r="0" b="0"/>
                <wp:wrapNone/>
                <wp:docPr id="539" name="Rectangle: Rounded Corners 539"/>
                <wp:cNvGraphicFramePr/>
                <a:graphic xmlns:a="http://schemas.openxmlformats.org/drawingml/2006/main">
                  <a:graphicData uri="http://schemas.microsoft.com/office/word/2010/wordprocessingShape">
                    <wps:wsp>
                      <wps:cNvSpPr/>
                      <wps:spPr>
                        <a:xfrm>
                          <a:off x="3280980" y="3551400"/>
                          <a:ext cx="4130040" cy="457200"/>
                        </a:xfrm>
                        <a:prstGeom prst="roundRect">
                          <a:avLst>
                            <a:gd name="adj" fmla="val 16667"/>
                          </a:avLst>
                        </a:prstGeom>
                        <a:solidFill>
                          <a:srgbClr val="C9DAB5"/>
                        </a:solidFill>
                        <a:ln>
                          <a:noFill/>
                        </a:ln>
                        <a:effectLst>
                          <a:outerShdw blurRad="107950" dist="12700" dir="5400000" algn="ctr">
                            <a:srgbClr val="000000"/>
                          </a:outerShdw>
                        </a:effectLst>
                      </wps:spPr>
                      <wps:txbx>
                        <w:txbxContent>
                          <w:p w14:paraId="3C3BE1CE" w14:textId="77777777" w:rsidR="00C8457F" w:rsidRDefault="00C8457F" w:rsidP="0020300C">
                            <w:pPr>
                              <w:spacing w:line="275" w:lineRule="auto"/>
                              <w:textDirection w:val="btLr"/>
                            </w:pPr>
                            <w:r>
                              <w:rPr>
                                <w:rFonts w:eastAsia="Calibri"/>
                                <w:b/>
                                <w:color w:val="000000"/>
                              </w:rPr>
                              <w:t>TECHNOLOGINĖ IR INFORMACINĖ INFRASTRUKTŪRA</w:t>
                            </w:r>
                          </w:p>
                        </w:txbxContent>
                      </wps:txbx>
                      <wps:bodyPr spcFirstLastPara="1" wrap="square" lIns="91425" tIns="45700" rIns="91425" bIns="45700" anchor="ctr" anchorCtr="0">
                        <a:noAutofit/>
                      </wps:bodyPr>
                    </wps:wsp>
                  </a:graphicData>
                </a:graphic>
              </wp:anchor>
            </w:drawing>
          </mc:Choice>
          <mc:Fallback>
            <w:pict>
              <v:roundrect w14:anchorId="12E5826A" id="Rectangle: Rounded Corners 539" o:spid="_x0000_s1369" style="position:absolute;margin-left:15pt;margin-top:10pt;width:325.95pt;height:36.75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" fillcolor="#c9dab5" stroked="f">
                <v:shadow on="t" color="black" offset="0,1pt"/>
                <v:textbox inset="2.53958mm,1.2694mm,2.53958mm,1.2694mm">
                  <w:txbxContent>
                    <w:p w14:paraId="3C3BE1CE" w14:textId="77777777" w:rsidR="00C8457F" w:rsidRDefault="00C8457F" w:rsidP="0020300C">
                      <w:pPr>
                        <w:spacing w:line="275" w:lineRule="auto"/>
                        <w:textDirection w:val="btLr"/>
                      </w:pPr>
                      <w:r>
                        <w:rPr>
                          <w:rFonts w:eastAsia="Calibri"/>
                          <w:b/>
                          <w:color w:val="000000"/>
                        </w:rPr>
                        <w:t>TECHNOLOGINĖ IR INFORMACINĖ INFRASTRUKTŪRA</w:t>
                      </w:r>
                    </w:p>
                  </w:txbxContent>
                </v:textbox>
              </v:roundrect>
            </w:pict>
          </mc:Fallback>
        </mc:AlternateContent>
      </w:r>
    </w:p>
    <w:p w14:paraId="65F0A230" w14:textId="77777777" w:rsidR="0020300C" w:rsidRPr="005C03F8" w:rsidRDefault="0020300C" w:rsidP="0020300C">
      <w:pPr>
        <w:tabs>
          <w:tab w:val="left" w:pos="1710"/>
        </w:tabs>
        <w:spacing w:after="0" w:line="240" w:lineRule="auto"/>
        <w:rPr>
          <w:color w:val="7F7F7F"/>
          <w:sz w:val="24"/>
          <w:szCs w:val="24"/>
        </w:rPr>
      </w:pPr>
    </w:p>
    <w:p w14:paraId="5B8AFAC8" w14:textId="77777777" w:rsidR="0020300C" w:rsidRPr="005C03F8" w:rsidRDefault="0020300C" w:rsidP="0020300C">
      <w:pPr>
        <w:tabs>
          <w:tab w:val="left" w:pos="1710"/>
        </w:tabs>
        <w:spacing w:after="0" w:line="240" w:lineRule="auto"/>
        <w:rPr>
          <w:color w:val="7F7F7F"/>
          <w:sz w:val="24"/>
          <w:szCs w:val="24"/>
        </w:rPr>
      </w:pPr>
    </w:p>
    <w:p w14:paraId="7DC3A158" w14:textId="77777777" w:rsidR="0020300C" w:rsidRPr="005C03F8" w:rsidRDefault="0020300C" w:rsidP="0020300C">
      <w:pPr>
        <w:tabs>
          <w:tab w:val="left" w:pos="1710"/>
        </w:tabs>
        <w:spacing w:after="0" w:line="240" w:lineRule="auto"/>
        <w:rPr>
          <w:color w:val="7F7F7F"/>
          <w:sz w:val="24"/>
          <w:szCs w:val="24"/>
        </w:rPr>
      </w:pPr>
    </w:p>
    <w:p w14:paraId="55266E53" w14:textId="60458B67" w:rsidR="0020300C" w:rsidRPr="005C03F8" w:rsidRDefault="0020300C" w:rsidP="00CD26DB">
      <w:pPr>
        <w:tabs>
          <w:tab w:val="left" w:pos="1710"/>
        </w:tabs>
        <w:spacing w:after="0" w:line="240" w:lineRule="auto"/>
        <w:rPr>
          <w:color w:val="7F7F7F"/>
          <w:sz w:val="24"/>
          <w:szCs w:val="24"/>
        </w:rPr>
      </w:pPr>
      <w:r w:rsidRPr="005C03F8">
        <w:rPr>
          <w:noProof/>
          <w:color w:val="7F7F7F"/>
          <w:sz w:val="24"/>
          <w:szCs w:val="24"/>
          <w:lang w:eastAsia="lt-LT"/>
        </w:rPr>
        <mc:AlternateContent>
          <mc:Choice Requires="wpg">
            <w:drawing>
              <wp:inline distT="0" distB="0" distL="0" distR="0" wp14:anchorId="7BD39AB1" wp14:editId="7FE27F3E">
                <wp:extent cx="5762625" cy="6385560"/>
                <wp:effectExtent l="0" t="38100" r="28575" b="0"/>
                <wp:docPr id="540" name="Group 540"/>
                <wp:cNvGraphicFramePr/>
                <a:graphic xmlns:a="http://schemas.openxmlformats.org/drawingml/2006/main">
                  <a:graphicData uri="http://schemas.microsoft.com/office/word/2010/wordprocessingGroup">
                    <wpg:wgp>
                      <wpg:cNvGrpSpPr/>
                      <wpg:grpSpPr>
                        <a:xfrm>
                          <a:off x="0" y="0"/>
                          <a:ext cx="5762625" cy="6385560"/>
                          <a:chOff x="0" y="0"/>
                          <a:chExt cx="5762625" cy="6385550"/>
                        </a:xfrm>
                      </wpg:grpSpPr>
                      <wpg:grpSp>
                        <wpg:cNvPr id="541" name="Group 541"/>
                        <wpg:cNvGrpSpPr/>
                        <wpg:grpSpPr>
                          <a:xfrm>
                            <a:off x="0" y="0"/>
                            <a:ext cx="5762625" cy="6385550"/>
                            <a:chOff x="0" y="0"/>
                            <a:chExt cx="5762625" cy="6385550"/>
                          </a:xfrm>
                        </wpg:grpSpPr>
                        <wps:wsp>
                          <wps:cNvPr id="542" name="Rectangle 542"/>
                          <wps:cNvSpPr/>
                          <wps:spPr>
                            <a:xfrm>
                              <a:off x="0" y="0"/>
                              <a:ext cx="5762625" cy="6385550"/>
                            </a:xfrm>
                            <a:prstGeom prst="rect">
                              <a:avLst/>
                            </a:prstGeom>
                            <a:noFill/>
                            <a:ln>
                              <a:noFill/>
                            </a:ln>
                          </wps:spPr>
                          <wps:txbx>
                            <w:txbxContent>
                              <w:p w14:paraId="55067034"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43" name="Rectangle 543"/>
                          <wps:cNvSpPr/>
                          <wps:spPr>
                            <a:xfrm>
                              <a:off x="0" y="286499"/>
                              <a:ext cx="5762625" cy="153090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13DB45D3"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44" name="Text Box 544"/>
                          <wps:cNvSpPr txBox="1"/>
                          <wps:spPr>
                            <a:xfrm>
                              <a:off x="0" y="286498"/>
                              <a:ext cx="5762625" cy="1751848"/>
                            </a:xfrm>
                            <a:prstGeom prst="rect">
                              <a:avLst/>
                            </a:prstGeom>
                            <a:noFill/>
                            <a:ln>
                              <a:noFill/>
                            </a:ln>
                          </wps:spPr>
                          <wps:txbx>
                            <w:txbxContent>
                              <w:p w14:paraId="052F1B1C" w14:textId="77777777" w:rsidR="00C8457F" w:rsidRDefault="00C8457F" w:rsidP="00084C1C">
                                <w:pPr>
                                  <w:pStyle w:val="Sraopastraipa"/>
                                  <w:numPr>
                                    <w:ilvl w:val="0"/>
                                    <w:numId w:val="73"/>
                                  </w:numPr>
                                  <w:spacing w:line="215" w:lineRule="auto"/>
                                  <w:ind w:left="426"/>
                                  <w:textDirection w:val="btLr"/>
                                </w:pPr>
                                <w:r w:rsidRPr="002E0856">
                                  <w:rPr>
                                    <w:rFonts w:eastAsia="Calibri"/>
                                    <w:color w:val="000000"/>
                                  </w:rPr>
                                  <w:t xml:space="preserve">Diegiamos ir plėtojamos </w:t>
                                </w:r>
                                <w:r w:rsidRPr="002E0856">
                                  <w:rPr>
                                    <w:rFonts w:eastAsia="Calibri"/>
                                    <w:i/>
                                    <w:color w:val="000000"/>
                                  </w:rPr>
                                  <w:t>e-paslaugos</w:t>
                                </w:r>
                                <w:r w:rsidRPr="002E0856">
                                  <w:rPr>
                                    <w:rFonts w:eastAsia="Calibri"/>
                                    <w:color w:val="000000"/>
                                  </w:rPr>
                                  <w:t xml:space="preserve"> Savivaldybės administracijoje </w:t>
                                </w:r>
                              </w:p>
                              <w:p w14:paraId="7B2FAC1A" w14:textId="77777777" w:rsidR="00C8457F" w:rsidRDefault="00C8457F" w:rsidP="00084C1C">
                                <w:pPr>
                                  <w:pStyle w:val="Sraopastraipa"/>
                                  <w:numPr>
                                    <w:ilvl w:val="0"/>
                                    <w:numId w:val="73"/>
                                  </w:numPr>
                                  <w:spacing w:before="30" w:line="215" w:lineRule="auto"/>
                                  <w:ind w:left="426"/>
                                  <w:textDirection w:val="btLr"/>
                                </w:pPr>
                                <w:r w:rsidRPr="002E0856">
                                  <w:rPr>
                                    <w:rFonts w:eastAsia="Calibri"/>
                                    <w:color w:val="000000"/>
                                  </w:rPr>
                                  <w:t>Atnaujinama Savivaldybės administracijos bei Savivaldybės įstaigų, institucijų techninė ir programinė įranga</w:t>
                                </w:r>
                              </w:p>
                              <w:p w14:paraId="6EEA64B8" w14:textId="77777777" w:rsidR="00C8457F" w:rsidRDefault="00C8457F" w:rsidP="00084C1C">
                                <w:pPr>
                                  <w:pStyle w:val="Sraopastraipa"/>
                                  <w:numPr>
                                    <w:ilvl w:val="0"/>
                                    <w:numId w:val="73"/>
                                  </w:numPr>
                                  <w:spacing w:before="30" w:line="215" w:lineRule="auto"/>
                                  <w:ind w:left="426"/>
                                  <w:textDirection w:val="btLr"/>
                                </w:pPr>
                                <w:r w:rsidRPr="002E0856">
                                  <w:rPr>
                                    <w:rFonts w:eastAsia="Calibri"/>
                                    <w:color w:val="000000"/>
                                  </w:rPr>
                                  <w:t>Nuolat atnaujinamos ir prižiūrimos Savivaldybės  administracijos, Savivaldybės įstaigų, institucijų interneto svetainės</w:t>
                                </w:r>
                              </w:p>
                              <w:p w14:paraId="3126C9AD" w14:textId="77777777" w:rsidR="00C8457F" w:rsidRDefault="00C8457F" w:rsidP="00084C1C">
                                <w:pPr>
                                  <w:pStyle w:val="Sraopastraipa"/>
                                  <w:numPr>
                                    <w:ilvl w:val="0"/>
                                    <w:numId w:val="73"/>
                                  </w:numPr>
                                  <w:spacing w:before="30" w:line="215" w:lineRule="auto"/>
                                  <w:ind w:left="426"/>
                                  <w:textDirection w:val="btLr"/>
                                </w:pPr>
                                <w:r w:rsidRPr="002E0856">
                                  <w:rPr>
                                    <w:rFonts w:eastAsia="Calibri"/>
                                    <w:color w:val="000000"/>
                                  </w:rPr>
                                  <w:t>Diegiamos techninės ir programinės kompiuterinio tinklo saugos politikos priemonės</w:t>
                                </w:r>
                              </w:p>
                              <w:p w14:paraId="3813BBCD" w14:textId="790DF737" w:rsidR="00C8457F" w:rsidRPr="008B3246" w:rsidRDefault="00C8457F" w:rsidP="00084C1C">
                                <w:pPr>
                                  <w:pStyle w:val="Sraopastraipa"/>
                                  <w:numPr>
                                    <w:ilvl w:val="0"/>
                                    <w:numId w:val="73"/>
                                  </w:numPr>
                                  <w:spacing w:before="30" w:line="215" w:lineRule="auto"/>
                                  <w:ind w:left="426"/>
                                  <w:textDirection w:val="btLr"/>
                                </w:pPr>
                                <w:r w:rsidRPr="002E0856">
                                  <w:rPr>
                                    <w:rFonts w:eastAsia="Calibri"/>
                                    <w:color w:val="000000"/>
                                  </w:rPr>
                                  <w:t>Savivaldybėje naudojamasi ypač sparčiu šviesolaidiniu interneto ryšiu</w:t>
                                </w:r>
                              </w:p>
                              <w:p w14:paraId="27D1F5BD" w14:textId="77777777" w:rsidR="00C8457F" w:rsidRDefault="00C8457F" w:rsidP="008B3246">
                                <w:pPr>
                                  <w:pStyle w:val="Sraopastraipa"/>
                                  <w:spacing w:before="30" w:line="215" w:lineRule="auto"/>
                                  <w:ind w:left="426"/>
                                  <w:textDirection w:val="btLr"/>
                                </w:pPr>
                              </w:p>
                            </w:txbxContent>
                          </wps:txbx>
                          <wps:bodyPr spcFirstLastPara="1" wrap="square" lIns="447225" tIns="374900" rIns="447225" bIns="71100" anchor="t" anchorCtr="0">
                            <a:noAutofit/>
                          </wps:bodyPr>
                        </wps:wsp>
                        <wps:wsp>
                          <wps:cNvPr id="545" name="Rectangle: Rounded Corners 545"/>
                          <wps:cNvSpPr/>
                          <wps:spPr>
                            <a:xfrm>
                              <a:off x="288131" y="20819"/>
                              <a:ext cx="403383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10C0B93E"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46" name="Text Box 546"/>
                          <wps:cNvSpPr txBox="1"/>
                          <wps:spPr>
                            <a:xfrm>
                              <a:off x="314070" y="46758"/>
                              <a:ext cx="3981959" cy="479482"/>
                            </a:xfrm>
                            <a:prstGeom prst="rect">
                              <a:avLst/>
                            </a:prstGeom>
                            <a:noFill/>
                            <a:ln>
                              <a:noFill/>
                            </a:ln>
                          </wps:spPr>
                          <wps:txbx>
                            <w:txbxContent>
                              <w:p w14:paraId="303F0F29" w14:textId="77777777" w:rsidR="00C8457F" w:rsidRDefault="00C8457F" w:rsidP="0020300C">
                                <w:pPr>
                                  <w:spacing w:after="0" w:line="215" w:lineRule="auto"/>
                                  <w:textDirection w:val="btLr"/>
                                </w:pPr>
                                <w:r>
                                  <w:rPr>
                                    <w:rFonts w:eastAsia="Calibri"/>
                                    <w:b/>
                                    <w:color w:val="FFFFFF"/>
                                    <w:sz w:val="36"/>
                                  </w:rPr>
                                  <w:t>Stiprybės</w:t>
                                </w:r>
                              </w:p>
                            </w:txbxContent>
                          </wps:txbx>
                          <wps:bodyPr spcFirstLastPara="1" wrap="square" lIns="152450" tIns="0" rIns="152450" bIns="0" anchor="ctr" anchorCtr="0">
                            <a:noAutofit/>
                          </wps:bodyPr>
                        </wps:wsp>
                        <wps:wsp>
                          <wps:cNvPr id="547" name="Rectangle 547"/>
                          <wps:cNvSpPr/>
                          <wps:spPr>
                            <a:xfrm>
                              <a:off x="0" y="2180280"/>
                              <a:ext cx="5762625" cy="8930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6081CBB0"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48" name="Text Box 548"/>
                          <wps:cNvSpPr txBox="1"/>
                          <wps:spPr>
                            <a:xfrm>
                              <a:off x="0" y="2180280"/>
                              <a:ext cx="5762625" cy="893025"/>
                            </a:xfrm>
                            <a:prstGeom prst="rect">
                              <a:avLst/>
                            </a:prstGeom>
                            <a:noFill/>
                            <a:ln>
                              <a:noFill/>
                            </a:ln>
                          </wps:spPr>
                          <wps:txbx>
                            <w:txbxContent>
                              <w:p w14:paraId="599EF0D7" w14:textId="77777777" w:rsidR="00C8457F" w:rsidRDefault="00C8457F" w:rsidP="00084C1C">
                                <w:pPr>
                                  <w:pStyle w:val="Sraopastraipa"/>
                                  <w:numPr>
                                    <w:ilvl w:val="0"/>
                                    <w:numId w:val="74"/>
                                  </w:numPr>
                                  <w:spacing w:line="215" w:lineRule="auto"/>
                                  <w:ind w:left="426"/>
                                  <w:textDirection w:val="btLr"/>
                                </w:pPr>
                                <w:r w:rsidRPr="002E0856">
                                  <w:rPr>
                                    <w:rFonts w:eastAsia="Calibri"/>
                                    <w:color w:val="000000"/>
                                  </w:rPr>
                                  <w:t>Mažesnė nei šalyje apskrities namų ūkių, turinčių asmeninį kompiuterį ir interneto prieigą, dalis</w:t>
                                </w:r>
                              </w:p>
                              <w:p w14:paraId="418A5EB8" w14:textId="77777777" w:rsidR="00C8457F" w:rsidRDefault="00C8457F" w:rsidP="00084C1C">
                                <w:pPr>
                                  <w:pStyle w:val="Sraopastraipa"/>
                                  <w:numPr>
                                    <w:ilvl w:val="0"/>
                                    <w:numId w:val="74"/>
                                  </w:numPr>
                                  <w:spacing w:before="30" w:line="215" w:lineRule="auto"/>
                                  <w:ind w:left="426"/>
                                  <w:textDirection w:val="btLr"/>
                                </w:pPr>
                                <w:r w:rsidRPr="002E0856">
                                  <w:rPr>
                                    <w:rFonts w:eastAsia="Calibri"/>
                                    <w:color w:val="000000"/>
                                  </w:rPr>
                                  <w:t>Nepakankama elektroninės informacijos sklaida gyventojams</w:t>
                                </w:r>
                              </w:p>
                            </w:txbxContent>
                          </wps:txbx>
                          <wps:bodyPr spcFirstLastPara="1" wrap="square" lIns="447225" tIns="374900" rIns="447225" bIns="71100" anchor="t" anchorCtr="0">
                            <a:noAutofit/>
                          </wps:bodyPr>
                        </wps:wsp>
                        <wps:wsp>
                          <wps:cNvPr id="549" name="Rectangle: Rounded Corners 549"/>
                          <wps:cNvSpPr/>
                          <wps:spPr>
                            <a:xfrm>
                              <a:off x="288131" y="1914600"/>
                              <a:ext cx="403383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353ED3E6"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50" name="Text Box 550"/>
                          <wps:cNvSpPr txBox="1"/>
                          <wps:spPr>
                            <a:xfrm>
                              <a:off x="314070" y="1940539"/>
                              <a:ext cx="3981959" cy="479482"/>
                            </a:xfrm>
                            <a:prstGeom prst="rect">
                              <a:avLst/>
                            </a:prstGeom>
                            <a:noFill/>
                            <a:ln>
                              <a:noFill/>
                            </a:ln>
                          </wps:spPr>
                          <wps:txbx>
                            <w:txbxContent>
                              <w:p w14:paraId="1B4270D6" w14:textId="77777777" w:rsidR="00C8457F" w:rsidRDefault="00C8457F" w:rsidP="0020300C">
                                <w:pPr>
                                  <w:spacing w:after="0" w:line="215" w:lineRule="auto"/>
                                  <w:textDirection w:val="btLr"/>
                                </w:pPr>
                                <w:r>
                                  <w:rPr>
                                    <w:rFonts w:eastAsia="Calibri"/>
                                    <w:b/>
                                    <w:color w:val="FFFFFF"/>
                                    <w:sz w:val="36"/>
                                  </w:rPr>
                                  <w:t>Silpnybės</w:t>
                                </w:r>
                              </w:p>
                            </w:txbxContent>
                          </wps:txbx>
                          <wps:bodyPr spcFirstLastPara="1" wrap="square" lIns="152450" tIns="0" rIns="152450" bIns="0" anchor="ctr" anchorCtr="0">
                            <a:noAutofit/>
                          </wps:bodyPr>
                        </wps:wsp>
                        <wps:wsp>
                          <wps:cNvPr id="551" name="Rectangle 551"/>
                          <wps:cNvSpPr/>
                          <wps:spPr>
                            <a:xfrm>
                              <a:off x="0" y="3436185"/>
                              <a:ext cx="5762625" cy="1672650"/>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50EA465"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52" name="Text Box 552"/>
                          <wps:cNvSpPr txBox="1"/>
                          <wps:spPr>
                            <a:xfrm>
                              <a:off x="0" y="3436185"/>
                              <a:ext cx="5762625" cy="1672650"/>
                            </a:xfrm>
                            <a:prstGeom prst="rect">
                              <a:avLst/>
                            </a:prstGeom>
                            <a:noFill/>
                            <a:ln>
                              <a:noFill/>
                            </a:ln>
                          </wps:spPr>
                          <wps:txbx>
                            <w:txbxContent>
                              <w:p w14:paraId="5C8362E4" w14:textId="77777777" w:rsidR="00C8457F" w:rsidRDefault="00C8457F" w:rsidP="00084C1C">
                                <w:pPr>
                                  <w:pStyle w:val="Sraopastraipa"/>
                                  <w:numPr>
                                    <w:ilvl w:val="0"/>
                                    <w:numId w:val="75"/>
                                  </w:numPr>
                                  <w:spacing w:line="215" w:lineRule="auto"/>
                                  <w:ind w:left="426"/>
                                  <w:textDirection w:val="btLr"/>
                                </w:pPr>
                                <w:r w:rsidRPr="002E0856">
                                  <w:rPr>
                                    <w:rFonts w:eastAsia="Calibri"/>
                                    <w:color w:val="000000"/>
                                  </w:rPr>
                                  <w:t>Vykdomi IT plėtros projektai, e. paslaugų plėtra</w:t>
                                </w:r>
                              </w:p>
                              <w:p w14:paraId="3775AE8E" w14:textId="77777777" w:rsidR="00C8457F" w:rsidRDefault="00C8457F" w:rsidP="00084C1C">
                                <w:pPr>
                                  <w:pStyle w:val="Sraopastraipa"/>
                                  <w:numPr>
                                    <w:ilvl w:val="0"/>
                                    <w:numId w:val="75"/>
                                  </w:numPr>
                                  <w:spacing w:before="30" w:line="215" w:lineRule="auto"/>
                                  <w:ind w:left="426"/>
                                  <w:textDirection w:val="btLr"/>
                                </w:pPr>
                                <w:r w:rsidRPr="002E0856">
                                  <w:rPr>
                                    <w:rFonts w:eastAsia="Calibri"/>
                                    <w:color w:val="000000"/>
                                  </w:rPr>
                                  <w:t>Vykdomi Savivaldybės administracijos darbuotojų bei politikų ir Savivaldybės įstaigų bei įmonių darbuotojų IT mokymai</w:t>
                                </w:r>
                              </w:p>
                              <w:p w14:paraId="38B63C60" w14:textId="77777777" w:rsidR="00C8457F" w:rsidRDefault="00C8457F" w:rsidP="00084C1C">
                                <w:pPr>
                                  <w:pStyle w:val="Sraopastraipa"/>
                                  <w:numPr>
                                    <w:ilvl w:val="0"/>
                                    <w:numId w:val="75"/>
                                  </w:numPr>
                                  <w:spacing w:before="30" w:line="215" w:lineRule="auto"/>
                                  <w:ind w:left="426"/>
                                  <w:textDirection w:val="btLr"/>
                                </w:pPr>
                                <w:r w:rsidRPr="002E0856">
                                  <w:rPr>
                                    <w:rFonts w:eastAsia="Calibri"/>
                                    <w:color w:val="000000"/>
                                  </w:rPr>
                                  <w:t xml:space="preserve">Gyventojų skatinimas naudotis įdiegtomis </w:t>
                                </w:r>
                                <w:r w:rsidRPr="002E0856">
                                  <w:rPr>
                                    <w:rFonts w:eastAsia="Calibri"/>
                                    <w:i/>
                                    <w:color w:val="000000"/>
                                  </w:rPr>
                                  <w:t>e. paslaugomis</w:t>
                                </w:r>
                              </w:p>
                              <w:p w14:paraId="423710F5" w14:textId="77777777" w:rsidR="00C8457F" w:rsidRDefault="00C8457F" w:rsidP="00084C1C">
                                <w:pPr>
                                  <w:pStyle w:val="Sraopastraipa"/>
                                  <w:numPr>
                                    <w:ilvl w:val="0"/>
                                    <w:numId w:val="75"/>
                                  </w:numPr>
                                  <w:spacing w:before="30" w:line="215" w:lineRule="auto"/>
                                  <w:ind w:left="426"/>
                                  <w:textDirection w:val="btLr"/>
                                </w:pPr>
                                <w:r w:rsidRPr="002E0856">
                                  <w:rPr>
                                    <w:rFonts w:eastAsia="Calibri"/>
                                    <w:color w:val="000000"/>
                                  </w:rPr>
                                  <w:t>Savivaldybės ir jos įstaigų bei institucijų valdomos IT infrastruktūros konsolidavimas, jos valdymo optimizavimas</w:t>
                                </w:r>
                              </w:p>
                              <w:p w14:paraId="559257ED" w14:textId="77777777" w:rsidR="00C8457F" w:rsidRDefault="00C8457F" w:rsidP="00084C1C">
                                <w:pPr>
                                  <w:pStyle w:val="Sraopastraipa"/>
                                  <w:numPr>
                                    <w:ilvl w:val="0"/>
                                    <w:numId w:val="75"/>
                                  </w:numPr>
                                  <w:spacing w:before="30" w:line="215" w:lineRule="auto"/>
                                  <w:ind w:left="426"/>
                                  <w:textDirection w:val="btLr"/>
                                </w:pPr>
                                <w:r w:rsidRPr="002E0856">
                                  <w:rPr>
                                    <w:rFonts w:eastAsia="Calibri"/>
                                    <w:color w:val="000000"/>
                                  </w:rPr>
                                  <w:t>Spausdintos informacijos kiekio mažinimas, vystant informacijos pateikimo elektroniniais sklaidos kanalais mechanizmą</w:t>
                                </w:r>
                              </w:p>
                            </w:txbxContent>
                          </wps:txbx>
                          <wps:bodyPr spcFirstLastPara="1" wrap="square" lIns="447225" tIns="374900" rIns="447225" bIns="71100" anchor="t" anchorCtr="0">
                            <a:noAutofit/>
                          </wps:bodyPr>
                        </wps:wsp>
                        <wps:wsp>
                          <wps:cNvPr id="553" name="Rectangle: Rounded Corners 553"/>
                          <wps:cNvSpPr/>
                          <wps:spPr>
                            <a:xfrm>
                              <a:off x="288131" y="3170505"/>
                              <a:ext cx="403383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4DAED57A"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54" name="Text Box 554"/>
                          <wps:cNvSpPr txBox="1"/>
                          <wps:spPr>
                            <a:xfrm>
                              <a:off x="314070" y="3196444"/>
                              <a:ext cx="3981959" cy="479482"/>
                            </a:xfrm>
                            <a:prstGeom prst="rect">
                              <a:avLst/>
                            </a:prstGeom>
                            <a:noFill/>
                            <a:ln>
                              <a:noFill/>
                            </a:ln>
                          </wps:spPr>
                          <wps:txbx>
                            <w:txbxContent>
                              <w:p w14:paraId="14082A22" w14:textId="77777777" w:rsidR="00C8457F" w:rsidRDefault="00C8457F" w:rsidP="0020300C">
                                <w:pPr>
                                  <w:spacing w:after="0" w:line="215" w:lineRule="auto"/>
                                  <w:textDirection w:val="btLr"/>
                                </w:pPr>
                                <w:r>
                                  <w:rPr>
                                    <w:rFonts w:eastAsia="Calibri"/>
                                    <w:b/>
                                    <w:color w:val="FFFFFF"/>
                                    <w:sz w:val="36"/>
                                  </w:rPr>
                                  <w:t>Galimybės</w:t>
                                </w:r>
                              </w:p>
                            </w:txbxContent>
                          </wps:txbx>
                          <wps:bodyPr spcFirstLastPara="1" wrap="square" lIns="152450" tIns="0" rIns="152450" bIns="0" anchor="ctr" anchorCtr="0">
                            <a:noAutofit/>
                          </wps:bodyPr>
                        </wps:wsp>
                        <wps:wsp>
                          <wps:cNvPr id="555" name="Rectangle 555"/>
                          <wps:cNvSpPr/>
                          <wps:spPr>
                            <a:xfrm>
                              <a:off x="0" y="5471715"/>
                              <a:ext cx="5762625" cy="893025"/>
                            </a:xfrm>
                            <a:prstGeom prst="rect">
                              <a:avLst/>
                            </a:prstGeom>
                            <a:solidFill>
                              <a:srgbClr val="FFFFFF"/>
                            </a:solidFill>
                            <a:ln w="25400" cap="flat" cmpd="sng">
                              <a:solidFill>
                                <a:srgbClr val="789B4F"/>
                              </a:solidFill>
                              <a:prstDash val="solid"/>
                              <a:miter lim="800000"/>
                              <a:headEnd type="none" w="sm" len="sm"/>
                              <a:tailEnd type="none" w="sm" len="sm"/>
                            </a:ln>
                          </wps:spPr>
                          <wps:txbx>
                            <w:txbxContent>
                              <w:p w14:paraId="2F60AAF6"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56" name="Text Box 556"/>
                          <wps:cNvSpPr txBox="1"/>
                          <wps:spPr>
                            <a:xfrm>
                              <a:off x="0" y="5471715"/>
                              <a:ext cx="5762625" cy="893025"/>
                            </a:xfrm>
                            <a:prstGeom prst="rect">
                              <a:avLst/>
                            </a:prstGeom>
                            <a:noFill/>
                            <a:ln>
                              <a:noFill/>
                            </a:ln>
                          </wps:spPr>
                          <wps:txbx>
                            <w:txbxContent>
                              <w:p w14:paraId="40B91A54" w14:textId="77777777" w:rsidR="00C8457F" w:rsidRDefault="00C8457F" w:rsidP="00084C1C">
                                <w:pPr>
                                  <w:pStyle w:val="Sraopastraipa"/>
                                  <w:numPr>
                                    <w:ilvl w:val="0"/>
                                    <w:numId w:val="76"/>
                                  </w:numPr>
                                  <w:spacing w:line="215" w:lineRule="auto"/>
                                  <w:ind w:left="426"/>
                                  <w:textDirection w:val="btLr"/>
                                </w:pPr>
                                <w:r w:rsidRPr="002E0856">
                                  <w:rPr>
                                    <w:rFonts w:eastAsia="Calibri"/>
                                    <w:color w:val="000000"/>
                                  </w:rPr>
                                  <w:t>Nuolatinės priežiūros ir atnaujinimo reikalaujanti informacinių technologijų bazė</w:t>
                                </w:r>
                              </w:p>
                              <w:p w14:paraId="1833D193" w14:textId="77777777" w:rsidR="00C8457F" w:rsidRDefault="00C8457F" w:rsidP="00084C1C">
                                <w:pPr>
                                  <w:pStyle w:val="Sraopastraipa"/>
                                  <w:numPr>
                                    <w:ilvl w:val="0"/>
                                    <w:numId w:val="76"/>
                                  </w:numPr>
                                  <w:spacing w:before="30" w:line="215" w:lineRule="auto"/>
                                  <w:ind w:left="426"/>
                                  <w:textDirection w:val="btLr"/>
                                </w:pPr>
                                <w:r w:rsidRPr="002E0856">
                                  <w:rPr>
                                    <w:rFonts w:eastAsia="Calibri"/>
                                    <w:color w:val="000000"/>
                                  </w:rPr>
                                  <w:t xml:space="preserve">Kaštų išaugimas ateityje IT infrastruktūrai ir žmogiškiesiems ištekliams dėl sparčios IT sektoriaus plėtros  </w:t>
                                </w:r>
                              </w:p>
                            </w:txbxContent>
                          </wps:txbx>
                          <wps:bodyPr spcFirstLastPara="1" wrap="square" lIns="447225" tIns="374900" rIns="447225" bIns="71100" anchor="t" anchorCtr="0">
                            <a:noAutofit/>
                          </wps:bodyPr>
                        </wps:wsp>
                        <wps:wsp>
                          <wps:cNvPr id="557" name="Rectangle: Rounded Corners 557"/>
                          <wps:cNvSpPr/>
                          <wps:spPr>
                            <a:xfrm>
                              <a:off x="288131" y="5206035"/>
                              <a:ext cx="4033837" cy="531360"/>
                            </a:xfrm>
                            <a:prstGeom prst="roundRect">
                              <a:avLst>
                                <a:gd name="adj" fmla="val 16667"/>
                              </a:avLst>
                            </a:prstGeom>
                            <a:solidFill>
                              <a:srgbClr val="789B4F"/>
                            </a:solidFill>
                            <a:ln w="38100" cap="flat" cmpd="sng">
                              <a:solidFill>
                                <a:srgbClr val="FFFFFF"/>
                              </a:solidFill>
                              <a:prstDash val="solid"/>
                              <a:miter lim="800000"/>
                              <a:headEnd type="none" w="sm" len="sm"/>
                              <a:tailEnd type="none" w="sm" len="sm"/>
                            </a:ln>
                            <a:effectLst>
                              <a:outerShdw blurRad="40000" dist="20000" dir="5400000" rotWithShape="0">
                                <a:srgbClr val="000000">
                                  <a:alpha val="37647"/>
                                </a:srgbClr>
                              </a:outerShdw>
                            </a:effectLst>
                          </wps:spPr>
                          <wps:txbx>
                            <w:txbxContent>
                              <w:p w14:paraId="4FF6CDD0" w14:textId="77777777" w:rsidR="00C8457F" w:rsidRDefault="00C8457F" w:rsidP="0020300C">
                                <w:pPr>
                                  <w:spacing w:after="0" w:line="240" w:lineRule="auto"/>
                                  <w:textDirection w:val="btLr"/>
                                </w:pPr>
                              </w:p>
                            </w:txbxContent>
                          </wps:txbx>
                          <wps:bodyPr spcFirstLastPara="1" wrap="square" lIns="91425" tIns="91425" rIns="91425" bIns="91425" anchor="ctr" anchorCtr="0">
                            <a:noAutofit/>
                          </wps:bodyPr>
                        </wps:wsp>
                        <wps:wsp>
                          <wps:cNvPr id="558" name="Text Box 558"/>
                          <wps:cNvSpPr txBox="1"/>
                          <wps:spPr>
                            <a:xfrm>
                              <a:off x="314070" y="5231974"/>
                              <a:ext cx="3981959" cy="479482"/>
                            </a:xfrm>
                            <a:prstGeom prst="rect">
                              <a:avLst/>
                            </a:prstGeom>
                            <a:noFill/>
                            <a:ln>
                              <a:noFill/>
                            </a:ln>
                          </wps:spPr>
                          <wps:txbx>
                            <w:txbxContent>
                              <w:p w14:paraId="76E64555" w14:textId="77777777" w:rsidR="00C8457F" w:rsidRDefault="00C8457F" w:rsidP="0020300C">
                                <w:pPr>
                                  <w:spacing w:after="0" w:line="215" w:lineRule="auto"/>
                                  <w:textDirection w:val="btLr"/>
                                </w:pPr>
                                <w:r>
                                  <w:rPr>
                                    <w:rFonts w:eastAsia="Calibri"/>
                                    <w:b/>
                                    <w:color w:val="FFFFFF"/>
                                    <w:sz w:val="36"/>
                                  </w:rPr>
                                  <w:t>Grėsmės</w:t>
                                </w:r>
                              </w:p>
                            </w:txbxContent>
                          </wps:txbx>
                          <wps:bodyPr spcFirstLastPara="1" wrap="square" lIns="152450" tIns="0" rIns="152450" bIns="0" anchor="ctr" anchorCtr="0">
                            <a:noAutofit/>
                          </wps:bodyPr>
                        </wps:wsp>
                      </wpg:grpSp>
                    </wpg:wgp>
                  </a:graphicData>
                </a:graphic>
              </wp:inline>
            </w:drawing>
          </mc:Choice>
          <mc:Fallback>
            <w:pict>
              <v:group w14:anchorId="7BD39AB1" id="Group 540" o:spid="_x0000_s1370" style="width:453.75pt;height:502.8pt;mso-position-horizontal-relative:char;mso-position-vertical-relative:line" coordsize="57626,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">
                <v:group id="Group 541" o:spid="_x0000_s1371" style="position:absolute;width:57626;height:63855" coordsize="57626,6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">
                  <v:rect id="Rectangle 542" o:spid="_x0000_s1372" style="position:absolute;width:57626;height:6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" filled="f" stroked="f">
                    <v:textbox inset="2.53958mm,2.53958mm,2.53958mm,2.53958mm">
                      <w:txbxContent>
                        <w:p w14:paraId="55067034" w14:textId="77777777" w:rsidR="00C8457F" w:rsidRDefault="00C8457F" w:rsidP="0020300C">
                          <w:pPr>
                            <w:spacing w:after="0" w:line="240" w:lineRule="auto"/>
                            <w:textDirection w:val="btLr"/>
                          </w:pPr>
                        </w:p>
                      </w:txbxContent>
                    </v:textbox>
                  </v:rect>
                  <v:rect id="Rectangle 543" o:spid="_x0000_s1373" style="position:absolute;top:2864;width:57626;height:153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" strokecolor="#789b4f" strokeweight="2pt">
                    <v:stroke startarrowwidth="narrow" startarrowlength="short" endarrowwidth="narrow" endarrowlength="short"/>
                    <v:textbox inset="2.53958mm,2.53958mm,2.53958mm,2.53958mm">
                      <w:txbxContent>
                        <w:p w14:paraId="13DB45D3" w14:textId="77777777" w:rsidR="00C8457F" w:rsidRDefault="00C8457F" w:rsidP="0020300C">
                          <w:pPr>
                            <w:spacing w:after="0" w:line="240" w:lineRule="auto"/>
                            <w:textDirection w:val="btLr"/>
                          </w:pPr>
                        </w:p>
                      </w:txbxContent>
                    </v:textbox>
                  </v:rect>
                  <v:shape id="Text Box 544" o:spid="_x0000_s1374" type="#_x0000_t202" style="position:absolute;top:2864;width:57626;height:17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" filled="f" stroked="f">
                    <v:textbox inset="12.4229mm,10.4139mm,12.4229mm,1.975mm">
                      <w:txbxContent>
                        <w:p w14:paraId="052F1B1C" w14:textId="77777777" w:rsidR="00C8457F" w:rsidRDefault="00C8457F" w:rsidP="00084C1C">
                          <w:pPr>
                            <w:pStyle w:val="ListParagraph"/>
                            <w:numPr>
                              <w:ilvl w:val="0"/>
                              <w:numId w:val="73"/>
                            </w:numPr>
                            <w:spacing w:line="215" w:lineRule="auto"/>
                            <w:ind w:left="426"/>
                            <w:textDirection w:val="btLr"/>
                          </w:pPr>
                          <w:r w:rsidRPr="002E0856">
                            <w:rPr>
                              <w:rFonts w:eastAsia="Calibri"/>
                              <w:color w:val="000000"/>
                            </w:rPr>
                            <w:t xml:space="preserve">Diegiamos ir plėtojamos </w:t>
                          </w:r>
                          <w:r w:rsidRPr="002E0856">
                            <w:rPr>
                              <w:rFonts w:eastAsia="Calibri"/>
                              <w:i/>
                              <w:color w:val="000000"/>
                            </w:rPr>
                            <w:t>e-paslaugos</w:t>
                          </w:r>
                          <w:r w:rsidRPr="002E0856">
                            <w:rPr>
                              <w:rFonts w:eastAsia="Calibri"/>
                              <w:color w:val="000000"/>
                            </w:rPr>
                            <w:t xml:space="preserve"> Savivaldybės administracijoje </w:t>
                          </w:r>
                        </w:p>
                        <w:p w14:paraId="7B2FAC1A" w14:textId="77777777" w:rsidR="00C8457F" w:rsidRDefault="00C8457F" w:rsidP="00084C1C">
                          <w:pPr>
                            <w:pStyle w:val="ListParagraph"/>
                            <w:numPr>
                              <w:ilvl w:val="0"/>
                              <w:numId w:val="73"/>
                            </w:numPr>
                            <w:spacing w:before="30" w:line="215" w:lineRule="auto"/>
                            <w:ind w:left="426"/>
                            <w:textDirection w:val="btLr"/>
                          </w:pPr>
                          <w:r w:rsidRPr="002E0856">
                            <w:rPr>
                              <w:rFonts w:eastAsia="Calibri"/>
                              <w:color w:val="000000"/>
                            </w:rPr>
                            <w:t>Atnaujinama Savivaldybės administracijos bei Savivaldybės įstaigų, institucijų techninė ir programinė įranga</w:t>
                          </w:r>
                        </w:p>
                        <w:p w14:paraId="6EEA64B8" w14:textId="77777777" w:rsidR="00C8457F" w:rsidRDefault="00C8457F" w:rsidP="00084C1C">
                          <w:pPr>
                            <w:pStyle w:val="ListParagraph"/>
                            <w:numPr>
                              <w:ilvl w:val="0"/>
                              <w:numId w:val="73"/>
                            </w:numPr>
                            <w:spacing w:before="30" w:line="215" w:lineRule="auto"/>
                            <w:ind w:left="426"/>
                            <w:textDirection w:val="btLr"/>
                          </w:pPr>
                          <w:r w:rsidRPr="002E0856">
                            <w:rPr>
                              <w:rFonts w:eastAsia="Calibri"/>
                              <w:color w:val="000000"/>
                            </w:rPr>
                            <w:t>Nuolat atnaujinamos ir prižiūrimos Savivaldybės  administracijos, Savivaldybės įstaigų, institucijų interneto svetainės</w:t>
                          </w:r>
                        </w:p>
                        <w:p w14:paraId="3126C9AD" w14:textId="77777777" w:rsidR="00C8457F" w:rsidRDefault="00C8457F" w:rsidP="00084C1C">
                          <w:pPr>
                            <w:pStyle w:val="ListParagraph"/>
                            <w:numPr>
                              <w:ilvl w:val="0"/>
                              <w:numId w:val="73"/>
                            </w:numPr>
                            <w:spacing w:before="30" w:line="215" w:lineRule="auto"/>
                            <w:ind w:left="426"/>
                            <w:textDirection w:val="btLr"/>
                          </w:pPr>
                          <w:r w:rsidRPr="002E0856">
                            <w:rPr>
                              <w:rFonts w:eastAsia="Calibri"/>
                              <w:color w:val="000000"/>
                            </w:rPr>
                            <w:t>Diegiamos techninės ir programinės kompiuterinio tinklo saugos politikos priemonės</w:t>
                          </w:r>
                        </w:p>
                        <w:p w14:paraId="3813BBCD" w14:textId="790DF737" w:rsidR="00C8457F" w:rsidRPr="008B3246" w:rsidRDefault="00C8457F" w:rsidP="00084C1C">
                          <w:pPr>
                            <w:pStyle w:val="ListParagraph"/>
                            <w:numPr>
                              <w:ilvl w:val="0"/>
                              <w:numId w:val="73"/>
                            </w:numPr>
                            <w:spacing w:before="30" w:line="215" w:lineRule="auto"/>
                            <w:ind w:left="426"/>
                            <w:textDirection w:val="btLr"/>
                          </w:pPr>
                          <w:r w:rsidRPr="002E0856">
                            <w:rPr>
                              <w:rFonts w:eastAsia="Calibri"/>
                              <w:color w:val="000000"/>
                            </w:rPr>
                            <w:t>Savivaldybėje naudojamasi ypač sparčiu šviesolaidiniu interneto ryšiu</w:t>
                          </w:r>
                        </w:p>
                        <w:p w14:paraId="27D1F5BD" w14:textId="77777777" w:rsidR="00C8457F" w:rsidRDefault="00C8457F" w:rsidP="008B3246">
                          <w:pPr>
                            <w:pStyle w:val="ListParagraph"/>
                            <w:spacing w:before="30" w:line="215" w:lineRule="auto"/>
                            <w:ind w:left="426"/>
                            <w:textDirection w:val="btLr"/>
                          </w:pPr>
                        </w:p>
                      </w:txbxContent>
                    </v:textbox>
                  </v:shape>
                  <v:roundrect id="Rectangle: Rounded Corners 545" o:spid="_x0000_s1375" style="position:absolute;left:2881;top:208;width:40338;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10C0B93E" w14:textId="77777777" w:rsidR="00C8457F" w:rsidRDefault="00C8457F" w:rsidP="0020300C">
                          <w:pPr>
                            <w:spacing w:after="0" w:line="240" w:lineRule="auto"/>
                            <w:textDirection w:val="btLr"/>
                          </w:pPr>
                        </w:p>
                      </w:txbxContent>
                    </v:textbox>
                  </v:roundrect>
                  <v:shape id="Text Box 546" o:spid="_x0000_s1376" type="#_x0000_t202" style="position:absolute;left:3140;top:467;width:39820;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" filled="f" stroked="f">
                    <v:textbox inset="4.23472mm,0,4.23472mm,0">
                      <w:txbxContent>
                        <w:p w14:paraId="303F0F29" w14:textId="77777777" w:rsidR="00C8457F" w:rsidRDefault="00C8457F" w:rsidP="0020300C">
                          <w:pPr>
                            <w:spacing w:after="0" w:line="215" w:lineRule="auto"/>
                            <w:textDirection w:val="btLr"/>
                          </w:pPr>
                          <w:r>
                            <w:rPr>
                              <w:rFonts w:eastAsia="Calibri"/>
                              <w:b/>
                              <w:color w:val="FFFFFF"/>
                              <w:sz w:val="36"/>
                            </w:rPr>
                            <w:t>Stiprybės</w:t>
                          </w:r>
                        </w:p>
                      </w:txbxContent>
                    </v:textbox>
                  </v:shape>
                  <v:rect id="Rectangle 547" o:spid="_x0000_s1377" style="position:absolute;top:21802;width:57626;height:89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" strokecolor="#789b4f" strokeweight="2pt">
                    <v:stroke startarrowwidth="narrow" startarrowlength="short" endarrowwidth="narrow" endarrowlength="short"/>
                    <v:textbox inset="2.53958mm,2.53958mm,2.53958mm,2.53958mm">
                      <w:txbxContent>
                        <w:p w14:paraId="6081CBB0" w14:textId="77777777" w:rsidR="00C8457F" w:rsidRDefault="00C8457F" w:rsidP="0020300C">
                          <w:pPr>
                            <w:spacing w:after="0" w:line="240" w:lineRule="auto"/>
                            <w:textDirection w:val="btLr"/>
                          </w:pPr>
                        </w:p>
                      </w:txbxContent>
                    </v:textbox>
                  </v:rect>
                  <v:shape id="Text Box 548" o:spid="_x0000_s1378" type="#_x0000_t202" style="position:absolute;top:21802;width:57626;height:8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" filled="f" stroked="f">
                    <v:textbox inset="12.4229mm,10.4139mm,12.4229mm,1.975mm">
                      <w:txbxContent>
                        <w:p w14:paraId="599EF0D7" w14:textId="77777777" w:rsidR="00C8457F" w:rsidRDefault="00C8457F" w:rsidP="00084C1C">
                          <w:pPr>
                            <w:pStyle w:val="ListParagraph"/>
                            <w:numPr>
                              <w:ilvl w:val="0"/>
                              <w:numId w:val="74"/>
                            </w:numPr>
                            <w:spacing w:line="215" w:lineRule="auto"/>
                            <w:ind w:left="426"/>
                            <w:textDirection w:val="btLr"/>
                          </w:pPr>
                          <w:r w:rsidRPr="002E0856">
                            <w:rPr>
                              <w:rFonts w:eastAsia="Calibri"/>
                              <w:color w:val="000000"/>
                            </w:rPr>
                            <w:t>Mažesnė nei šalyje apskrities namų ūkių, turinčių asmeninį kompiuterį ir interneto prieigą, dalis</w:t>
                          </w:r>
                        </w:p>
                        <w:p w14:paraId="418A5EB8" w14:textId="77777777" w:rsidR="00C8457F" w:rsidRDefault="00C8457F" w:rsidP="00084C1C">
                          <w:pPr>
                            <w:pStyle w:val="ListParagraph"/>
                            <w:numPr>
                              <w:ilvl w:val="0"/>
                              <w:numId w:val="74"/>
                            </w:numPr>
                            <w:spacing w:before="30" w:line="215" w:lineRule="auto"/>
                            <w:ind w:left="426"/>
                            <w:textDirection w:val="btLr"/>
                          </w:pPr>
                          <w:r w:rsidRPr="002E0856">
                            <w:rPr>
                              <w:rFonts w:eastAsia="Calibri"/>
                              <w:color w:val="000000"/>
                            </w:rPr>
                            <w:t>Nepakankama elektroninės informacijos sklaida gyventojams</w:t>
                          </w:r>
                        </w:p>
                      </w:txbxContent>
                    </v:textbox>
                  </v:shape>
                  <v:roundrect id="Rectangle: Rounded Corners 549" o:spid="_x0000_s1379" style="position:absolute;left:2881;top:19146;width:40338;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353ED3E6" w14:textId="77777777" w:rsidR="00C8457F" w:rsidRDefault="00C8457F" w:rsidP="0020300C">
                          <w:pPr>
                            <w:spacing w:after="0" w:line="240" w:lineRule="auto"/>
                            <w:textDirection w:val="btLr"/>
                          </w:pPr>
                        </w:p>
                      </w:txbxContent>
                    </v:textbox>
                  </v:roundrect>
                  <v:shape id="Text Box 550" o:spid="_x0000_s1380" type="#_x0000_t202" style="position:absolute;left:3140;top:19405;width:39820;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" filled="f" stroked="f">
                    <v:textbox inset="4.23472mm,0,4.23472mm,0">
                      <w:txbxContent>
                        <w:p w14:paraId="1B4270D6" w14:textId="77777777" w:rsidR="00C8457F" w:rsidRDefault="00C8457F" w:rsidP="0020300C">
                          <w:pPr>
                            <w:spacing w:after="0" w:line="215" w:lineRule="auto"/>
                            <w:textDirection w:val="btLr"/>
                          </w:pPr>
                          <w:r>
                            <w:rPr>
                              <w:rFonts w:eastAsia="Calibri"/>
                              <w:b/>
                              <w:color w:val="FFFFFF"/>
                              <w:sz w:val="36"/>
                            </w:rPr>
                            <w:t>Silpnybės</w:t>
                          </w:r>
                        </w:p>
                      </w:txbxContent>
                    </v:textbox>
                  </v:shape>
                  <v:rect id="Rectangle 551" o:spid="_x0000_s1381" style="position:absolute;top:34361;width:57626;height:16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250EA465" w14:textId="77777777" w:rsidR="00C8457F" w:rsidRDefault="00C8457F" w:rsidP="0020300C">
                          <w:pPr>
                            <w:spacing w:after="0" w:line="240" w:lineRule="auto"/>
                            <w:textDirection w:val="btLr"/>
                          </w:pPr>
                        </w:p>
                      </w:txbxContent>
                    </v:textbox>
                  </v:rect>
                  <v:shape id="Text Box 552" o:spid="_x0000_s1382" type="#_x0000_t202" style="position:absolute;top:34361;width:57626;height:1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" filled="f" stroked="f">
                    <v:textbox inset="12.4229mm,10.4139mm,12.4229mm,1.975mm">
                      <w:txbxContent>
                        <w:p w14:paraId="5C8362E4" w14:textId="77777777" w:rsidR="00C8457F" w:rsidRDefault="00C8457F" w:rsidP="00084C1C">
                          <w:pPr>
                            <w:pStyle w:val="ListParagraph"/>
                            <w:numPr>
                              <w:ilvl w:val="0"/>
                              <w:numId w:val="75"/>
                            </w:numPr>
                            <w:spacing w:line="215" w:lineRule="auto"/>
                            <w:ind w:left="426"/>
                            <w:textDirection w:val="btLr"/>
                          </w:pPr>
                          <w:r w:rsidRPr="002E0856">
                            <w:rPr>
                              <w:rFonts w:eastAsia="Calibri"/>
                              <w:color w:val="000000"/>
                            </w:rPr>
                            <w:t>Vykdomi IT plėtros projektai, e. paslaugų plėtra</w:t>
                          </w:r>
                        </w:p>
                        <w:p w14:paraId="3775AE8E" w14:textId="77777777" w:rsidR="00C8457F" w:rsidRDefault="00C8457F" w:rsidP="00084C1C">
                          <w:pPr>
                            <w:pStyle w:val="ListParagraph"/>
                            <w:numPr>
                              <w:ilvl w:val="0"/>
                              <w:numId w:val="75"/>
                            </w:numPr>
                            <w:spacing w:before="30" w:line="215" w:lineRule="auto"/>
                            <w:ind w:left="426"/>
                            <w:textDirection w:val="btLr"/>
                          </w:pPr>
                          <w:r w:rsidRPr="002E0856">
                            <w:rPr>
                              <w:rFonts w:eastAsia="Calibri"/>
                              <w:color w:val="000000"/>
                            </w:rPr>
                            <w:t>Vykdomi Savivaldybės administracijos darbuotojų bei politikų ir Savivaldybės įstaigų bei įmonių darbuotojų IT mokymai</w:t>
                          </w:r>
                        </w:p>
                        <w:p w14:paraId="38B63C60" w14:textId="77777777" w:rsidR="00C8457F" w:rsidRDefault="00C8457F" w:rsidP="00084C1C">
                          <w:pPr>
                            <w:pStyle w:val="ListParagraph"/>
                            <w:numPr>
                              <w:ilvl w:val="0"/>
                              <w:numId w:val="75"/>
                            </w:numPr>
                            <w:spacing w:before="30" w:line="215" w:lineRule="auto"/>
                            <w:ind w:left="426"/>
                            <w:textDirection w:val="btLr"/>
                          </w:pPr>
                          <w:r w:rsidRPr="002E0856">
                            <w:rPr>
                              <w:rFonts w:eastAsia="Calibri"/>
                              <w:color w:val="000000"/>
                            </w:rPr>
                            <w:t xml:space="preserve">Gyventojų skatinimas naudotis įdiegtomis </w:t>
                          </w:r>
                          <w:r w:rsidRPr="002E0856">
                            <w:rPr>
                              <w:rFonts w:eastAsia="Calibri"/>
                              <w:i/>
                              <w:color w:val="000000"/>
                            </w:rPr>
                            <w:t>e. paslaugomis</w:t>
                          </w:r>
                        </w:p>
                        <w:p w14:paraId="423710F5" w14:textId="77777777" w:rsidR="00C8457F" w:rsidRDefault="00C8457F" w:rsidP="00084C1C">
                          <w:pPr>
                            <w:pStyle w:val="ListParagraph"/>
                            <w:numPr>
                              <w:ilvl w:val="0"/>
                              <w:numId w:val="75"/>
                            </w:numPr>
                            <w:spacing w:before="30" w:line="215" w:lineRule="auto"/>
                            <w:ind w:left="426"/>
                            <w:textDirection w:val="btLr"/>
                          </w:pPr>
                          <w:r w:rsidRPr="002E0856">
                            <w:rPr>
                              <w:rFonts w:eastAsia="Calibri"/>
                              <w:color w:val="000000"/>
                            </w:rPr>
                            <w:t>Savivaldybės ir jos įstaigų bei institucijų valdomos IT infrastruktūros konsolidavimas, jos valdymo optimizavimas</w:t>
                          </w:r>
                        </w:p>
                        <w:p w14:paraId="559257ED" w14:textId="77777777" w:rsidR="00C8457F" w:rsidRDefault="00C8457F" w:rsidP="00084C1C">
                          <w:pPr>
                            <w:pStyle w:val="ListParagraph"/>
                            <w:numPr>
                              <w:ilvl w:val="0"/>
                              <w:numId w:val="75"/>
                            </w:numPr>
                            <w:spacing w:before="30" w:line="215" w:lineRule="auto"/>
                            <w:ind w:left="426"/>
                            <w:textDirection w:val="btLr"/>
                          </w:pPr>
                          <w:r w:rsidRPr="002E0856">
                            <w:rPr>
                              <w:rFonts w:eastAsia="Calibri"/>
                              <w:color w:val="000000"/>
                            </w:rPr>
                            <w:t>Spausdintos informacijos kiekio mažinimas, vystant informacijos pateikimo elektroniniais sklaidos kanalais mechanizmą</w:t>
                          </w:r>
                        </w:p>
                      </w:txbxContent>
                    </v:textbox>
                  </v:shape>
                  <v:roundrect id="Rectangle: Rounded Corners 553" o:spid="_x0000_s1383" style="position:absolute;left:2881;top:31705;width:40338;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4DAED57A" w14:textId="77777777" w:rsidR="00C8457F" w:rsidRDefault="00C8457F" w:rsidP="0020300C">
                          <w:pPr>
                            <w:spacing w:after="0" w:line="240" w:lineRule="auto"/>
                            <w:textDirection w:val="btLr"/>
                          </w:pPr>
                        </w:p>
                      </w:txbxContent>
                    </v:textbox>
                  </v:roundrect>
                  <v:shape id="Text Box 554" o:spid="_x0000_s1384" type="#_x0000_t202" style="position:absolute;left:3140;top:31964;width:39820;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" filled="f" stroked="f">
                    <v:textbox inset="4.23472mm,0,4.23472mm,0">
                      <w:txbxContent>
                        <w:p w14:paraId="14082A22" w14:textId="77777777" w:rsidR="00C8457F" w:rsidRDefault="00C8457F" w:rsidP="0020300C">
                          <w:pPr>
                            <w:spacing w:after="0" w:line="215" w:lineRule="auto"/>
                            <w:textDirection w:val="btLr"/>
                          </w:pPr>
                          <w:r>
                            <w:rPr>
                              <w:rFonts w:eastAsia="Calibri"/>
                              <w:b/>
                              <w:color w:val="FFFFFF"/>
                              <w:sz w:val="36"/>
                            </w:rPr>
                            <w:t>Galimybės</w:t>
                          </w:r>
                        </w:p>
                      </w:txbxContent>
                    </v:textbox>
                  </v:shape>
                  <v:rect id="Rectangle 555" o:spid="_x0000_s1385" style="position:absolute;top:54717;width:57626;height:8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" strokecolor="#789b4f" strokeweight="2pt">
                    <v:stroke startarrowwidth="narrow" startarrowlength="short" endarrowwidth="narrow" endarrowlength="short"/>
                    <v:textbox inset="2.53958mm,2.53958mm,2.53958mm,2.53958mm">
                      <w:txbxContent>
                        <w:p w14:paraId="2F60AAF6" w14:textId="77777777" w:rsidR="00C8457F" w:rsidRDefault="00C8457F" w:rsidP="0020300C">
                          <w:pPr>
                            <w:spacing w:after="0" w:line="240" w:lineRule="auto"/>
                            <w:textDirection w:val="btLr"/>
                          </w:pPr>
                        </w:p>
                      </w:txbxContent>
                    </v:textbox>
                  </v:rect>
                  <v:shape id="Text Box 556" o:spid="_x0000_s1386" type="#_x0000_t202" style="position:absolute;top:54717;width:57626;height:8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" filled="f" stroked="f">
                    <v:textbox inset="12.4229mm,10.4139mm,12.4229mm,1.975mm">
                      <w:txbxContent>
                        <w:p w14:paraId="40B91A54" w14:textId="77777777" w:rsidR="00C8457F" w:rsidRDefault="00C8457F" w:rsidP="00084C1C">
                          <w:pPr>
                            <w:pStyle w:val="ListParagraph"/>
                            <w:numPr>
                              <w:ilvl w:val="0"/>
                              <w:numId w:val="76"/>
                            </w:numPr>
                            <w:spacing w:line="215" w:lineRule="auto"/>
                            <w:ind w:left="426"/>
                            <w:textDirection w:val="btLr"/>
                          </w:pPr>
                          <w:r w:rsidRPr="002E0856">
                            <w:rPr>
                              <w:rFonts w:eastAsia="Calibri"/>
                              <w:color w:val="000000"/>
                            </w:rPr>
                            <w:t>Nuolatinės priežiūros ir atnaujinimo reikalaujanti informacinių technologijų bazė</w:t>
                          </w:r>
                        </w:p>
                        <w:p w14:paraId="1833D193" w14:textId="77777777" w:rsidR="00C8457F" w:rsidRDefault="00C8457F" w:rsidP="00084C1C">
                          <w:pPr>
                            <w:pStyle w:val="ListParagraph"/>
                            <w:numPr>
                              <w:ilvl w:val="0"/>
                              <w:numId w:val="76"/>
                            </w:numPr>
                            <w:spacing w:before="30" w:line="215" w:lineRule="auto"/>
                            <w:ind w:left="426"/>
                            <w:textDirection w:val="btLr"/>
                          </w:pPr>
                          <w:r w:rsidRPr="002E0856">
                            <w:rPr>
                              <w:rFonts w:eastAsia="Calibri"/>
                              <w:color w:val="000000"/>
                            </w:rPr>
                            <w:t xml:space="preserve">Kaštų išaugimas ateityje IT infrastruktūrai ir žmogiškiesiems ištekliams dėl sparčios IT sektoriaus plėtros  </w:t>
                          </w:r>
                        </w:p>
                      </w:txbxContent>
                    </v:textbox>
                  </v:shape>
                  <v:roundrect id="Rectangle: Rounded Corners 557" o:spid="_x0000_s1387" style="position:absolute;left:2881;top:52060;width:40338;height:53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" fillcolor="#789b4f" strokecolor="white" strokeweight="3pt">
                    <v:stroke startarrowwidth="narrow" startarrowlength="short" endarrowwidth="narrow" endarrowlength="short" joinstyle="miter"/>
                    <v:shadow on="t" color="black" opacity="24672f" origin=",.5" offset="0,.55556mm"/>
                    <v:textbox inset="2.53958mm,2.53958mm,2.53958mm,2.53958mm">
                      <w:txbxContent>
                        <w:p w14:paraId="4FF6CDD0" w14:textId="77777777" w:rsidR="00C8457F" w:rsidRDefault="00C8457F" w:rsidP="0020300C">
                          <w:pPr>
                            <w:spacing w:after="0" w:line="240" w:lineRule="auto"/>
                            <w:textDirection w:val="btLr"/>
                          </w:pPr>
                        </w:p>
                      </w:txbxContent>
                    </v:textbox>
                  </v:roundrect>
                  <v:shape id="Text Box 558" o:spid="_x0000_s1388" type="#_x0000_t202" style="position:absolute;left:3140;top:52319;width:39820;height:4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" filled="f" stroked="f">
                    <v:textbox inset="4.23472mm,0,4.23472mm,0">
                      <w:txbxContent>
                        <w:p w14:paraId="76E64555" w14:textId="77777777" w:rsidR="00C8457F" w:rsidRDefault="00C8457F" w:rsidP="0020300C">
                          <w:pPr>
                            <w:spacing w:after="0" w:line="215" w:lineRule="auto"/>
                            <w:textDirection w:val="btLr"/>
                          </w:pPr>
                          <w:r>
                            <w:rPr>
                              <w:rFonts w:eastAsia="Calibri"/>
                              <w:b/>
                              <w:color w:val="FFFFFF"/>
                              <w:sz w:val="36"/>
                            </w:rPr>
                            <w:t>Grėsmės</w:t>
                          </w:r>
                        </w:p>
                      </w:txbxContent>
                    </v:textbox>
                  </v:shape>
                </v:group>
                <w10:anchorlock/>
              </v:group>
            </w:pict>
          </mc:Fallback>
        </mc:AlternateContent>
      </w:r>
      <w:bookmarkStart w:id="8" w:name="_heading=h.30j0zll" w:colFirst="0" w:colLast="0"/>
      <w:bookmarkStart w:id="9" w:name="__RefHeading___Toc441137020"/>
      <w:bookmarkEnd w:id="5"/>
      <w:bookmarkEnd w:id="6"/>
      <w:bookmarkEnd w:id="8"/>
    </w:p>
    <w:p w14:paraId="043E1B0C" w14:textId="77777777" w:rsidR="0020300C" w:rsidRPr="005C03F8" w:rsidRDefault="0020300C" w:rsidP="0020300C">
      <w:pPr>
        <w:spacing w:after="0" w:line="240" w:lineRule="auto"/>
        <w:jc w:val="center"/>
        <w:rPr>
          <w:rFonts w:ascii="Times New Roman" w:hAnsi="Times New Roman"/>
          <w:b/>
          <w:sz w:val="24"/>
          <w:szCs w:val="24"/>
        </w:rPr>
      </w:pPr>
    </w:p>
    <w:p w14:paraId="6B0B6D41" w14:textId="77777777" w:rsidR="0020300C" w:rsidRPr="005C03F8" w:rsidRDefault="0020300C" w:rsidP="0020300C">
      <w:pPr>
        <w:spacing w:after="0" w:line="240" w:lineRule="auto"/>
        <w:jc w:val="center"/>
        <w:rPr>
          <w:rFonts w:ascii="Times New Roman" w:hAnsi="Times New Roman"/>
          <w:b/>
          <w:sz w:val="24"/>
          <w:szCs w:val="24"/>
        </w:rPr>
      </w:pPr>
    </w:p>
    <w:p w14:paraId="204D68EB" w14:textId="53DD55E5" w:rsidR="0020300C" w:rsidRPr="005C03F8" w:rsidRDefault="0020300C" w:rsidP="0020300C">
      <w:pPr>
        <w:spacing w:after="0" w:line="240" w:lineRule="auto"/>
        <w:jc w:val="center"/>
        <w:rPr>
          <w:rFonts w:ascii="Times New Roman" w:hAnsi="Times New Roman"/>
          <w:b/>
          <w:sz w:val="24"/>
          <w:szCs w:val="24"/>
        </w:rPr>
      </w:pPr>
    </w:p>
    <w:p w14:paraId="6D350C8D" w14:textId="272F7FAD" w:rsidR="006D21FA" w:rsidRPr="005C03F8" w:rsidRDefault="006D21FA" w:rsidP="0020300C">
      <w:pPr>
        <w:spacing w:after="0" w:line="240" w:lineRule="auto"/>
        <w:jc w:val="center"/>
        <w:rPr>
          <w:rFonts w:ascii="Times New Roman" w:hAnsi="Times New Roman"/>
          <w:b/>
          <w:sz w:val="24"/>
          <w:szCs w:val="24"/>
        </w:rPr>
      </w:pPr>
    </w:p>
    <w:p w14:paraId="6441CC76" w14:textId="4B4DC90C" w:rsidR="006D21FA" w:rsidRPr="005C03F8" w:rsidRDefault="006D21FA" w:rsidP="0020300C">
      <w:pPr>
        <w:spacing w:after="0" w:line="240" w:lineRule="auto"/>
        <w:jc w:val="center"/>
        <w:rPr>
          <w:rFonts w:ascii="Times New Roman" w:hAnsi="Times New Roman"/>
          <w:b/>
          <w:sz w:val="24"/>
          <w:szCs w:val="24"/>
        </w:rPr>
      </w:pPr>
    </w:p>
    <w:p w14:paraId="0226A6B5" w14:textId="1FD61CF6" w:rsidR="006D21FA" w:rsidRPr="005C03F8" w:rsidRDefault="006D21FA" w:rsidP="0020300C">
      <w:pPr>
        <w:spacing w:after="0" w:line="240" w:lineRule="auto"/>
        <w:jc w:val="center"/>
        <w:rPr>
          <w:rFonts w:ascii="Times New Roman" w:hAnsi="Times New Roman"/>
          <w:b/>
          <w:sz w:val="24"/>
          <w:szCs w:val="24"/>
        </w:rPr>
      </w:pPr>
    </w:p>
    <w:p w14:paraId="7421CD7A" w14:textId="4FD4B66F" w:rsidR="006D21FA" w:rsidRPr="005C03F8" w:rsidRDefault="006D21FA" w:rsidP="0020300C">
      <w:pPr>
        <w:spacing w:after="0" w:line="240" w:lineRule="auto"/>
        <w:jc w:val="center"/>
        <w:rPr>
          <w:rFonts w:ascii="Times New Roman" w:hAnsi="Times New Roman"/>
          <w:b/>
          <w:sz w:val="24"/>
          <w:szCs w:val="24"/>
        </w:rPr>
      </w:pPr>
    </w:p>
    <w:p w14:paraId="2E679691" w14:textId="57081523" w:rsidR="006D21FA" w:rsidRPr="005C03F8" w:rsidRDefault="006D21FA" w:rsidP="0020300C">
      <w:pPr>
        <w:spacing w:after="0" w:line="240" w:lineRule="auto"/>
        <w:jc w:val="center"/>
        <w:rPr>
          <w:rFonts w:ascii="Times New Roman" w:hAnsi="Times New Roman"/>
          <w:b/>
          <w:sz w:val="24"/>
          <w:szCs w:val="24"/>
        </w:rPr>
      </w:pPr>
    </w:p>
    <w:p w14:paraId="6C1FBF19" w14:textId="77777777" w:rsidR="006D21FA" w:rsidRPr="005C03F8" w:rsidRDefault="006D21FA" w:rsidP="0020300C">
      <w:pPr>
        <w:spacing w:after="0" w:line="240" w:lineRule="auto"/>
        <w:jc w:val="center"/>
        <w:rPr>
          <w:rFonts w:ascii="Times New Roman" w:hAnsi="Times New Roman"/>
          <w:b/>
          <w:sz w:val="24"/>
          <w:szCs w:val="24"/>
        </w:rPr>
      </w:pPr>
    </w:p>
    <w:p w14:paraId="33F11438" w14:textId="77777777" w:rsidR="0020300C" w:rsidRPr="005C03F8" w:rsidRDefault="0020300C" w:rsidP="0020300C">
      <w:pPr>
        <w:spacing w:after="0" w:line="240" w:lineRule="auto"/>
        <w:jc w:val="center"/>
        <w:rPr>
          <w:rFonts w:ascii="Times New Roman" w:hAnsi="Times New Roman"/>
          <w:b/>
          <w:sz w:val="24"/>
          <w:szCs w:val="24"/>
        </w:rPr>
      </w:pPr>
    </w:p>
    <w:p w14:paraId="6ACF3D8B" w14:textId="3F853070" w:rsidR="000D6E90" w:rsidRPr="005C03F8" w:rsidRDefault="00B76B59" w:rsidP="00084C1C">
      <w:pPr>
        <w:pStyle w:val="Sraopastraipa"/>
        <w:numPr>
          <w:ilvl w:val="0"/>
          <w:numId w:val="4"/>
        </w:numPr>
        <w:jc w:val="center"/>
        <w:rPr>
          <w:rFonts w:ascii="Times New Roman" w:hAnsi="Times New Roman"/>
          <w:b/>
          <w:sz w:val="24"/>
        </w:rPr>
      </w:pPr>
      <w:r w:rsidRPr="005C03F8">
        <w:rPr>
          <w:rFonts w:ascii="Times New Roman" w:hAnsi="Times New Roman"/>
          <w:b/>
          <w:sz w:val="24"/>
        </w:rPr>
        <w:t>S</w:t>
      </w:r>
      <w:r w:rsidR="000D6E90" w:rsidRPr="005C03F8">
        <w:rPr>
          <w:rFonts w:ascii="Times New Roman" w:hAnsi="Times New Roman"/>
          <w:b/>
          <w:sz w:val="24"/>
        </w:rPr>
        <w:t>AVIVALDYBĖS MISIJA</w:t>
      </w:r>
      <w:bookmarkEnd w:id="9"/>
    </w:p>
    <w:p w14:paraId="47CD051A" w14:textId="77777777" w:rsidR="0020300C" w:rsidRPr="005C03F8" w:rsidRDefault="0020300C" w:rsidP="0020300C">
      <w:pPr>
        <w:pStyle w:val="Sraopastraipa"/>
        <w:ind w:left="1440"/>
        <w:rPr>
          <w:rFonts w:ascii="Times New Roman" w:hAnsi="Times New Roman"/>
          <w:b/>
          <w:sz w:val="24"/>
        </w:rPr>
      </w:pPr>
    </w:p>
    <w:p w14:paraId="2B78F156" w14:textId="77777777" w:rsidR="000D6E90" w:rsidRPr="005C03F8" w:rsidRDefault="000D6E90">
      <w:pPr>
        <w:ind w:firstLine="567"/>
        <w:jc w:val="both"/>
        <w:rPr>
          <w:rFonts w:ascii="Times New Roman" w:hAnsi="Times New Roman"/>
          <w:sz w:val="24"/>
          <w:szCs w:val="24"/>
        </w:rPr>
      </w:pPr>
      <w:r w:rsidRPr="005C03F8">
        <w:rPr>
          <w:rFonts w:ascii="Times New Roman" w:hAnsi="Times New Roman"/>
          <w:sz w:val="24"/>
          <w:szCs w:val="24"/>
        </w:rPr>
        <w:t>Misija – sudaryti kokybiškas gyvenimo ir darbo sąlygas Anykščių rajono savivaldybės gyventojams</w:t>
      </w:r>
      <w:r w:rsidR="00622D7E" w:rsidRPr="005C03F8">
        <w:rPr>
          <w:rFonts w:ascii="Times New Roman" w:hAnsi="Times New Roman"/>
          <w:sz w:val="24"/>
          <w:szCs w:val="24"/>
        </w:rPr>
        <w:t xml:space="preserve"> bei palankią aplinką atvykstantiems kurtis Anykščiuose.</w:t>
      </w:r>
    </w:p>
    <w:p w14:paraId="59CF4330" w14:textId="77777777" w:rsidR="00E80862" w:rsidRPr="005C03F8" w:rsidRDefault="00983989" w:rsidP="00BB4BE6">
      <w:pPr>
        <w:ind w:firstLine="567"/>
        <w:jc w:val="center"/>
        <w:rPr>
          <w:rFonts w:ascii="Times New Roman" w:hAnsi="Times New Roman"/>
          <w:b/>
          <w:sz w:val="24"/>
          <w:szCs w:val="24"/>
        </w:rPr>
      </w:pPr>
      <w:r w:rsidRPr="005C03F8">
        <w:rPr>
          <w:rFonts w:ascii="Times New Roman" w:hAnsi="Times New Roman"/>
          <w:b/>
          <w:sz w:val="24"/>
          <w:szCs w:val="24"/>
        </w:rPr>
        <w:t>3. SAVIVALDYBĖ</w:t>
      </w:r>
      <w:r w:rsidR="00E80862" w:rsidRPr="005C03F8">
        <w:rPr>
          <w:rFonts w:ascii="Times New Roman" w:hAnsi="Times New Roman"/>
          <w:b/>
          <w:sz w:val="24"/>
          <w:szCs w:val="24"/>
        </w:rPr>
        <w:t>S STRATEGINIAI POKYČIAI</w:t>
      </w:r>
    </w:p>
    <w:p w14:paraId="7F516532" w14:textId="44493380" w:rsidR="00E80862" w:rsidRPr="005C03F8" w:rsidRDefault="00486BF2" w:rsidP="00E80862">
      <w:pPr>
        <w:ind w:firstLine="567"/>
        <w:jc w:val="both"/>
        <w:rPr>
          <w:rFonts w:ascii="Times New Roman" w:hAnsi="Times New Roman"/>
          <w:sz w:val="24"/>
          <w:szCs w:val="24"/>
        </w:rPr>
      </w:pPr>
      <w:r w:rsidRPr="005C03F8">
        <w:rPr>
          <w:rFonts w:ascii="Times New Roman" w:hAnsi="Times New Roman"/>
          <w:sz w:val="24"/>
          <w:szCs w:val="24"/>
        </w:rPr>
        <w:t>Anykščių</w:t>
      </w:r>
      <w:r w:rsidR="00E80862" w:rsidRPr="005C03F8">
        <w:rPr>
          <w:rFonts w:ascii="Times New Roman" w:hAnsi="Times New Roman"/>
          <w:sz w:val="24"/>
          <w:szCs w:val="24"/>
        </w:rPr>
        <w:t xml:space="preserve"> rajono savivaldybės strateginis veiklos planas </w:t>
      </w:r>
      <w:r w:rsidR="001D733D" w:rsidRPr="005C03F8">
        <w:rPr>
          <w:rFonts w:ascii="Times New Roman" w:hAnsi="Times New Roman"/>
          <w:sz w:val="24"/>
          <w:szCs w:val="24"/>
        </w:rPr>
        <w:t>202</w:t>
      </w:r>
      <w:r w:rsidR="00B64A83" w:rsidRPr="005C03F8">
        <w:rPr>
          <w:rFonts w:ascii="Times New Roman" w:hAnsi="Times New Roman"/>
          <w:sz w:val="24"/>
          <w:szCs w:val="24"/>
        </w:rPr>
        <w:t>2</w:t>
      </w:r>
      <w:r w:rsidR="00800426" w:rsidRPr="005C03F8">
        <w:rPr>
          <w:rFonts w:ascii="Times New Roman" w:hAnsi="Times New Roman"/>
          <w:sz w:val="24"/>
          <w:szCs w:val="24"/>
        </w:rPr>
        <w:t>–</w:t>
      </w:r>
      <w:r w:rsidR="001D733D" w:rsidRPr="005C03F8">
        <w:rPr>
          <w:rFonts w:ascii="Times New Roman" w:hAnsi="Times New Roman"/>
          <w:sz w:val="24"/>
          <w:szCs w:val="24"/>
        </w:rPr>
        <w:t>202</w:t>
      </w:r>
      <w:r w:rsidR="00B64A83" w:rsidRPr="005C03F8">
        <w:rPr>
          <w:rFonts w:ascii="Times New Roman" w:hAnsi="Times New Roman"/>
          <w:sz w:val="24"/>
          <w:szCs w:val="24"/>
        </w:rPr>
        <w:t>4</w:t>
      </w:r>
      <w:r w:rsidR="001D733D" w:rsidRPr="005C03F8">
        <w:rPr>
          <w:rFonts w:ascii="Times New Roman" w:hAnsi="Times New Roman"/>
          <w:sz w:val="24"/>
          <w:szCs w:val="24"/>
        </w:rPr>
        <w:t xml:space="preserve"> </w:t>
      </w:r>
      <w:r w:rsidR="00E80862" w:rsidRPr="005C03F8">
        <w:rPr>
          <w:rFonts w:ascii="Times New Roman" w:hAnsi="Times New Roman"/>
          <w:sz w:val="24"/>
          <w:szCs w:val="24"/>
        </w:rPr>
        <w:t xml:space="preserve">metams (toliau – Strateginis veiklos planas) skirtas įgyvendinti </w:t>
      </w:r>
      <w:r w:rsidRPr="005C03F8">
        <w:rPr>
          <w:rFonts w:ascii="Times New Roman" w:hAnsi="Times New Roman"/>
          <w:sz w:val="24"/>
          <w:szCs w:val="24"/>
        </w:rPr>
        <w:t>Anykščių</w:t>
      </w:r>
      <w:r w:rsidR="00E80862" w:rsidRPr="005C03F8">
        <w:rPr>
          <w:rFonts w:ascii="Times New Roman" w:hAnsi="Times New Roman"/>
          <w:sz w:val="24"/>
          <w:szCs w:val="24"/>
        </w:rPr>
        <w:t xml:space="preserve"> rajono savivaldybės strateginį plėtros planą 201</w:t>
      </w:r>
      <w:r w:rsidRPr="005C03F8">
        <w:rPr>
          <w:rFonts w:ascii="Times New Roman" w:hAnsi="Times New Roman"/>
          <w:sz w:val="24"/>
          <w:szCs w:val="24"/>
        </w:rPr>
        <w:t>9</w:t>
      </w:r>
      <w:r w:rsidR="00A40511" w:rsidRPr="005C03F8">
        <w:rPr>
          <w:rFonts w:ascii="Times New Roman" w:hAnsi="Times New Roman"/>
          <w:sz w:val="24"/>
          <w:szCs w:val="24"/>
        </w:rPr>
        <w:t>–</w:t>
      </w:r>
      <w:r w:rsidR="00E80862" w:rsidRPr="005C03F8">
        <w:rPr>
          <w:rFonts w:ascii="Times New Roman" w:hAnsi="Times New Roman"/>
          <w:sz w:val="24"/>
          <w:szCs w:val="24"/>
        </w:rPr>
        <w:t>20</w:t>
      </w:r>
      <w:r w:rsidRPr="005C03F8">
        <w:rPr>
          <w:rFonts w:ascii="Times New Roman" w:hAnsi="Times New Roman"/>
          <w:sz w:val="24"/>
          <w:szCs w:val="24"/>
        </w:rPr>
        <w:t>25</w:t>
      </w:r>
      <w:r w:rsidR="00E80862" w:rsidRPr="005C03F8">
        <w:rPr>
          <w:rFonts w:ascii="Times New Roman" w:hAnsi="Times New Roman"/>
          <w:sz w:val="24"/>
          <w:szCs w:val="24"/>
        </w:rPr>
        <w:t xml:space="preserve"> metams, patvirtintą </w:t>
      </w:r>
      <w:r w:rsidRPr="005C03F8">
        <w:rPr>
          <w:rFonts w:ascii="Times New Roman" w:hAnsi="Times New Roman"/>
          <w:sz w:val="24"/>
          <w:szCs w:val="24"/>
        </w:rPr>
        <w:t>Anykščių</w:t>
      </w:r>
      <w:r w:rsidR="00E80862" w:rsidRPr="005C03F8">
        <w:rPr>
          <w:rFonts w:ascii="Times New Roman" w:hAnsi="Times New Roman"/>
          <w:sz w:val="24"/>
          <w:szCs w:val="24"/>
        </w:rPr>
        <w:t xml:space="preserve"> rajono savivaldybės tarybos 2018 m. </w:t>
      </w:r>
      <w:r w:rsidRPr="005C03F8">
        <w:rPr>
          <w:rFonts w:ascii="Times New Roman" w:hAnsi="Times New Roman"/>
          <w:sz w:val="24"/>
          <w:szCs w:val="24"/>
        </w:rPr>
        <w:t>gruodžio</w:t>
      </w:r>
      <w:r w:rsidR="00E80862" w:rsidRPr="005C03F8">
        <w:rPr>
          <w:rFonts w:ascii="Times New Roman" w:hAnsi="Times New Roman"/>
          <w:sz w:val="24"/>
          <w:szCs w:val="24"/>
        </w:rPr>
        <w:t xml:space="preserve"> </w:t>
      </w:r>
      <w:r w:rsidR="00800426" w:rsidRPr="005C03F8">
        <w:rPr>
          <w:rFonts w:ascii="Times New Roman" w:hAnsi="Times New Roman"/>
          <w:sz w:val="24"/>
          <w:szCs w:val="24"/>
        </w:rPr>
        <w:t xml:space="preserve">20 </w:t>
      </w:r>
      <w:r w:rsidR="00E80862" w:rsidRPr="005C03F8">
        <w:rPr>
          <w:rFonts w:ascii="Times New Roman" w:hAnsi="Times New Roman"/>
          <w:sz w:val="24"/>
          <w:szCs w:val="24"/>
        </w:rPr>
        <w:t xml:space="preserve">d. sprendimu Nr. </w:t>
      </w:r>
      <w:r w:rsidRPr="005C03F8">
        <w:rPr>
          <w:rFonts w:ascii="Times New Roman" w:hAnsi="Times New Roman"/>
          <w:sz w:val="24"/>
          <w:szCs w:val="24"/>
        </w:rPr>
        <w:t>1-</w:t>
      </w:r>
      <w:r w:rsidR="00E80862" w:rsidRPr="005C03F8">
        <w:rPr>
          <w:rFonts w:ascii="Times New Roman" w:hAnsi="Times New Roman"/>
          <w:sz w:val="24"/>
          <w:szCs w:val="24"/>
        </w:rPr>
        <w:t>TS-</w:t>
      </w:r>
      <w:r w:rsidR="00800426" w:rsidRPr="005C03F8">
        <w:rPr>
          <w:rFonts w:ascii="Times New Roman" w:hAnsi="Times New Roman"/>
          <w:sz w:val="24"/>
          <w:szCs w:val="24"/>
        </w:rPr>
        <w:t>337.</w:t>
      </w:r>
    </w:p>
    <w:p w14:paraId="70A42A6B" w14:textId="77777777" w:rsidR="00E80862" w:rsidRPr="005C03F8" w:rsidRDefault="00E678A6" w:rsidP="00E80862">
      <w:pPr>
        <w:ind w:firstLine="567"/>
        <w:jc w:val="both"/>
        <w:rPr>
          <w:rFonts w:ascii="Times New Roman" w:hAnsi="Times New Roman"/>
          <w:sz w:val="24"/>
          <w:szCs w:val="24"/>
        </w:rPr>
      </w:pPr>
      <w:r w:rsidRPr="005C03F8">
        <w:rPr>
          <w:rFonts w:ascii="Times New Roman" w:hAnsi="Times New Roman"/>
          <w:sz w:val="24"/>
          <w:szCs w:val="24"/>
        </w:rPr>
        <w:t>Anykščių</w:t>
      </w:r>
      <w:r w:rsidR="00E80862" w:rsidRPr="005C03F8">
        <w:rPr>
          <w:rFonts w:ascii="Times New Roman" w:hAnsi="Times New Roman"/>
          <w:sz w:val="24"/>
          <w:szCs w:val="24"/>
        </w:rPr>
        <w:t xml:space="preserve"> rajono savivaldybės strateginiame plėtros plane 201</w:t>
      </w:r>
      <w:r w:rsidRPr="005C03F8">
        <w:rPr>
          <w:rFonts w:ascii="Times New Roman" w:hAnsi="Times New Roman"/>
          <w:sz w:val="24"/>
          <w:szCs w:val="24"/>
        </w:rPr>
        <w:t>9</w:t>
      </w:r>
      <w:r w:rsidR="00800426" w:rsidRPr="005C03F8">
        <w:rPr>
          <w:rFonts w:ascii="Times New Roman" w:hAnsi="Times New Roman"/>
          <w:sz w:val="24"/>
          <w:szCs w:val="24"/>
        </w:rPr>
        <w:t>–</w:t>
      </w:r>
      <w:r w:rsidR="00E80862" w:rsidRPr="005C03F8">
        <w:rPr>
          <w:rFonts w:ascii="Times New Roman" w:hAnsi="Times New Roman"/>
          <w:sz w:val="24"/>
          <w:szCs w:val="24"/>
        </w:rPr>
        <w:t>202</w:t>
      </w:r>
      <w:r w:rsidRPr="005C03F8">
        <w:rPr>
          <w:rFonts w:ascii="Times New Roman" w:hAnsi="Times New Roman"/>
          <w:sz w:val="24"/>
          <w:szCs w:val="24"/>
        </w:rPr>
        <w:t>5</w:t>
      </w:r>
      <w:r w:rsidR="00BB4BE6" w:rsidRPr="005C03F8">
        <w:rPr>
          <w:rFonts w:ascii="Times New Roman" w:hAnsi="Times New Roman"/>
          <w:sz w:val="24"/>
          <w:szCs w:val="24"/>
        </w:rPr>
        <w:t xml:space="preserve"> </w:t>
      </w:r>
      <w:r w:rsidR="00E80862" w:rsidRPr="005C03F8">
        <w:rPr>
          <w:rFonts w:ascii="Times New Roman" w:hAnsi="Times New Roman"/>
          <w:sz w:val="24"/>
          <w:szCs w:val="24"/>
        </w:rPr>
        <w:t>metams išskirtos keturios prioritetinės sritys:</w:t>
      </w:r>
      <w:r w:rsidR="00E62FA0" w:rsidRPr="005C03F8">
        <w:rPr>
          <w:rFonts w:ascii="Times New Roman" w:hAnsi="Times New Roman"/>
          <w:sz w:val="24"/>
          <w:szCs w:val="24"/>
        </w:rPr>
        <w:t xml:space="preserve"> kultūrinio turizmo vytymas ir kurortinė plėtra; ekonomikos augimo skatinimas; sumanios, saugios, sveikos, pilietiškos ir aprūpintos visuomenės kūrimas; viešosios infrastruktūros plėtra darnoje su gamtine aplinka</w:t>
      </w:r>
      <w:r w:rsidR="00E80862" w:rsidRPr="005C03F8">
        <w:rPr>
          <w:rFonts w:ascii="Times New Roman" w:hAnsi="Times New Roman"/>
          <w:sz w:val="24"/>
          <w:szCs w:val="24"/>
        </w:rPr>
        <w:t>.</w:t>
      </w:r>
    </w:p>
    <w:p w14:paraId="64FC436E" w14:textId="67E003D8" w:rsidR="00E80862" w:rsidRPr="005C03F8" w:rsidRDefault="00E678A6" w:rsidP="00E80862">
      <w:pPr>
        <w:ind w:firstLine="567"/>
        <w:jc w:val="both"/>
        <w:rPr>
          <w:rFonts w:ascii="Times New Roman" w:hAnsi="Times New Roman"/>
          <w:sz w:val="24"/>
          <w:szCs w:val="24"/>
        </w:rPr>
      </w:pPr>
      <w:r w:rsidRPr="005C03F8">
        <w:rPr>
          <w:rFonts w:ascii="Times New Roman" w:hAnsi="Times New Roman"/>
          <w:sz w:val="24"/>
          <w:szCs w:val="24"/>
        </w:rPr>
        <w:t>Anykščių</w:t>
      </w:r>
      <w:r w:rsidR="00E80862" w:rsidRPr="005C03F8">
        <w:rPr>
          <w:rFonts w:ascii="Times New Roman" w:hAnsi="Times New Roman"/>
          <w:sz w:val="24"/>
          <w:szCs w:val="24"/>
        </w:rPr>
        <w:t xml:space="preserve"> rajono savivaldybė, siekdama įgyvendinti Strateginio plėtros plano prioritetinėse srityse numatytus tikslus, uždavinius ir priemones, parengė trumpalaikį </w:t>
      </w:r>
      <w:r w:rsidR="001D733D" w:rsidRPr="005C03F8">
        <w:rPr>
          <w:rFonts w:ascii="Times New Roman" w:hAnsi="Times New Roman"/>
          <w:sz w:val="24"/>
          <w:szCs w:val="24"/>
        </w:rPr>
        <w:t>202</w:t>
      </w:r>
      <w:r w:rsidR="00B26FFC" w:rsidRPr="005C03F8">
        <w:rPr>
          <w:rFonts w:ascii="Times New Roman" w:hAnsi="Times New Roman"/>
          <w:sz w:val="24"/>
          <w:szCs w:val="24"/>
        </w:rPr>
        <w:t>2</w:t>
      </w:r>
      <w:r w:rsidR="00E80862" w:rsidRPr="005C03F8">
        <w:rPr>
          <w:rFonts w:ascii="Times New Roman" w:hAnsi="Times New Roman"/>
          <w:sz w:val="24"/>
          <w:szCs w:val="24"/>
        </w:rPr>
        <w:t>–</w:t>
      </w:r>
      <w:r w:rsidR="001D733D" w:rsidRPr="005C03F8">
        <w:rPr>
          <w:rFonts w:ascii="Times New Roman" w:hAnsi="Times New Roman"/>
          <w:sz w:val="24"/>
          <w:szCs w:val="24"/>
        </w:rPr>
        <w:t>202</w:t>
      </w:r>
      <w:r w:rsidR="00B26FFC" w:rsidRPr="005C03F8">
        <w:rPr>
          <w:rFonts w:ascii="Times New Roman" w:hAnsi="Times New Roman"/>
          <w:sz w:val="24"/>
          <w:szCs w:val="24"/>
        </w:rPr>
        <w:t>4</w:t>
      </w:r>
      <w:r w:rsidR="001D733D" w:rsidRPr="005C03F8">
        <w:rPr>
          <w:rFonts w:ascii="Times New Roman" w:hAnsi="Times New Roman"/>
          <w:sz w:val="24"/>
          <w:szCs w:val="24"/>
        </w:rPr>
        <w:t xml:space="preserve"> </w:t>
      </w:r>
      <w:r w:rsidR="00E80862" w:rsidRPr="005C03F8">
        <w:rPr>
          <w:rFonts w:ascii="Times New Roman" w:hAnsi="Times New Roman"/>
          <w:sz w:val="24"/>
          <w:szCs w:val="24"/>
        </w:rPr>
        <w:t xml:space="preserve">metų strateginį veiklos planą, kuriame nurodyti svarbiausi </w:t>
      </w:r>
      <w:r w:rsidRPr="005C03F8">
        <w:rPr>
          <w:rFonts w:ascii="Times New Roman" w:hAnsi="Times New Roman"/>
          <w:sz w:val="24"/>
          <w:szCs w:val="24"/>
        </w:rPr>
        <w:t>Anykščių</w:t>
      </w:r>
      <w:r w:rsidR="00E80862" w:rsidRPr="005C03F8">
        <w:rPr>
          <w:rFonts w:ascii="Times New Roman" w:hAnsi="Times New Roman"/>
          <w:sz w:val="24"/>
          <w:szCs w:val="24"/>
        </w:rPr>
        <w:t xml:space="preserve"> rajono savivaldybės veiklos prioritetai, juos įgyvendinsiančios programos ir </w:t>
      </w:r>
      <w:r w:rsidRPr="005C03F8">
        <w:rPr>
          <w:rFonts w:ascii="Times New Roman" w:hAnsi="Times New Roman"/>
          <w:sz w:val="24"/>
          <w:szCs w:val="24"/>
        </w:rPr>
        <w:t>priemonės</w:t>
      </w:r>
      <w:r w:rsidR="00E80862" w:rsidRPr="005C03F8">
        <w:rPr>
          <w:rFonts w:ascii="Times New Roman" w:hAnsi="Times New Roman"/>
          <w:sz w:val="24"/>
          <w:szCs w:val="24"/>
        </w:rPr>
        <w:t>.</w:t>
      </w:r>
    </w:p>
    <w:p w14:paraId="3CB3B6D7" w14:textId="77777777" w:rsidR="00E80862" w:rsidRPr="005C03F8" w:rsidRDefault="00983989" w:rsidP="00BB4BE6">
      <w:pPr>
        <w:suppressAutoHyphens w:val="0"/>
        <w:spacing w:after="0" w:line="240" w:lineRule="auto"/>
        <w:ind w:firstLine="720"/>
        <w:jc w:val="center"/>
        <w:rPr>
          <w:rFonts w:ascii="Times New Roman" w:eastAsia="Calibri" w:hAnsi="Times New Roman"/>
          <w:b/>
          <w:sz w:val="24"/>
          <w:szCs w:val="24"/>
        </w:rPr>
      </w:pPr>
      <w:r w:rsidRPr="005C03F8">
        <w:rPr>
          <w:rFonts w:ascii="Times New Roman" w:eastAsia="Calibri" w:hAnsi="Times New Roman"/>
          <w:b/>
          <w:sz w:val="24"/>
          <w:szCs w:val="24"/>
        </w:rPr>
        <w:t xml:space="preserve">4. </w:t>
      </w:r>
      <w:r w:rsidR="00E80862" w:rsidRPr="005C03F8">
        <w:rPr>
          <w:rFonts w:ascii="Times New Roman" w:eastAsia="Calibri" w:hAnsi="Times New Roman"/>
          <w:b/>
          <w:sz w:val="24"/>
          <w:szCs w:val="24"/>
        </w:rPr>
        <w:t>VEIKLOS PRIORITETAI</w:t>
      </w:r>
    </w:p>
    <w:p w14:paraId="557A34D0" w14:textId="77777777" w:rsidR="00E80862" w:rsidRPr="005C03F8" w:rsidRDefault="00E80862" w:rsidP="00E80862">
      <w:pPr>
        <w:suppressAutoHyphens w:val="0"/>
        <w:spacing w:after="0" w:line="240" w:lineRule="auto"/>
        <w:ind w:firstLine="720"/>
        <w:jc w:val="both"/>
        <w:rPr>
          <w:rFonts w:ascii="Times New Roman" w:eastAsia="Calibri" w:hAnsi="Times New Roman"/>
          <w:sz w:val="24"/>
          <w:szCs w:val="24"/>
        </w:rPr>
      </w:pPr>
    </w:p>
    <w:p w14:paraId="4C49002E" w14:textId="77777777" w:rsidR="00E80862" w:rsidRPr="005C03F8" w:rsidRDefault="00BB2E0D" w:rsidP="001D146C">
      <w:pPr>
        <w:suppressAutoHyphens w:val="0"/>
        <w:spacing w:after="0" w:line="240" w:lineRule="auto"/>
        <w:ind w:firstLine="567"/>
        <w:jc w:val="both"/>
        <w:rPr>
          <w:rFonts w:ascii="Times New Roman" w:eastAsia="Calibri" w:hAnsi="Times New Roman"/>
          <w:sz w:val="24"/>
          <w:szCs w:val="24"/>
        </w:rPr>
      </w:pPr>
      <w:r w:rsidRPr="005C03F8">
        <w:rPr>
          <w:rFonts w:ascii="Times New Roman" w:hAnsi="Times New Roman"/>
          <w:sz w:val="24"/>
          <w:szCs w:val="24"/>
        </w:rPr>
        <w:t>Anykščių</w:t>
      </w:r>
      <w:r w:rsidR="00E80862" w:rsidRPr="005C03F8">
        <w:rPr>
          <w:rFonts w:ascii="Times New Roman" w:eastAsia="Calibri" w:hAnsi="Times New Roman"/>
          <w:sz w:val="24"/>
          <w:szCs w:val="24"/>
        </w:rPr>
        <w:t xml:space="preserve"> rajono savivaldybės veiklos rezultatams poveikį darantys siekiai yra glaudžiai susiję ne tik su </w:t>
      </w:r>
      <w:r w:rsidRPr="005C03F8">
        <w:rPr>
          <w:rFonts w:ascii="Times New Roman" w:hAnsi="Times New Roman"/>
          <w:sz w:val="24"/>
          <w:szCs w:val="24"/>
        </w:rPr>
        <w:t>Anykščių</w:t>
      </w:r>
      <w:r w:rsidRPr="005C03F8">
        <w:rPr>
          <w:rFonts w:ascii="Times New Roman" w:eastAsia="Calibri" w:hAnsi="Times New Roman"/>
          <w:sz w:val="24"/>
          <w:szCs w:val="24"/>
        </w:rPr>
        <w:t xml:space="preserve"> </w:t>
      </w:r>
      <w:r w:rsidR="00E80862" w:rsidRPr="005C03F8">
        <w:rPr>
          <w:rFonts w:ascii="Times New Roman" w:eastAsia="Calibri" w:hAnsi="Times New Roman"/>
          <w:sz w:val="24"/>
          <w:szCs w:val="24"/>
        </w:rPr>
        <w:t xml:space="preserve">rajono savivaldybės strateginio plėtros plano prioritetinėse srityse nurodytais tikslais ir uždaviniais, bet ir </w:t>
      </w:r>
      <w:r w:rsidRPr="005C03F8">
        <w:rPr>
          <w:rFonts w:ascii="Times New Roman" w:hAnsi="Times New Roman"/>
          <w:sz w:val="24"/>
          <w:szCs w:val="24"/>
        </w:rPr>
        <w:t>Anykščių</w:t>
      </w:r>
      <w:r w:rsidR="00E80862" w:rsidRPr="005C03F8">
        <w:rPr>
          <w:rFonts w:ascii="Times New Roman" w:eastAsia="Calibri" w:hAnsi="Times New Roman"/>
          <w:sz w:val="24"/>
          <w:szCs w:val="24"/>
        </w:rPr>
        <w:t xml:space="preserve"> rajono savivaldybės tarybos veiklos programų nuostatomis. </w:t>
      </w:r>
      <w:r w:rsidRPr="005C03F8">
        <w:rPr>
          <w:rFonts w:ascii="Times New Roman" w:hAnsi="Times New Roman"/>
          <w:sz w:val="24"/>
          <w:szCs w:val="24"/>
        </w:rPr>
        <w:t>Anykščių</w:t>
      </w:r>
      <w:r w:rsidR="00E80862" w:rsidRPr="005C03F8">
        <w:rPr>
          <w:rFonts w:ascii="Times New Roman" w:eastAsia="Calibri" w:hAnsi="Times New Roman"/>
          <w:sz w:val="24"/>
          <w:szCs w:val="24"/>
        </w:rPr>
        <w:t xml:space="preserve"> rajono savivaldybės strateginio planavimo dokumentai rengiami ir veiklos prioritetai nustatomi vadovaujantis darnios plėtros principais, strateginio planavimo savivaldybėse rekomendacijomis.</w:t>
      </w:r>
    </w:p>
    <w:p w14:paraId="2798BEC7" w14:textId="77777777" w:rsidR="00E80862" w:rsidRPr="005C03F8" w:rsidRDefault="00E80862" w:rsidP="00E80862">
      <w:pPr>
        <w:suppressAutoHyphens w:val="0"/>
        <w:spacing w:after="0" w:line="240" w:lineRule="auto"/>
        <w:ind w:firstLine="720"/>
        <w:jc w:val="both"/>
        <w:rPr>
          <w:rFonts w:ascii="Times New Roman" w:eastAsia="Calibri" w:hAnsi="Times New Roman"/>
          <w:sz w:val="24"/>
          <w:szCs w:val="24"/>
        </w:rPr>
      </w:pPr>
    </w:p>
    <w:p w14:paraId="29DB9882" w14:textId="77777777" w:rsidR="00E80862" w:rsidRPr="005C03F8" w:rsidRDefault="00E80862" w:rsidP="00622D7E">
      <w:pPr>
        <w:spacing w:after="0" w:line="360" w:lineRule="auto"/>
        <w:rPr>
          <w:rFonts w:ascii="Times New Roman" w:hAnsi="Times New Roman"/>
          <w:b/>
          <w:sz w:val="24"/>
          <w:szCs w:val="24"/>
          <w:lang w:eastAsia="lt-LT"/>
        </w:rPr>
      </w:pPr>
      <w:r w:rsidRPr="005C03F8">
        <w:rPr>
          <w:rFonts w:ascii="Times New Roman" w:hAnsi="Times New Roman"/>
          <w:b/>
          <w:sz w:val="24"/>
          <w:szCs w:val="24"/>
          <w:lang w:eastAsia="lt-LT"/>
        </w:rPr>
        <w:t xml:space="preserve">I PRIORITETAS. </w:t>
      </w:r>
      <w:r w:rsidR="00983989" w:rsidRPr="005C03F8">
        <w:rPr>
          <w:rFonts w:ascii="Times New Roman" w:hAnsi="Times New Roman"/>
          <w:sz w:val="24"/>
          <w:szCs w:val="24"/>
          <w:lang w:eastAsia="lt-LT"/>
        </w:rPr>
        <w:t>KULTŪRINIO TURIZMO VYSTYMAS IR KURORTINĖ PLĖTRA</w:t>
      </w:r>
    </w:p>
    <w:p w14:paraId="68768040" w14:textId="77777777" w:rsidR="00821C9D" w:rsidRPr="005C03F8" w:rsidRDefault="00821C9D" w:rsidP="00622D7E">
      <w:pPr>
        <w:spacing w:after="0" w:line="360" w:lineRule="auto"/>
        <w:rPr>
          <w:rFonts w:ascii="Times New Roman" w:hAnsi="Times New Roman"/>
          <w:sz w:val="24"/>
          <w:szCs w:val="24"/>
          <w:lang w:eastAsia="lt-LT"/>
        </w:rPr>
      </w:pPr>
      <w:r w:rsidRPr="005C03F8">
        <w:rPr>
          <w:rFonts w:ascii="Times New Roman" w:hAnsi="Times New Roman"/>
          <w:b/>
          <w:sz w:val="24"/>
          <w:szCs w:val="24"/>
          <w:lang w:eastAsia="lt-LT"/>
        </w:rPr>
        <w:t>II PRIORITETAS.</w:t>
      </w:r>
      <w:r w:rsidR="00983989" w:rsidRPr="005C03F8">
        <w:rPr>
          <w:rFonts w:ascii="Times New Roman" w:hAnsi="Times New Roman"/>
          <w:b/>
          <w:sz w:val="24"/>
          <w:szCs w:val="24"/>
          <w:lang w:eastAsia="lt-LT"/>
        </w:rPr>
        <w:t xml:space="preserve"> </w:t>
      </w:r>
      <w:r w:rsidR="00983989" w:rsidRPr="005C03F8">
        <w:rPr>
          <w:rFonts w:ascii="Times New Roman" w:hAnsi="Times New Roman"/>
          <w:sz w:val="24"/>
          <w:szCs w:val="24"/>
          <w:lang w:eastAsia="lt-LT"/>
        </w:rPr>
        <w:t>EKONOMIKOS AUGIMO SKATINIMAS</w:t>
      </w:r>
    </w:p>
    <w:p w14:paraId="25230CF7" w14:textId="77777777" w:rsidR="00821C9D" w:rsidRPr="005C03F8" w:rsidRDefault="00821C9D" w:rsidP="00622D7E">
      <w:pPr>
        <w:spacing w:after="0" w:line="360" w:lineRule="auto"/>
        <w:rPr>
          <w:rFonts w:ascii="Times New Roman" w:hAnsi="Times New Roman"/>
          <w:b/>
          <w:sz w:val="24"/>
          <w:szCs w:val="24"/>
          <w:lang w:eastAsia="lt-LT"/>
        </w:rPr>
      </w:pPr>
      <w:r w:rsidRPr="005C03F8">
        <w:rPr>
          <w:rFonts w:ascii="Times New Roman" w:hAnsi="Times New Roman"/>
          <w:b/>
          <w:sz w:val="24"/>
          <w:szCs w:val="24"/>
          <w:lang w:eastAsia="lt-LT"/>
        </w:rPr>
        <w:t>IIII PRIORITETAS.</w:t>
      </w:r>
      <w:r w:rsidR="00983989" w:rsidRPr="005C03F8">
        <w:rPr>
          <w:rFonts w:ascii="Times New Roman" w:hAnsi="Times New Roman"/>
          <w:b/>
          <w:sz w:val="24"/>
          <w:szCs w:val="24"/>
          <w:lang w:eastAsia="lt-LT"/>
        </w:rPr>
        <w:t xml:space="preserve"> </w:t>
      </w:r>
      <w:r w:rsidR="00983989" w:rsidRPr="005C03F8">
        <w:rPr>
          <w:rFonts w:ascii="Times New Roman" w:hAnsi="Times New Roman"/>
          <w:sz w:val="24"/>
          <w:szCs w:val="24"/>
          <w:lang w:eastAsia="lt-LT"/>
        </w:rPr>
        <w:t>SUMANIOS, SVEIKOS, SAUGIOS, PILIETIŠKOS IR APRŪPINTOS</w:t>
      </w:r>
      <w:r w:rsidR="00A40511" w:rsidRPr="005C03F8">
        <w:rPr>
          <w:rFonts w:ascii="Times New Roman" w:hAnsi="Times New Roman"/>
          <w:sz w:val="24"/>
          <w:szCs w:val="24"/>
          <w:lang w:eastAsia="lt-LT"/>
        </w:rPr>
        <w:t xml:space="preserve"> </w:t>
      </w:r>
      <w:r w:rsidR="00983989" w:rsidRPr="005C03F8">
        <w:rPr>
          <w:rFonts w:ascii="Times New Roman" w:hAnsi="Times New Roman"/>
          <w:sz w:val="24"/>
          <w:szCs w:val="24"/>
          <w:lang w:eastAsia="lt-LT"/>
        </w:rPr>
        <w:t>VISUOMENĖS KŪRIMAS</w:t>
      </w:r>
    </w:p>
    <w:p w14:paraId="4CB520EB" w14:textId="77777777" w:rsidR="00821C9D" w:rsidRPr="005C03F8" w:rsidRDefault="00821C9D" w:rsidP="00622D7E">
      <w:pPr>
        <w:spacing w:after="0" w:line="360" w:lineRule="auto"/>
        <w:rPr>
          <w:rFonts w:ascii="Times New Roman" w:hAnsi="Times New Roman"/>
          <w:b/>
          <w:sz w:val="24"/>
          <w:szCs w:val="24"/>
          <w:lang w:eastAsia="lt-LT"/>
        </w:rPr>
      </w:pPr>
      <w:r w:rsidRPr="005C03F8">
        <w:rPr>
          <w:rFonts w:ascii="Times New Roman" w:hAnsi="Times New Roman"/>
          <w:b/>
          <w:sz w:val="24"/>
          <w:szCs w:val="24"/>
          <w:lang w:eastAsia="lt-LT"/>
        </w:rPr>
        <w:t>IV PRIORITETAS.</w:t>
      </w:r>
      <w:r w:rsidR="00983989" w:rsidRPr="005C03F8">
        <w:rPr>
          <w:rFonts w:ascii="Times New Roman" w:hAnsi="Times New Roman"/>
          <w:b/>
          <w:sz w:val="24"/>
          <w:szCs w:val="24"/>
          <w:lang w:eastAsia="lt-LT"/>
        </w:rPr>
        <w:t xml:space="preserve"> </w:t>
      </w:r>
      <w:r w:rsidR="00983989" w:rsidRPr="005C03F8">
        <w:rPr>
          <w:rFonts w:ascii="Times New Roman" w:hAnsi="Times New Roman"/>
          <w:sz w:val="24"/>
          <w:szCs w:val="24"/>
          <w:lang w:eastAsia="lt-LT"/>
        </w:rPr>
        <w:t>VIEŠOSIOS INFRASTRUKTŪROS PLĖTRA DARNOJE SU GAMTINE APLINKA</w:t>
      </w:r>
    </w:p>
    <w:p w14:paraId="5BBCB242" w14:textId="77777777" w:rsidR="00983989" w:rsidRPr="005C03F8" w:rsidRDefault="00983989" w:rsidP="00E80862">
      <w:pPr>
        <w:spacing w:after="0" w:line="240" w:lineRule="auto"/>
        <w:jc w:val="center"/>
        <w:rPr>
          <w:rFonts w:ascii="Times New Roman" w:hAnsi="Times New Roman"/>
          <w:b/>
          <w:sz w:val="24"/>
          <w:szCs w:val="24"/>
          <w:lang w:eastAsia="lt-LT"/>
        </w:rPr>
      </w:pPr>
    </w:p>
    <w:p w14:paraId="710F747A" w14:textId="77777777" w:rsidR="00983989" w:rsidRPr="005C03F8" w:rsidRDefault="00983989" w:rsidP="00E80862">
      <w:pPr>
        <w:spacing w:after="0" w:line="240" w:lineRule="auto"/>
        <w:jc w:val="center"/>
        <w:rPr>
          <w:rFonts w:ascii="Times New Roman" w:hAnsi="Times New Roman"/>
          <w:b/>
          <w:sz w:val="24"/>
          <w:szCs w:val="24"/>
          <w:lang w:eastAsia="lt-LT"/>
        </w:rPr>
      </w:pPr>
    </w:p>
    <w:p w14:paraId="78F458BD" w14:textId="77777777" w:rsidR="00E80862" w:rsidRPr="005C03F8" w:rsidRDefault="005B1317" w:rsidP="00BB4BE6">
      <w:pPr>
        <w:ind w:firstLine="567"/>
        <w:jc w:val="center"/>
        <w:rPr>
          <w:rFonts w:ascii="Times New Roman" w:hAnsi="Times New Roman"/>
          <w:b/>
          <w:sz w:val="24"/>
          <w:szCs w:val="24"/>
        </w:rPr>
      </w:pPr>
      <w:r w:rsidRPr="005C03F8">
        <w:rPr>
          <w:rFonts w:ascii="Times New Roman" w:hAnsi="Times New Roman"/>
          <w:b/>
          <w:sz w:val="24"/>
          <w:szCs w:val="24"/>
        </w:rPr>
        <w:t>5</w:t>
      </w:r>
      <w:r w:rsidR="00983989" w:rsidRPr="005C03F8">
        <w:rPr>
          <w:rFonts w:ascii="Times New Roman" w:hAnsi="Times New Roman"/>
          <w:b/>
          <w:sz w:val="24"/>
          <w:szCs w:val="24"/>
        </w:rPr>
        <w:t xml:space="preserve">. </w:t>
      </w:r>
      <w:r w:rsidR="00420CF5" w:rsidRPr="005C03F8">
        <w:rPr>
          <w:rFonts w:ascii="Times New Roman" w:hAnsi="Times New Roman"/>
          <w:b/>
          <w:sz w:val="24"/>
          <w:szCs w:val="24"/>
        </w:rPr>
        <w:t xml:space="preserve">ANYKŠČIŲ RAJONO SAVIVALDYBĖS </w:t>
      </w:r>
      <w:r w:rsidR="00983989" w:rsidRPr="005C03F8">
        <w:rPr>
          <w:rFonts w:ascii="Times New Roman" w:hAnsi="Times New Roman"/>
          <w:b/>
          <w:sz w:val="24"/>
          <w:szCs w:val="24"/>
        </w:rPr>
        <w:t>STRATEGINIAI TIKSLAI</w:t>
      </w:r>
    </w:p>
    <w:p w14:paraId="50FD4491" w14:textId="77777777" w:rsidR="00420CF5" w:rsidRPr="005C03F8" w:rsidRDefault="00420CF5" w:rsidP="00E80862">
      <w:pPr>
        <w:ind w:firstLine="567"/>
        <w:jc w:val="both"/>
        <w:rPr>
          <w:rFonts w:ascii="Times New Roman" w:hAnsi="Times New Roman"/>
          <w:sz w:val="24"/>
          <w:szCs w:val="24"/>
        </w:rPr>
      </w:pPr>
      <w:r w:rsidRPr="005C03F8">
        <w:rPr>
          <w:rFonts w:ascii="Times New Roman" w:hAnsi="Times New Roman"/>
          <w:sz w:val="24"/>
          <w:szCs w:val="24"/>
        </w:rPr>
        <w:t xml:space="preserve">SVP sudaro devynios programos, kurių tikslas sėkmingai vykdant veiklą siekti keturių strateginių tikslų bei produktyvių efekto rodiklių. </w:t>
      </w:r>
    </w:p>
    <w:p w14:paraId="1F3C5CE6" w14:textId="77777777" w:rsidR="009C038A" w:rsidRPr="005C03F8" w:rsidRDefault="009C038A" w:rsidP="00E80862">
      <w:pPr>
        <w:ind w:firstLine="567"/>
        <w:jc w:val="both"/>
        <w:rPr>
          <w:rFonts w:ascii="Times New Roman" w:hAnsi="Times New Roman"/>
          <w:sz w:val="24"/>
          <w:szCs w:val="24"/>
        </w:rPr>
      </w:pPr>
    </w:p>
    <w:p w14:paraId="69C49E72" w14:textId="77777777" w:rsidR="009C038A" w:rsidRPr="005C03F8" w:rsidRDefault="009C038A"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983989" w:rsidRPr="005C03F8" w14:paraId="564192A6" w14:textId="77777777" w:rsidTr="00622D7E">
        <w:trPr>
          <w:trHeight w:val="746"/>
          <w:jc w:val="center"/>
        </w:trPr>
        <w:tc>
          <w:tcPr>
            <w:tcW w:w="9041" w:type="dxa"/>
            <w:shd w:val="clear" w:color="auto" w:fill="D9D9D9" w:themeFill="background1" w:themeFillShade="D9"/>
          </w:tcPr>
          <w:p w14:paraId="36FF72C7" w14:textId="77777777" w:rsidR="00983989" w:rsidRPr="005C03F8" w:rsidRDefault="00983989" w:rsidP="00983989">
            <w:pPr>
              <w:spacing w:after="0"/>
              <w:jc w:val="center"/>
              <w:rPr>
                <w:rFonts w:ascii="Times New Roman" w:hAnsi="Times New Roman"/>
                <w:sz w:val="24"/>
                <w:szCs w:val="24"/>
              </w:rPr>
            </w:pPr>
            <w:r w:rsidRPr="005C03F8">
              <w:rPr>
                <w:rFonts w:ascii="Times New Roman" w:hAnsi="Times New Roman"/>
                <w:sz w:val="24"/>
                <w:szCs w:val="24"/>
              </w:rPr>
              <w:t>1 programa</w:t>
            </w:r>
            <w:r w:rsidR="00A40511" w:rsidRPr="005C03F8">
              <w:rPr>
                <w:rFonts w:ascii="Times New Roman" w:hAnsi="Times New Roman"/>
                <w:sz w:val="24"/>
                <w:szCs w:val="24"/>
              </w:rPr>
              <w:t>.</w:t>
            </w:r>
            <w:r w:rsidRPr="005C03F8">
              <w:rPr>
                <w:rFonts w:ascii="Times New Roman" w:hAnsi="Times New Roman"/>
                <w:sz w:val="24"/>
                <w:szCs w:val="24"/>
              </w:rPr>
              <w:t xml:space="preserve"> </w:t>
            </w:r>
            <w:r w:rsidRPr="005C03F8">
              <w:rPr>
                <w:rFonts w:ascii="Times New Roman" w:hAnsi="Times New Roman"/>
                <w:b/>
                <w:sz w:val="24"/>
                <w:szCs w:val="24"/>
              </w:rPr>
              <w:t>DARNIOS KURORTINĖS PLĖTROS PROGRAMA</w:t>
            </w:r>
            <w:r w:rsidRPr="005C03F8">
              <w:rPr>
                <w:rFonts w:ascii="Times New Roman" w:hAnsi="Times New Roman"/>
                <w:sz w:val="24"/>
                <w:szCs w:val="24"/>
              </w:rPr>
              <w:t xml:space="preserve"> įgyvendina:</w:t>
            </w:r>
          </w:p>
          <w:p w14:paraId="00E2FD56" w14:textId="755C7CEE" w:rsidR="00983989" w:rsidRPr="005C03F8" w:rsidRDefault="00983989">
            <w:pPr>
              <w:spacing w:after="0" w:line="240" w:lineRule="auto"/>
              <w:jc w:val="center"/>
              <w:rPr>
                <w:rFonts w:ascii="Times New Roman" w:hAnsi="Times New Roman"/>
                <w:i/>
                <w:sz w:val="24"/>
                <w:szCs w:val="24"/>
              </w:rPr>
            </w:pPr>
            <w:r w:rsidRPr="005C03F8">
              <w:rPr>
                <w:rFonts w:ascii="Times New Roman" w:hAnsi="Times New Roman"/>
                <w:i/>
                <w:sz w:val="24"/>
                <w:szCs w:val="24"/>
              </w:rPr>
              <w:t>1.1</w:t>
            </w:r>
            <w:r w:rsidR="00F77868" w:rsidRPr="005C03F8">
              <w:rPr>
                <w:rFonts w:ascii="Times New Roman" w:hAnsi="Times New Roman"/>
                <w:i/>
                <w:sz w:val="24"/>
                <w:szCs w:val="24"/>
              </w:rPr>
              <w:t>.</w:t>
            </w:r>
            <w:r w:rsidRPr="005C03F8">
              <w:rPr>
                <w:rFonts w:ascii="Times New Roman" w:hAnsi="Times New Roman"/>
                <w:i/>
                <w:sz w:val="24"/>
                <w:szCs w:val="24"/>
              </w:rPr>
              <w:t xml:space="preserve"> tikslą. Kultūrinio turizmo vystymas rajone;</w:t>
            </w:r>
          </w:p>
          <w:p w14:paraId="1F1D72D5" w14:textId="7831A67A" w:rsidR="00983989" w:rsidRPr="005C03F8" w:rsidRDefault="00983989">
            <w:pPr>
              <w:spacing w:after="0" w:line="240" w:lineRule="auto"/>
              <w:jc w:val="center"/>
              <w:rPr>
                <w:rFonts w:ascii="Times New Roman" w:hAnsi="Times New Roman"/>
                <w:bCs/>
                <w:i/>
                <w:sz w:val="24"/>
                <w:szCs w:val="24"/>
              </w:rPr>
            </w:pPr>
            <w:r w:rsidRPr="005C03F8">
              <w:rPr>
                <w:rFonts w:ascii="Times New Roman" w:hAnsi="Times New Roman"/>
                <w:i/>
                <w:sz w:val="24"/>
                <w:szCs w:val="24"/>
              </w:rPr>
              <w:t>1.2.</w:t>
            </w:r>
            <w:r w:rsidR="00F77868" w:rsidRPr="005C03F8">
              <w:rPr>
                <w:rFonts w:ascii="Times New Roman" w:hAnsi="Times New Roman"/>
                <w:i/>
                <w:sz w:val="24"/>
                <w:szCs w:val="24"/>
              </w:rPr>
              <w:t xml:space="preserve"> </w:t>
            </w:r>
            <w:r w:rsidRPr="005C03F8">
              <w:rPr>
                <w:rFonts w:ascii="Times New Roman" w:hAnsi="Times New Roman"/>
                <w:i/>
                <w:sz w:val="24"/>
                <w:szCs w:val="24"/>
              </w:rPr>
              <w:t xml:space="preserve">tikslą. </w:t>
            </w:r>
            <w:r w:rsidRPr="005C03F8">
              <w:rPr>
                <w:rFonts w:ascii="Times New Roman" w:hAnsi="Times New Roman"/>
                <w:bCs/>
                <w:i/>
                <w:sz w:val="24"/>
                <w:szCs w:val="24"/>
              </w:rPr>
              <w:t>Krašto kultūrinių tradicijų saugojimas ir puoselėjimas;</w:t>
            </w:r>
          </w:p>
          <w:p w14:paraId="47CB1DC3" w14:textId="23CC8571" w:rsidR="00983989" w:rsidRPr="005C03F8" w:rsidRDefault="00983989" w:rsidP="00BB4BE6">
            <w:pPr>
              <w:spacing w:after="0" w:line="240" w:lineRule="auto"/>
              <w:jc w:val="center"/>
              <w:rPr>
                <w:rFonts w:ascii="Times New Roman" w:hAnsi="Times New Roman"/>
                <w:sz w:val="24"/>
                <w:szCs w:val="24"/>
              </w:rPr>
            </w:pPr>
            <w:r w:rsidRPr="005C03F8">
              <w:rPr>
                <w:rFonts w:ascii="Times New Roman" w:hAnsi="Times New Roman"/>
                <w:i/>
                <w:sz w:val="24"/>
                <w:szCs w:val="24"/>
              </w:rPr>
              <w:t>1.3.</w:t>
            </w:r>
            <w:r w:rsidR="00F77868" w:rsidRPr="005C03F8">
              <w:rPr>
                <w:rFonts w:ascii="Times New Roman" w:hAnsi="Times New Roman"/>
                <w:i/>
                <w:sz w:val="24"/>
                <w:szCs w:val="24"/>
              </w:rPr>
              <w:t xml:space="preserve"> </w:t>
            </w:r>
            <w:r w:rsidRPr="005C03F8">
              <w:rPr>
                <w:rFonts w:ascii="Times New Roman" w:hAnsi="Times New Roman"/>
                <w:i/>
                <w:sz w:val="24"/>
                <w:szCs w:val="24"/>
              </w:rPr>
              <w:t>tikslą. Kurorto statuso siekimas ir rajono įvaizdžio stiprinimas</w:t>
            </w:r>
          </w:p>
        </w:tc>
      </w:tr>
    </w:tbl>
    <w:p w14:paraId="2CA3D381" w14:textId="77777777" w:rsidR="00983989" w:rsidRPr="005C03F8" w:rsidRDefault="00983989"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single" w:sz="12" w:space="0" w:color="7F7F7F" w:themeColor="text1" w:themeTint="80"/>
          <w:insideV w:val="single" w:sz="12" w:space="0" w:color="7F7F7F" w:themeColor="text1" w:themeTint="80"/>
        </w:tblBorders>
        <w:shd w:val="clear" w:color="auto" w:fill="D9D9D9" w:themeFill="background1" w:themeFillShade="D9"/>
        <w:tblLook w:val="04A0" w:firstRow="1" w:lastRow="0" w:firstColumn="1" w:lastColumn="0" w:noHBand="0" w:noVBand="1"/>
      </w:tblPr>
      <w:tblGrid>
        <w:gridCol w:w="9041"/>
      </w:tblGrid>
      <w:tr w:rsidR="00983989" w:rsidRPr="005C03F8" w14:paraId="250D4B15" w14:textId="77777777" w:rsidTr="00622D7E">
        <w:trPr>
          <w:trHeight w:val="746"/>
          <w:jc w:val="center"/>
        </w:trPr>
        <w:tc>
          <w:tcPr>
            <w:tcW w:w="9041" w:type="dxa"/>
            <w:shd w:val="clear" w:color="auto" w:fill="D9D9D9" w:themeFill="background1" w:themeFillShade="D9"/>
          </w:tcPr>
          <w:p w14:paraId="23F5D69A" w14:textId="77777777" w:rsidR="00DE0EF3" w:rsidRPr="005C03F8" w:rsidRDefault="00983989" w:rsidP="00983989">
            <w:pPr>
              <w:spacing w:after="0"/>
              <w:jc w:val="center"/>
              <w:rPr>
                <w:rFonts w:ascii="Times New Roman" w:hAnsi="Times New Roman"/>
                <w:b/>
                <w:sz w:val="24"/>
                <w:szCs w:val="24"/>
              </w:rPr>
            </w:pPr>
            <w:r w:rsidRPr="005C03F8">
              <w:rPr>
                <w:rFonts w:ascii="Times New Roman" w:hAnsi="Times New Roman"/>
                <w:sz w:val="24"/>
                <w:szCs w:val="24"/>
              </w:rPr>
              <w:t>2 programa</w:t>
            </w:r>
            <w:r w:rsidRPr="005C03F8">
              <w:rPr>
                <w:rFonts w:ascii="Times New Roman" w:hAnsi="Times New Roman"/>
                <w:b/>
                <w:sz w:val="24"/>
                <w:szCs w:val="24"/>
              </w:rPr>
              <w:t xml:space="preserve">. KRYPTINGO VERSLO VYSTYMO IR </w:t>
            </w:r>
          </w:p>
          <w:p w14:paraId="2936AA83" w14:textId="77777777" w:rsidR="00983989" w:rsidRPr="005C03F8" w:rsidRDefault="00983989" w:rsidP="00983989">
            <w:pPr>
              <w:spacing w:after="0"/>
              <w:jc w:val="center"/>
              <w:rPr>
                <w:rFonts w:ascii="Times New Roman" w:hAnsi="Times New Roman"/>
                <w:sz w:val="24"/>
                <w:szCs w:val="24"/>
              </w:rPr>
            </w:pPr>
            <w:r w:rsidRPr="005C03F8">
              <w:rPr>
                <w:rFonts w:ascii="Times New Roman" w:hAnsi="Times New Roman"/>
                <w:b/>
                <w:sz w:val="24"/>
                <w:szCs w:val="24"/>
              </w:rPr>
              <w:t>INVESTICIJŲ PRITRAUKIMO PROGRAMA</w:t>
            </w:r>
            <w:r w:rsidRPr="005C03F8">
              <w:rPr>
                <w:rFonts w:ascii="Times New Roman" w:hAnsi="Times New Roman"/>
                <w:sz w:val="24"/>
                <w:szCs w:val="24"/>
              </w:rPr>
              <w:t xml:space="preserve"> įgyvendina:</w:t>
            </w:r>
          </w:p>
          <w:p w14:paraId="313831E4" w14:textId="782801E9" w:rsidR="00983989" w:rsidRPr="005C03F8" w:rsidRDefault="00F669C2" w:rsidP="00983989">
            <w:pPr>
              <w:spacing w:after="0" w:line="240" w:lineRule="auto"/>
              <w:jc w:val="center"/>
              <w:rPr>
                <w:rFonts w:ascii="Times New Roman" w:hAnsi="Times New Roman"/>
                <w:i/>
                <w:sz w:val="24"/>
                <w:szCs w:val="24"/>
              </w:rPr>
            </w:pPr>
            <w:r w:rsidRPr="005C03F8">
              <w:rPr>
                <w:rFonts w:ascii="Times New Roman" w:hAnsi="Times New Roman"/>
                <w:i/>
                <w:sz w:val="24"/>
                <w:szCs w:val="24"/>
              </w:rPr>
              <w:t>2</w:t>
            </w:r>
            <w:r w:rsidR="00983989" w:rsidRPr="005C03F8">
              <w:rPr>
                <w:rFonts w:ascii="Times New Roman" w:hAnsi="Times New Roman"/>
                <w:i/>
                <w:sz w:val="24"/>
                <w:szCs w:val="24"/>
              </w:rPr>
              <w:t>.1</w:t>
            </w:r>
            <w:r w:rsidR="00F77868" w:rsidRPr="005C03F8">
              <w:rPr>
                <w:rFonts w:ascii="Times New Roman" w:hAnsi="Times New Roman"/>
                <w:i/>
                <w:sz w:val="24"/>
                <w:szCs w:val="24"/>
              </w:rPr>
              <w:t>.</w:t>
            </w:r>
            <w:r w:rsidR="00983989" w:rsidRPr="005C03F8">
              <w:rPr>
                <w:rFonts w:ascii="Times New Roman" w:hAnsi="Times New Roman"/>
                <w:i/>
                <w:sz w:val="24"/>
                <w:szCs w:val="24"/>
              </w:rPr>
              <w:t xml:space="preserve"> tikslą. </w:t>
            </w:r>
            <w:r w:rsidRPr="005C03F8">
              <w:rPr>
                <w:rFonts w:ascii="Times New Roman" w:hAnsi="Times New Roman"/>
                <w:i/>
                <w:sz w:val="24"/>
                <w:szCs w:val="24"/>
              </w:rPr>
              <w:t>Patrauklios investicinės ir verslo aplinkos kūrimas</w:t>
            </w:r>
          </w:p>
          <w:p w14:paraId="53DECA8C" w14:textId="77777777" w:rsidR="00983989" w:rsidRPr="005C03F8" w:rsidRDefault="00983989">
            <w:pPr>
              <w:spacing w:after="0" w:line="240" w:lineRule="auto"/>
              <w:jc w:val="center"/>
              <w:rPr>
                <w:rFonts w:ascii="Times New Roman" w:hAnsi="Times New Roman"/>
                <w:sz w:val="24"/>
                <w:szCs w:val="24"/>
              </w:rPr>
            </w:pPr>
          </w:p>
        </w:tc>
      </w:tr>
    </w:tbl>
    <w:p w14:paraId="0A061F87" w14:textId="77777777" w:rsidR="00983989" w:rsidRPr="005C03F8" w:rsidRDefault="00983989"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5C03F8" w14:paraId="6C142345" w14:textId="77777777" w:rsidTr="00622D7E">
        <w:trPr>
          <w:trHeight w:val="746"/>
          <w:jc w:val="center"/>
        </w:trPr>
        <w:tc>
          <w:tcPr>
            <w:tcW w:w="9041" w:type="dxa"/>
            <w:shd w:val="clear" w:color="auto" w:fill="D9D9D9" w:themeFill="background1" w:themeFillShade="D9"/>
          </w:tcPr>
          <w:p w14:paraId="27F428AE" w14:textId="77777777" w:rsidR="00DE0EF3" w:rsidRPr="005C03F8" w:rsidRDefault="00DE0EF3" w:rsidP="00BB4BE6">
            <w:pPr>
              <w:spacing w:after="0"/>
              <w:jc w:val="center"/>
              <w:rPr>
                <w:rFonts w:ascii="Times New Roman" w:hAnsi="Times New Roman"/>
                <w:sz w:val="24"/>
                <w:szCs w:val="24"/>
              </w:rPr>
            </w:pPr>
            <w:r w:rsidRPr="005C03F8">
              <w:rPr>
                <w:rFonts w:ascii="Times New Roman" w:hAnsi="Times New Roman"/>
                <w:sz w:val="24"/>
                <w:szCs w:val="24"/>
              </w:rPr>
              <w:t>3 programa</w:t>
            </w:r>
            <w:r w:rsidRPr="005C03F8">
              <w:rPr>
                <w:rFonts w:ascii="Times New Roman" w:hAnsi="Times New Roman"/>
                <w:b/>
                <w:sz w:val="24"/>
                <w:szCs w:val="24"/>
              </w:rPr>
              <w:t>. KONKURENCINGO ŽEMĖS ŪKIO IR KAIMIŠKŲ VEITOVIŲ VYSTYMO PROGRAMA</w:t>
            </w:r>
            <w:r w:rsidR="00F669C2" w:rsidRPr="005C03F8">
              <w:rPr>
                <w:rFonts w:ascii="Times New Roman" w:hAnsi="Times New Roman"/>
                <w:sz w:val="24"/>
                <w:szCs w:val="24"/>
              </w:rPr>
              <w:t xml:space="preserve"> įgyvendina:</w:t>
            </w:r>
          </w:p>
          <w:p w14:paraId="5CC95C3F" w14:textId="31DE3AE3" w:rsidR="00DE0EF3" w:rsidRPr="005C03F8" w:rsidRDefault="00F669C2" w:rsidP="00D105F9">
            <w:pPr>
              <w:spacing w:after="0" w:line="240" w:lineRule="auto"/>
              <w:jc w:val="center"/>
              <w:rPr>
                <w:rFonts w:ascii="Times New Roman" w:hAnsi="Times New Roman"/>
                <w:bCs/>
                <w:i/>
                <w:sz w:val="24"/>
                <w:szCs w:val="24"/>
              </w:rPr>
            </w:pPr>
            <w:r w:rsidRPr="005C03F8">
              <w:rPr>
                <w:rFonts w:ascii="Times New Roman" w:hAnsi="Times New Roman"/>
                <w:i/>
                <w:sz w:val="24"/>
                <w:szCs w:val="24"/>
              </w:rPr>
              <w:t>2</w:t>
            </w:r>
            <w:r w:rsidR="00DE0EF3" w:rsidRPr="005C03F8">
              <w:rPr>
                <w:rFonts w:ascii="Times New Roman" w:hAnsi="Times New Roman"/>
                <w:i/>
                <w:sz w:val="24"/>
                <w:szCs w:val="24"/>
              </w:rPr>
              <w:t>.2.</w:t>
            </w:r>
            <w:r w:rsidR="00F77868" w:rsidRPr="005C03F8">
              <w:rPr>
                <w:rFonts w:ascii="Times New Roman" w:hAnsi="Times New Roman"/>
                <w:i/>
                <w:sz w:val="24"/>
                <w:szCs w:val="24"/>
              </w:rPr>
              <w:t xml:space="preserve"> </w:t>
            </w:r>
            <w:r w:rsidR="00DE0EF3" w:rsidRPr="005C03F8">
              <w:rPr>
                <w:rFonts w:ascii="Times New Roman" w:hAnsi="Times New Roman"/>
                <w:i/>
                <w:sz w:val="24"/>
                <w:szCs w:val="24"/>
              </w:rPr>
              <w:t xml:space="preserve">tikslą. </w:t>
            </w:r>
            <w:r w:rsidRPr="005C03F8">
              <w:rPr>
                <w:rFonts w:ascii="Times New Roman" w:hAnsi="Times New Roman"/>
                <w:i/>
                <w:sz w:val="24"/>
                <w:szCs w:val="24"/>
              </w:rPr>
              <w:t>Darnaus ir konkurencingo žemės ūkio plėtra</w:t>
            </w:r>
          </w:p>
          <w:p w14:paraId="33E4D034" w14:textId="77777777" w:rsidR="00DE0EF3" w:rsidRPr="005C03F8" w:rsidRDefault="00DE0EF3" w:rsidP="00D105F9">
            <w:pPr>
              <w:spacing w:after="0" w:line="240" w:lineRule="auto"/>
              <w:jc w:val="center"/>
              <w:rPr>
                <w:rFonts w:ascii="Times New Roman" w:hAnsi="Times New Roman"/>
                <w:sz w:val="24"/>
                <w:szCs w:val="24"/>
              </w:rPr>
            </w:pPr>
          </w:p>
        </w:tc>
      </w:tr>
    </w:tbl>
    <w:p w14:paraId="5B99F9BD" w14:textId="77777777" w:rsidR="00DE0EF3" w:rsidRPr="005C03F8" w:rsidRDefault="00DE0EF3" w:rsidP="00622D7E">
      <w:pPr>
        <w:spacing w:after="0"/>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single" w:sz="12" w:space="0" w:color="7F7F7F" w:themeColor="text1" w:themeTint="80"/>
          <w:insideV w:val="single" w:sz="12" w:space="0" w:color="7F7F7F" w:themeColor="text1" w:themeTint="80"/>
        </w:tblBorders>
        <w:shd w:val="clear" w:color="auto" w:fill="D9D9D9" w:themeFill="background1" w:themeFillShade="D9"/>
        <w:tblLook w:val="04A0" w:firstRow="1" w:lastRow="0" w:firstColumn="1" w:lastColumn="0" w:noHBand="0" w:noVBand="1"/>
      </w:tblPr>
      <w:tblGrid>
        <w:gridCol w:w="9041"/>
      </w:tblGrid>
      <w:tr w:rsidR="00DE0EF3" w:rsidRPr="005C03F8" w14:paraId="331D8534" w14:textId="77777777" w:rsidTr="00622D7E">
        <w:trPr>
          <w:trHeight w:val="746"/>
          <w:jc w:val="center"/>
        </w:trPr>
        <w:tc>
          <w:tcPr>
            <w:tcW w:w="9041" w:type="dxa"/>
            <w:shd w:val="clear" w:color="auto" w:fill="D9D9D9" w:themeFill="background1" w:themeFillShade="D9"/>
          </w:tcPr>
          <w:p w14:paraId="3D0EA240" w14:textId="77777777" w:rsidR="00DE0EF3" w:rsidRPr="005C03F8" w:rsidRDefault="00DE0EF3">
            <w:pPr>
              <w:spacing w:after="0"/>
              <w:jc w:val="center"/>
              <w:rPr>
                <w:rFonts w:ascii="Times New Roman" w:hAnsi="Times New Roman"/>
                <w:sz w:val="24"/>
                <w:szCs w:val="24"/>
              </w:rPr>
            </w:pPr>
            <w:r w:rsidRPr="005C03F8">
              <w:rPr>
                <w:rFonts w:ascii="Times New Roman" w:hAnsi="Times New Roman"/>
                <w:sz w:val="24"/>
                <w:szCs w:val="24"/>
              </w:rPr>
              <w:t>4 programa</w:t>
            </w:r>
            <w:r w:rsidRPr="005C03F8">
              <w:rPr>
                <w:rFonts w:ascii="Times New Roman" w:hAnsi="Times New Roman"/>
                <w:b/>
                <w:sz w:val="24"/>
                <w:szCs w:val="24"/>
              </w:rPr>
              <w:t>. SVEIKATOS APSAUGOS PROGRAMA</w:t>
            </w:r>
            <w:r w:rsidRPr="005C03F8">
              <w:rPr>
                <w:rFonts w:ascii="Times New Roman" w:hAnsi="Times New Roman"/>
                <w:sz w:val="24"/>
                <w:szCs w:val="24"/>
              </w:rPr>
              <w:t xml:space="preserve"> įgyvendina:</w:t>
            </w:r>
          </w:p>
          <w:p w14:paraId="75733BE0" w14:textId="6ABD5BE8" w:rsidR="00DE0EF3" w:rsidRPr="005C03F8" w:rsidRDefault="00AC6260" w:rsidP="00D105F9">
            <w:pPr>
              <w:spacing w:after="0" w:line="240" w:lineRule="auto"/>
              <w:jc w:val="center"/>
              <w:rPr>
                <w:rFonts w:ascii="Times New Roman" w:hAnsi="Times New Roman"/>
                <w:bCs/>
                <w:i/>
                <w:sz w:val="24"/>
                <w:szCs w:val="24"/>
              </w:rPr>
            </w:pPr>
            <w:r w:rsidRPr="005C03F8">
              <w:rPr>
                <w:rFonts w:ascii="Times New Roman" w:hAnsi="Times New Roman"/>
                <w:i/>
                <w:sz w:val="24"/>
                <w:szCs w:val="24"/>
              </w:rPr>
              <w:t>3</w:t>
            </w:r>
            <w:r w:rsidR="00DE0EF3" w:rsidRPr="005C03F8">
              <w:rPr>
                <w:rFonts w:ascii="Times New Roman" w:hAnsi="Times New Roman"/>
                <w:i/>
                <w:sz w:val="24"/>
                <w:szCs w:val="24"/>
              </w:rPr>
              <w:t>.2.</w:t>
            </w:r>
            <w:r w:rsidR="00F77868" w:rsidRPr="005C03F8">
              <w:rPr>
                <w:rFonts w:ascii="Times New Roman" w:hAnsi="Times New Roman"/>
                <w:i/>
                <w:sz w:val="24"/>
                <w:szCs w:val="24"/>
              </w:rPr>
              <w:t xml:space="preserve"> </w:t>
            </w:r>
            <w:r w:rsidR="00DE0EF3" w:rsidRPr="005C03F8">
              <w:rPr>
                <w:rFonts w:ascii="Times New Roman" w:hAnsi="Times New Roman"/>
                <w:i/>
                <w:sz w:val="24"/>
                <w:szCs w:val="24"/>
              </w:rPr>
              <w:t>tikslą.</w:t>
            </w:r>
            <w:r w:rsidRPr="005C03F8">
              <w:t xml:space="preserve"> </w:t>
            </w:r>
            <w:r w:rsidRPr="005C03F8">
              <w:rPr>
                <w:rFonts w:ascii="Times New Roman" w:hAnsi="Times New Roman"/>
                <w:i/>
                <w:sz w:val="24"/>
                <w:szCs w:val="24"/>
              </w:rPr>
              <w:t>Gyventojų sveikatos išsaugojimas bei stiprinimas</w:t>
            </w:r>
          </w:p>
          <w:p w14:paraId="60CCFD47" w14:textId="77777777" w:rsidR="00DE0EF3" w:rsidRPr="005C03F8" w:rsidRDefault="00DE0EF3" w:rsidP="00D105F9">
            <w:pPr>
              <w:spacing w:after="0" w:line="240" w:lineRule="auto"/>
              <w:jc w:val="center"/>
              <w:rPr>
                <w:rFonts w:ascii="Times New Roman" w:hAnsi="Times New Roman"/>
                <w:sz w:val="24"/>
                <w:szCs w:val="24"/>
              </w:rPr>
            </w:pPr>
          </w:p>
        </w:tc>
      </w:tr>
    </w:tbl>
    <w:p w14:paraId="0E8BF1C3" w14:textId="77777777" w:rsidR="00DE0EF3" w:rsidRPr="005C03F8" w:rsidRDefault="00DE0EF3"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5C03F8" w14:paraId="2051ED16" w14:textId="77777777" w:rsidTr="00622D7E">
        <w:trPr>
          <w:trHeight w:val="746"/>
          <w:jc w:val="center"/>
        </w:trPr>
        <w:tc>
          <w:tcPr>
            <w:tcW w:w="9041" w:type="dxa"/>
            <w:shd w:val="clear" w:color="auto" w:fill="D9D9D9" w:themeFill="background1" w:themeFillShade="D9"/>
          </w:tcPr>
          <w:p w14:paraId="29C67F76" w14:textId="77777777" w:rsidR="00DE0EF3" w:rsidRPr="005C03F8" w:rsidRDefault="00DE0EF3">
            <w:pPr>
              <w:spacing w:after="0"/>
              <w:jc w:val="center"/>
              <w:rPr>
                <w:rFonts w:ascii="Times New Roman" w:hAnsi="Times New Roman"/>
                <w:b/>
                <w:sz w:val="24"/>
                <w:szCs w:val="24"/>
              </w:rPr>
            </w:pPr>
            <w:r w:rsidRPr="005C03F8">
              <w:rPr>
                <w:rFonts w:ascii="Times New Roman" w:hAnsi="Times New Roman"/>
                <w:sz w:val="24"/>
                <w:szCs w:val="24"/>
              </w:rPr>
              <w:t>5 programa</w:t>
            </w:r>
            <w:r w:rsidRPr="005C03F8">
              <w:rPr>
                <w:rFonts w:ascii="Times New Roman" w:hAnsi="Times New Roman"/>
                <w:b/>
                <w:sz w:val="24"/>
                <w:szCs w:val="24"/>
              </w:rPr>
              <w:t xml:space="preserve">. PALANKIOS SOCIALINĖS APLINKOS </w:t>
            </w:r>
          </w:p>
          <w:p w14:paraId="3F149F7E" w14:textId="77777777" w:rsidR="00DE0EF3" w:rsidRPr="005C03F8" w:rsidRDefault="00DE0EF3">
            <w:pPr>
              <w:spacing w:after="0"/>
              <w:jc w:val="center"/>
              <w:rPr>
                <w:rFonts w:ascii="Times New Roman" w:hAnsi="Times New Roman"/>
                <w:sz w:val="24"/>
                <w:szCs w:val="24"/>
              </w:rPr>
            </w:pPr>
            <w:r w:rsidRPr="005C03F8">
              <w:rPr>
                <w:rFonts w:ascii="Times New Roman" w:hAnsi="Times New Roman"/>
                <w:b/>
                <w:sz w:val="24"/>
                <w:szCs w:val="24"/>
              </w:rPr>
              <w:t>KŪRIMO PROGRAMA</w:t>
            </w:r>
            <w:r w:rsidRPr="005C03F8">
              <w:rPr>
                <w:rFonts w:ascii="Times New Roman" w:hAnsi="Times New Roman"/>
                <w:sz w:val="24"/>
                <w:szCs w:val="24"/>
              </w:rPr>
              <w:t xml:space="preserve"> įgyvendina:</w:t>
            </w:r>
          </w:p>
          <w:p w14:paraId="15378582" w14:textId="3585D807" w:rsidR="00DE0EF3" w:rsidRPr="005C03F8" w:rsidRDefault="00AC6260">
            <w:pPr>
              <w:spacing w:after="0" w:line="240" w:lineRule="auto"/>
              <w:jc w:val="center"/>
              <w:rPr>
                <w:rFonts w:ascii="Times New Roman" w:hAnsi="Times New Roman"/>
                <w:i/>
                <w:sz w:val="24"/>
                <w:szCs w:val="24"/>
              </w:rPr>
            </w:pPr>
            <w:r w:rsidRPr="005C03F8">
              <w:rPr>
                <w:rFonts w:ascii="Times New Roman" w:hAnsi="Times New Roman"/>
                <w:i/>
                <w:sz w:val="24"/>
                <w:szCs w:val="24"/>
              </w:rPr>
              <w:t>3</w:t>
            </w:r>
            <w:r w:rsidR="00DE0EF3" w:rsidRPr="005C03F8">
              <w:rPr>
                <w:rFonts w:ascii="Times New Roman" w:hAnsi="Times New Roman"/>
                <w:i/>
                <w:sz w:val="24"/>
                <w:szCs w:val="24"/>
              </w:rPr>
              <w:t>.3.</w:t>
            </w:r>
            <w:r w:rsidR="00F77868" w:rsidRPr="005C03F8">
              <w:rPr>
                <w:rFonts w:ascii="Times New Roman" w:hAnsi="Times New Roman"/>
                <w:i/>
                <w:sz w:val="24"/>
                <w:szCs w:val="24"/>
              </w:rPr>
              <w:t xml:space="preserve"> </w:t>
            </w:r>
            <w:r w:rsidR="00DE0EF3" w:rsidRPr="005C03F8">
              <w:rPr>
                <w:rFonts w:ascii="Times New Roman" w:hAnsi="Times New Roman"/>
                <w:i/>
                <w:sz w:val="24"/>
                <w:szCs w:val="24"/>
              </w:rPr>
              <w:t xml:space="preserve">tikslą. </w:t>
            </w:r>
            <w:r w:rsidRPr="005C03F8">
              <w:rPr>
                <w:rFonts w:ascii="Times New Roman" w:hAnsi="Times New Roman"/>
                <w:i/>
                <w:sz w:val="24"/>
                <w:szCs w:val="24"/>
              </w:rPr>
              <w:t>Saugios socialinės aplinkos gyventojams plėtojimas</w:t>
            </w:r>
          </w:p>
          <w:p w14:paraId="0E0992D0" w14:textId="77777777" w:rsidR="00290752" w:rsidRPr="005C03F8" w:rsidRDefault="00290752">
            <w:pPr>
              <w:spacing w:after="0" w:line="240" w:lineRule="auto"/>
              <w:jc w:val="center"/>
              <w:rPr>
                <w:rFonts w:ascii="Times New Roman" w:hAnsi="Times New Roman"/>
                <w:sz w:val="24"/>
                <w:szCs w:val="24"/>
              </w:rPr>
            </w:pPr>
          </w:p>
        </w:tc>
      </w:tr>
    </w:tbl>
    <w:p w14:paraId="02012F53" w14:textId="77777777" w:rsidR="00DE0EF3" w:rsidRPr="005C03F8" w:rsidRDefault="00DE0EF3"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5C03F8" w14:paraId="28247281" w14:textId="77777777" w:rsidTr="00622D7E">
        <w:trPr>
          <w:trHeight w:val="746"/>
          <w:jc w:val="center"/>
        </w:trPr>
        <w:tc>
          <w:tcPr>
            <w:tcW w:w="9041" w:type="dxa"/>
            <w:shd w:val="clear" w:color="auto" w:fill="D9D9D9" w:themeFill="background1" w:themeFillShade="D9"/>
          </w:tcPr>
          <w:p w14:paraId="02813DD3" w14:textId="77777777" w:rsidR="00DE0EF3" w:rsidRPr="005C03F8" w:rsidRDefault="00DE0EF3">
            <w:pPr>
              <w:spacing w:after="0"/>
              <w:jc w:val="center"/>
              <w:rPr>
                <w:rFonts w:ascii="Times New Roman" w:hAnsi="Times New Roman"/>
                <w:sz w:val="24"/>
                <w:szCs w:val="24"/>
              </w:rPr>
            </w:pPr>
            <w:r w:rsidRPr="005C03F8">
              <w:rPr>
                <w:rFonts w:ascii="Times New Roman" w:hAnsi="Times New Roman"/>
                <w:sz w:val="24"/>
                <w:szCs w:val="24"/>
              </w:rPr>
              <w:t>6 programa</w:t>
            </w:r>
            <w:r w:rsidRPr="005C03F8">
              <w:rPr>
                <w:rFonts w:ascii="Times New Roman" w:hAnsi="Times New Roman"/>
                <w:b/>
                <w:sz w:val="24"/>
                <w:szCs w:val="24"/>
              </w:rPr>
              <w:t>. KOKYBIŠKOS ŠVIETIMO SISTEMOS KŪRIMO, SPORTO SKATINIMO IR JAUNIMO UŽIMTUMO PROGRAMA</w:t>
            </w:r>
            <w:r w:rsidRPr="005C03F8">
              <w:rPr>
                <w:rFonts w:ascii="Times New Roman" w:hAnsi="Times New Roman"/>
                <w:sz w:val="24"/>
                <w:szCs w:val="24"/>
              </w:rPr>
              <w:t xml:space="preserve"> įgyvendina:</w:t>
            </w:r>
          </w:p>
          <w:p w14:paraId="332D83C0" w14:textId="7D7BCB8A" w:rsidR="00DE0EF3" w:rsidRPr="005C03F8" w:rsidRDefault="008C09F5" w:rsidP="00D105F9">
            <w:pPr>
              <w:spacing w:after="0" w:line="240" w:lineRule="auto"/>
              <w:jc w:val="center"/>
              <w:rPr>
                <w:rFonts w:ascii="Times New Roman" w:hAnsi="Times New Roman"/>
                <w:i/>
                <w:sz w:val="24"/>
                <w:szCs w:val="24"/>
              </w:rPr>
            </w:pPr>
            <w:r w:rsidRPr="005C03F8">
              <w:rPr>
                <w:rFonts w:ascii="Times New Roman" w:hAnsi="Times New Roman"/>
                <w:i/>
                <w:sz w:val="24"/>
                <w:szCs w:val="24"/>
              </w:rPr>
              <w:t>3</w:t>
            </w:r>
            <w:r w:rsidR="00DE0EF3" w:rsidRPr="005C03F8">
              <w:rPr>
                <w:rFonts w:ascii="Times New Roman" w:hAnsi="Times New Roman"/>
                <w:i/>
                <w:sz w:val="24"/>
                <w:szCs w:val="24"/>
              </w:rPr>
              <w:t>.1</w:t>
            </w:r>
            <w:r w:rsidR="00F77868" w:rsidRPr="005C03F8">
              <w:rPr>
                <w:rFonts w:ascii="Times New Roman" w:hAnsi="Times New Roman"/>
                <w:i/>
                <w:sz w:val="24"/>
                <w:szCs w:val="24"/>
              </w:rPr>
              <w:t>.</w:t>
            </w:r>
            <w:r w:rsidR="00DE0EF3" w:rsidRPr="005C03F8">
              <w:rPr>
                <w:rFonts w:ascii="Times New Roman" w:hAnsi="Times New Roman"/>
                <w:i/>
                <w:sz w:val="24"/>
                <w:szCs w:val="24"/>
              </w:rPr>
              <w:t xml:space="preserve"> tikslą. </w:t>
            </w:r>
            <w:r w:rsidRPr="005C03F8">
              <w:rPr>
                <w:rFonts w:ascii="Times New Roman" w:hAnsi="Times New Roman"/>
                <w:i/>
                <w:sz w:val="24"/>
                <w:szCs w:val="24"/>
              </w:rPr>
              <w:t>Sumanios visuomenės poreikius atitinkančios ugdymo sistemos plėtojimas</w:t>
            </w:r>
            <w:r w:rsidR="00DE0EF3" w:rsidRPr="005C03F8">
              <w:rPr>
                <w:rFonts w:ascii="Times New Roman" w:hAnsi="Times New Roman"/>
                <w:i/>
                <w:sz w:val="24"/>
                <w:szCs w:val="24"/>
              </w:rPr>
              <w:t>;</w:t>
            </w:r>
          </w:p>
          <w:p w14:paraId="74241AC8" w14:textId="538C4CD2" w:rsidR="00DE0EF3" w:rsidRPr="005C03F8" w:rsidRDefault="00F77868" w:rsidP="00F77868">
            <w:pPr>
              <w:spacing w:after="0" w:line="240" w:lineRule="auto"/>
              <w:rPr>
                <w:rFonts w:ascii="Times New Roman" w:hAnsi="Times New Roman"/>
                <w:sz w:val="24"/>
                <w:szCs w:val="24"/>
              </w:rPr>
            </w:pPr>
            <w:r w:rsidRPr="005C03F8">
              <w:rPr>
                <w:rFonts w:ascii="Times New Roman" w:hAnsi="Times New Roman"/>
                <w:i/>
                <w:sz w:val="24"/>
                <w:szCs w:val="24"/>
              </w:rPr>
              <w:t xml:space="preserve">    </w:t>
            </w:r>
            <w:r w:rsidR="008C09F5" w:rsidRPr="005C03F8">
              <w:rPr>
                <w:rFonts w:ascii="Times New Roman" w:hAnsi="Times New Roman"/>
                <w:i/>
                <w:sz w:val="24"/>
                <w:szCs w:val="24"/>
              </w:rPr>
              <w:t>3</w:t>
            </w:r>
            <w:r w:rsidR="00DE0EF3" w:rsidRPr="005C03F8">
              <w:rPr>
                <w:rFonts w:ascii="Times New Roman" w:hAnsi="Times New Roman"/>
                <w:i/>
                <w:sz w:val="24"/>
                <w:szCs w:val="24"/>
              </w:rPr>
              <w:t>.</w:t>
            </w:r>
            <w:r w:rsidR="008C09F5" w:rsidRPr="005C03F8">
              <w:rPr>
                <w:rFonts w:ascii="Times New Roman" w:hAnsi="Times New Roman"/>
                <w:i/>
                <w:sz w:val="24"/>
                <w:szCs w:val="24"/>
              </w:rPr>
              <w:t>4</w:t>
            </w:r>
            <w:r w:rsidR="00DE0EF3" w:rsidRPr="005C03F8">
              <w:rPr>
                <w:rFonts w:ascii="Times New Roman" w:hAnsi="Times New Roman"/>
                <w:i/>
                <w:sz w:val="24"/>
                <w:szCs w:val="24"/>
              </w:rPr>
              <w:t>.</w:t>
            </w:r>
            <w:r w:rsidRPr="005C03F8">
              <w:rPr>
                <w:rFonts w:ascii="Times New Roman" w:hAnsi="Times New Roman"/>
                <w:i/>
                <w:sz w:val="24"/>
                <w:szCs w:val="24"/>
              </w:rPr>
              <w:t xml:space="preserve"> </w:t>
            </w:r>
            <w:r w:rsidR="00DE0EF3" w:rsidRPr="005C03F8">
              <w:rPr>
                <w:rFonts w:ascii="Times New Roman" w:hAnsi="Times New Roman"/>
                <w:i/>
                <w:sz w:val="24"/>
                <w:szCs w:val="24"/>
              </w:rPr>
              <w:t xml:space="preserve">tikslą. </w:t>
            </w:r>
            <w:r w:rsidR="008C09F5" w:rsidRPr="005C03F8">
              <w:rPr>
                <w:rFonts w:ascii="Times New Roman" w:hAnsi="Times New Roman"/>
                <w:i/>
                <w:sz w:val="24"/>
                <w:szCs w:val="24"/>
              </w:rPr>
              <w:t>Saugumo stiprinimas rajone, didinant gyventojų pilietiškumą ir bendruomeniškumą</w:t>
            </w:r>
          </w:p>
        </w:tc>
      </w:tr>
    </w:tbl>
    <w:p w14:paraId="19497E7B" w14:textId="77777777" w:rsidR="00DE0EF3" w:rsidRPr="005C03F8" w:rsidRDefault="00DE0EF3"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5C03F8" w14:paraId="2273F281" w14:textId="77777777" w:rsidTr="00622D7E">
        <w:trPr>
          <w:trHeight w:val="746"/>
          <w:jc w:val="center"/>
        </w:trPr>
        <w:tc>
          <w:tcPr>
            <w:tcW w:w="9041" w:type="dxa"/>
            <w:shd w:val="clear" w:color="auto" w:fill="D9D9D9" w:themeFill="background1" w:themeFillShade="D9"/>
          </w:tcPr>
          <w:p w14:paraId="3385F054" w14:textId="77777777" w:rsidR="00DE0EF3" w:rsidRPr="005C03F8" w:rsidRDefault="00DE0EF3">
            <w:pPr>
              <w:spacing w:after="0"/>
              <w:jc w:val="center"/>
              <w:rPr>
                <w:rFonts w:ascii="Times New Roman" w:hAnsi="Times New Roman"/>
                <w:sz w:val="24"/>
                <w:szCs w:val="24"/>
              </w:rPr>
            </w:pPr>
            <w:r w:rsidRPr="005C03F8">
              <w:rPr>
                <w:rFonts w:ascii="Times New Roman" w:hAnsi="Times New Roman"/>
                <w:sz w:val="24"/>
                <w:szCs w:val="24"/>
              </w:rPr>
              <w:t>7 programa</w:t>
            </w:r>
            <w:r w:rsidRPr="005C03F8">
              <w:rPr>
                <w:rFonts w:ascii="Times New Roman" w:hAnsi="Times New Roman"/>
                <w:b/>
                <w:sz w:val="24"/>
                <w:szCs w:val="24"/>
              </w:rPr>
              <w:t>. SUBALANSUOTOS ARCHITEKTŪROS IR URBANISTINĖS PLĖTROS PROGRAMA</w:t>
            </w:r>
            <w:r w:rsidRPr="005C03F8">
              <w:rPr>
                <w:rFonts w:ascii="Times New Roman" w:hAnsi="Times New Roman"/>
                <w:sz w:val="24"/>
                <w:szCs w:val="24"/>
              </w:rPr>
              <w:t xml:space="preserve"> įgyvendina:</w:t>
            </w:r>
          </w:p>
          <w:p w14:paraId="34619079" w14:textId="486C0787" w:rsidR="00DE0EF3" w:rsidRPr="005C03F8" w:rsidRDefault="00715D81" w:rsidP="00D105F9">
            <w:pPr>
              <w:spacing w:after="0" w:line="240" w:lineRule="auto"/>
              <w:jc w:val="center"/>
              <w:rPr>
                <w:rFonts w:ascii="Times New Roman" w:hAnsi="Times New Roman"/>
                <w:sz w:val="24"/>
                <w:szCs w:val="24"/>
              </w:rPr>
            </w:pPr>
            <w:r w:rsidRPr="005C03F8">
              <w:rPr>
                <w:rFonts w:ascii="Times New Roman" w:hAnsi="Times New Roman"/>
                <w:i/>
                <w:sz w:val="24"/>
                <w:szCs w:val="24"/>
              </w:rPr>
              <w:t>2.3.</w:t>
            </w:r>
            <w:r w:rsidR="00F77868" w:rsidRPr="005C03F8">
              <w:rPr>
                <w:rFonts w:ascii="Times New Roman" w:hAnsi="Times New Roman"/>
                <w:i/>
                <w:sz w:val="24"/>
                <w:szCs w:val="24"/>
              </w:rPr>
              <w:t xml:space="preserve"> </w:t>
            </w:r>
            <w:r w:rsidRPr="005C03F8">
              <w:rPr>
                <w:rFonts w:ascii="Times New Roman" w:hAnsi="Times New Roman"/>
                <w:i/>
                <w:sz w:val="24"/>
                <w:szCs w:val="24"/>
              </w:rPr>
              <w:t>tikslą</w:t>
            </w:r>
            <w:r w:rsidRPr="005C03F8">
              <w:rPr>
                <w:rFonts w:ascii="Times New Roman" w:hAnsi="Times New Roman"/>
                <w:sz w:val="24"/>
                <w:szCs w:val="24"/>
              </w:rPr>
              <w:t>. Teritorinės sanglaudos didinimas</w:t>
            </w:r>
          </w:p>
          <w:p w14:paraId="1DF03026" w14:textId="77777777" w:rsidR="00715D81" w:rsidRPr="005C03F8" w:rsidRDefault="00715D81" w:rsidP="00D105F9">
            <w:pPr>
              <w:spacing w:after="0" w:line="240" w:lineRule="auto"/>
              <w:jc w:val="center"/>
              <w:rPr>
                <w:rFonts w:ascii="Times New Roman" w:hAnsi="Times New Roman"/>
                <w:sz w:val="24"/>
                <w:szCs w:val="24"/>
              </w:rPr>
            </w:pPr>
          </w:p>
        </w:tc>
      </w:tr>
    </w:tbl>
    <w:p w14:paraId="552B0A64" w14:textId="77777777" w:rsidR="00983989" w:rsidRPr="005C03F8" w:rsidRDefault="00983989"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5C03F8" w14:paraId="611AE2E4" w14:textId="77777777" w:rsidTr="00622D7E">
        <w:trPr>
          <w:trHeight w:val="746"/>
          <w:jc w:val="center"/>
        </w:trPr>
        <w:tc>
          <w:tcPr>
            <w:tcW w:w="9041" w:type="dxa"/>
            <w:shd w:val="clear" w:color="auto" w:fill="D9D9D9" w:themeFill="background1" w:themeFillShade="D9"/>
          </w:tcPr>
          <w:p w14:paraId="6F3A7BC3" w14:textId="77777777" w:rsidR="00DE0EF3" w:rsidRPr="005C03F8" w:rsidRDefault="00DE0EF3">
            <w:pPr>
              <w:spacing w:after="0"/>
              <w:jc w:val="center"/>
              <w:rPr>
                <w:rFonts w:ascii="Times New Roman" w:hAnsi="Times New Roman"/>
                <w:b/>
                <w:sz w:val="24"/>
                <w:szCs w:val="24"/>
              </w:rPr>
            </w:pPr>
            <w:r w:rsidRPr="005C03F8">
              <w:rPr>
                <w:rFonts w:ascii="Times New Roman" w:hAnsi="Times New Roman"/>
                <w:sz w:val="24"/>
                <w:szCs w:val="24"/>
              </w:rPr>
              <w:t>8 programa</w:t>
            </w:r>
            <w:r w:rsidRPr="005C03F8">
              <w:rPr>
                <w:rFonts w:ascii="Times New Roman" w:hAnsi="Times New Roman"/>
                <w:b/>
                <w:sz w:val="24"/>
                <w:szCs w:val="24"/>
              </w:rPr>
              <w:t xml:space="preserve">. SAVIVALDYBĖS OBJEKTŲ PRIEŽIŪROS </w:t>
            </w:r>
          </w:p>
          <w:p w14:paraId="31AAD516" w14:textId="77777777" w:rsidR="00DE0EF3" w:rsidRPr="005C03F8" w:rsidRDefault="00DE0EF3">
            <w:pPr>
              <w:spacing w:after="0"/>
              <w:jc w:val="center"/>
              <w:rPr>
                <w:rFonts w:ascii="Times New Roman" w:hAnsi="Times New Roman"/>
                <w:sz w:val="24"/>
                <w:szCs w:val="24"/>
              </w:rPr>
            </w:pPr>
            <w:r w:rsidRPr="005C03F8">
              <w:rPr>
                <w:rFonts w:ascii="Times New Roman" w:hAnsi="Times New Roman"/>
                <w:b/>
                <w:sz w:val="24"/>
                <w:szCs w:val="24"/>
              </w:rPr>
              <w:t>IR PLĖTROS PROGRAMA</w:t>
            </w:r>
            <w:r w:rsidRPr="005C03F8">
              <w:rPr>
                <w:rFonts w:ascii="Times New Roman" w:hAnsi="Times New Roman"/>
                <w:sz w:val="24"/>
                <w:szCs w:val="24"/>
              </w:rPr>
              <w:t xml:space="preserve"> įgyvendina:</w:t>
            </w:r>
          </w:p>
          <w:p w14:paraId="01BD808B" w14:textId="4193DEFC" w:rsidR="00DE0EF3" w:rsidRPr="005C03F8" w:rsidRDefault="00F77868" w:rsidP="00F77868">
            <w:pPr>
              <w:spacing w:after="0" w:line="240" w:lineRule="auto"/>
              <w:rPr>
                <w:rFonts w:ascii="Times New Roman" w:hAnsi="Times New Roman"/>
                <w:i/>
                <w:sz w:val="24"/>
                <w:szCs w:val="24"/>
              </w:rPr>
            </w:pPr>
            <w:r w:rsidRPr="005C03F8">
              <w:rPr>
                <w:rFonts w:ascii="Times New Roman" w:hAnsi="Times New Roman"/>
                <w:i/>
                <w:sz w:val="24"/>
                <w:szCs w:val="24"/>
              </w:rPr>
              <w:t xml:space="preserve">            </w:t>
            </w:r>
            <w:r w:rsidR="00715D81" w:rsidRPr="005C03F8">
              <w:rPr>
                <w:rFonts w:ascii="Times New Roman" w:hAnsi="Times New Roman"/>
                <w:i/>
                <w:sz w:val="24"/>
                <w:szCs w:val="24"/>
              </w:rPr>
              <w:t>4</w:t>
            </w:r>
            <w:r w:rsidR="00DE0EF3" w:rsidRPr="005C03F8">
              <w:rPr>
                <w:rFonts w:ascii="Times New Roman" w:hAnsi="Times New Roman"/>
                <w:i/>
                <w:sz w:val="24"/>
                <w:szCs w:val="24"/>
              </w:rPr>
              <w:t>.1</w:t>
            </w:r>
            <w:r w:rsidR="00A40511" w:rsidRPr="005C03F8">
              <w:rPr>
                <w:rFonts w:ascii="Times New Roman" w:hAnsi="Times New Roman"/>
                <w:i/>
                <w:sz w:val="24"/>
                <w:szCs w:val="24"/>
              </w:rPr>
              <w:t>.</w:t>
            </w:r>
            <w:r w:rsidR="00DE0EF3" w:rsidRPr="005C03F8">
              <w:rPr>
                <w:rFonts w:ascii="Times New Roman" w:hAnsi="Times New Roman"/>
                <w:i/>
                <w:sz w:val="24"/>
                <w:szCs w:val="24"/>
              </w:rPr>
              <w:t xml:space="preserve"> tikslą. </w:t>
            </w:r>
            <w:r w:rsidR="00715D81" w:rsidRPr="005C03F8">
              <w:rPr>
                <w:rFonts w:ascii="Times New Roman" w:hAnsi="Times New Roman"/>
                <w:i/>
                <w:sz w:val="24"/>
                <w:szCs w:val="24"/>
              </w:rPr>
              <w:t>Kokybiškos ir saugios susisiekimo sistemos plėtra</w:t>
            </w:r>
            <w:r w:rsidR="00DE0EF3" w:rsidRPr="005C03F8">
              <w:rPr>
                <w:rFonts w:ascii="Times New Roman" w:hAnsi="Times New Roman"/>
                <w:i/>
                <w:sz w:val="24"/>
                <w:szCs w:val="24"/>
              </w:rPr>
              <w:t>;</w:t>
            </w:r>
          </w:p>
          <w:p w14:paraId="5DF8F5EA" w14:textId="7369ADD1" w:rsidR="00DE0EF3" w:rsidRPr="005C03F8" w:rsidRDefault="00715D81" w:rsidP="00D105F9">
            <w:pPr>
              <w:spacing w:after="0" w:line="240" w:lineRule="auto"/>
              <w:jc w:val="center"/>
              <w:rPr>
                <w:rFonts w:ascii="Times New Roman" w:hAnsi="Times New Roman"/>
                <w:bCs/>
                <w:i/>
                <w:sz w:val="24"/>
                <w:szCs w:val="24"/>
              </w:rPr>
            </w:pPr>
            <w:r w:rsidRPr="005C03F8">
              <w:rPr>
                <w:rFonts w:ascii="Times New Roman" w:hAnsi="Times New Roman"/>
                <w:i/>
                <w:sz w:val="24"/>
                <w:szCs w:val="24"/>
              </w:rPr>
              <w:t>4</w:t>
            </w:r>
            <w:r w:rsidR="00DE0EF3" w:rsidRPr="005C03F8">
              <w:rPr>
                <w:rFonts w:ascii="Times New Roman" w:hAnsi="Times New Roman"/>
                <w:i/>
                <w:sz w:val="24"/>
                <w:szCs w:val="24"/>
              </w:rPr>
              <w:t>.2.</w:t>
            </w:r>
            <w:r w:rsidR="00F77868" w:rsidRPr="005C03F8">
              <w:rPr>
                <w:rFonts w:ascii="Times New Roman" w:hAnsi="Times New Roman"/>
                <w:i/>
                <w:sz w:val="24"/>
                <w:szCs w:val="24"/>
              </w:rPr>
              <w:t xml:space="preserve"> </w:t>
            </w:r>
            <w:r w:rsidR="00DE0EF3" w:rsidRPr="005C03F8">
              <w:rPr>
                <w:rFonts w:ascii="Times New Roman" w:hAnsi="Times New Roman"/>
                <w:i/>
                <w:sz w:val="24"/>
                <w:szCs w:val="24"/>
              </w:rPr>
              <w:t>tikslą.</w:t>
            </w:r>
            <w:r w:rsidRPr="005C03F8">
              <w:rPr>
                <w:rFonts w:ascii="Times New Roman" w:hAnsi="Times New Roman"/>
                <w:bCs/>
                <w:i/>
                <w:sz w:val="24"/>
                <w:szCs w:val="24"/>
              </w:rPr>
              <w:t xml:space="preserve"> Efektyvios ir modernios inžinerinio aprūpinimo sistemos vystymas;</w:t>
            </w:r>
          </w:p>
          <w:p w14:paraId="78BC0BBA" w14:textId="47003ED7" w:rsidR="00DE0EF3" w:rsidRPr="005C03F8" w:rsidRDefault="00F77868" w:rsidP="00F77868">
            <w:pPr>
              <w:spacing w:after="0" w:line="240" w:lineRule="auto"/>
              <w:rPr>
                <w:rFonts w:ascii="Times New Roman" w:hAnsi="Times New Roman"/>
                <w:bCs/>
                <w:i/>
                <w:sz w:val="24"/>
                <w:szCs w:val="24"/>
              </w:rPr>
            </w:pPr>
            <w:r w:rsidRPr="005C03F8">
              <w:rPr>
                <w:rFonts w:ascii="Times New Roman" w:hAnsi="Times New Roman"/>
                <w:bCs/>
                <w:i/>
                <w:sz w:val="24"/>
                <w:szCs w:val="24"/>
              </w:rPr>
              <w:t xml:space="preserve">           </w:t>
            </w:r>
            <w:r w:rsidR="00715D81" w:rsidRPr="005C03F8">
              <w:rPr>
                <w:rFonts w:ascii="Times New Roman" w:hAnsi="Times New Roman"/>
                <w:bCs/>
                <w:i/>
                <w:sz w:val="24"/>
                <w:szCs w:val="24"/>
              </w:rPr>
              <w:t>4.3.</w:t>
            </w:r>
            <w:r w:rsidRPr="005C03F8">
              <w:rPr>
                <w:rFonts w:ascii="Times New Roman" w:hAnsi="Times New Roman"/>
                <w:bCs/>
                <w:i/>
                <w:sz w:val="24"/>
                <w:szCs w:val="24"/>
              </w:rPr>
              <w:t xml:space="preserve"> </w:t>
            </w:r>
            <w:r w:rsidR="00715D81" w:rsidRPr="005C03F8">
              <w:rPr>
                <w:rFonts w:ascii="Times New Roman" w:hAnsi="Times New Roman"/>
                <w:bCs/>
                <w:i/>
                <w:sz w:val="24"/>
                <w:szCs w:val="24"/>
              </w:rPr>
              <w:t>tikslą.</w:t>
            </w:r>
            <w:r w:rsidR="00715D81" w:rsidRPr="005C03F8">
              <w:t xml:space="preserve"> </w:t>
            </w:r>
            <w:r w:rsidR="00715D81" w:rsidRPr="005C03F8">
              <w:rPr>
                <w:rFonts w:ascii="Times New Roman" w:hAnsi="Times New Roman"/>
                <w:bCs/>
                <w:i/>
                <w:sz w:val="24"/>
                <w:szCs w:val="24"/>
              </w:rPr>
              <w:t>Darnios gamtinės aplinkos užtikrinimas</w:t>
            </w:r>
            <w:r w:rsidR="00715D81" w:rsidRPr="005C03F8">
              <w:rPr>
                <w:rFonts w:ascii="Times New Roman" w:hAnsi="Times New Roman"/>
                <w:i/>
                <w:sz w:val="24"/>
                <w:szCs w:val="24"/>
              </w:rPr>
              <w:t>4</w:t>
            </w:r>
            <w:r w:rsidR="00DE0EF3" w:rsidRPr="005C03F8">
              <w:rPr>
                <w:rFonts w:ascii="Times New Roman" w:hAnsi="Times New Roman"/>
                <w:i/>
                <w:sz w:val="24"/>
                <w:szCs w:val="24"/>
              </w:rPr>
              <w:t>.</w:t>
            </w:r>
            <w:r w:rsidR="00715D81" w:rsidRPr="005C03F8">
              <w:rPr>
                <w:rFonts w:ascii="Times New Roman" w:hAnsi="Times New Roman"/>
                <w:i/>
                <w:sz w:val="24"/>
                <w:szCs w:val="24"/>
              </w:rPr>
              <w:t>4</w:t>
            </w:r>
            <w:r w:rsidR="00DE0EF3" w:rsidRPr="005C03F8">
              <w:rPr>
                <w:rFonts w:ascii="Times New Roman" w:hAnsi="Times New Roman"/>
                <w:i/>
                <w:sz w:val="24"/>
                <w:szCs w:val="24"/>
              </w:rPr>
              <w:t xml:space="preserve">.tikslą. </w:t>
            </w:r>
            <w:r w:rsidR="00715D81" w:rsidRPr="005C03F8">
              <w:rPr>
                <w:rFonts w:ascii="Times New Roman" w:hAnsi="Times New Roman"/>
                <w:i/>
                <w:sz w:val="24"/>
                <w:szCs w:val="24"/>
              </w:rPr>
              <w:t>Kitos rajono viešosios infrastruktūros priežiūra</w:t>
            </w:r>
          </w:p>
        </w:tc>
      </w:tr>
    </w:tbl>
    <w:p w14:paraId="5F7F3CA3" w14:textId="77777777" w:rsidR="00DE0EF3" w:rsidRPr="005C03F8" w:rsidRDefault="00DE0EF3"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single" w:sz="12" w:space="0" w:color="7F7F7F" w:themeColor="text1" w:themeTint="80"/>
          <w:insideV w:val="single" w:sz="12" w:space="0" w:color="7F7F7F" w:themeColor="text1" w:themeTint="80"/>
        </w:tblBorders>
        <w:shd w:val="clear" w:color="auto" w:fill="D9D9D9" w:themeFill="background1" w:themeFillShade="D9"/>
        <w:tblLook w:val="04A0" w:firstRow="1" w:lastRow="0" w:firstColumn="1" w:lastColumn="0" w:noHBand="0" w:noVBand="1"/>
      </w:tblPr>
      <w:tblGrid>
        <w:gridCol w:w="9041"/>
      </w:tblGrid>
      <w:tr w:rsidR="00DE0EF3" w:rsidRPr="005C03F8" w14:paraId="4AA3A8E7" w14:textId="77777777" w:rsidTr="00622D7E">
        <w:trPr>
          <w:trHeight w:val="746"/>
          <w:jc w:val="center"/>
        </w:trPr>
        <w:tc>
          <w:tcPr>
            <w:tcW w:w="9041" w:type="dxa"/>
            <w:shd w:val="clear" w:color="auto" w:fill="D9D9D9" w:themeFill="background1" w:themeFillShade="D9"/>
          </w:tcPr>
          <w:p w14:paraId="2F462410" w14:textId="77777777" w:rsidR="00DE0EF3" w:rsidRPr="005C03F8" w:rsidRDefault="00DE0EF3">
            <w:pPr>
              <w:spacing w:after="0"/>
              <w:jc w:val="center"/>
              <w:rPr>
                <w:rFonts w:ascii="Times New Roman" w:hAnsi="Times New Roman"/>
                <w:b/>
                <w:sz w:val="24"/>
                <w:szCs w:val="24"/>
              </w:rPr>
            </w:pPr>
            <w:r w:rsidRPr="005C03F8">
              <w:rPr>
                <w:rFonts w:ascii="Times New Roman" w:hAnsi="Times New Roman"/>
                <w:sz w:val="24"/>
                <w:szCs w:val="24"/>
              </w:rPr>
              <w:t>9 programa</w:t>
            </w:r>
            <w:r w:rsidRPr="005C03F8">
              <w:rPr>
                <w:rFonts w:ascii="Times New Roman" w:hAnsi="Times New Roman"/>
                <w:b/>
                <w:sz w:val="24"/>
                <w:szCs w:val="24"/>
              </w:rPr>
              <w:t xml:space="preserve">. EFEKTYVAUS SAVIVALDYBĖS </w:t>
            </w:r>
          </w:p>
          <w:p w14:paraId="30E25467" w14:textId="77777777" w:rsidR="00DE0EF3" w:rsidRPr="005C03F8" w:rsidRDefault="00DE0EF3">
            <w:pPr>
              <w:spacing w:after="0"/>
              <w:jc w:val="center"/>
              <w:rPr>
                <w:rFonts w:ascii="Times New Roman" w:hAnsi="Times New Roman"/>
                <w:sz w:val="24"/>
                <w:szCs w:val="24"/>
              </w:rPr>
            </w:pPr>
            <w:r w:rsidRPr="005C03F8">
              <w:rPr>
                <w:rFonts w:ascii="Times New Roman" w:hAnsi="Times New Roman"/>
                <w:b/>
                <w:sz w:val="24"/>
                <w:szCs w:val="24"/>
              </w:rPr>
              <w:t>VALDYMO PROGRAMA</w:t>
            </w:r>
            <w:r w:rsidRPr="005C03F8">
              <w:rPr>
                <w:rFonts w:ascii="Times New Roman" w:hAnsi="Times New Roman"/>
                <w:sz w:val="24"/>
                <w:szCs w:val="24"/>
              </w:rPr>
              <w:t xml:space="preserve"> įgyvendina:</w:t>
            </w:r>
          </w:p>
          <w:p w14:paraId="75CCBE0B" w14:textId="77777777" w:rsidR="00DE0EF3" w:rsidRPr="005C03F8" w:rsidRDefault="00715D81">
            <w:pPr>
              <w:spacing w:after="0" w:line="240" w:lineRule="auto"/>
              <w:jc w:val="center"/>
              <w:rPr>
                <w:rFonts w:ascii="Times New Roman" w:hAnsi="Times New Roman"/>
                <w:sz w:val="24"/>
                <w:szCs w:val="24"/>
              </w:rPr>
            </w:pPr>
            <w:r w:rsidRPr="005C03F8">
              <w:rPr>
                <w:rFonts w:ascii="Times New Roman" w:hAnsi="Times New Roman"/>
                <w:i/>
                <w:sz w:val="24"/>
                <w:szCs w:val="24"/>
              </w:rPr>
              <w:t>3</w:t>
            </w:r>
            <w:r w:rsidR="00DE0EF3" w:rsidRPr="005C03F8">
              <w:rPr>
                <w:rFonts w:ascii="Times New Roman" w:hAnsi="Times New Roman"/>
                <w:i/>
                <w:sz w:val="24"/>
                <w:szCs w:val="24"/>
              </w:rPr>
              <w:t>.</w:t>
            </w:r>
            <w:r w:rsidRPr="005C03F8">
              <w:rPr>
                <w:rFonts w:ascii="Times New Roman" w:hAnsi="Times New Roman"/>
                <w:i/>
                <w:sz w:val="24"/>
                <w:szCs w:val="24"/>
              </w:rPr>
              <w:t>5</w:t>
            </w:r>
            <w:r w:rsidR="00DE0EF3" w:rsidRPr="005C03F8">
              <w:rPr>
                <w:rFonts w:ascii="Times New Roman" w:hAnsi="Times New Roman"/>
                <w:i/>
                <w:sz w:val="24"/>
                <w:szCs w:val="24"/>
              </w:rPr>
              <w:t xml:space="preserve"> tikslą. </w:t>
            </w:r>
            <w:r w:rsidRPr="005C03F8">
              <w:rPr>
                <w:rFonts w:ascii="Times New Roman" w:hAnsi="Times New Roman"/>
                <w:i/>
                <w:sz w:val="24"/>
                <w:szCs w:val="24"/>
              </w:rPr>
              <w:t>Gyventoj</w:t>
            </w:r>
            <w:r w:rsidR="00420CF5" w:rsidRPr="005C03F8">
              <w:rPr>
                <w:rFonts w:ascii="Times New Roman" w:hAnsi="Times New Roman"/>
                <w:i/>
                <w:sz w:val="24"/>
                <w:szCs w:val="24"/>
              </w:rPr>
              <w:t>ų</w:t>
            </w:r>
            <w:r w:rsidRPr="005C03F8">
              <w:rPr>
                <w:rFonts w:ascii="Times New Roman" w:hAnsi="Times New Roman"/>
                <w:i/>
                <w:sz w:val="24"/>
                <w:szCs w:val="24"/>
              </w:rPr>
              <w:t xml:space="preserve"> poreikius atliepiančio viešojo valdymo užtikrinimas</w:t>
            </w:r>
          </w:p>
        </w:tc>
      </w:tr>
    </w:tbl>
    <w:bookmarkStart w:id="10" w:name="__RefHeading___Toc441137021"/>
    <w:bookmarkEnd w:id="10"/>
    <w:p w14:paraId="039377F8" w14:textId="3EBCBE3F" w:rsidR="000D6E90" w:rsidRPr="005C03F8" w:rsidRDefault="000D6E90">
      <w:pPr>
        <w:pStyle w:val="Antrat"/>
        <w:jc w:val="center"/>
        <w:rPr>
          <w:rFonts w:ascii="Times New Roman" w:hAnsi="Times New Roman"/>
          <w:b w:val="0"/>
          <w:color w:val="auto"/>
          <w:sz w:val="24"/>
          <w:szCs w:val="24"/>
        </w:rPr>
      </w:pPr>
      <w:r w:rsidRPr="005C03F8">
        <w:rPr>
          <w:b w:val="0"/>
          <w:color w:val="auto"/>
          <w:sz w:val="24"/>
          <w:szCs w:val="24"/>
        </w:rPr>
        <w:fldChar w:fldCharType="begin"/>
      </w:r>
      <w:r w:rsidRPr="005C03F8">
        <w:rPr>
          <w:b w:val="0"/>
          <w:color w:val="auto"/>
          <w:sz w:val="24"/>
          <w:szCs w:val="24"/>
        </w:rPr>
        <w:instrText xml:space="preserve"> SEQ "pav._" \*Arabic </w:instrText>
      </w:r>
      <w:r w:rsidRPr="005C03F8">
        <w:rPr>
          <w:b w:val="0"/>
          <w:color w:val="auto"/>
          <w:sz w:val="24"/>
          <w:szCs w:val="24"/>
        </w:rPr>
        <w:fldChar w:fldCharType="separate"/>
      </w:r>
      <w:r w:rsidR="00EF549D" w:rsidRPr="005C03F8">
        <w:rPr>
          <w:b w:val="0"/>
          <w:noProof/>
          <w:color w:val="auto"/>
          <w:sz w:val="24"/>
          <w:szCs w:val="24"/>
        </w:rPr>
        <w:t>1</w:t>
      </w:r>
      <w:r w:rsidRPr="005C03F8">
        <w:rPr>
          <w:b w:val="0"/>
          <w:color w:val="auto"/>
          <w:sz w:val="24"/>
          <w:szCs w:val="24"/>
        </w:rPr>
        <w:fldChar w:fldCharType="end"/>
      </w:r>
      <w:r w:rsidRPr="005C03F8">
        <w:rPr>
          <w:rFonts w:ascii="Times New Roman" w:hAnsi="Times New Roman"/>
          <w:b w:val="0"/>
          <w:color w:val="auto"/>
          <w:sz w:val="24"/>
          <w:szCs w:val="24"/>
        </w:rPr>
        <w:t xml:space="preserve"> pav. Strateginiai tikslai ir programos</w:t>
      </w:r>
    </w:p>
    <w:p w14:paraId="4B6E1499" w14:textId="22CE402A" w:rsidR="000D6E90" w:rsidRPr="005C03F8" w:rsidRDefault="008562D0">
      <w:pPr>
        <w:pStyle w:val="Antrat1"/>
        <w:pageBreakBefore/>
        <w:spacing w:before="0" w:line="240" w:lineRule="auto"/>
        <w:jc w:val="center"/>
        <w:rPr>
          <w:rFonts w:cs="Times New Roman"/>
          <w:sz w:val="24"/>
          <w:szCs w:val="24"/>
          <w:lang w:val="lt-LT"/>
        </w:rPr>
      </w:pPr>
      <w:bookmarkStart w:id="11" w:name="__RefHeading___Toc441137022"/>
      <w:bookmarkStart w:id="12" w:name="__RefHeading___Toc441137023"/>
      <w:bookmarkStart w:id="13" w:name="__RefHeading___Toc441137024"/>
      <w:bookmarkStart w:id="14" w:name="__RefHeading___Toc441137025"/>
      <w:bookmarkStart w:id="15" w:name="__RefHeading___Toc441137026"/>
      <w:bookmarkStart w:id="16" w:name="__RefHeading___Toc441137027"/>
      <w:bookmarkStart w:id="17" w:name="__RefHeading___Toc441137028"/>
      <w:bookmarkStart w:id="18" w:name="__RefHeading___Toc441137029"/>
      <w:bookmarkStart w:id="19" w:name="__RefHeading___Toc441137030"/>
      <w:bookmarkStart w:id="20" w:name="__RefHeading___Toc441137031"/>
      <w:bookmarkEnd w:id="11"/>
      <w:bookmarkEnd w:id="12"/>
      <w:bookmarkEnd w:id="13"/>
      <w:bookmarkEnd w:id="14"/>
      <w:bookmarkEnd w:id="15"/>
      <w:bookmarkEnd w:id="16"/>
      <w:bookmarkEnd w:id="17"/>
      <w:bookmarkEnd w:id="18"/>
      <w:bookmarkEnd w:id="19"/>
      <w:bookmarkEnd w:id="20"/>
      <w:r w:rsidRPr="005C03F8">
        <w:rPr>
          <w:rFonts w:cs="Times New Roman"/>
          <w:sz w:val="24"/>
          <w:szCs w:val="24"/>
          <w:lang w:val="lt-LT"/>
        </w:rPr>
        <w:t>6</w:t>
      </w:r>
      <w:r w:rsidR="000D6E90" w:rsidRPr="005C03F8">
        <w:rPr>
          <w:rFonts w:cs="Times New Roman"/>
          <w:sz w:val="24"/>
          <w:szCs w:val="24"/>
          <w:lang w:val="lt-LT"/>
        </w:rPr>
        <w:t xml:space="preserve">. ANYKŠČIŲ RAJONO </w:t>
      </w:r>
      <w:r w:rsidR="001C2938" w:rsidRPr="005C03F8">
        <w:rPr>
          <w:rFonts w:cs="Times New Roman"/>
          <w:sz w:val="24"/>
          <w:szCs w:val="24"/>
          <w:lang w:val="lt-LT"/>
        </w:rPr>
        <w:t xml:space="preserve">SAVIVALDYBĖS </w:t>
      </w:r>
      <w:r w:rsidR="000D6E90" w:rsidRPr="005C03F8">
        <w:rPr>
          <w:rFonts w:cs="Times New Roman"/>
          <w:sz w:val="24"/>
          <w:szCs w:val="24"/>
          <w:lang w:val="lt-LT"/>
        </w:rPr>
        <w:t xml:space="preserve">STRATEGINIO </w:t>
      </w:r>
      <w:r w:rsidR="000430E6" w:rsidRPr="005C03F8">
        <w:rPr>
          <w:rFonts w:cs="Times New Roman"/>
          <w:sz w:val="24"/>
          <w:szCs w:val="24"/>
          <w:lang w:val="lt-LT"/>
        </w:rPr>
        <w:t>202</w:t>
      </w:r>
      <w:r w:rsidR="00B26FFC" w:rsidRPr="005C03F8">
        <w:rPr>
          <w:rFonts w:cs="Times New Roman"/>
          <w:sz w:val="24"/>
          <w:szCs w:val="24"/>
          <w:lang w:val="lt-LT"/>
        </w:rPr>
        <w:t>2</w:t>
      </w:r>
      <w:r w:rsidR="000D6E90" w:rsidRPr="005C03F8">
        <w:rPr>
          <w:rFonts w:cs="Times New Roman"/>
          <w:sz w:val="24"/>
          <w:szCs w:val="24"/>
          <w:lang w:val="lt-LT"/>
        </w:rPr>
        <w:t>–</w:t>
      </w:r>
      <w:r w:rsidR="000430E6" w:rsidRPr="005C03F8">
        <w:rPr>
          <w:rFonts w:cs="Times New Roman"/>
          <w:sz w:val="24"/>
          <w:szCs w:val="24"/>
          <w:lang w:val="lt-LT"/>
        </w:rPr>
        <w:t>202</w:t>
      </w:r>
      <w:r w:rsidR="00B26FFC" w:rsidRPr="005C03F8">
        <w:rPr>
          <w:rFonts w:cs="Times New Roman"/>
          <w:sz w:val="24"/>
          <w:szCs w:val="24"/>
          <w:lang w:val="lt-LT"/>
        </w:rPr>
        <w:t>4</w:t>
      </w:r>
      <w:r w:rsidR="000430E6" w:rsidRPr="005C03F8">
        <w:rPr>
          <w:rFonts w:cs="Times New Roman"/>
          <w:sz w:val="24"/>
          <w:szCs w:val="24"/>
          <w:lang w:val="lt-LT"/>
        </w:rPr>
        <w:t xml:space="preserve"> </w:t>
      </w:r>
      <w:r w:rsidR="000D6E90" w:rsidRPr="005C03F8">
        <w:rPr>
          <w:rFonts w:cs="Times New Roman"/>
          <w:sz w:val="24"/>
          <w:szCs w:val="24"/>
          <w:lang w:val="lt-LT"/>
        </w:rPr>
        <w:t>M. VEIKLOS PLANO PROGRAMŲ LĖŠŲ POREIKIS</w:t>
      </w:r>
    </w:p>
    <w:p w14:paraId="59191190" w14:textId="77777777" w:rsidR="000D6E90" w:rsidRPr="005C03F8" w:rsidRDefault="000D6E90" w:rsidP="00B540A6">
      <w:pPr>
        <w:spacing w:after="0" w:line="360" w:lineRule="auto"/>
        <w:ind w:firstLine="709"/>
        <w:jc w:val="both"/>
        <w:rPr>
          <w:rFonts w:ascii="Times New Roman" w:hAnsi="Times New Roman"/>
          <w:sz w:val="24"/>
          <w:szCs w:val="24"/>
        </w:rPr>
      </w:pPr>
    </w:p>
    <w:p w14:paraId="31C3B54D" w14:textId="7FEAE13A" w:rsidR="000D6E90" w:rsidRPr="005C03F8" w:rsidRDefault="000D6E90" w:rsidP="00B540A6">
      <w:pPr>
        <w:spacing w:after="0" w:line="360" w:lineRule="auto"/>
        <w:ind w:firstLine="709"/>
        <w:jc w:val="both"/>
        <w:rPr>
          <w:rFonts w:ascii="Times New Roman" w:hAnsi="Times New Roman"/>
          <w:bCs/>
          <w:sz w:val="24"/>
          <w:szCs w:val="24"/>
        </w:rPr>
      </w:pPr>
      <w:r w:rsidRPr="005C03F8">
        <w:rPr>
          <w:rFonts w:ascii="Times New Roman" w:hAnsi="Times New Roman"/>
          <w:sz w:val="24"/>
          <w:szCs w:val="24"/>
        </w:rPr>
        <w:t xml:space="preserve">Analizuojant SVP finansavimo šaltinių suvestinę, nustatyta, kad </w:t>
      </w:r>
      <w:r w:rsidR="001D733D" w:rsidRPr="005C03F8">
        <w:rPr>
          <w:rFonts w:ascii="Times New Roman" w:hAnsi="Times New Roman"/>
          <w:sz w:val="24"/>
          <w:szCs w:val="24"/>
        </w:rPr>
        <w:t>202</w:t>
      </w:r>
      <w:r w:rsidR="00B26FFC" w:rsidRPr="005C03F8">
        <w:rPr>
          <w:rFonts w:ascii="Times New Roman" w:hAnsi="Times New Roman"/>
          <w:sz w:val="24"/>
          <w:szCs w:val="24"/>
        </w:rPr>
        <w:t>2</w:t>
      </w:r>
      <w:r w:rsidR="001D733D" w:rsidRPr="005C03F8">
        <w:rPr>
          <w:rFonts w:ascii="Times New Roman" w:hAnsi="Times New Roman"/>
          <w:sz w:val="24"/>
          <w:szCs w:val="24"/>
        </w:rPr>
        <w:t xml:space="preserve"> </w:t>
      </w:r>
      <w:r w:rsidRPr="005C03F8">
        <w:rPr>
          <w:rFonts w:ascii="Times New Roman" w:hAnsi="Times New Roman"/>
          <w:sz w:val="24"/>
          <w:szCs w:val="24"/>
        </w:rPr>
        <w:t>m. didžiąją dalį lėšų sudaro</w:t>
      </w:r>
      <w:r w:rsidR="00BB1B3E" w:rsidRPr="005C03F8">
        <w:rPr>
          <w:rFonts w:ascii="Times New Roman" w:hAnsi="Times New Roman"/>
          <w:sz w:val="24"/>
          <w:szCs w:val="24"/>
        </w:rPr>
        <w:t xml:space="preserve"> </w:t>
      </w:r>
      <w:r w:rsidRPr="005C03F8">
        <w:rPr>
          <w:rFonts w:ascii="Times New Roman" w:hAnsi="Times New Roman"/>
          <w:sz w:val="24"/>
          <w:szCs w:val="24"/>
        </w:rPr>
        <w:t>Savivaldybės biudžetas. Jis susideda iš kelių SVP finansavimo šaltinių: Savivaldybės biudžetas (SB)</w:t>
      </w:r>
      <w:r w:rsidR="00A40511" w:rsidRPr="005C03F8">
        <w:rPr>
          <w:rFonts w:ascii="Times New Roman" w:hAnsi="Times New Roman"/>
          <w:sz w:val="24"/>
          <w:szCs w:val="24"/>
        </w:rPr>
        <w:t>,</w:t>
      </w:r>
      <w:r w:rsidRPr="005C03F8">
        <w:rPr>
          <w:rFonts w:ascii="Times New Roman" w:hAnsi="Times New Roman"/>
          <w:sz w:val="24"/>
          <w:szCs w:val="24"/>
        </w:rPr>
        <w:t xml:space="preserve"> į šias lėšas įeina ir numatytos investicinių ir kitų vykdomų projektų kofinansavimo lėšos, Valstybės biudžeto specialioji tikslinė dotacija (SB(VB)), Valstybės biudžeto specialioji tikslinė dotacija moksleivio krepšeliui finansuoti (SB(MK)), Aplinkos apsaugos rėmimo specialioji programa (SB(AA)), Specialiųjų programų (pajamos už atsitiktines paslaugas, patalpų nuomą, įmokos už išlaikymą švietimo įstaigose) lėšos (SB(S)). Kitos finansavimo lėšos susideda iš kelių SVP finansavimo šaltinių: kelių priežiūros ir plėtros programos lėšos (KPP), </w:t>
      </w:r>
      <w:r w:rsidR="00B26FFC" w:rsidRPr="005C03F8">
        <w:rPr>
          <w:rFonts w:ascii="Times New Roman" w:hAnsi="Times New Roman"/>
          <w:sz w:val="24"/>
          <w:szCs w:val="24"/>
        </w:rPr>
        <w:t>turisto rinkliavos</w:t>
      </w:r>
      <w:r w:rsidRPr="005C03F8">
        <w:rPr>
          <w:rFonts w:ascii="Times New Roman" w:hAnsi="Times New Roman"/>
          <w:sz w:val="24"/>
          <w:szCs w:val="24"/>
        </w:rPr>
        <w:t xml:space="preserve"> lėšos (</w:t>
      </w:r>
      <w:r w:rsidR="00B26FFC" w:rsidRPr="005C03F8">
        <w:rPr>
          <w:rFonts w:ascii="Times New Roman" w:hAnsi="Times New Roman"/>
          <w:sz w:val="24"/>
          <w:szCs w:val="24"/>
        </w:rPr>
        <w:t>SB(TR)</w:t>
      </w:r>
      <w:r w:rsidRPr="005C03F8">
        <w:rPr>
          <w:rFonts w:ascii="Times New Roman" w:hAnsi="Times New Roman"/>
          <w:sz w:val="24"/>
          <w:szCs w:val="24"/>
        </w:rPr>
        <w:t>), paramos lėšos (PL) ir kitos lėšos (KT).</w:t>
      </w:r>
      <w:r w:rsidRPr="005C03F8">
        <w:rPr>
          <w:rFonts w:ascii="Times New Roman" w:hAnsi="Times New Roman"/>
          <w:bCs/>
          <w:sz w:val="24"/>
          <w:szCs w:val="24"/>
        </w:rPr>
        <w:t xml:space="preserve"> </w:t>
      </w:r>
    </w:p>
    <w:p w14:paraId="0D85E0B2" w14:textId="673C3DD9" w:rsidR="003F656D" w:rsidRPr="005C03F8" w:rsidRDefault="003F656D" w:rsidP="003F656D">
      <w:pPr>
        <w:spacing w:after="0" w:line="360" w:lineRule="auto"/>
        <w:ind w:firstLine="709"/>
        <w:jc w:val="both"/>
        <w:rPr>
          <w:rFonts w:ascii="Times New Roman" w:hAnsi="Times New Roman"/>
          <w:sz w:val="24"/>
          <w:szCs w:val="24"/>
        </w:rPr>
      </w:pPr>
      <w:r w:rsidRPr="005C03F8">
        <w:rPr>
          <w:rFonts w:ascii="Times New Roman" w:hAnsi="Times New Roman"/>
          <w:bCs/>
          <w:sz w:val="24"/>
          <w:szCs w:val="24"/>
        </w:rPr>
        <w:t xml:space="preserve">Didžioji dalis Savivaldybės biudžeto tenka </w:t>
      </w:r>
      <w:r w:rsidR="00B26FFC" w:rsidRPr="005C03F8">
        <w:rPr>
          <w:rFonts w:ascii="Times New Roman" w:hAnsi="Times New Roman"/>
          <w:bCs/>
          <w:sz w:val="24"/>
          <w:szCs w:val="24"/>
        </w:rPr>
        <w:t xml:space="preserve">Palankios socialinės aplinkos kūrimo (Nr. 5) programai, </w:t>
      </w:r>
      <w:r w:rsidRPr="005C03F8">
        <w:rPr>
          <w:rFonts w:ascii="Times New Roman" w:hAnsi="Times New Roman"/>
          <w:sz w:val="24"/>
          <w:szCs w:val="24"/>
        </w:rPr>
        <w:t xml:space="preserve">Kokybiškos švietimo sistemos kūrimo, sporto skatinimo ir jaunimo užimtumo (Nr. 6) programai </w:t>
      </w:r>
      <w:r w:rsidRPr="005C03F8">
        <w:rPr>
          <w:rFonts w:ascii="Times New Roman" w:hAnsi="Times New Roman"/>
          <w:bCs/>
          <w:sz w:val="24"/>
          <w:szCs w:val="24"/>
        </w:rPr>
        <w:t xml:space="preserve">bei </w:t>
      </w:r>
      <w:r w:rsidR="00465A21" w:rsidRPr="005C03F8">
        <w:rPr>
          <w:rFonts w:ascii="Times New Roman" w:hAnsi="Times New Roman"/>
          <w:sz w:val="24"/>
          <w:szCs w:val="24"/>
        </w:rPr>
        <w:t xml:space="preserve">Savivaldybės objektų priežiūros ir plėtros </w:t>
      </w:r>
      <w:r w:rsidRPr="005C03F8">
        <w:rPr>
          <w:rFonts w:ascii="Times New Roman" w:hAnsi="Times New Roman"/>
          <w:sz w:val="24"/>
          <w:szCs w:val="24"/>
        </w:rPr>
        <w:t xml:space="preserve">(Nr. </w:t>
      </w:r>
      <w:r w:rsidR="00465A21" w:rsidRPr="005C03F8">
        <w:rPr>
          <w:rFonts w:ascii="Times New Roman" w:hAnsi="Times New Roman"/>
          <w:sz w:val="24"/>
          <w:szCs w:val="24"/>
        </w:rPr>
        <w:t>8</w:t>
      </w:r>
      <w:r w:rsidRPr="005C03F8">
        <w:rPr>
          <w:rFonts w:ascii="Times New Roman" w:hAnsi="Times New Roman"/>
          <w:sz w:val="24"/>
          <w:szCs w:val="24"/>
        </w:rPr>
        <w:t xml:space="preserve">) programai. Tai rodo, kad Savivaldybė </w:t>
      </w:r>
      <w:r w:rsidR="00B26FFC" w:rsidRPr="005C03F8">
        <w:rPr>
          <w:rFonts w:ascii="Times New Roman" w:hAnsi="Times New Roman"/>
          <w:sz w:val="24"/>
          <w:szCs w:val="24"/>
        </w:rPr>
        <w:t xml:space="preserve">ne tik teikia ir plečia socialinę paramą, </w:t>
      </w:r>
      <w:r w:rsidRPr="005C03F8">
        <w:rPr>
          <w:rFonts w:ascii="Times New Roman" w:hAnsi="Times New Roman"/>
          <w:sz w:val="24"/>
          <w:szCs w:val="24"/>
        </w:rPr>
        <w:t xml:space="preserve">gerina ugdymo paslaugų kokybę ir modernizuoja ugdymo (-si) aplinką, bei vysto švietimo ir sporto infrastruktūrą, užtikrinant ugdymo kokybę ir jaunimo užimtumą, tiek gerina Savivaldybės </w:t>
      </w:r>
      <w:r w:rsidR="00465A21" w:rsidRPr="005C03F8">
        <w:rPr>
          <w:rFonts w:ascii="Times New Roman" w:hAnsi="Times New Roman"/>
          <w:sz w:val="24"/>
          <w:szCs w:val="24"/>
        </w:rPr>
        <w:t>objektų priežiūrą, skatina vi</w:t>
      </w:r>
      <w:r w:rsidR="001E6266" w:rsidRPr="005C03F8">
        <w:rPr>
          <w:rFonts w:ascii="Times New Roman" w:hAnsi="Times New Roman"/>
          <w:sz w:val="24"/>
          <w:szCs w:val="24"/>
        </w:rPr>
        <w:t>s</w:t>
      </w:r>
      <w:r w:rsidR="00465A21" w:rsidRPr="005C03F8">
        <w:rPr>
          <w:rFonts w:ascii="Times New Roman" w:hAnsi="Times New Roman"/>
          <w:sz w:val="24"/>
          <w:szCs w:val="24"/>
        </w:rPr>
        <w:t>apusišką plėtrą</w:t>
      </w:r>
      <w:r w:rsidRPr="005C03F8">
        <w:rPr>
          <w:rFonts w:ascii="Times New Roman" w:hAnsi="Times New Roman"/>
          <w:sz w:val="24"/>
          <w:szCs w:val="24"/>
        </w:rPr>
        <w:t xml:space="preserve">, tikslingai vykdo planavimą ir finansinę veiklą. </w:t>
      </w:r>
    </w:p>
    <w:p w14:paraId="6409B1E7" w14:textId="0AD7445F" w:rsidR="003F656D" w:rsidRPr="005C03F8" w:rsidRDefault="003F656D" w:rsidP="003F656D">
      <w:pPr>
        <w:spacing w:after="0" w:line="360" w:lineRule="auto"/>
        <w:ind w:firstLine="709"/>
        <w:jc w:val="both"/>
      </w:pPr>
      <w:r w:rsidRPr="005C03F8">
        <w:rPr>
          <w:rFonts w:ascii="Times New Roman" w:hAnsi="Times New Roman"/>
          <w:sz w:val="24"/>
          <w:szCs w:val="24"/>
        </w:rPr>
        <w:t xml:space="preserve">Daugiausiai ES paramos lėšų planuojama pritraukti įgyvendinant </w:t>
      </w:r>
      <w:r w:rsidR="00B26FFC" w:rsidRPr="005C03F8">
        <w:rPr>
          <w:rFonts w:ascii="Times New Roman" w:hAnsi="Times New Roman"/>
          <w:bCs/>
          <w:sz w:val="24"/>
          <w:szCs w:val="24"/>
        </w:rPr>
        <w:t>Palankios socialinės aplinkos kūrimo</w:t>
      </w:r>
      <w:r w:rsidRPr="005C03F8">
        <w:rPr>
          <w:rFonts w:ascii="Times New Roman" w:hAnsi="Times New Roman"/>
          <w:sz w:val="24"/>
          <w:szCs w:val="24"/>
        </w:rPr>
        <w:t xml:space="preserve"> programą (Nr. </w:t>
      </w:r>
      <w:r w:rsidR="00B26FFC" w:rsidRPr="005C03F8">
        <w:rPr>
          <w:rFonts w:ascii="Times New Roman" w:hAnsi="Times New Roman"/>
          <w:sz w:val="24"/>
          <w:szCs w:val="24"/>
        </w:rPr>
        <w:t>5</w:t>
      </w:r>
      <w:r w:rsidRPr="005C03F8">
        <w:rPr>
          <w:rFonts w:ascii="Times New Roman" w:hAnsi="Times New Roman"/>
          <w:sz w:val="24"/>
          <w:szCs w:val="24"/>
        </w:rPr>
        <w:t>)</w:t>
      </w:r>
      <w:r w:rsidR="00465A21" w:rsidRPr="005C03F8">
        <w:rPr>
          <w:rFonts w:ascii="Times New Roman" w:hAnsi="Times New Roman"/>
          <w:sz w:val="24"/>
          <w:szCs w:val="24"/>
        </w:rPr>
        <w:t xml:space="preserve">, Savivaldybės objektų priežiūros ir plėtros (Nr. 8) programą </w:t>
      </w:r>
      <w:r w:rsidRPr="005C03F8">
        <w:rPr>
          <w:rFonts w:ascii="Times New Roman" w:hAnsi="Times New Roman"/>
          <w:sz w:val="24"/>
          <w:szCs w:val="24"/>
        </w:rPr>
        <w:t xml:space="preserve">bei strateginį tikslą – kurti </w:t>
      </w:r>
      <w:r w:rsidR="00860589" w:rsidRPr="005C03F8">
        <w:rPr>
          <w:rFonts w:ascii="Times New Roman" w:hAnsi="Times New Roman"/>
          <w:sz w:val="24"/>
          <w:szCs w:val="24"/>
        </w:rPr>
        <w:t xml:space="preserve">darnią gamtinę </w:t>
      </w:r>
      <w:r w:rsidRPr="005C03F8">
        <w:rPr>
          <w:rFonts w:ascii="Times New Roman" w:hAnsi="Times New Roman"/>
          <w:sz w:val="24"/>
          <w:szCs w:val="24"/>
        </w:rPr>
        <w:t>aplinką.</w:t>
      </w:r>
    </w:p>
    <w:p w14:paraId="54641220" w14:textId="77777777" w:rsidR="000D6E90" w:rsidRPr="005C03F8" w:rsidRDefault="000D6E90" w:rsidP="00B540A6">
      <w:pPr>
        <w:spacing w:after="0" w:line="360" w:lineRule="auto"/>
        <w:ind w:firstLine="709"/>
        <w:jc w:val="both"/>
        <w:rPr>
          <w:rFonts w:ascii="Times New Roman" w:hAnsi="Times New Roman"/>
          <w:sz w:val="24"/>
          <w:szCs w:val="24"/>
        </w:rPr>
        <w:sectPr w:rsidR="000D6E90" w:rsidRPr="005C03F8" w:rsidSect="001863AE">
          <w:footerReference w:type="default" r:id="rId9"/>
          <w:pgSz w:w="11906" w:h="16838"/>
          <w:pgMar w:top="1134" w:right="567" w:bottom="1134" w:left="1701" w:header="720" w:footer="720" w:gutter="0"/>
          <w:cols w:space="720"/>
          <w:docGrid w:linePitch="600" w:charSpace="36864"/>
        </w:sectPr>
      </w:pPr>
    </w:p>
    <w:p w14:paraId="1E184652" w14:textId="797F98B5" w:rsidR="00761350" w:rsidRPr="005C03F8" w:rsidRDefault="00FB19AC" w:rsidP="00B540A6">
      <w:pPr>
        <w:pStyle w:val="Antrat"/>
        <w:keepNext/>
        <w:jc w:val="center"/>
      </w:pPr>
      <w:r w:rsidRPr="005C03F8">
        <w:rPr>
          <w:rFonts w:ascii="Times New Roman" w:hAnsi="Times New Roman"/>
          <w:color w:val="auto"/>
          <w:sz w:val="24"/>
          <w:szCs w:val="24"/>
        </w:rPr>
        <w:t>Anykščių rajono s</w:t>
      </w:r>
      <w:r w:rsidR="000D6E90" w:rsidRPr="005C03F8">
        <w:rPr>
          <w:rFonts w:ascii="Times New Roman" w:hAnsi="Times New Roman"/>
          <w:color w:val="auto"/>
          <w:sz w:val="24"/>
          <w:szCs w:val="24"/>
        </w:rPr>
        <w:t xml:space="preserve">avivaldybės </w:t>
      </w:r>
      <w:r w:rsidR="001D733D" w:rsidRPr="005C03F8">
        <w:rPr>
          <w:rFonts w:ascii="Times New Roman" w:hAnsi="Times New Roman"/>
          <w:color w:val="auto"/>
          <w:sz w:val="24"/>
          <w:szCs w:val="24"/>
        </w:rPr>
        <w:t>202</w:t>
      </w:r>
      <w:r w:rsidR="00B26FFC" w:rsidRPr="005C03F8">
        <w:rPr>
          <w:rFonts w:ascii="Times New Roman" w:hAnsi="Times New Roman"/>
          <w:color w:val="auto"/>
          <w:sz w:val="24"/>
          <w:szCs w:val="24"/>
        </w:rPr>
        <w:t>2</w:t>
      </w:r>
      <w:r w:rsidR="000D6E90" w:rsidRPr="005C03F8">
        <w:rPr>
          <w:rFonts w:ascii="Times New Roman" w:hAnsi="Times New Roman"/>
          <w:color w:val="auto"/>
          <w:sz w:val="24"/>
          <w:szCs w:val="24"/>
        </w:rPr>
        <w:t>–</w:t>
      </w:r>
      <w:r w:rsidR="001D733D" w:rsidRPr="005C03F8">
        <w:rPr>
          <w:rFonts w:ascii="Times New Roman" w:hAnsi="Times New Roman"/>
          <w:color w:val="auto"/>
          <w:sz w:val="24"/>
          <w:szCs w:val="24"/>
        </w:rPr>
        <w:t>202</w:t>
      </w:r>
      <w:r w:rsidR="00B26FFC" w:rsidRPr="005C03F8">
        <w:rPr>
          <w:rFonts w:ascii="Times New Roman" w:hAnsi="Times New Roman"/>
          <w:color w:val="auto"/>
          <w:sz w:val="24"/>
          <w:szCs w:val="24"/>
        </w:rPr>
        <w:t>4</w:t>
      </w:r>
      <w:r w:rsidR="001D733D" w:rsidRPr="005C03F8">
        <w:rPr>
          <w:rFonts w:ascii="Times New Roman" w:hAnsi="Times New Roman"/>
          <w:color w:val="auto"/>
          <w:sz w:val="24"/>
          <w:szCs w:val="24"/>
        </w:rPr>
        <w:t xml:space="preserve"> </w:t>
      </w:r>
      <w:r w:rsidR="000D6E90" w:rsidRPr="005C03F8">
        <w:rPr>
          <w:rFonts w:ascii="Times New Roman" w:hAnsi="Times New Roman"/>
          <w:color w:val="auto"/>
          <w:sz w:val="24"/>
          <w:szCs w:val="24"/>
        </w:rPr>
        <w:t>metų strateginio veiklos plano finansavimo šaltinių suvestinė</w:t>
      </w:r>
    </w:p>
    <w:p w14:paraId="244E7276" w14:textId="03AC7876" w:rsidR="00002106" w:rsidRPr="005C03F8" w:rsidRDefault="00421839" w:rsidP="00B540A6">
      <w:pPr>
        <w:pStyle w:val="Antrat"/>
        <w:keepNext/>
        <w:jc w:val="center"/>
      </w:pPr>
      <w:r w:rsidRPr="005C03F8">
        <w:rPr>
          <w:noProof/>
          <w:lang w:eastAsia="lt-LT"/>
        </w:rPr>
        <w:drawing>
          <wp:inline distT="0" distB="0" distL="0" distR="0" wp14:anchorId="7381ADE1" wp14:editId="3F752AE1">
            <wp:extent cx="14323626" cy="728662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30666" cy="7290206"/>
                    </a:xfrm>
                    <a:prstGeom prst="rect">
                      <a:avLst/>
                    </a:prstGeom>
                    <a:noFill/>
                    <a:ln>
                      <a:noFill/>
                    </a:ln>
                  </pic:spPr>
                </pic:pic>
              </a:graphicData>
            </a:graphic>
          </wp:inline>
        </w:drawing>
      </w:r>
    </w:p>
    <w:p w14:paraId="18F3B4CA" w14:textId="1A766AB5" w:rsidR="004E5F98" w:rsidRPr="005C03F8" w:rsidRDefault="004E5F98" w:rsidP="004E5F98">
      <w:pPr>
        <w:rPr>
          <w:noProof/>
        </w:rPr>
      </w:pPr>
    </w:p>
    <w:p w14:paraId="4BE85C59" w14:textId="113FC105" w:rsidR="00824DC0" w:rsidRPr="005C03F8" w:rsidRDefault="00824DC0" w:rsidP="004E5F98"/>
    <w:p w14:paraId="55DC8CEB" w14:textId="091704BE" w:rsidR="00824DC0" w:rsidRPr="005C03F8" w:rsidRDefault="00824DC0" w:rsidP="004E5F98"/>
    <w:p w14:paraId="6718CBED" w14:textId="06A139AF" w:rsidR="004E5F98" w:rsidRPr="005C03F8" w:rsidRDefault="00E47022" w:rsidP="004E5F98">
      <w:pPr>
        <w:pStyle w:val="Antrat1"/>
        <w:jc w:val="center"/>
        <w:rPr>
          <w:sz w:val="24"/>
          <w:szCs w:val="24"/>
          <w:lang w:val="lt-LT"/>
        </w:rPr>
      </w:pPr>
      <w:r w:rsidRPr="005C03F8">
        <w:rPr>
          <w:sz w:val="24"/>
          <w:szCs w:val="24"/>
          <w:lang w:val="lt-LT"/>
        </w:rPr>
        <w:t>7</w:t>
      </w:r>
      <w:r w:rsidR="004E5F98" w:rsidRPr="005C03F8">
        <w:rPr>
          <w:sz w:val="24"/>
          <w:szCs w:val="24"/>
          <w:lang w:val="lt-LT"/>
        </w:rPr>
        <w:t>. ANYKŠČIŲ RAJONO SAVIVALDYBĖS STRATEGINIO 202</w:t>
      </w:r>
      <w:r w:rsidR="00824DC0" w:rsidRPr="005C03F8">
        <w:rPr>
          <w:sz w:val="24"/>
          <w:szCs w:val="24"/>
          <w:lang w:val="lt-LT"/>
        </w:rPr>
        <w:t>2</w:t>
      </w:r>
      <w:r w:rsidR="004E5F98" w:rsidRPr="005C03F8">
        <w:rPr>
          <w:sz w:val="24"/>
          <w:szCs w:val="24"/>
          <w:lang w:val="lt-LT"/>
        </w:rPr>
        <w:t>–202</w:t>
      </w:r>
      <w:r w:rsidR="00824DC0" w:rsidRPr="005C03F8">
        <w:rPr>
          <w:sz w:val="24"/>
          <w:szCs w:val="24"/>
          <w:lang w:val="lt-LT"/>
        </w:rPr>
        <w:t>4</w:t>
      </w:r>
      <w:r w:rsidR="004E5F98" w:rsidRPr="005C03F8">
        <w:rPr>
          <w:sz w:val="24"/>
          <w:szCs w:val="24"/>
          <w:lang w:val="lt-LT"/>
        </w:rPr>
        <w:t xml:space="preserve"> M. VEIKLOS PLANO PROGRAMŲ PRIEMONĖS,  JŲ LĖŠŲ POREIKIS IR MATAVIMO RODIKLIAI</w:t>
      </w:r>
    </w:p>
    <w:p w14:paraId="3D543F54" w14:textId="77777777" w:rsidR="004E5F98" w:rsidRPr="005C03F8" w:rsidRDefault="004E5F98" w:rsidP="004E5F98">
      <w:pPr>
        <w:pStyle w:val="Antrat"/>
        <w:keepNext/>
        <w:jc w:val="center"/>
        <w:rPr>
          <w:rFonts w:ascii="Times New Roman" w:hAnsi="Times New Roman"/>
        </w:rPr>
      </w:pPr>
    </w:p>
    <w:tbl>
      <w:tblPr>
        <w:tblW w:w="58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5"/>
      </w:tblGrid>
      <w:tr w:rsidR="004741A5" w:rsidRPr="005C03F8" w14:paraId="1A5D10E1" w14:textId="77777777" w:rsidTr="002F7E8B">
        <w:trPr>
          <w:trHeight w:val="360"/>
        </w:trPr>
        <w:tc>
          <w:tcPr>
            <w:tcW w:w="5845" w:type="dxa"/>
            <w:tcBorders>
              <w:bottom w:val="single" w:sz="4" w:space="0" w:color="auto"/>
              <w:right w:val="single" w:sz="4" w:space="0" w:color="auto"/>
            </w:tcBorders>
            <w:shd w:val="clear" w:color="auto" w:fill="auto"/>
            <w:hideMark/>
          </w:tcPr>
          <w:p w14:paraId="152A7F29" w14:textId="77777777" w:rsidR="004741A5" w:rsidRPr="005C03F8" w:rsidRDefault="004741A5" w:rsidP="004741A5">
            <w:pPr>
              <w:suppressAutoHyphens w:val="0"/>
              <w:spacing w:after="0" w:line="240" w:lineRule="auto"/>
              <w:rPr>
                <w:rFonts w:ascii="Times New Roman" w:eastAsia="Calibri" w:hAnsi="Times New Roman" w:cstheme="minorBidi"/>
                <w:b/>
                <w:bCs/>
                <w:sz w:val="28"/>
                <w:szCs w:val="28"/>
                <w:lang w:eastAsia="en-US"/>
              </w:rPr>
            </w:pPr>
            <w:r w:rsidRPr="005C03F8">
              <w:rPr>
                <w:rFonts w:ascii="Times New Roman" w:eastAsia="Calibri" w:hAnsi="Times New Roman" w:cstheme="minorBidi"/>
                <w:b/>
                <w:bCs/>
                <w:sz w:val="28"/>
                <w:szCs w:val="28"/>
                <w:lang w:eastAsia="en-US"/>
              </w:rPr>
              <w:t>1. Darnios kurortinės plėtros programa</w:t>
            </w:r>
          </w:p>
        </w:tc>
      </w:tr>
    </w:tbl>
    <w:p w14:paraId="60F90FA1" w14:textId="2B4F0490" w:rsidR="00393508" w:rsidRDefault="00E6626B" w:rsidP="00CD05BA">
      <w:pPr>
        <w:rPr>
          <w:rFonts w:ascii="Times New Roman" w:hAnsi="Times New Roman"/>
          <w:sz w:val="20"/>
          <w:szCs w:val="20"/>
          <w:lang w:val="en-US" w:eastAsia="en-US"/>
        </w:rPr>
      </w:pPr>
      <w:r w:rsidRPr="005C03F8">
        <w:rPr>
          <w:noProof/>
          <w:lang w:val="en-US" w:eastAsia="en-US"/>
        </w:rPr>
        <w:fldChar w:fldCharType="begin"/>
      </w:r>
      <w:r w:rsidRPr="005C03F8">
        <w:rPr>
          <w:noProof/>
          <w:lang w:val="en-US" w:eastAsia="en-US"/>
        </w:rPr>
        <w:instrText xml:space="preserve"> LINK </w:instrText>
      </w:r>
      <w:r w:rsidR="00AF696A">
        <w:rPr>
          <w:noProof/>
          <w:lang w:val="en-US" w:eastAsia="en-US"/>
        </w:rPr>
        <w:instrText xml:space="preserve">Excel.Sheet.12 "C:\\Users\\JolantaJ\\Desktop\\Darbas 2020 10\\SVP 2022-2024\\versijos\\2022-2024 SVP 9 programos_0207_po SPPK5_gal.xlsx" 1!R3C1:R80C12 </w:instrText>
      </w:r>
      <w:r w:rsidRPr="005C03F8">
        <w:rPr>
          <w:noProof/>
          <w:lang w:val="en-US" w:eastAsia="en-US"/>
        </w:rPr>
        <w:instrText xml:space="preserve">\a \f 4 \h  \* MERGEFORMAT </w:instrText>
      </w:r>
      <w:r w:rsidRPr="005C03F8">
        <w:rPr>
          <w:noProof/>
          <w:lang w:val="en-US" w:eastAsia="en-US"/>
        </w:rPr>
        <w:fldChar w:fldCharType="separate"/>
      </w:r>
    </w:p>
    <w:tbl>
      <w:tblPr>
        <w:tblW w:w="22510" w:type="dxa"/>
        <w:tblLayout w:type="fixed"/>
        <w:tblLook w:val="04A0" w:firstRow="1" w:lastRow="0" w:firstColumn="1" w:lastColumn="0" w:noHBand="0" w:noVBand="1"/>
      </w:tblPr>
      <w:tblGrid>
        <w:gridCol w:w="3432"/>
        <w:gridCol w:w="1540"/>
        <w:gridCol w:w="1520"/>
        <w:gridCol w:w="1600"/>
        <w:gridCol w:w="1640"/>
        <w:gridCol w:w="2537"/>
        <w:gridCol w:w="1329"/>
        <w:gridCol w:w="1372"/>
        <w:gridCol w:w="1310"/>
        <w:gridCol w:w="1140"/>
        <w:gridCol w:w="23"/>
        <w:gridCol w:w="1727"/>
        <w:gridCol w:w="23"/>
        <w:gridCol w:w="3280"/>
        <w:gridCol w:w="23"/>
        <w:gridCol w:w="14"/>
      </w:tblGrid>
      <w:tr w:rsidR="0065650B" w:rsidRPr="00393508" w14:paraId="37EDFCA3" w14:textId="77777777" w:rsidTr="00393508">
        <w:trPr>
          <w:gridAfter w:val="1"/>
          <w:divId w:val="92671819"/>
          <w:wAfter w:w="14" w:type="dxa"/>
          <w:trHeight w:val="300"/>
        </w:trPr>
        <w:tc>
          <w:tcPr>
            <w:tcW w:w="3432" w:type="dxa"/>
            <w:vMerge w:val="restart"/>
            <w:tcBorders>
              <w:top w:val="single" w:sz="8" w:space="0" w:color="000000"/>
              <w:left w:val="single" w:sz="8" w:space="0" w:color="000000"/>
              <w:bottom w:val="single" w:sz="4" w:space="0" w:color="000000"/>
              <w:right w:val="single" w:sz="4" w:space="0" w:color="000000"/>
            </w:tcBorders>
            <w:shd w:val="clear" w:color="auto" w:fill="auto"/>
            <w:hideMark/>
          </w:tcPr>
          <w:p w14:paraId="43B6718F" w14:textId="58DAE7BC"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kodas, pavadinimas </w:t>
            </w:r>
          </w:p>
        </w:tc>
        <w:tc>
          <w:tcPr>
            <w:tcW w:w="1540" w:type="dxa"/>
            <w:vMerge w:val="restart"/>
            <w:tcBorders>
              <w:top w:val="single" w:sz="8" w:space="0" w:color="000000"/>
              <w:left w:val="single" w:sz="4" w:space="0" w:color="000000"/>
              <w:bottom w:val="single" w:sz="4" w:space="0" w:color="000000"/>
              <w:right w:val="single" w:sz="4" w:space="0" w:color="000000"/>
            </w:tcBorders>
            <w:shd w:val="clear" w:color="auto" w:fill="auto"/>
            <w:hideMark/>
          </w:tcPr>
          <w:p w14:paraId="492F5AEF"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šaltinis </w:t>
            </w:r>
          </w:p>
        </w:tc>
        <w:tc>
          <w:tcPr>
            <w:tcW w:w="4760" w:type="dxa"/>
            <w:gridSpan w:val="3"/>
            <w:tcBorders>
              <w:top w:val="single" w:sz="8" w:space="0" w:color="000000"/>
              <w:left w:val="nil"/>
              <w:bottom w:val="single" w:sz="4" w:space="0" w:color="000000"/>
              <w:right w:val="single" w:sz="4" w:space="0" w:color="000000"/>
            </w:tcBorders>
            <w:shd w:val="clear" w:color="auto" w:fill="auto"/>
            <w:hideMark/>
          </w:tcPr>
          <w:p w14:paraId="38C05073"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Planuojamos lėšos</w:t>
            </w:r>
          </w:p>
        </w:tc>
        <w:tc>
          <w:tcPr>
            <w:tcW w:w="3866" w:type="dxa"/>
            <w:gridSpan w:val="2"/>
            <w:tcBorders>
              <w:top w:val="single" w:sz="8" w:space="0" w:color="000000"/>
              <w:left w:val="nil"/>
              <w:bottom w:val="single" w:sz="4" w:space="0" w:color="000000"/>
              <w:right w:val="single" w:sz="4" w:space="0" w:color="000000"/>
            </w:tcBorders>
            <w:shd w:val="clear" w:color="auto" w:fill="auto"/>
            <w:hideMark/>
          </w:tcPr>
          <w:p w14:paraId="44DB2C83"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3845" w:type="dxa"/>
            <w:gridSpan w:val="4"/>
            <w:tcBorders>
              <w:top w:val="single" w:sz="8" w:space="0" w:color="000000"/>
              <w:left w:val="nil"/>
              <w:bottom w:val="single" w:sz="4" w:space="0" w:color="000000"/>
              <w:right w:val="nil"/>
            </w:tcBorders>
            <w:shd w:val="clear" w:color="auto" w:fill="auto"/>
            <w:hideMark/>
          </w:tcPr>
          <w:p w14:paraId="2747642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1750" w:type="dxa"/>
            <w:gridSpan w:val="2"/>
            <w:vMerge w:val="restart"/>
            <w:tcBorders>
              <w:top w:val="single" w:sz="8" w:space="0" w:color="000000"/>
              <w:left w:val="single" w:sz="8" w:space="0" w:color="000000"/>
              <w:bottom w:val="single" w:sz="8" w:space="0" w:color="000000"/>
              <w:right w:val="nil"/>
            </w:tcBorders>
            <w:shd w:val="clear" w:color="auto" w:fill="auto"/>
            <w:hideMark/>
          </w:tcPr>
          <w:p w14:paraId="78DAC9D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koordinatorius</w:t>
            </w:r>
          </w:p>
        </w:tc>
        <w:tc>
          <w:tcPr>
            <w:tcW w:w="3303" w:type="dxa"/>
            <w:gridSpan w:val="2"/>
            <w:vMerge w:val="restart"/>
            <w:tcBorders>
              <w:top w:val="single" w:sz="8" w:space="0" w:color="auto"/>
              <w:left w:val="single" w:sz="8" w:space="0" w:color="auto"/>
              <w:bottom w:val="single" w:sz="8" w:space="0" w:color="000000"/>
              <w:right w:val="single" w:sz="8" w:space="0" w:color="auto"/>
            </w:tcBorders>
            <w:shd w:val="clear" w:color="auto" w:fill="auto"/>
            <w:hideMark/>
          </w:tcPr>
          <w:p w14:paraId="7C7F3A5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vykdytojas</w:t>
            </w:r>
          </w:p>
        </w:tc>
      </w:tr>
      <w:tr w:rsidR="0065650B" w:rsidRPr="00393508" w14:paraId="6E505A29" w14:textId="77777777" w:rsidTr="00393508">
        <w:trPr>
          <w:gridAfter w:val="1"/>
          <w:divId w:val="92671819"/>
          <w:wAfter w:w="14" w:type="dxa"/>
          <w:trHeight w:val="300"/>
        </w:trPr>
        <w:tc>
          <w:tcPr>
            <w:tcW w:w="3432"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4001DBB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40"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225802C2"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20" w:type="dxa"/>
            <w:tcBorders>
              <w:top w:val="nil"/>
              <w:left w:val="nil"/>
              <w:bottom w:val="single" w:sz="4" w:space="0" w:color="000000"/>
              <w:right w:val="single" w:sz="4" w:space="0" w:color="000000"/>
            </w:tcBorders>
            <w:shd w:val="clear" w:color="auto" w:fill="auto"/>
            <w:hideMark/>
          </w:tcPr>
          <w:p w14:paraId="256E942F"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600" w:type="dxa"/>
            <w:tcBorders>
              <w:top w:val="nil"/>
              <w:left w:val="nil"/>
              <w:bottom w:val="single" w:sz="4" w:space="0" w:color="000000"/>
              <w:right w:val="single" w:sz="4" w:space="0" w:color="000000"/>
            </w:tcBorders>
            <w:shd w:val="clear" w:color="auto" w:fill="auto"/>
            <w:hideMark/>
          </w:tcPr>
          <w:p w14:paraId="1E37A26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640" w:type="dxa"/>
            <w:tcBorders>
              <w:top w:val="nil"/>
              <w:left w:val="nil"/>
              <w:bottom w:val="nil"/>
              <w:right w:val="nil"/>
            </w:tcBorders>
            <w:shd w:val="clear" w:color="auto" w:fill="auto"/>
            <w:hideMark/>
          </w:tcPr>
          <w:p w14:paraId="575DD5E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537" w:type="dxa"/>
            <w:vMerge w:val="restart"/>
            <w:tcBorders>
              <w:top w:val="nil"/>
              <w:left w:val="single" w:sz="4" w:space="0" w:color="000000"/>
              <w:bottom w:val="single" w:sz="4" w:space="0" w:color="000000"/>
              <w:right w:val="single" w:sz="4" w:space="0" w:color="000000"/>
            </w:tcBorders>
            <w:shd w:val="clear" w:color="auto" w:fill="auto"/>
            <w:hideMark/>
          </w:tcPr>
          <w:p w14:paraId="45E4F21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pavadinimas </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7B291687"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vnt.</w:t>
            </w:r>
          </w:p>
        </w:tc>
        <w:tc>
          <w:tcPr>
            <w:tcW w:w="3845" w:type="dxa"/>
            <w:gridSpan w:val="4"/>
            <w:tcBorders>
              <w:top w:val="single" w:sz="4" w:space="0" w:color="000000"/>
              <w:left w:val="nil"/>
              <w:bottom w:val="single" w:sz="4" w:space="0" w:color="000000"/>
              <w:right w:val="nil"/>
            </w:tcBorders>
            <w:shd w:val="clear" w:color="auto" w:fill="auto"/>
            <w:hideMark/>
          </w:tcPr>
          <w:p w14:paraId="72522AA2"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reikšmė 2022–2024 m.</w:t>
            </w:r>
          </w:p>
        </w:tc>
        <w:tc>
          <w:tcPr>
            <w:tcW w:w="1750" w:type="dxa"/>
            <w:gridSpan w:val="2"/>
            <w:vMerge/>
            <w:tcBorders>
              <w:top w:val="single" w:sz="8" w:space="0" w:color="000000"/>
              <w:left w:val="single" w:sz="8" w:space="0" w:color="000000"/>
              <w:bottom w:val="single" w:sz="8" w:space="0" w:color="000000"/>
              <w:right w:val="nil"/>
            </w:tcBorders>
            <w:shd w:val="clear" w:color="auto" w:fill="auto"/>
            <w:vAlign w:val="center"/>
            <w:hideMark/>
          </w:tcPr>
          <w:p w14:paraId="553A70C7"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3303" w:type="dxa"/>
            <w:gridSpan w:val="2"/>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E0559BC"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5CB333BF" w14:textId="77777777" w:rsidTr="00393508">
        <w:trPr>
          <w:gridAfter w:val="2"/>
          <w:divId w:val="92671819"/>
          <w:wAfter w:w="37" w:type="dxa"/>
          <w:trHeight w:val="630"/>
        </w:trPr>
        <w:tc>
          <w:tcPr>
            <w:tcW w:w="3432"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1B9FC112"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40"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5ABE91D9"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20" w:type="dxa"/>
            <w:tcBorders>
              <w:top w:val="nil"/>
              <w:left w:val="nil"/>
              <w:bottom w:val="single" w:sz="4" w:space="0" w:color="000000"/>
              <w:right w:val="single" w:sz="4" w:space="0" w:color="000000"/>
            </w:tcBorders>
            <w:shd w:val="clear" w:color="auto" w:fill="auto"/>
            <w:hideMark/>
          </w:tcPr>
          <w:p w14:paraId="5BEE288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600" w:type="dxa"/>
            <w:tcBorders>
              <w:top w:val="nil"/>
              <w:left w:val="nil"/>
              <w:bottom w:val="single" w:sz="4" w:space="0" w:color="000000"/>
              <w:right w:val="single" w:sz="4" w:space="0" w:color="000000"/>
            </w:tcBorders>
            <w:shd w:val="clear" w:color="auto" w:fill="auto"/>
            <w:hideMark/>
          </w:tcPr>
          <w:p w14:paraId="5A95455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640" w:type="dxa"/>
            <w:tcBorders>
              <w:top w:val="single" w:sz="4" w:space="0" w:color="000000"/>
              <w:left w:val="nil"/>
              <w:bottom w:val="nil"/>
              <w:right w:val="single" w:sz="4" w:space="0" w:color="000000"/>
            </w:tcBorders>
            <w:shd w:val="clear" w:color="auto" w:fill="auto"/>
            <w:hideMark/>
          </w:tcPr>
          <w:p w14:paraId="2B92F2D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2537" w:type="dxa"/>
            <w:vMerge/>
            <w:tcBorders>
              <w:top w:val="nil"/>
              <w:left w:val="single" w:sz="4" w:space="0" w:color="000000"/>
              <w:bottom w:val="single" w:sz="4" w:space="0" w:color="000000"/>
              <w:right w:val="single" w:sz="4" w:space="0" w:color="000000"/>
            </w:tcBorders>
            <w:shd w:val="clear" w:color="auto" w:fill="auto"/>
            <w:vAlign w:val="center"/>
            <w:hideMark/>
          </w:tcPr>
          <w:p w14:paraId="3F7A7406"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57C1EF2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372" w:type="dxa"/>
            <w:tcBorders>
              <w:top w:val="nil"/>
              <w:left w:val="nil"/>
              <w:bottom w:val="single" w:sz="4" w:space="0" w:color="000000"/>
              <w:right w:val="single" w:sz="4" w:space="0" w:color="000000"/>
            </w:tcBorders>
            <w:shd w:val="clear" w:color="auto" w:fill="auto"/>
            <w:hideMark/>
          </w:tcPr>
          <w:p w14:paraId="4601B23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310" w:type="dxa"/>
            <w:tcBorders>
              <w:top w:val="nil"/>
              <w:left w:val="nil"/>
              <w:bottom w:val="single" w:sz="4" w:space="0" w:color="000000"/>
              <w:right w:val="single" w:sz="4" w:space="0" w:color="000000"/>
            </w:tcBorders>
            <w:shd w:val="clear" w:color="auto" w:fill="auto"/>
            <w:hideMark/>
          </w:tcPr>
          <w:p w14:paraId="4A1EE782"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140" w:type="dxa"/>
            <w:tcBorders>
              <w:top w:val="nil"/>
              <w:left w:val="nil"/>
              <w:bottom w:val="nil"/>
              <w:right w:val="nil"/>
            </w:tcBorders>
            <w:shd w:val="clear" w:color="auto" w:fill="auto"/>
            <w:hideMark/>
          </w:tcPr>
          <w:p w14:paraId="1EA445E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1750" w:type="dxa"/>
            <w:gridSpan w:val="2"/>
            <w:vMerge/>
            <w:tcBorders>
              <w:top w:val="single" w:sz="8" w:space="0" w:color="000000"/>
              <w:left w:val="single" w:sz="8" w:space="0" w:color="000000"/>
              <w:bottom w:val="single" w:sz="8" w:space="0" w:color="000000"/>
              <w:right w:val="nil"/>
            </w:tcBorders>
            <w:shd w:val="clear" w:color="auto" w:fill="auto"/>
            <w:vAlign w:val="center"/>
            <w:hideMark/>
          </w:tcPr>
          <w:p w14:paraId="1F1AD3C3"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3303" w:type="dxa"/>
            <w:gridSpan w:val="2"/>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33AAAB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07EFA604" w14:textId="77777777" w:rsidTr="00393508">
        <w:trPr>
          <w:gridAfter w:val="2"/>
          <w:divId w:val="92671819"/>
          <w:wAfter w:w="37" w:type="dxa"/>
          <w:trHeight w:val="525"/>
        </w:trPr>
        <w:tc>
          <w:tcPr>
            <w:tcW w:w="3432" w:type="dxa"/>
            <w:vMerge w:val="restart"/>
            <w:tcBorders>
              <w:top w:val="nil"/>
              <w:left w:val="single" w:sz="8" w:space="0" w:color="000000"/>
              <w:bottom w:val="single" w:sz="4" w:space="0" w:color="000000"/>
              <w:right w:val="single" w:sz="4" w:space="0" w:color="000000"/>
            </w:tcBorders>
            <w:shd w:val="clear" w:color="auto" w:fill="auto"/>
            <w:hideMark/>
          </w:tcPr>
          <w:p w14:paraId="61D512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1.1.1.01 Kultūrinių veiklų dalinis finansavimas </w:t>
            </w:r>
          </w:p>
        </w:tc>
        <w:tc>
          <w:tcPr>
            <w:tcW w:w="1540" w:type="dxa"/>
            <w:tcBorders>
              <w:top w:val="nil"/>
              <w:left w:val="nil"/>
              <w:bottom w:val="single" w:sz="4" w:space="0" w:color="000000"/>
              <w:right w:val="single" w:sz="4" w:space="0" w:color="000000"/>
            </w:tcBorders>
            <w:shd w:val="clear" w:color="auto" w:fill="auto"/>
            <w:hideMark/>
          </w:tcPr>
          <w:p w14:paraId="462E237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VB </w:t>
            </w:r>
          </w:p>
        </w:tc>
        <w:tc>
          <w:tcPr>
            <w:tcW w:w="1520" w:type="dxa"/>
            <w:tcBorders>
              <w:top w:val="nil"/>
              <w:left w:val="nil"/>
              <w:bottom w:val="single" w:sz="4" w:space="0" w:color="000000"/>
              <w:right w:val="single" w:sz="4" w:space="0" w:color="000000"/>
            </w:tcBorders>
            <w:shd w:val="clear" w:color="auto" w:fill="auto"/>
            <w:hideMark/>
          </w:tcPr>
          <w:p w14:paraId="7312A5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2D755DC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single" w:sz="4" w:space="0" w:color="000000"/>
              <w:left w:val="single" w:sz="4" w:space="0" w:color="000000"/>
              <w:bottom w:val="single" w:sz="4" w:space="0" w:color="000000"/>
              <w:right w:val="single" w:sz="4" w:space="0" w:color="000000"/>
            </w:tcBorders>
            <w:shd w:val="clear" w:color="auto" w:fill="auto"/>
            <w:hideMark/>
          </w:tcPr>
          <w:p w14:paraId="0A9C6B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val="restart"/>
            <w:tcBorders>
              <w:top w:val="nil"/>
              <w:left w:val="nil"/>
              <w:bottom w:val="single" w:sz="4" w:space="0" w:color="000000"/>
              <w:right w:val="single" w:sz="4" w:space="0" w:color="000000"/>
            </w:tcBorders>
            <w:shd w:val="clear" w:color="auto" w:fill="auto"/>
            <w:hideMark/>
          </w:tcPr>
          <w:p w14:paraId="2DD4C1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Kofinansuotų projektų skaičius</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561BA7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vMerge w:val="restart"/>
            <w:tcBorders>
              <w:top w:val="nil"/>
              <w:left w:val="single" w:sz="4" w:space="0" w:color="000000"/>
              <w:bottom w:val="single" w:sz="4" w:space="0" w:color="000000"/>
              <w:right w:val="single" w:sz="4" w:space="0" w:color="000000"/>
            </w:tcBorders>
            <w:shd w:val="clear" w:color="auto" w:fill="auto"/>
            <w:hideMark/>
          </w:tcPr>
          <w:p w14:paraId="7DE52F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310" w:type="dxa"/>
            <w:vMerge w:val="restart"/>
            <w:tcBorders>
              <w:top w:val="nil"/>
              <w:left w:val="single" w:sz="4" w:space="0" w:color="000000"/>
              <w:bottom w:val="single" w:sz="4" w:space="0" w:color="000000"/>
              <w:right w:val="nil"/>
            </w:tcBorders>
            <w:shd w:val="clear" w:color="auto" w:fill="auto"/>
            <w:hideMark/>
          </w:tcPr>
          <w:p w14:paraId="5C6DC2B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1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9D3B1E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750" w:type="dxa"/>
            <w:gridSpan w:val="2"/>
            <w:vMerge w:val="restart"/>
            <w:tcBorders>
              <w:top w:val="nil"/>
              <w:left w:val="nil"/>
              <w:bottom w:val="single" w:sz="4" w:space="0" w:color="000000"/>
              <w:right w:val="nil"/>
            </w:tcBorders>
            <w:shd w:val="clear" w:color="auto" w:fill="auto"/>
            <w:hideMark/>
          </w:tcPr>
          <w:p w14:paraId="495DF44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3471AC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 Anykščių kultūros centras, Anykščių menų centras, A. Baranausko ir A. Vienuolio-Žukausko memorialinis muziejus, Anykščių L. ir S. Dižiulių viešoji biblioteka</w:t>
            </w:r>
          </w:p>
        </w:tc>
      </w:tr>
      <w:tr w:rsidR="0065650B" w:rsidRPr="00393508" w14:paraId="558F3B61" w14:textId="77777777" w:rsidTr="00393508">
        <w:trPr>
          <w:gridAfter w:val="2"/>
          <w:divId w:val="92671819"/>
          <w:wAfter w:w="37" w:type="dxa"/>
          <w:trHeight w:val="793"/>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0FC09C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6B43AB4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1E0F01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123 000,00</w:t>
            </w:r>
          </w:p>
        </w:tc>
        <w:tc>
          <w:tcPr>
            <w:tcW w:w="1600" w:type="dxa"/>
            <w:tcBorders>
              <w:top w:val="nil"/>
              <w:left w:val="nil"/>
              <w:bottom w:val="single" w:sz="4" w:space="0" w:color="000000"/>
              <w:right w:val="nil"/>
            </w:tcBorders>
            <w:shd w:val="clear" w:color="auto" w:fill="auto"/>
            <w:hideMark/>
          </w:tcPr>
          <w:p w14:paraId="40B316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317DEE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2537" w:type="dxa"/>
            <w:vMerge/>
            <w:tcBorders>
              <w:top w:val="nil"/>
              <w:left w:val="nil"/>
              <w:bottom w:val="single" w:sz="4" w:space="0" w:color="000000"/>
              <w:right w:val="single" w:sz="4" w:space="0" w:color="000000"/>
            </w:tcBorders>
            <w:shd w:val="clear" w:color="auto" w:fill="auto"/>
            <w:vAlign w:val="center"/>
            <w:hideMark/>
          </w:tcPr>
          <w:p w14:paraId="474655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703E5D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2386089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nil"/>
            </w:tcBorders>
            <w:shd w:val="clear" w:color="auto" w:fill="auto"/>
            <w:vAlign w:val="center"/>
            <w:hideMark/>
          </w:tcPr>
          <w:p w14:paraId="680506A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C7D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5CC27D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2C51B4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767839AE" w14:textId="77777777" w:rsidTr="00393508">
        <w:trPr>
          <w:gridAfter w:val="2"/>
          <w:divId w:val="92671819"/>
          <w:wAfter w:w="37" w:type="dxa"/>
          <w:trHeight w:val="585"/>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72E5E31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78459D9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1520" w:type="dxa"/>
            <w:tcBorders>
              <w:top w:val="nil"/>
              <w:left w:val="nil"/>
              <w:bottom w:val="single" w:sz="4" w:space="0" w:color="000000"/>
              <w:right w:val="single" w:sz="4" w:space="0" w:color="000000"/>
            </w:tcBorders>
            <w:shd w:val="clear" w:color="auto" w:fill="auto"/>
            <w:hideMark/>
          </w:tcPr>
          <w:p w14:paraId="21BB27D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600" w:type="dxa"/>
            <w:tcBorders>
              <w:top w:val="nil"/>
              <w:left w:val="nil"/>
              <w:bottom w:val="single" w:sz="4" w:space="0" w:color="000000"/>
              <w:right w:val="nil"/>
            </w:tcBorders>
            <w:shd w:val="clear" w:color="auto" w:fill="auto"/>
            <w:hideMark/>
          </w:tcPr>
          <w:p w14:paraId="23F3F3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60E31F8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537" w:type="dxa"/>
            <w:vMerge/>
            <w:tcBorders>
              <w:top w:val="nil"/>
              <w:left w:val="nil"/>
              <w:bottom w:val="single" w:sz="4" w:space="0" w:color="000000"/>
              <w:right w:val="single" w:sz="4" w:space="0" w:color="000000"/>
            </w:tcBorders>
            <w:shd w:val="clear" w:color="auto" w:fill="auto"/>
            <w:vAlign w:val="center"/>
            <w:hideMark/>
          </w:tcPr>
          <w:p w14:paraId="043E2F6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60AC56D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4E8C04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nil"/>
            </w:tcBorders>
            <w:shd w:val="clear" w:color="auto" w:fill="auto"/>
            <w:vAlign w:val="center"/>
            <w:hideMark/>
          </w:tcPr>
          <w:p w14:paraId="6CA38A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885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5123F03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6AC3D9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08301C1" w14:textId="77777777" w:rsidTr="00393508">
        <w:trPr>
          <w:gridAfter w:val="2"/>
          <w:divId w:val="92671819"/>
          <w:wAfter w:w="37" w:type="dxa"/>
          <w:trHeight w:val="480"/>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7D49AC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0E646CA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single" w:sz="4" w:space="0" w:color="000000"/>
              <w:right w:val="single" w:sz="4" w:space="0" w:color="000000"/>
            </w:tcBorders>
            <w:shd w:val="clear" w:color="auto" w:fill="auto"/>
            <w:hideMark/>
          </w:tcPr>
          <w:p w14:paraId="3DAA0D2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3FC8598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041E81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nil"/>
              <w:bottom w:val="single" w:sz="4" w:space="0" w:color="000000"/>
              <w:right w:val="single" w:sz="4" w:space="0" w:color="000000"/>
            </w:tcBorders>
            <w:shd w:val="clear" w:color="auto" w:fill="auto"/>
            <w:vAlign w:val="center"/>
            <w:hideMark/>
          </w:tcPr>
          <w:p w14:paraId="2164A5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2D2B180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694648D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nil"/>
            </w:tcBorders>
            <w:shd w:val="clear" w:color="auto" w:fill="auto"/>
            <w:vAlign w:val="center"/>
            <w:hideMark/>
          </w:tcPr>
          <w:p w14:paraId="486561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471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3A38A0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297DF7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75871038" w14:textId="77777777" w:rsidTr="00393508">
        <w:trPr>
          <w:gridAfter w:val="2"/>
          <w:divId w:val="92671819"/>
          <w:wAfter w:w="37" w:type="dxa"/>
          <w:trHeight w:val="1489"/>
        </w:trPr>
        <w:tc>
          <w:tcPr>
            <w:tcW w:w="3432" w:type="dxa"/>
            <w:vMerge w:val="restart"/>
            <w:tcBorders>
              <w:top w:val="nil"/>
              <w:left w:val="single" w:sz="8" w:space="0" w:color="000000"/>
              <w:bottom w:val="nil"/>
              <w:right w:val="single" w:sz="4" w:space="0" w:color="000000"/>
            </w:tcBorders>
            <w:shd w:val="clear" w:color="auto" w:fill="auto"/>
            <w:hideMark/>
          </w:tcPr>
          <w:p w14:paraId="1CE7291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1.1.1.02 Tarptautinių ir kitų ES kultūros ir turizmo projektų parengimas ir įgyvendinimas</w:t>
            </w:r>
          </w:p>
        </w:tc>
        <w:tc>
          <w:tcPr>
            <w:tcW w:w="1540" w:type="dxa"/>
            <w:tcBorders>
              <w:top w:val="nil"/>
              <w:left w:val="nil"/>
              <w:bottom w:val="single" w:sz="4" w:space="0" w:color="000000"/>
              <w:right w:val="single" w:sz="4" w:space="0" w:color="000000"/>
            </w:tcBorders>
            <w:shd w:val="clear" w:color="auto" w:fill="auto"/>
            <w:hideMark/>
          </w:tcPr>
          <w:p w14:paraId="6B2071B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56B70D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12 000,00</w:t>
            </w:r>
          </w:p>
        </w:tc>
        <w:tc>
          <w:tcPr>
            <w:tcW w:w="1600" w:type="dxa"/>
            <w:tcBorders>
              <w:top w:val="nil"/>
              <w:left w:val="nil"/>
              <w:bottom w:val="single" w:sz="4" w:space="0" w:color="000000"/>
              <w:right w:val="nil"/>
            </w:tcBorders>
            <w:shd w:val="clear" w:color="auto" w:fill="auto"/>
            <w:hideMark/>
          </w:tcPr>
          <w:p w14:paraId="478D3B1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101FE00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2537" w:type="dxa"/>
            <w:tcBorders>
              <w:top w:val="nil"/>
              <w:left w:val="nil"/>
              <w:bottom w:val="single" w:sz="4" w:space="0" w:color="000000"/>
              <w:right w:val="single" w:sz="4" w:space="0" w:color="000000"/>
            </w:tcBorders>
            <w:shd w:val="clear" w:color="auto" w:fill="auto"/>
            <w:hideMark/>
          </w:tcPr>
          <w:p w14:paraId="31E259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Parengti tarptautiniai projektai</w:t>
            </w:r>
          </w:p>
        </w:tc>
        <w:tc>
          <w:tcPr>
            <w:tcW w:w="1329" w:type="dxa"/>
            <w:tcBorders>
              <w:top w:val="nil"/>
              <w:left w:val="nil"/>
              <w:bottom w:val="single" w:sz="4" w:space="0" w:color="000000"/>
              <w:right w:val="single" w:sz="4" w:space="0" w:color="000000"/>
            </w:tcBorders>
            <w:shd w:val="clear" w:color="auto" w:fill="auto"/>
            <w:hideMark/>
          </w:tcPr>
          <w:p w14:paraId="53818EF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single" w:sz="4" w:space="0" w:color="000000"/>
            </w:tcBorders>
            <w:shd w:val="clear" w:color="auto" w:fill="auto"/>
            <w:hideMark/>
          </w:tcPr>
          <w:p w14:paraId="2C5592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10" w:type="dxa"/>
            <w:tcBorders>
              <w:top w:val="nil"/>
              <w:left w:val="nil"/>
              <w:bottom w:val="single" w:sz="4" w:space="0" w:color="000000"/>
              <w:right w:val="nil"/>
            </w:tcBorders>
            <w:shd w:val="clear" w:color="auto" w:fill="auto"/>
            <w:hideMark/>
          </w:tcPr>
          <w:p w14:paraId="69E17E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140" w:type="dxa"/>
            <w:tcBorders>
              <w:top w:val="nil"/>
              <w:left w:val="single" w:sz="4" w:space="0" w:color="000000"/>
              <w:bottom w:val="single" w:sz="4" w:space="0" w:color="000000"/>
              <w:right w:val="single" w:sz="4" w:space="0" w:color="000000"/>
            </w:tcBorders>
            <w:shd w:val="clear" w:color="auto" w:fill="auto"/>
            <w:hideMark/>
          </w:tcPr>
          <w:p w14:paraId="0AB384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750" w:type="dxa"/>
            <w:gridSpan w:val="2"/>
            <w:vMerge w:val="restart"/>
            <w:tcBorders>
              <w:top w:val="nil"/>
              <w:left w:val="nil"/>
              <w:bottom w:val="single" w:sz="4" w:space="0" w:color="000000"/>
              <w:right w:val="nil"/>
            </w:tcBorders>
            <w:shd w:val="clear" w:color="auto" w:fill="auto"/>
            <w:hideMark/>
          </w:tcPr>
          <w:p w14:paraId="24006C5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3F492E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  Anykščių kultūros centras, Anykščių menų centras, A. Baranausko ir A. Vienuolio-Žukausko memorialinis muziejus, Anykščių L. ir S. Dižiulių viešoji biblioteka</w:t>
            </w:r>
          </w:p>
        </w:tc>
      </w:tr>
      <w:tr w:rsidR="0065650B" w:rsidRPr="00393508" w14:paraId="00082E62" w14:textId="77777777" w:rsidTr="00393508">
        <w:trPr>
          <w:gridAfter w:val="2"/>
          <w:divId w:val="92671819"/>
          <w:wAfter w:w="37" w:type="dxa"/>
          <w:trHeight w:val="2130"/>
        </w:trPr>
        <w:tc>
          <w:tcPr>
            <w:tcW w:w="3432" w:type="dxa"/>
            <w:vMerge/>
            <w:tcBorders>
              <w:top w:val="nil"/>
              <w:left w:val="single" w:sz="8" w:space="0" w:color="000000"/>
              <w:bottom w:val="nil"/>
              <w:right w:val="single" w:sz="4" w:space="0" w:color="000000"/>
            </w:tcBorders>
            <w:shd w:val="clear" w:color="auto" w:fill="auto"/>
            <w:vAlign w:val="center"/>
            <w:hideMark/>
          </w:tcPr>
          <w:p w14:paraId="598621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nil"/>
              <w:right w:val="single" w:sz="4" w:space="0" w:color="000000"/>
            </w:tcBorders>
            <w:shd w:val="clear" w:color="auto" w:fill="auto"/>
            <w:hideMark/>
          </w:tcPr>
          <w:p w14:paraId="09C0917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nil"/>
              <w:right w:val="single" w:sz="4" w:space="0" w:color="000000"/>
            </w:tcBorders>
            <w:shd w:val="clear" w:color="auto" w:fill="auto"/>
            <w:hideMark/>
          </w:tcPr>
          <w:p w14:paraId="3B98FA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nil"/>
              <w:right w:val="nil"/>
            </w:tcBorders>
            <w:shd w:val="clear" w:color="auto" w:fill="auto"/>
            <w:hideMark/>
          </w:tcPr>
          <w:p w14:paraId="76CC78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nil"/>
              <w:right w:val="single" w:sz="4" w:space="0" w:color="000000"/>
            </w:tcBorders>
            <w:shd w:val="clear" w:color="auto" w:fill="auto"/>
            <w:hideMark/>
          </w:tcPr>
          <w:p w14:paraId="1D40297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tcBorders>
              <w:top w:val="nil"/>
              <w:left w:val="nil"/>
              <w:bottom w:val="single" w:sz="4" w:space="0" w:color="000000"/>
              <w:right w:val="single" w:sz="4" w:space="0" w:color="000000"/>
            </w:tcBorders>
            <w:shd w:val="clear" w:color="auto" w:fill="auto"/>
            <w:hideMark/>
          </w:tcPr>
          <w:p w14:paraId="4183DF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Kofinansuoti tarptautiniai projektai</w:t>
            </w:r>
          </w:p>
        </w:tc>
        <w:tc>
          <w:tcPr>
            <w:tcW w:w="1329" w:type="dxa"/>
            <w:tcBorders>
              <w:top w:val="nil"/>
              <w:left w:val="nil"/>
              <w:bottom w:val="single" w:sz="4" w:space="0" w:color="000000"/>
              <w:right w:val="single" w:sz="4" w:space="0" w:color="000000"/>
            </w:tcBorders>
            <w:shd w:val="clear" w:color="auto" w:fill="auto"/>
            <w:hideMark/>
          </w:tcPr>
          <w:p w14:paraId="7B3145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single" w:sz="4" w:space="0" w:color="000000"/>
            </w:tcBorders>
            <w:shd w:val="clear" w:color="auto" w:fill="auto"/>
            <w:hideMark/>
          </w:tcPr>
          <w:p w14:paraId="2C3DB2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tcBorders>
              <w:top w:val="nil"/>
              <w:left w:val="nil"/>
              <w:bottom w:val="single" w:sz="4" w:space="0" w:color="000000"/>
              <w:right w:val="nil"/>
            </w:tcBorders>
            <w:shd w:val="clear" w:color="auto" w:fill="auto"/>
            <w:hideMark/>
          </w:tcPr>
          <w:p w14:paraId="55F03D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nil"/>
              <w:left w:val="single" w:sz="4" w:space="0" w:color="000000"/>
              <w:bottom w:val="single" w:sz="4" w:space="0" w:color="000000"/>
              <w:right w:val="single" w:sz="4" w:space="0" w:color="000000"/>
            </w:tcBorders>
            <w:shd w:val="clear" w:color="auto" w:fill="auto"/>
            <w:hideMark/>
          </w:tcPr>
          <w:p w14:paraId="7C69B0A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tcBorders>
              <w:top w:val="nil"/>
              <w:left w:val="nil"/>
              <w:bottom w:val="single" w:sz="4" w:space="0" w:color="000000"/>
              <w:right w:val="nil"/>
            </w:tcBorders>
            <w:shd w:val="clear" w:color="auto" w:fill="auto"/>
            <w:vAlign w:val="center"/>
            <w:hideMark/>
          </w:tcPr>
          <w:p w14:paraId="7DAC28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50A90A9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12D769AE" w14:textId="77777777" w:rsidTr="00393508">
        <w:trPr>
          <w:gridAfter w:val="2"/>
          <w:divId w:val="92671819"/>
          <w:wAfter w:w="37" w:type="dxa"/>
          <w:trHeight w:val="450"/>
        </w:trPr>
        <w:tc>
          <w:tcPr>
            <w:tcW w:w="3432" w:type="dxa"/>
            <w:vMerge w:val="restart"/>
            <w:tcBorders>
              <w:top w:val="single" w:sz="4" w:space="0" w:color="000000"/>
              <w:left w:val="single" w:sz="8" w:space="0" w:color="000000"/>
              <w:bottom w:val="single" w:sz="4" w:space="0" w:color="000000"/>
              <w:right w:val="nil"/>
            </w:tcBorders>
            <w:shd w:val="clear" w:color="auto" w:fill="auto"/>
            <w:hideMark/>
          </w:tcPr>
          <w:p w14:paraId="54E80BD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1.1.1.04 Kultūros paveldo objektų išsaugojimas ir pritaikymas šiuolaikinėms reikmėms</w:t>
            </w:r>
          </w:p>
        </w:tc>
        <w:tc>
          <w:tcPr>
            <w:tcW w:w="1540" w:type="dxa"/>
            <w:tcBorders>
              <w:top w:val="single" w:sz="4" w:space="0" w:color="000000"/>
              <w:left w:val="single" w:sz="4" w:space="0" w:color="000000"/>
              <w:bottom w:val="single" w:sz="4" w:space="0" w:color="000000"/>
              <w:right w:val="single" w:sz="4" w:space="0" w:color="000000"/>
            </w:tcBorders>
            <w:shd w:val="clear" w:color="auto" w:fill="auto"/>
            <w:hideMark/>
          </w:tcPr>
          <w:p w14:paraId="651A1CD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single" w:sz="4" w:space="0" w:color="000000"/>
              <w:left w:val="nil"/>
              <w:bottom w:val="single" w:sz="4" w:space="0" w:color="000000"/>
              <w:right w:val="single" w:sz="4" w:space="0" w:color="000000"/>
            </w:tcBorders>
            <w:shd w:val="clear" w:color="auto" w:fill="auto"/>
            <w:hideMark/>
          </w:tcPr>
          <w:p w14:paraId="35D0D8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000000"/>
              <w:left w:val="nil"/>
              <w:bottom w:val="single" w:sz="4" w:space="0" w:color="000000"/>
              <w:right w:val="nil"/>
            </w:tcBorders>
            <w:shd w:val="clear" w:color="auto" w:fill="auto"/>
            <w:hideMark/>
          </w:tcPr>
          <w:p w14:paraId="28110D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single" w:sz="4" w:space="0" w:color="000000"/>
              <w:left w:val="single" w:sz="4" w:space="0" w:color="000000"/>
              <w:bottom w:val="single" w:sz="4" w:space="0" w:color="000000"/>
              <w:right w:val="single" w:sz="4" w:space="0" w:color="000000"/>
            </w:tcBorders>
            <w:shd w:val="clear" w:color="auto" w:fill="auto"/>
            <w:hideMark/>
          </w:tcPr>
          <w:p w14:paraId="314233D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val="restart"/>
            <w:tcBorders>
              <w:top w:val="nil"/>
              <w:left w:val="nil"/>
              <w:bottom w:val="single" w:sz="4" w:space="0" w:color="000000"/>
              <w:right w:val="single" w:sz="4" w:space="0" w:color="000000"/>
            </w:tcBorders>
            <w:shd w:val="clear" w:color="auto" w:fill="auto"/>
            <w:hideMark/>
          </w:tcPr>
          <w:p w14:paraId="53CA9EFC" w14:textId="0C37F696"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Restauruotų</w:t>
            </w:r>
            <w:r w:rsidR="003D1B77">
              <w:rPr>
                <w:rFonts w:ascii="Times New Roman" w:hAnsi="Times New Roman"/>
                <w:sz w:val="24"/>
                <w:szCs w:val="24"/>
                <w:lang w:val="en-US" w:eastAsia="en-US"/>
              </w:rPr>
              <w:t xml:space="preserve"> ir pritaikytų veiklai</w:t>
            </w:r>
            <w:r w:rsidRPr="00393508">
              <w:rPr>
                <w:rFonts w:ascii="Times New Roman" w:hAnsi="Times New Roman"/>
                <w:sz w:val="24"/>
                <w:szCs w:val="24"/>
                <w:lang w:val="en-US" w:eastAsia="en-US"/>
              </w:rPr>
              <w:t xml:space="preserve"> objektų skaičius</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1F41FD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vMerge w:val="restart"/>
            <w:tcBorders>
              <w:top w:val="nil"/>
              <w:left w:val="single" w:sz="4" w:space="0" w:color="000000"/>
              <w:bottom w:val="single" w:sz="4" w:space="0" w:color="000000"/>
              <w:right w:val="single" w:sz="4" w:space="0" w:color="000000"/>
            </w:tcBorders>
            <w:shd w:val="clear" w:color="auto" w:fill="auto"/>
            <w:hideMark/>
          </w:tcPr>
          <w:p w14:paraId="419469A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310" w:type="dxa"/>
            <w:vMerge w:val="restart"/>
            <w:tcBorders>
              <w:top w:val="nil"/>
              <w:left w:val="single" w:sz="4" w:space="0" w:color="000000"/>
              <w:bottom w:val="single" w:sz="4" w:space="0" w:color="000000"/>
              <w:right w:val="nil"/>
            </w:tcBorders>
            <w:shd w:val="clear" w:color="auto" w:fill="auto"/>
            <w:hideMark/>
          </w:tcPr>
          <w:p w14:paraId="75A523E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140" w:type="dxa"/>
            <w:vMerge w:val="restart"/>
            <w:tcBorders>
              <w:top w:val="nil"/>
              <w:left w:val="single" w:sz="4" w:space="0" w:color="000000"/>
              <w:bottom w:val="single" w:sz="4" w:space="0" w:color="000000"/>
              <w:right w:val="single" w:sz="4" w:space="0" w:color="000000"/>
            </w:tcBorders>
            <w:shd w:val="clear" w:color="auto" w:fill="auto"/>
            <w:hideMark/>
          </w:tcPr>
          <w:p w14:paraId="5B5F034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750" w:type="dxa"/>
            <w:gridSpan w:val="2"/>
            <w:vMerge w:val="restart"/>
            <w:tcBorders>
              <w:top w:val="nil"/>
              <w:left w:val="nil"/>
              <w:bottom w:val="single" w:sz="4" w:space="0" w:color="000000"/>
              <w:right w:val="nil"/>
            </w:tcBorders>
            <w:shd w:val="clear" w:color="auto" w:fill="auto"/>
            <w:hideMark/>
          </w:tcPr>
          <w:p w14:paraId="670E653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Daiva Stankevičienė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2E4E74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 Statybos skyrius,  Kultūros, turizmo ir komunikacijos skyrius</w:t>
            </w:r>
          </w:p>
        </w:tc>
      </w:tr>
      <w:tr w:rsidR="0065650B" w:rsidRPr="00393508" w14:paraId="6138D424" w14:textId="77777777" w:rsidTr="00393508">
        <w:trPr>
          <w:gridAfter w:val="2"/>
          <w:divId w:val="92671819"/>
          <w:wAfter w:w="37" w:type="dxa"/>
          <w:trHeight w:val="480"/>
        </w:trPr>
        <w:tc>
          <w:tcPr>
            <w:tcW w:w="3432" w:type="dxa"/>
            <w:vMerge/>
            <w:tcBorders>
              <w:top w:val="single" w:sz="4" w:space="0" w:color="000000"/>
              <w:left w:val="single" w:sz="8" w:space="0" w:color="000000"/>
              <w:bottom w:val="single" w:sz="4" w:space="0" w:color="000000"/>
              <w:right w:val="nil"/>
            </w:tcBorders>
            <w:shd w:val="clear" w:color="auto" w:fill="auto"/>
            <w:vAlign w:val="center"/>
            <w:hideMark/>
          </w:tcPr>
          <w:p w14:paraId="6CFDE74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single" w:sz="4" w:space="0" w:color="000000"/>
              <w:bottom w:val="nil"/>
              <w:right w:val="single" w:sz="4" w:space="0" w:color="000000"/>
            </w:tcBorders>
            <w:shd w:val="clear" w:color="auto" w:fill="auto"/>
            <w:hideMark/>
          </w:tcPr>
          <w:p w14:paraId="639DF8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3E4922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75 000,00</w:t>
            </w:r>
          </w:p>
        </w:tc>
        <w:tc>
          <w:tcPr>
            <w:tcW w:w="1600" w:type="dxa"/>
            <w:tcBorders>
              <w:top w:val="nil"/>
              <w:left w:val="nil"/>
              <w:bottom w:val="single" w:sz="4" w:space="0" w:color="000000"/>
              <w:right w:val="nil"/>
            </w:tcBorders>
            <w:shd w:val="clear" w:color="auto" w:fill="auto"/>
            <w:hideMark/>
          </w:tcPr>
          <w:p w14:paraId="16C0B9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7AAA508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2537" w:type="dxa"/>
            <w:vMerge/>
            <w:tcBorders>
              <w:top w:val="nil"/>
              <w:left w:val="nil"/>
              <w:bottom w:val="single" w:sz="4" w:space="0" w:color="000000"/>
              <w:right w:val="single" w:sz="4" w:space="0" w:color="000000"/>
            </w:tcBorders>
            <w:shd w:val="clear" w:color="auto" w:fill="auto"/>
            <w:vAlign w:val="center"/>
            <w:hideMark/>
          </w:tcPr>
          <w:p w14:paraId="72DF4BA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7B669AB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2A493B5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nil"/>
            </w:tcBorders>
            <w:shd w:val="clear" w:color="auto" w:fill="auto"/>
            <w:vAlign w:val="center"/>
            <w:hideMark/>
          </w:tcPr>
          <w:p w14:paraId="5677282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344BC0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591B228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01096A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1703C94D" w14:textId="77777777" w:rsidTr="00393508">
        <w:trPr>
          <w:gridAfter w:val="2"/>
          <w:divId w:val="92671819"/>
          <w:wAfter w:w="37" w:type="dxa"/>
          <w:trHeight w:val="675"/>
        </w:trPr>
        <w:tc>
          <w:tcPr>
            <w:tcW w:w="3432" w:type="dxa"/>
            <w:vMerge/>
            <w:tcBorders>
              <w:top w:val="single" w:sz="4" w:space="0" w:color="000000"/>
              <w:left w:val="single" w:sz="8" w:space="0" w:color="000000"/>
              <w:bottom w:val="single" w:sz="4" w:space="0" w:color="000000"/>
              <w:right w:val="nil"/>
            </w:tcBorders>
            <w:shd w:val="clear" w:color="auto" w:fill="auto"/>
            <w:vAlign w:val="center"/>
            <w:hideMark/>
          </w:tcPr>
          <w:p w14:paraId="5C2F61B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single" w:sz="4" w:space="0" w:color="000000"/>
              <w:left w:val="single" w:sz="4" w:space="0" w:color="000000"/>
              <w:bottom w:val="single" w:sz="4" w:space="0" w:color="000000"/>
              <w:right w:val="single" w:sz="4" w:space="0" w:color="000000"/>
            </w:tcBorders>
            <w:shd w:val="clear" w:color="auto" w:fill="auto"/>
            <w:hideMark/>
          </w:tcPr>
          <w:p w14:paraId="20C479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VB </w:t>
            </w:r>
          </w:p>
        </w:tc>
        <w:tc>
          <w:tcPr>
            <w:tcW w:w="1520" w:type="dxa"/>
            <w:tcBorders>
              <w:top w:val="nil"/>
              <w:left w:val="nil"/>
              <w:bottom w:val="single" w:sz="4" w:space="0" w:color="000000"/>
              <w:right w:val="single" w:sz="4" w:space="0" w:color="000000"/>
            </w:tcBorders>
            <w:shd w:val="clear" w:color="auto" w:fill="auto"/>
            <w:hideMark/>
          </w:tcPr>
          <w:p w14:paraId="2C7063A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6EAC2E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5E8C313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nil"/>
              <w:bottom w:val="single" w:sz="4" w:space="0" w:color="000000"/>
              <w:right w:val="single" w:sz="4" w:space="0" w:color="000000"/>
            </w:tcBorders>
            <w:shd w:val="clear" w:color="auto" w:fill="auto"/>
            <w:vAlign w:val="center"/>
            <w:hideMark/>
          </w:tcPr>
          <w:p w14:paraId="43499E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7A57DD3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17CF109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nil"/>
            </w:tcBorders>
            <w:shd w:val="clear" w:color="auto" w:fill="auto"/>
            <w:vAlign w:val="center"/>
            <w:hideMark/>
          </w:tcPr>
          <w:p w14:paraId="7DBCBA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4C50DF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558C954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0D47D0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7D497F5" w14:textId="77777777" w:rsidTr="00393508">
        <w:trPr>
          <w:gridAfter w:val="2"/>
          <w:divId w:val="92671819"/>
          <w:wAfter w:w="37" w:type="dxa"/>
          <w:trHeight w:val="1005"/>
        </w:trPr>
        <w:tc>
          <w:tcPr>
            <w:tcW w:w="3432" w:type="dxa"/>
            <w:tcBorders>
              <w:top w:val="nil"/>
              <w:left w:val="single" w:sz="8" w:space="0" w:color="000000"/>
              <w:bottom w:val="single" w:sz="4" w:space="0" w:color="000000"/>
              <w:right w:val="single" w:sz="4" w:space="0" w:color="000000"/>
            </w:tcBorders>
            <w:shd w:val="clear" w:color="auto" w:fill="auto"/>
            <w:hideMark/>
          </w:tcPr>
          <w:p w14:paraId="074E4A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1.1.1.07 Tradicinių festivalių įgyvendinimas</w:t>
            </w:r>
          </w:p>
        </w:tc>
        <w:tc>
          <w:tcPr>
            <w:tcW w:w="1540" w:type="dxa"/>
            <w:tcBorders>
              <w:top w:val="nil"/>
              <w:left w:val="nil"/>
              <w:bottom w:val="single" w:sz="4" w:space="0" w:color="000000"/>
              <w:right w:val="single" w:sz="4" w:space="0" w:color="000000"/>
            </w:tcBorders>
            <w:shd w:val="clear" w:color="auto" w:fill="auto"/>
            <w:hideMark/>
          </w:tcPr>
          <w:p w14:paraId="617A5A6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1520" w:type="dxa"/>
            <w:tcBorders>
              <w:top w:val="nil"/>
              <w:left w:val="nil"/>
              <w:bottom w:val="single" w:sz="4" w:space="0" w:color="000000"/>
              <w:right w:val="single" w:sz="4" w:space="0" w:color="000000"/>
            </w:tcBorders>
            <w:shd w:val="clear" w:color="auto" w:fill="auto"/>
            <w:hideMark/>
          </w:tcPr>
          <w:p w14:paraId="2DEA67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600" w:type="dxa"/>
            <w:tcBorders>
              <w:top w:val="nil"/>
              <w:left w:val="nil"/>
              <w:bottom w:val="single" w:sz="4" w:space="0" w:color="000000"/>
              <w:right w:val="nil"/>
            </w:tcBorders>
            <w:shd w:val="clear" w:color="auto" w:fill="auto"/>
            <w:hideMark/>
          </w:tcPr>
          <w:p w14:paraId="148304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0149CBD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35 000,00</w:t>
            </w:r>
          </w:p>
        </w:tc>
        <w:tc>
          <w:tcPr>
            <w:tcW w:w="2537" w:type="dxa"/>
            <w:tcBorders>
              <w:top w:val="nil"/>
              <w:left w:val="nil"/>
              <w:bottom w:val="single" w:sz="4" w:space="0" w:color="000000"/>
              <w:right w:val="single" w:sz="4" w:space="0" w:color="000000"/>
            </w:tcBorders>
            <w:shd w:val="clear" w:color="auto" w:fill="auto"/>
            <w:hideMark/>
          </w:tcPr>
          <w:p w14:paraId="071E530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Festivalių skaičius</w:t>
            </w:r>
          </w:p>
        </w:tc>
        <w:tc>
          <w:tcPr>
            <w:tcW w:w="1329" w:type="dxa"/>
            <w:tcBorders>
              <w:top w:val="nil"/>
              <w:left w:val="nil"/>
              <w:bottom w:val="single" w:sz="4" w:space="0" w:color="000000"/>
              <w:right w:val="single" w:sz="4" w:space="0" w:color="000000"/>
            </w:tcBorders>
            <w:shd w:val="clear" w:color="auto" w:fill="auto"/>
            <w:hideMark/>
          </w:tcPr>
          <w:p w14:paraId="3163C5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5B8C629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310" w:type="dxa"/>
            <w:tcBorders>
              <w:top w:val="nil"/>
              <w:left w:val="single" w:sz="4" w:space="0" w:color="000000"/>
              <w:bottom w:val="single" w:sz="4" w:space="0" w:color="000000"/>
              <w:right w:val="single" w:sz="4" w:space="0" w:color="000000"/>
            </w:tcBorders>
            <w:shd w:val="clear" w:color="auto" w:fill="auto"/>
            <w:hideMark/>
          </w:tcPr>
          <w:p w14:paraId="33AE7C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140" w:type="dxa"/>
            <w:tcBorders>
              <w:top w:val="nil"/>
              <w:left w:val="nil"/>
              <w:bottom w:val="single" w:sz="4" w:space="0" w:color="000000"/>
              <w:right w:val="single" w:sz="4" w:space="0" w:color="000000"/>
            </w:tcBorders>
            <w:shd w:val="clear" w:color="auto" w:fill="auto"/>
            <w:hideMark/>
          </w:tcPr>
          <w:p w14:paraId="47EA39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750" w:type="dxa"/>
            <w:gridSpan w:val="2"/>
            <w:tcBorders>
              <w:top w:val="nil"/>
              <w:left w:val="nil"/>
              <w:bottom w:val="single" w:sz="4" w:space="0" w:color="000000"/>
              <w:right w:val="nil"/>
            </w:tcBorders>
            <w:shd w:val="clear" w:color="auto" w:fill="auto"/>
            <w:hideMark/>
          </w:tcPr>
          <w:p w14:paraId="7F9A79D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64400A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778C445D" w14:textId="77777777" w:rsidTr="00393508">
        <w:trPr>
          <w:gridAfter w:val="2"/>
          <w:divId w:val="92671819"/>
          <w:wAfter w:w="37" w:type="dxa"/>
          <w:trHeight w:val="780"/>
        </w:trPr>
        <w:tc>
          <w:tcPr>
            <w:tcW w:w="3432" w:type="dxa"/>
            <w:tcBorders>
              <w:top w:val="nil"/>
              <w:left w:val="single" w:sz="8" w:space="0" w:color="000000"/>
              <w:bottom w:val="nil"/>
              <w:right w:val="single" w:sz="4" w:space="0" w:color="000000"/>
            </w:tcBorders>
            <w:shd w:val="clear" w:color="auto" w:fill="auto"/>
            <w:hideMark/>
          </w:tcPr>
          <w:p w14:paraId="01D6396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1.1.1.08 Kultūrinio turizmo iniciatyvos</w:t>
            </w:r>
          </w:p>
        </w:tc>
        <w:tc>
          <w:tcPr>
            <w:tcW w:w="1540" w:type="dxa"/>
            <w:tcBorders>
              <w:top w:val="nil"/>
              <w:left w:val="nil"/>
              <w:bottom w:val="single" w:sz="4" w:space="0" w:color="000000"/>
              <w:right w:val="single" w:sz="4" w:space="0" w:color="000000"/>
            </w:tcBorders>
            <w:shd w:val="clear" w:color="auto" w:fill="auto"/>
            <w:hideMark/>
          </w:tcPr>
          <w:p w14:paraId="126586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5BD9510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11 500,00</w:t>
            </w:r>
          </w:p>
        </w:tc>
        <w:tc>
          <w:tcPr>
            <w:tcW w:w="1600" w:type="dxa"/>
            <w:tcBorders>
              <w:top w:val="nil"/>
              <w:left w:val="nil"/>
              <w:bottom w:val="single" w:sz="4" w:space="0" w:color="000000"/>
              <w:right w:val="nil"/>
            </w:tcBorders>
            <w:shd w:val="clear" w:color="auto" w:fill="auto"/>
            <w:hideMark/>
          </w:tcPr>
          <w:p w14:paraId="3B0755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23628B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2537" w:type="dxa"/>
            <w:tcBorders>
              <w:top w:val="nil"/>
              <w:left w:val="nil"/>
              <w:bottom w:val="single" w:sz="4" w:space="0" w:color="000000"/>
              <w:right w:val="single" w:sz="4" w:space="0" w:color="000000"/>
            </w:tcBorders>
            <w:shd w:val="clear" w:color="auto" w:fill="auto"/>
            <w:hideMark/>
          </w:tcPr>
          <w:p w14:paraId="167B846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Finansuotų paraiškų skaičius</w:t>
            </w:r>
          </w:p>
        </w:tc>
        <w:tc>
          <w:tcPr>
            <w:tcW w:w="1329" w:type="dxa"/>
            <w:tcBorders>
              <w:top w:val="nil"/>
              <w:left w:val="nil"/>
              <w:bottom w:val="single" w:sz="4" w:space="0" w:color="000000"/>
              <w:right w:val="single" w:sz="4" w:space="0" w:color="000000"/>
            </w:tcBorders>
            <w:shd w:val="clear" w:color="auto" w:fill="auto"/>
            <w:hideMark/>
          </w:tcPr>
          <w:p w14:paraId="1B9216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4E7B5B2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10" w:type="dxa"/>
            <w:tcBorders>
              <w:top w:val="nil"/>
              <w:left w:val="single" w:sz="4" w:space="0" w:color="000000"/>
              <w:bottom w:val="single" w:sz="4" w:space="0" w:color="000000"/>
              <w:right w:val="single" w:sz="4" w:space="0" w:color="000000"/>
            </w:tcBorders>
            <w:shd w:val="clear" w:color="auto" w:fill="auto"/>
            <w:hideMark/>
          </w:tcPr>
          <w:p w14:paraId="6D64F5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40" w:type="dxa"/>
            <w:tcBorders>
              <w:top w:val="nil"/>
              <w:left w:val="nil"/>
              <w:bottom w:val="single" w:sz="4" w:space="0" w:color="000000"/>
              <w:right w:val="single" w:sz="4" w:space="0" w:color="000000"/>
            </w:tcBorders>
            <w:shd w:val="clear" w:color="auto" w:fill="auto"/>
            <w:hideMark/>
          </w:tcPr>
          <w:p w14:paraId="552F20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50" w:type="dxa"/>
            <w:gridSpan w:val="2"/>
            <w:tcBorders>
              <w:top w:val="nil"/>
              <w:left w:val="nil"/>
              <w:bottom w:val="nil"/>
              <w:right w:val="nil"/>
            </w:tcBorders>
            <w:shd w:val="clear" w:color="auto" w:fill="auto"/>
            <w:hideMark/>
          </w:tcPr>
          <w:p w14:paraId="0C02F0B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67D87E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21DAAD2A" w14:textId="77777777" w:rsidTr="00393508">
        <w:trPr>
          <w:gridAfter w:val="2"/>
          <w:divId w:val="92671819"/>
          <w:wAfter w:w="37" w:type="dxa"/>
          <w:trHeight w:val="735"/>
        </w:trPr>
        <w:tc>
          <w:tcPr>
            <w:tcW w:w="3432" w:type="dxa"/>
            <w:vMerge w:val="restart"/>
            <w:tcBorders>
              <w:top w:val="single" w:sz="4" w:space="0" w:color="000000"/>
              <w:left w:val="single" w:sz="8" w:space="0" w:color="000000"/>
              <w:bottom w:val="single" w:sz="4" w:space="0" w:color="000000"/>
              <w:right w:val="single" w:sz="4" w:space="0" w:color="000000"/>
            </w:tcBorders>
            <w:shd w:val="clear" w:color="auto" w:fill="auto"/>
            <w:hideMark/>
          </w:tcPr>
          <w:p w14:paraId="5B27942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1.1.1.09 Muziejinių ekspozicijų plėtra</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186C6D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nil"/>
              <w:right w:val="single" w:sz="4" w:space="0" w:color="000000"/>
            </w:tcBorders>
            <w:shd w:val="clear" w:color="auto" w:fill="auto"/>
            <w:hideMark/>
          </w:tcPr>
          <w:p w14:paraId="12BFD09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vMerge w:val="restart"/>
            <w:tcBorders>
              <w:top w:val="nil"/>
              <w:left w:val="single" w:sz="4" w:space="0" w:color="000000"/>
              <w:bottom w:val="single" w:sz="4" w:space="0" w:color="000000"/>
              <w:right w:val="nil"/>
            </w:tcBorders>
            <w:shd w:val="clear" w:color="auto" w:fill="auto"/>
            <w:hideMark/>
          </w:tcPr>
          <w:p w14:paraId="63B1FC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3E3A786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537" w:type="dxa"/>
            <w:tcBorders>
              <w:top w:val="nil"/>
              <w:left w:val="nil"/>
              <w:bottom w:val="single" w:sz="4" w:space="0" w:color="000000"/>
              <w:right w:val="single" w:sz="4" w:space="0" w:color="000000"/>
            </w:tcBorders>
            <w:shd w:val="clear" w:color="auto" w:fill="auto"/>
            <w:hideMark/>
          </w:tcPr>
          <w:p w14:paraId="64296C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Akredituotų ekspozicijų skaičius</w:t>
            </w:r>
          </w:p>
        </w:tc>
        <w:tc>
          <w:tcPr>
            <w:tcW w:w="1329" w:type="dxa"/>
            <w:tcBorders>
              <w:top w:val="nil"/>
              <w:left w:val="nil"/>
              <w:bottom w:val="single" w:sz="4" w:space="0" w:color="000000"/>
              <w:right w:val="single" w:sz="4" w:space="0" w:color="000000"/>
            </w:tcBorders>
            <w:shd w:val="clear" w:color="auto" w:fill="auto"/>
            <w:hideMark/>
          </w:tcPr>
          <w:p w14:paraId="24463B5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35602D6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10" w:type="dxa"/>
            <w:tcBorders>
              <w:top w:val="nil"/>
              <w:left w:val="single" w:sz="4" w:space="0" w:color="000000"/>
              <w:bottom w:val="single" w:sz="4" w:space="0" w:color="000000"/>
              <w:right w:val="single" w:sz="4" w:space="0" w:color="000000"/>
            </w:tcBorders>
            <w:shd w:val="clear" w:color="auto" w:fill="auto"/>
            <w:hideMark/>
          </w:tcPr>
          <w:p w14:paraId="45B9F73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40" w:type="dxa"/>
            <w:tcBorders>
              <w:top w:val="nil"/>
              <w:left w:val="nil"/>
              <w:bottom w:val="single" w:sz="4" w:space="0" w:color="000000"/>
              <w:right w:val="single" w:sz="4" w:space="0" w:color="000000"/>
            </w:tcBorders>
            <w:shd w:val="clear" w:color="auto" w:fill="auto"/>
            <w:hideMark/>
          </w:tcPr>
          <w:p w14:paraId="0A4D16E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50" w:type="dxa"/>
            <w:gridSpan w:val="2"/>
            <w:tcBorders>
              <w:top w:val="single" w:sz="4" w:space="0" w:color="000000"/>
              <w:left w:val="nil"/>
              <w:bottom w:val="nil"/>
              <w:right w:val="nil"/>
            </w:tcBorders>
            <w:shd w:val="clear" w:color="auto" w:fill="auto"/>
            <w:hideMark/>
          </w:tcPr>
          <w:p w14:paraId="4A7458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6C6CB7F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69C4EF9A" w14:textId="77777777" w:rsidTr="00393508">
        <w:trPr>
          <w:gridAfter w:val="2"/>
          <w:divId w:val="92671819"/>
          <w:wAfter w:w="37" w:type="dxa"/>
          <w:trHeight w:val="735"/>
        </w:trPr>
        <w:tc>
          <w:tcPr>
            <w:tcW w:w="3432" w:type="dxa"/>
            <w:vMerge/>
            <w:tcBorders>
              <w:top w:val="single" w:sz="4" w:space="0" w:color="000000"/>
              <w:left w:val="single" w:sz="8" w:space="0" w:color="000000"/>
              <w:bottom w:val="single" w:sz="4" w:space="0" w:color="auto"/>
              <w:right w:val="single" w:sz="4" w:space="0" w:color="000000"/>
            </w:tcBorders>
            <w:shd w:val="clear" w:color="auto" w:fill="auto"/>
            <w:vAlign w:val="center"/>
            <w:hideMark/>
          </w:tcPr>
          <w:p w14:paraId="5D31F8B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auto"/>
              <w:right w:val="single" w:sz="4" w:space="0" w:color="000000"/>
            </w:tcBorders>
            <w:shd w:val="clear" w:color="auto" w:fill="auto"/>
            <w:vAlign w:val="center"/>
            <w:hideMark/>
          </w:tcPr>
          <w:p w14:paraId="611EE0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tcBorders>
              <w:top w:val="nil"/>
              <w:left w:val="nil"/>
              <w:bottom w:val="single" w:sz="4" w:space="0" w:color="auto"/>
              <w:right w:val="single" w:sz="4" w:space="0" w:color="000000"/>
            </w:tcBorders>
            <w:shd w:val="clear" w:color="auto" w:fill="auto"/>
            <w:hideMark/>
          </w:tcPr>
          <w:p w14:paraId="7886BB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vMerge/>
            <w:tcBorders>
              <w:top w:val="nil"/>
              <w:left w:val="single" w:sz="4" w:space="0" w:color="000000"/>
              <w:bottom w:val="single" w:sz="4" w:space="0" w:color="auto"/>
              <w:right w:val="nil"/>
            </w:tcBorders>
            <w:shd w:val="clear" w:color="auto" w:fill="auto"/>
            <w:vAlign w:val="center"/>
            <w:hideMark/>
          </w:tcPr>
          <w:p w14:paraId="63CF2B7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auto"/>
              <w:right w:val="single" w:sz="4" w:space="0" w:color="000000"/>
            </w:tcBorders>
            <w:shd w:val="clear" w:color="auto" w:fill="auto"/>
            <w:vAlign w:val="center"/>
            <w:hideMark/>
          </w:tcPr>
          <w:p w14:paraId="1DC43D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37" w:type="dxa"/>
            <w:tcBorders>
              <w:top w:val="nil"/>
              <w:left w:val="nil"/>
              <w:bottom w:val="single" w:sz="4" w:space="0" w:color="auto"/>
              <w:right w:val="single" w:sz="4" w:space="0" w:color="000000"/>
            </w:tcBorders>
            <w:shd w:val="clear" w:color="auto" w:fill="auto"/>
            <w:hideMark/>
          </w:tcPr>
          <w:p w14:paraId="0C79BCE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Finansuotų paraiškų skaičius</w:t>
            </w:r>
          </w:p>
        </w:tc>
        <w:tc>
          <w:tcPr>
            <w:tcW w:w="1329" w:type="dxa"/>
            <w:tcBorders>
              <w:top w:val="nil"/>
              <w:left w:val="nil"/>
              <w:bottom w:val="single" w:sz="4" w:space="0" w:color="auto"/>
              <w:right w:val="single" w:sz="4" w:space="0" w:color="000000"/>
            </w:tcBorders>
            <w:shd w:val="clear" w:color="auto" w:fill="auto"/>
            <w:hideMark/>
          </w:tcPr>
          <w:p w14:paraId="35501D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auto"/>
              <w:right w:val="nil"/>
            </w:tcBorders>
            <w:shd w:val="clear" w:color="auto" w:fill="auto"/>
            <w:hideMark/>
          </w:tcPr>
          <w:p w14:paraId="5D8B19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310" w:type="dxa"/>
            <w:tcBorders>
              <w:top w:val="nil"/>
              <w:left w:val="single" w:sz="4" w:space="0" w:color="000000"/>
              <w:bottom w:val="single" w:sz="4" w:space="0" w:color="auto"/>
              <w:right w:val="single" w:sz="4" w:space="0" w:color="000000"/>
            </w:tcBorders>
            <w:shd w:val="clear" w:color="auto" w:fill="auto"/>
            <w:hideMark/>
          </w:tcPr>
          <w:p w14:paraId="3C7108B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140" w:type="dxa"/>
            <w:tcBorders>
              <w:top w:val="nil"/>
              <w:left w:val="nil"/>
              <w:bottom w:val="single" w:sz="4" w:space="0" w:color="auto"/>
              <w:right w:val="single" w:sz="4" w:space="0" w:color="000000"/>
            </w:tcBorders>
            <w:shd w:val="clear" w:color="auto" w:fill="auto"/>
            <w:hideMark/>
          </w:tcPr>
          <w:p w14:paraId="5767BC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750" w:type="dxa"/>
            <w:gridSpan w:val="2"/>
            <w:tcBorders>
              <w:top w:val="nil"/>
              <w:left w:val="nil"/>
              <w:bottom w:val="single" w:sz="4" w:space="0" w:color="auto"/>
              <w:right w:val="nil"/>
            </w:tcBorders>
            <w:shd w:val="clear" w:color="auto" w:fill="auto"/>
            <w:hideMark/>
          </w:tcPr>
          <w:p w14:paraId="41BD35A6" w14:textId="59FB957C" w:rsidR="00393508" w:rsidRPr="00393508" w:rsidRDefault="00393508" w:rsidP="00393508">
            <w:pPr>
              <w:suppressAutoHyphens w:val="0"/>
              <w:spacing w:after="0" w:line="240" w:lineRule="auto"/>
              <w:jc w:val="center"/>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12BFF92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7D44CE2A" w14:textId="77777777" w:rsidTr="00393508">
        <w:trPr>
          <w:gridAfter w:val="2"/>
          <w:divId w:val="92671819"/>
          <w:wAfter w:w="37" w:type="dxa"/>
          <w:trHeight w:val="660"/>
        </w:trPr>
        <w:tc>
          <w:tcPr>
            <w:tcW w:w="343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328E2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1.1.1.11 Kulinarinio paveldo ir tradicinių amatų įgūdžių išsaugojimas ir skatinimas </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129495D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auto"/>
              <w:left w:val="single" w:sz="4" w:space="0" w:color="auto"/>
              <w:bottom w:val="single" w:sz="4" w:space="0" w:color="auto"/>
              <w:right w:val="single" w:sz="4" w:space="0" w:color="auto"/>
            </w:tcBorders>
            <w:shd w:val="clear" w:color="auto" w:fill="auto"/>
            <w:hideMark/>
          </w:tcPr>
          <w:p w14:paraId="694583F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2AE393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single" w:sz="4" w:space="0" w:color="auto"/>
              <w:left w:val="single" w:sz="4" w:space="0" w:color="auto"/>
              <w:bottom w:val="single" w:sz="4" w:space="0" w:color="auto"/>
              <w:right w:val="single" w:sz="4" w:space="0" w:color="auto"/>
            </w:tcBorders>
            <w:shd w:val="clear" w:color="auto" w:fill="auto"/>
            <w:hideMark/>
          </w:tcPr>
          <w:p w14:paraId="77A95AA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708F5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Įgyvendinta projekto dalis </w:t>
            </w:r>
          </w:p>
        </w:tc>
        <w:tc>
          <w:tcPr>
            <w:tcW w:w="132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DBFB23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E253CC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59972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AD38B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09811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Vida Meliūkštienė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14DCFF8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643D0B9E" w14:textId="77777777" w:rsidTr="00393508">
        <w:trPr>
          <w:gridAfter w:val="2"/>
          <w:divId w:val="92671819"/>
          <w:wAfter w:w="37" w:type="dxa"/>
          <w:trHeight w:val="480"/>
        </w:trPr>
        <w:tc>
          <w:tcPr>
            <w:tcW w:w="3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60A7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single" w:sz="4" w:space="0" w:color="auto"/>
              <w:left w:val="single" w:sz="4" w:space="0" w:color="auto"/>
              <w:bottom w:val="nil"/>
              <w:right w:val="nil"/>
            </w:tcBorders>
            <w:shd w:val="clear" w:color="auto" w:fill="auto"/>
            <w:hideMark/>
          </w:tcPr>
          <w:p w14:paraId="23EC053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single" w:sz="4" w:space="0" w:color="auto"/>
              <w:left w:val="single" w:sz="4" w:space="0" w:color="000000"/>
              <w:bottom w:val="single" w:sz="4" w:space="0" w:color="000000"/>
              <w:right w:val="single" w:sz="4" w:space="0" w:color="000000"/>
            </w:tcBorders>
            <w:shd w:val="clear" w:color="auto" w:fill="auto"/>
            <w:hideMark/>
          </w:tcPr>
          <w:p w14:paraId="3091F41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auto"/>
              <w:left w:val="nil"/>
              <w:bottom w:val="single" w:sz="4" w:space="0" w:color="000000"/>
              <w:right w:val="nil"/>
            </w:tcBorders>
            <w:shd w:val="clear" w:color="auto" w:fill="auto"/>
            <w:hideMark/>
          </w:tcPr>
          <w:p w14:paraId="6A4DE4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single" w:sz="4" w:space="0" w:color="auto"/>
              <w:left w:val="single" w:sz="4" w:space="0" w:color="000000"/>
              <w:bottom w:val="single" w:sz="4" w:space="0" w:color="000000"/>
              <w:right w:val="single" w:sz="4" w:space="0" w:color="auto"/>
            </w:tcBorders>
            <w:shd w:val="clear" w:color="auto" w:fill="auto"/>
            <w:hideMark/>
          </w:tcPr>
          <w:p w14:paraId="4949D3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4D5A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A7BD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17F6B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5FCBB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816855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0649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7338C7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A45502D" w14:textId="77777777" w:rsidTr="00393508">
        <w:trPr>
          <w:gridAfter w:val="2"/>
          <w:divId w:val="92671819"/>
          <w:wAfter w:w="37" w:type="dxa"/>
          <w:trHeight w:val="630"/>
        </w:trPr>
        <w:tc>
          <w:tcPr>
            <w:tcW w:w="343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4F38E5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1.1.1.12 Taktiliniai maketai turistui po atviru dangumi</w:t>
            </w:r>
          </w:p>
        </w:tc>
        <w:tc>
          <w:tcPr>
            <w:tcW w:w="1540" w:type="dxa"/>
            <w:tcBorders>
              <w:top w:val="single" w:sz="4" w:space="0" w:color="000000"/>
              <w:left w:val="single" w:sz="4" w:space="0" w:color="auto"/>
              <w:bottom w:val="nil"/>
              <w:right w:val="nil"/>
            </w:tcBorders>
            <w:shd w:val="clear" w:color="auto" w:fill="auto"/>
            <w:hideMark/>
          </w:tcPr>
          <w:p w14:paraId="5EA815D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single" w:sz="4" w:space="0" w:color="000000"/>
              <w:bottom w:val="single" w:sz="4" w:space="0" w:color="000000"/>
              <w:right w:val="single" w:sz="4" w:space="0" w:color="000000"/>
            </w:tcBorders>
            <w:shd w:val="clear" w:color="auto" w:fill="auto"/>
            <w:hideMark/>
          </w:tcPr>
          <w:p w14:paraId="715BA7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600" w:type="dxa"/>
            <w:tcBorders>
              <w:top w:val="nil"/>
              <w:left w:val="nil"/>
              <w:bottom w:val="single" w:sz="4" w:space="0" w:color="000000"/>
              <w:right w:val="nil"/>
            </w:tcBorders>
            <w:shd w:val="clear" w:color="auto" w:fill="auto"/>
            <w:hideMark/>
          </w:tcPr>
          <w:p w14:paraId="644758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20224D5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val="restart"/>
            <w:tcBorders>
              <w:top w:val="single" w:sz="4" w:space="0" w:color="auto"/>
              <w:left w:val="nil"/>
              <w:bottom w:val="nil"/>
              <w:right w:val="single" w:sz="4" w:space="0" w:color="000000"/>
            </w:tcBorders>
            <w:shd w:val="clear" w:color="auto" w:fill="auto"/>
            <w:hideMark/>
          </w:tcPr>
          <w:p w14:paraId="5EFE41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projekto dalis</w:t>
            </w:r>
          </w:p>
        </w:tc>
        <w:tc>
          <w:tcPr>
            <w:tcW w:w="1329" w:type="dxa"/>
            <w:vMerge w:val="restart"/>
            <w:tcBorders>
              <w:top w:val="single" w:sz="4" w:space="0" w:color="auto"/>
              <w:left w:val="single" w:sz="4" w:space="0" w:color="000000"/>
              <w:bottom w:val="nil"/>
              <w:right w:val="single" w:sz="4" w:space="0" w:color="000000"/>
            </w:tcBorders>
            <w:shd w:val="clear" w:color="auto" w:fill="auto"/>
            <w:hideMark/>
          </w:tcPr>
          <w:p w14:paraId="5B1EC4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vMerge w:val="restart"/>
            <w:tcBorders>
              <w:top w:val="single" w:sz="4" w:space="0" w:color="auto"/>
              <w:left w:val="single" w:sz="4" w:space="0" w:color="000000"/>
              <w:bottom w:val="nil"/>
              <w:right w:val="nil"/>
            </w:tcBorders>
            <w:shd w:val="clear" w:color="auto" w:fill="auto"/>
            <w:hideMark/>
          </w:tcPr>
          <w:p w14:paraId="4673F71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310" w:type="dxa"/>
            <w:vMerge w:val="restart"/>
            <w:tcBorders>
              <w:top w:val="single" w:sz="4" w:space="0" w:color="auto"/>
              <w:left w:val="single" w:sz="4" w:space="0" w:color="000000"/>
              <w:bottom w:val="nil"/>
              <w:right w:val="single" w:sz="4" w:space="0" w:color="000000"/>
            </w:tcBorders>
            <w:shd w:val="clear" w:color="auto" w:fill="auto"/>
            <w:hideMark/>
          </w:tcPr>
          <w:p w14:paraId="69DB9A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140" w:type="dxa"/>
            <w:vMerge w:val="restart"/>
            <w:tcBorders>
              <w:top w:val="single" w:sz="4" w:space="0" w:color="auto"/>
              <w:left w:val="single" w:sz="4" w:space="0" w:color="000000"/>
              <w:bottom w:val="nil"/>
              <w:right w:val="single" w:sz="4" w:space="0" w:color="000000"/>
            </w:tcBorders>
            <w:shd w:val="clear" w:color="auto" w:fill="auto"/>
            <w:hideMark/>
          </w:tcPr>
          <w:p w14:paraId="28D45B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val="restart"/>
            <w:tcBorders>
              <w:top w:val="single" w:sz="4" w:space="0" w:color="auto"/>
              <w:left w:val="nil"/>
              <w:bottom w:val="single" w:sz="4" w:space="0" w:color="000000"/>
              <w:right w:val="nil"/>
            </w:tcBorders>
            <w:shd w:val="clear" w:color="auto" w:fill="auto"/>
            <w:hideMark/>
          </w:tcPr>
          <w:p w14:paraId="75D2CD8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Vida Meliūkštienė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33233F6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4CECBD66" w14:textId="77777777" w:rsidTr="00393508">
        <w:trPr>
          <w:gridAfter w:val="2"/>
          <w:divId w:val="92671819"/>
          <w:wAfter w:w="37" w:type="dxa"/>
          <w:trHeight w:val="630"/>
        </w:trPr>
        <w:tc>
          <w:tcPr>
            <w:tcW w:w="3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21B9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single" w:sz="4" w:space="0" w:color="000000"/>
              <w:left w:val="single" w:sz="4" w:space="0" w:color="auto"/>
              <w:bottom w:val="nil"/>
              <w:right w:val="nil"/>
            </w:tcBorders>
            <w:shd w:val="clear" w:color="auto" w:fill="auto"/>
            <w:hideMark/>
          </w:tcPr>
          <w:p w14:paraId="28E18CB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single" w:sz="4" w:space="0" w:color="000000"/>
              <w:bottom w:val="nil"/>
              <w:right w:val="single" w:sz="4" w:space="0" w:color="000000"/>
            </w:tcBorders>
            <w:shd w:val="clear" w:color="auto" w:fill="auto"/>
            <w:hideMark/>
          </w:tcPr>
          <w:p w14:paraId="6FE03E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150 000,00</w:t>
            </w:r>
          </w:p>
        </w:tc>
        <w:tc>
          <w:tcPr>
            <w:tcW w:w="1600" w:type="dxa"/>
            <w:tcBorders>
              <w:top w:val="nil"/>
              <w:left w:val="nil"/>
              <w:bottom w:val="nil"/>
              <w:right w:val="nil"/>
            </w:tcBorders>
            <w:shd w:val="clear" w:color="auto" w:fill="auto"/>
            <w:hideMark/>
          </w:tcPr>
          <w:p w14:paraId="08D8B29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139 358,65</w:t>
            </w:r>
          </w:p>
        </w:tc>
        <w:tc>
          <w:tcPr>
            <w:tcW w:w="1640" w:type="dxa"/>
            <w:tcBorders>
              <w:top w:val="nil"/>
              <w:left w:val="single" w:sz="4" w:space="0" w:color="000000"/>
              <w:bottom w:val="single" w:sz="4" w:space="0" w:color="000000"/>
              <w:right w:val="single" w:sz="4" w:space="0" w:color="000000"/>
            </w:tcBorders>
            <w:shd w:val="clear" w:color="auto" w:fill="auto"/>
            <w:hideMark/>
          </w:tcPr>
          <w:p w14:paraId="7C4788D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nil"/>
              <w:bottom w:val="nil"/>
              <w:right w:val="single" w:sz="4" w:space="0" w:color="000000"/>
            </w:tcBorders>
            <w:shd w:val="clear" w:color="auto" w:fill="auto"/>
            <w:vAlign w:val="center"/>
            <w:hideMark/>
          </w:tcPr>
          <w:p w14:paraId="5F599F5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nil"/>
              <w:right w:val="single" w:sz="4" w:space="0" w:color="000000"/>
            </w:tcBorders>
            <w:shd w:val="clear" w:color="auto" w:fill="auto"/>
            <w:vAlign w:val="center"/>
            <w:hideMark/>
          </w:tcPr>
          <w:p w14:paraId="0C426A3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nil"/>
              <w:right w:val="nil"/>
            </w:tcBorders>
            <w:shd w:val="clear" w:color="auto" w:fill="auto"/>
            <w:vAlign w:val="center"/>
            <w:hideMark/>
          </w:tcPr>
          <w:p w14:paraId="6AF11D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nil"/>
              <w:right w:val="single" w:sz="4" w:space="0" w:color="000000"/>
            </w:tcBorders>
            <w:shd w:val="clear" w:color="auto" w:fill="auto"/>
            <w:vAlign w:val="center"/>
            <w:hideMark/>
          </w:tcPr>
          <w:p w14:paraId="3EF4D64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nil"/>
              <w:right w:val="single" w:sz="4" w:space="0" w:color="000000"/>
            </w:tcBorders>
            <w:shd w:val="clear" w:color="auto" w:fill="auto"/>
            <w:vAlign w:val="center"/>
            <w:hideMark/>
          </w:tcPr>
          <w:p w14:paraId="51CDA8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59D48A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49E40DA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48CBBC5" w14:textId="77777777" w:rsidTr="00393508">
        <w:trPr>
          <w:gridAfter w:val="2"/>
          <w:divId w:val="92671819"/>
          <w:wAfter w:w="37" w:type="dxa"/>
          <w:trHeight w:val="630"/>
        </w:trPr>
        <w:tc>
          <w:tcPr>
            <w:tcW w:w="343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2AC3F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1.1.1.13 URBACT programos projektas - Sveiki miestai</w:t>
            </w:r>
          </w:p>
        </w:tc>
        <w:tc>
          <w:tcPr>
            <w:tcW w:w="1540" w:type="dxa"/>
            <w:tcBorders>
              <w:top w:val="single" w:sz="4" w:space="0" w:color="000000"/>
              <w:left w:val="single" w:sz="4" w:space="0" w:color="auto"/>
              <w:bottom w:val="single" w:sz="4" w:space="0" w:color="000000"/>
              <w:right w:val="single" w:sz="4" w:space="0" w:color="000000"/>
            </w:tcBorders>
            <w:shd w:val="clear" w:color="auto" w:fill="auto"/>
            <w:hideMark/>
          </w:tcPr>
          <w:p w14:paraId="50AC2F9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nil"/>
              <w:bottom w:val="single" w:sz="4" w:space="0" w:color="000000"/>
              <w:right w:val="single" w:sz="4" w:space="0" w:color="000000"/>
            </w:tcBorders>
            <w:shd w:val="clear" w:color="auto" w:fill="auto"/>
            <w:hideMark/>
          </w:tcPr>
          <w:p w14:paraId="78A9DC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18 000,00</w:t>
            </w:r>
          </w:p>
        </w:tc>
        <w:tc>
          <w:tcPr>
            <w:tcW w:w="1600" w:type="dxa"/>
            <w:tcBorders>
              <w:top w:val="single" w:sz="4" w:space="0" w:color="000000"/>
              <w:left w:val="nil"/>
              <w:bottom w:val="single" w:sz="4" w:space="0" w:color="000000"/>
              <w:right w:val="nil"/>
            </w:tcBorders>
            <w:shd w:val="clear" w:color="auto" w:fill="auto"/>
            <w:hideMark/>
          </w:tcPr>
          <w:p w14:paraId="2773E9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24D4BAB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100AEF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projekto dalis</w:t>
            </w:r>
          </w:p>
        </w:tc>
        <w:tc>
          <w:tcPr>
            <w:tcW w:w="1329"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E9945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8F998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131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A65BF9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C74B6E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val="restart"/>
            <w:tcBorders>
              <w:top w:val="nil"/>
              <w:left w:val="nil"/>
              <w:bottom w:val="nil"/>
              <w:right w:val="nil"/>
            </w:tcBorders>
            <w:shd w:val="clear" w:color="auto" w:fill="auto"/>
            <w:hideMark/>
          </w:tcPr>
          <w:p w14:paraId="2499F06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Jolanta Jucevičienė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40A928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 Kultūros, turizmo ir komunikacijos skyrius</w:t>
            </w:r>
          </w:p>
        </w:tc>
      </w:tr>
      <w:tr w:rsidR="0065650B" w:rsidRPr="00393508" w14:paraId="616CA0E9" w14:textId="77777777" w:rsidTr="00393508">
        <w:trPr>
          <w:gridAfter w:val="2"/>
          <w:divId w:val="92671819"/>
          <w:wAfter w:w="37" w:type="dxa"/>
          <w:trHeight w:val="630"/>
        </w:trPr>
        <w:tc>
          <w:tcPr>
            <w:tcW w:w="3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0C37A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single" w:sz="4" w:space="0" w:color="auto"/>
              <w:bottom w:val="single" w:sz="4" w:space="0" w:color="000000"/>
              <w:right w:val="single" w:sz="4" w:space="0" w:color="000000"/>
            </w:tcBorders>
            <w:shd w:val="clear" w:color="auto" w:fill="auto"/>
            <w:hideMark/>
          </w:tcPr>
          <w:p w14:paraId="6DBEE4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single" w:sz="4" w:space="0" w:color="000000"/>
              <w:right w:val="single" w:sz="4" w:space="0" w:color="000000"/>
            </w:tcBorders>
            <w:shd w:val="clear" w:color="auto" w:fill="auto"/>
            <w:hideMark/>
          </w:tcPr>
          <w:p w14:paraId="4F5B25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28 000,00</w:t>
            </w:r>
          </w:p>
        </w:tc>
        <w:tc>
          <w:tcPr>
            <w:tcW w:w="1600" w:type="dxa"/>
            <w:tcBorders>
              <w:top w:val="nil"/>
              <w:left w:val="nil"/>
              <w:bottom w:val="single" w:sz="4" w:space="0" w:color="000000"/>
              <w:right w:val="nil"/>
            </w:tcBorders>
            <w:shd w:val="clear" w:color="auto" w:fill="auto"/>
            <w:hideMark/>
          </w:tcPr>
          <w:p w14:paraId="76C4C61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75EF494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BE1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B51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2B12A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7DF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B07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nil"/>
              <w:right w:val="nil"/>
            </w:tcBorders>
            <w:shd w:val="clear" w:color="auto" w:fill="auto"/>
            <w:vAlign w:val="center"/>
            <w:hideMark/>
          </w:tcPr>
          <w:p w14:paraId="43DF4E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68C4D00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15B40CB" w14:textId="77777777" w:rsidTr="00393508">
        <w:trPr>
          <w:gridAfter w:val="2"/>
          <w:divId w:val="92671819"/>
          <w:wAfter w:w="37" w:type="dxa"/>
          <w:trHeight w:val="615"/>
        </w:trPr>
        <w:tc>
          <w:tcPr>
            <w:tcW w:w="3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65EF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single" w:sz="4" w:space="0" w:color="auto"/>
              <w:bottom w:val="nil"/>
              <w:right w:val="single" w:sz="4" w:space="0" w:color="000000"/>
            </w:tcBorders>
            <w:shd w:val="clear" w:color="auto" w:fill="auto"/>
            <w:hideMark/>
          </w:tcPr>
          <w:p w14:paraId="24AA67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520" w:type="dxa"/>
            <w:tcBorders>
              <w:top w:val="nil"/>
              <w:left w:val="nil"/>
              <w:bottom w:val="nil"/>
              <w:right w:val="single" w:sz="4" w:space="0" w:color="000000"/>
            </w:tcBorders>
            <w:shd w:val="clear" w:color="auto" w:fill="auto"/>
            <w:hideMark/>
          </w:tcPr>
          <w:p w14:paraId="384A89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2 500,00</w:t>
            </w:r>
          </w:p>
        </w:tc>
        <w:tc>
          <w:tcPr>
            <w:tcW w:w="1600" w:type="dxa"/>
            <w:tcBorders>
              <w:top w:val="nil"/>
              <w:left w:val="nil"/>
              <w:bottom w:val="nil"/>
              <w:right w:val="nil"/>
            </w:tcBorders>
            <w:shd w:val="clear" w:color="auto" w:fill="auto"/>
            <w:hideMark/>
          </w:tcPr>
          <w:p w14:paraId="1E9690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112FED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AEBF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FAF8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D82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59BF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CBE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nil"/>
              <w:right w:val="nil"/>
            </w:tcBorders>
            <w:shd w:val="clear" w:color="auto" w:fill="auto"/>
            <w:vAlign w:val="center"/>
            <w:hideMark/>
          </w:tcPr>
          <w:p w14:paraId="3E57EC9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4E1B1E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3CF4664" w14:textId="77777777" w:rsidTr="00393508">
        <w:trPr>
          <w:gridAfter w:val="2"/>
          <w:divId w:val="92671819"/>
          <w:wAfter w:w="37" w:type="dxa"/>
          <w:trHeight w:val="915"/>
        </w:trPr>
        <w:tc>
          <w:tcPr>
            <w:tcW w:w="3432"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24D16E3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1.1.2.01 Komunikacijos priemonių įgyvendinimas</w:t>
            </w:r>
          </w:p>
        </w:tc>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117DC5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nil"/>
              <w:bottom w:val="nil"/>
              <w:right w:val="single" w:sz="4" w:space="0" w:color="000000"/>
            </w:tcBorders>
            <w:shd w:val="clear" w:color="auto" w:fill="auto"/>
            <w:hideMark/>
          </w:tcPr>
          <w:p w14:paraId="210F2B4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1600" w:type="dxa"/>
            <w:vMerge w:val="restart"/>
            <w:tcBorders>
              <w:top w:val="single" w:sz="4" w:space="0" w:color="000000"/>
              <w:left w:val="single" w:sz="4" w:space="0" w:color="000000"/>
              <w:bottom w:val="single" w:sz="4" w:space="0" w:color="000000"/>
              <w:right w:val="nil"/>
            </w:tcBorders>
            <w:shd w:val="clear" w:color="auto" w:fill="auto"/>
            <w:hideMark/>
          </w:tcPr>
          <w:p w14:paraId="5DFB84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1513BB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2537" w:type="dxa"/>
            <w:tcBorders>
              <w:top w:val="nil"/>
              <w:left w:val="nil"/>
              <w:bottom w:val="single" w:sz="4" w:space="0" w:color="000000"/>
              <w:right w:val="single" w:sz="4" w:space="0" w:color="000000"/>
            </w:tcBorders>
            <w:shd w:val="clear" w:color="auto" w:fill="auto"/>
            <w:vAlign w:val="bottom"/>
            <w:hideMark/>
          </w:tcPr>
          <w:p w14:paraId="3103553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komunikacijos priemonių</w:t>
            </w:r>
          </w:p>
        </w:tc>
        <w:tc>
          <w:tcPr>
            <w:tcW w:w="1329" w:type="dxa"/>
            <w:tcBorders>
              <w:top w:val="nil"/>
              <w:left w:val="nil"/>
              <w:bottom w:val="single" w:sz="4" w:space="0" w:color="000000"/>
              <w:right w:val="single" w:sz="4" w:space="0" w:color="000000"/>
            </w:tcBorders>
            <w:shd w:val="clear" w:color="auto" w:fill="auto"/>
            <w:hideMark/>
          </w:tcPr>
          <w:p w14:paraId="67E956C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7DB2FFC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310" w:type="dxa"/>
            <w:tcBorders>
              <w:top w:val="nil"/>
              <w:left w:val="single" w:sz="4" w:space="0" w:color="000000"/>
              <w:bottom w:val="single" w:sz="4" w:space="0" w:color="000000"/>
              <w:right w:val="single" w:sz="4" w:space="0" w:color="000000"/>
            </w:tcBorders>
            <w:shd w:val="clear" w:color="auto" w:fill="auto"/>
            <w:hideMark/>
          </w:tcPr>
          <w:p w14:paraId="570BA6A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140" w:type="dxa"/>
            <w:tcBorders>
              <w:top w:val="nil"/>
              <w:left w:val="nil"/>
              <w:bottom w:val="single" w:sz="4" w:space="0" w:color="000000"/>
              <w:right w:val="single" w:sz="4" w:space="0" w:color="000000"/>
            </w:tcBorders>
            <w:shd w:val="clear" w:color="auto" w:fill="auto"/>
            <w:hideMark/>
          </w:tcPr>
          <w:p w14:paraId="7505060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750" w:type="dxa"/>
            <w:gridSpan w:val="2"/>
            <w:vMerge w:val="restart"/>
            <w:tcBorders>
              <w:top w:val="single" w:sz="4" w:space="0" w:color="000000"/>
              <w:left w:val="single" w:sz="4" w:space="0" w:color="000000"/>
              <w:bottom w:val="single" w:sz="4" w:space="0" w:color="000000"/>
              <w:right w:val="nil"/>
            </w:tcBorders>
            <w:shd w:val="clear" w:color="auto" w:fill="auto"/>
            <w:hideMark/>
          </w:tcPr>
          <w:p w14:paraId="5CC5C8B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Silvija Sakevičiūtė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2AB2AE2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673615B0" w14:textId="77777777" w:rsidTr="00393508">
        <w:trPr>
          <w:gridAfter w:val="2"/>
          <w:divId w:val="92671819"/>
          <w:wAfter w:w="37" w:type="dxa"/>
          <w:trHeight w:val="1050"/>
        </w:trPr>
        <w:tc>
          <w:tcPr>
            <w:tcW w:w="343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1D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EFA4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tcBorders>
              <w:top w:val="nil"/>
              <w:left w:val="nil"/>
              <w:bottom w:val="single" w:sz="4" w:space="0" w:color="000000"/>
              <w:right w:val="single" w:sz="4" w:space="0" w:color="000000"/>
            </w:tcBorders>
            <w:shd w:val="clear" w:color="auto" w:fill="auto"/>
            <w:hideMark/>
          </w:tcPr>
          <w:p w14:paraId="7E248E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vMerge/>
            <w:tcBorders>
              <w:top w:val="single" w:sz="4" w:space="0" w:color="000000"/>
              <w:left w:val="single" w:sz="4" w:space="0" w:color="000000"/>
              <w:bottom w:val="single" w:sz="4" w:space="0" w:color="000000"/>
              <w:right w:val="nil"/>
            </w:tcBorders>
            <w:shd w:val="clear" w:color="auto" w:fill="auto"/>
            <w:vAlign w:val="center"/>
            <w:hideMark/>
          </w:tcPr>
          <w:p w14:paraId="5B72DF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60F4599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37" w:type="dxa"/>
            <w:tcBorders>
              <w:top w:val="nil"/>
              <w:left w:val="nil"/>
              <w:bottom w:val="single" w:sz="4" w:space="0" w:color="000000"/>
              <w:right w:val="single" w:sz="4" w:space="0" w:color="000000"/>
            </w:tcBorders>
            <w:shd w:val="clear" w:color="auto" w:fill="auto"/>
            <w:hideMark/>
          </w:tcPr>
          <w:p w14:paraId="191E8D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Įsigyta komunikacijos paslaugų</w:t>
            </w:r>
          </w:p>
        </w:tc>
        <w:tc>
          <w:tcPr>
            <w:tcW w:w="1329" w:type="dxa"/>
            <w:tcBorders>
              <w:top w:val="nil"/>
              <w:left w:val="nil"/>
              <w:bottom w:val="single" w:sz="4" w:space="0" w:color="000000"/>
              <w:right w:val="single" w:sz="4" w:space="0" w:color="000000"/>
            </w:tcBorders>
            <w:shd w:val="clear" w:color="auto" w:fill="auto"/>
            <w:hideMark/>
          </w:tcPr>
          <w:p w14:paraId="44158A8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09704B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310" w:type="dxa"/>
            <w:tcBorders>
              <w:top w:val="nil"/>
              <w:left w:val="single" w:sz="4" w:space="0" w:color="000000"/>
              <w:bottom w:val="single" w:sz="4" w:space="0" w:color="000000"/>
              <w:right w:val="single" w:sz="4" w:space="0" w:color="000000"/>
            </w:tcBorders>
            <w:shd w:val="clear" w:color="auto" w:fill="auto"/>
            <w:hideMark/>
          </w:tcPr>
          <w:p w14:paraId="34070A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140" w:type="dxa"/>
            <w:tcBorders>
              <w:top w:val="nil"/>
              <w:left w:val="nil"/>
              <w:bottom w:val="single" w:sz="4" w:space="0" w:color="000000"/>
              <w:right w:val="single" w:sz="4" w:space="0" w:color="000000"/>
            </w:tcBorders>
            <w:shd w:val="clear" w:color="auto" w:fill="auto"/>
            <w:hideMark/>
          </w:tcPr>
          <w:p w14:paraId="0D296A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750" w:type="dxa"/>
            <w:gridSpan w:val="2"/>
            <w:vMerge/>
            <w:tcBorders>
              <w:top w:val="single" w:sz="4" w:space="0" w:color="000000"/>
              <w:left w:val="single" w:sz="4" w:space="0" w:color="000000"/>
              <w:bottom w:val="single" w:sz="4" w:space="0" w:color="000000"/>
              <w:right w:val="nil"/>
            </w:tcBorders>
            <w:shd w:val="clear" w:color="auto" w:fill="auto"/>
            <w:vAlign w:val="center"/>
            <w:hideMark/>
          </w:tcPr>
          <w:p w14:paraId="08E6656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09CBB6F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1C165FFE" w14:textId="77777777" w:rsidTr="00393508">
        <w:trPr>
          <w:gridAfter w:val="2"/>
          <w:divId w:val="92671819"/>
          <w:wAfter w:w="37" w:type="dxa"/>
          <w:trHeight w:val="1290"/>
        </w:trPr>
        <w:tc>
          <w:tcPr>
            <w:tcW w:w="3432" w:type="dxa"/>
            <w:tcBorders>
              <w:top w:val="nil"/>
              <w:left w:val="single" w:sz="8" w:space="0" w:color="000000"/>
              <w:bottom w:val="single" w:sz="4" w:space="0" w:color="000000"/>
              <w:right w:val="single" w:sz="4" w:space="0" w:color="000000"/>
            </w:tcBorders>
            <w:shd w:val="clear" w:color="auto" w:fill="auto"/>
            <w:hideMark/>
          </w:tcPr>
          <w:p w14:paraId="20EAEE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1.1.2.02 Reprezentavimo priemonių įgyvendinimas</w:t>
            </w:r>
          </w:p>
        </w:tc>
        <w:tc>
          <w:tcPr>
            <w:tcW w:w="1540" w:type="dxa"/>
            <w:tcBorders>
              <w:top w:val="nil"/>
              <w:left w:val="nil"/>
              <w:bottom w:val="single" w:sz="4" w:space="0" w:color="000000"/>
              <w:right w:val="single" w:sz="4" w:space="0" w:color="000000"/>
            </w:tcBorders>
            <w:shd w:val="clear" w:color="auto" w:fill="auto"/>
            <w:hideMark/>
          </w:tcPr>
          <w:p w14:paraId="6FCBD3F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798F07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25 000,00</w:t>
            </w:r>
          </w:p>
        </w:tc>
        <w:tc>
          <w:tcPr>
            <w:tcW w:w="1600" w:type="dxa"/>
            <w:tcBorders>
              <w:top w:val="nil"/>
              <w:left w:val="nil"/>
              <w:bottom w:val="single" w:sz="4" w:space="0" w:color="000000"/>
              <w:right w:val="single" w:sz="4" w:space="0" w:color="000000"/>
            </w:tcBorders>
            <w:shd w:val="clear" w:color="auto" w:fill="auto"/>
            <w:hideMark/>
          </w:tcPr>
          <w:p w14:paraId="7F1A5ED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28 000,00</w:t>
            </w:r>
          </w:p>
        </w:tc>
        <w:tc>
          <w:tcPr>
            <w:tcW w:w="1640" w:type="dxa"/>
            <w:tcBorders>
              <w:top w:val="nil"/>
              <w:left w:val="nil"/>
              <w:bottom w:val="single" w:sz="4" w:space="0" w:color="000000"/>
              <w:right w:val="single" w:sz="4" w:space="0" w:color="000000"/>
            </w:tcBorders>
            <w:shd w:val="clear" w:color="auto" w:fill="auto"/>
            <w:hideMark/>
          </w:tcPr>
          <w:p w14:paraId="31B43E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2537" w:type="dxa"/>
            <w:tcBorders>
              <w:top w:val="nil"/>
              <w:left w:val="nil"/>
              <w:bottom w:val="single" w:sz="4" w:space="0" w:color="000000"/>
              <w:right w:val="single" w:sz="4" w:space="0" w:color="000000"/>
            </w:tcBorders>
            <w:shd w:val="clear" w:color="auto" w:fill="auto"/>
            <w:hideMark/>
          </w:tcPr>
          <w:p w14:paraId="6AC63F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Reprezentacinio priemonių įgyvendinimo procentas </w:t>
            </w:r>
          </w:p>
        </w:tc>
        <w:tc>
          <w:tcPr>
            <w:tcW w:w="1329" w:type="dxa"/>
            <w:tcBorders>
              <w:top w:val="nil"/>
              <w:left w:val="nil"/>
              <w:bottom w:val="single" w:sz="4" w:space="0" w:color="000000"/>
              <w:right w:val="single" w:sz="4" w:space="0" w:color="000000"/>
            </w:tcBorders>
            <w:shd w:val="clear" w:color="auto" w:fill="auto"/>
            <w:hideMark/>
          </w:tcPr>
          <w:p w14:paraId="5281C8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tcBorders>
              <w:top w:val="nil"/>
              <w:left w:val="nil"/>
              <w:bottom w:val="single" w:sz="4" w:space="0" w:color="000000"/>
              <w:right w:val="nil"/>
            </w:tcBorders>
            <w:shd w:val="clear" w:color="auto" w:fill="auto"/>
            <w:hideMark/>
          </w:tcPr>
          <w:p w14:paraId="57E4E9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310" w:type="dxa"/>
            <w:tcBorders>
              <w:top w:val="nil"/>
              <w:left w:val="single" w:sz="4" w:space="0" w:color="000000"/>
              <w:bottom w:val="single" w:sz="4" w:space="0" w:color="000000"/>
              <w:right w:val="single" w:sz="4" w:space="0" w:color="000000"/>
            </w:tcBorders>
            <w:shd w:val="clear" w:color="auto" w:fill="auto"/>
            <w:hideMark/>
          </w:tcPr>
          <w:p w14:paraId="03E83F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1140" w:type="dxa"/>
            <w:tcBorders>
              <w:top w:val="nil"/>
              <w:left w:val="nil"/>
              <w:bottom w:val="single" w:sz="4" w:space="0" w:color="000000"/>
              <w:right w:val="single" w:sz="4" w:space="0" w:color="000000"/>
            </w:tcBorders>
            <w:shd w:val="clear" w:color="auto" w:fill="auto"/>
            <w:hideMark/>
          </w:tcPr>
          <w:p w14:paraId="7FE14EE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750" w:type="dxa"/>
            <w:gridSpan w:val="2"/>
            <w:tcBorders>
              <w:top w:val="nil"/>
              <w:left w:val="nil"/>
              <w:bottom w:val="single" w:sz="4" w:space="0" w:color="000000"/>
              <w:right w:val="nil"/>
            </w:tcBorders>
            <w:shd w:val="clear" w:color="auto" w:fill="auto"/>
            <w:hideMark/>
          </w:tcPr>
          <w:p w14:paraId="019DFF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Silvija Sakevičiūtė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25612D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3AE47B8C" w14:textId="77777777" w:rsidTr="00393508">
        <w:trPr>
          <w:gridAfter w:val="2"/>
          <w:divId w:val="92671819"/>
          <w:wAfter w:w="37" w:type="dxa"/>
          <w:trHeight w:val="825"/>
        </w:trPr>
        <w:tc>
          <w:tcPr>
            <w:tcW w:w="3432" w:type="dxa"/>
            <w:tcBorders>
              <w:top w:val="nil"/>
              <w:left w:val="single" w:sz="8" w:space="0" w:color="000000"/>
              <w:bottom w:val="single" w:sz="4" w:space="0" w:color="000000"/>
              <w:right w:val="single" w:sz="4" w:space="0" w:color="000000"/>
            </w:tcBorders>
            <w:shd w:val="clear" w:color="auto" w:fill="auto"/>
            <w:hideMark/>
          </w:tcPr>
          <w:p w14:paraId="216D676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1.1.2.03 Tarptautinių ryšių plėtojimas</w:t>
            </w:r>
          </w:p>
        </w:tc>
        <w:tc>
          <w:tcPr>
            <w:tcW w:w="1540" w:type="dxa"/>
            <w:tcBorders>
              <w:top w:val="nil"/>
              <w:left w:val="nil"/>
              <w:bottom w:val="single" w:sz="4" w:space="0" w:color="000000"/>
              <w:right w:val="single" w:sz="4" w:space="0" w:color="000000"/>
            </w:tcBorders>
            <w:shd w:val="clear" w:color="auto" w:fill="auto"/>
            <w:hideMark/>
          </w:tcPr>
          <w:p w14:paraId="7D23DD1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63E5FD0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9 500,00</w:t>
            </w:r>
          </w:p>
        </w:tc>
        <w:tc>
          <w:tcPr>
            <w:tcW w:w="1600" w:type="dxa"/>
            <w:tcBorders>
              <w:top w:val="nil"/>
              <w:left w:val="nil"/>
              <w:bottom w:val="single" w:sz="4" w:space="0" w:color="000000"/>
              <w:right w:val="nil"/>
            </w:tcBorders>
            <w:shd w:val="clear" w:color="auto" w:fill="auto"/>
            <w:hideMark/>
          </w:tcPr>
          <w:p w14:paraId="09280D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60A502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2537" w:type="dxa"/>
            <w:tcBorders>
              <w:top w:val="nil"/>
              <w:left w:val="nil"/>
              <w:bottom w:val="single" w:sz="4" w:space="0" w:color="000000"/>
              <w:right w:val="single" w:sz="4" w:space="0" w:color="000000"/>
            </w:tcBorders>
            <w:shd w:val="clear" w:color="auto" w:fill="auto"/>
            <w:hideMark/>
          </w:tcPr>
          <w:p w14:paraId="355BE5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Įgyvendintų priemonių skaičius</w:t>
            </w:r>
          </w:p>
        </w:tc>
        <w:tc>
          <w:tcPr>
            <w:tcW w:w="1329" w:type="dxa"/>
            <w:tcBorders>
              <w:top w:val="nil"/>
              <w:left w:val="nil"/>
              <w:bottom w:val="single" w:sz="4" w:space="0" w:color="000000"/>
              <w:right w:val="single" w:sz="4" w:space="0" w:color="000000"/>
            </w:tcBorders>
            <w:shd w:val="clear" w:color="auto" w:fill="auto"/>
            <w:hideMark/>
          </w:tcPr>
          <w:p w14:paraId="217A4C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6BD82A3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w:t>
            </w:r>
          </w:p>
        </w:tc>
        <w:tc>
          <w:tcPr>
            <w:tcW w:w="1310" w:type="dxa"/>
            <w:tcBorders>
              <w:top w:val="nil"/>
              <w:left w:val="single" w:sz="4" w:space="0" w:color="000000"/>
              <w:bottom w:val="single" w:sz="4" w:space="0" w:color="000000"/>
              <w:right w:val="single" w:sz="4" w:space="0" w:color="000000"/>
            </w:tcBorders>
            <w:shd w:val="clear" w:color="auto" w:fill="auto"/>
            <w:hideMark/>
          </w:tcPr>
          <w:p w14:paraId="5ED894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140" w:type="dxa"/>
            <w:tcBorders>
              <w:top w:val="nil"/>
              <w:left w:val="nil"/>
              <w:bottom w:val="single" w:sz="4" w:space="0" w:color="000000"/>
              <w:right w:val="single" w:sz="4" w:space="0" w:color="000000"/>
            </w:tcBorders>
            <w:shd w:val="clear" w:color="auto" w:fill="auto"/>
            <w:hideMark/>
          </w:tcPr>
          <w:p w14:paraId="35C559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750" w:type="dxa"/>
            <w:gridSpan w:val="2"/>
            <w:tcBorders>
              <w:top w:val="nil"/>
              <w:left w:val="nil"/>
              <w:bottom w:val="single" w:sz="4" w:space="0" w:color="000000"/>
              <w:right w:val="nil"/>
            </w:tcBorders>
            <w:shd w:val="clear" w:color="auto" w:fill="auto"/>
            <w:hideMark/>
          </w:tcPr>
          <w:p w14:paraId="6F14BC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Monika Bužinskienė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099F2F4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3EAEADFE" w14:textId="77777777" w:rsidTr="00393508">
        <w:trPr>
          <w:gridAfter w:val="2"/>
          <w:divId w:val="92671819"/>
          <w:wAfter w:w="37" w:type="dxa"/>
          <w:trHeight w:val="960"/>
        </w:trPr>
        <w:tc>
          <w:tcPr>
            <w:tcW w:w="3432" w:type="dxa"/>
            <w:tcBorders>
              <w:top w:val="nil"/>
              <w:left w:val="single" w:sz="8" w:space="0" w:color="000000"/>
              <w:bottom w:val="single" w:sz="4" w:space="0" w:color="000000"/>
              <w:right w:val="single" w:sz="4" w:space="0" w:color="000000"/>
            </w:tcBorders>
            <w:shd w:val="clear" w:color="auto" w:fill="auto"/>
            <w:hideMark/>
          </w:tcPr>
          <w:p w14:paraId="6A6486C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1.1.2.05 Reprezentacinės kultūros premijos</w:t>
            </w:r>
          </w:p>
        </w:tc>
        <w:tc>
          <w:tcPr>
            <w:tcW w:w="1540" w:type="dxa"/>
            <w:tcBorders>
              <w:top w:val="nil"/>
              <w:left w:val="nil"/>
              <w:bottom w:val="single" w:sz="4" w:space="0" w:color="000000"/>
              <w:right w:val="single" w:sz="4" w:space="0" w:color="000000"/>
            </w:tcBorders>
            <w:shd w:val="clear" w:color="auto" w:fill="auto"/>
            <w:hideMark/>
          </w:tcPr>
          <w:p w14:paraId="2D9316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7ECF10E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68C97E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4 500,00</w:t>
            </w:r>
          </w:p>
        </w:tc>
        <w:tc>
          <w:tcPr>
            <w:tcW w:w="1640" w:type="dxa"/>
            <w:tcBorders>
              <w:top w:val="nil"/>
              <w:left w:val="single" w:sz="4" w:space="0" w:color="000000"/>
              <w:bottom w:val="single" w:sz="4" w:space="0" w:color="000000"/>
              <w:right w:val="single" w:sz="4" w:space="0" w:color="000000"/>
            </w:tcBorders>
            <w:shd w:val="clear" w:color="auto" w:fill="auto"/>
            <w:hideMark/>
          </w:tcPr>
          <w:p w14:paraId="1503570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4 500,00</w:t>
            </w:r>
          </w:p>
        </w:tc>
        <w:tc>
          <w:tcPr>
            <w:tcW w:w="2537" w:type="dxa"/>
            <w:tcBorders>
              <w:top w:val="nil"/>
              <w:left w:val="nil"/>
              <w:bottom w:val="single" w:sz="4" w:space="0" w:color="000000"/>
              <w:right w:val="single" w:sz="4" w:space="0" w:color="000000"/>
            </w:tcBorders>
            <w:shd w:val="clear" w:color="auto" w:fill="auto"/>
            <w:hideMark/>
          </w:tcPr>
          <w:p w14:paraId="3C2EECC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Premijų skaičius</w:t>
            </w:r>
          </w:p>
        </w:tc>
        <w:tc>
          <w:tcPr>
            <w:tcW w:w="1329" w:type="dxa"/>
            <w:tcBorders>
              <w:top w:val="nil"/>
              <w:left w:val="nil"/>
              <w:bottom w:val="single" w:sz="4" w:space="0" w:color="000000"/>
              <w:right w:val="single" w:sz="4" w:space="0" w:color="000000"/>
            </w:tcBorders>
            <w:shd w:val="clear" w:color="auto" w:fill="auto"/>
            <w:hideMark/>
          </w:tcPr>
          <w:p w14:paraId="6F3D84F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26223A2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tcBorders>
              <w:top w:val="nil"/>
              <w:left w:val="single" w:sz="4" w:space="0" w:color="000000"/>
              <w:bottom w:val="single" w:sz="4" w:space="0" w:color="000000"/>
              <w:right w:val="single" w:sz="4" w:space="0" w:color="000000"/>
            </w:tcBorders>
            <w:shd w:val="clear" w:color="auto" w:fill="auto"/>
            <w:hideMark/>
          </w:tcPr>
          <w:p w14:paraId="0A1D453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nil"/>
              <w:left w:val="nil"/>
              <w:bottom w:val="single" w:sz="4" w:space="0" w:color="000000"/>
              <w:right w:val="single" w:sz="4" w:space="0" w:color="000000"/>
            </w:tcBorders>
            <w:shd w:val="clear" w:color="auto" w:fill="auto"/>
            <w:hideMark/>
          </w:tcPr>
          <w:p w14:paraId="1FF5AD3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750" w:type="dxa"/>
            <w:gridSpan w:val="2"/>
            <w:tcBorders>
              <w:top w:val="nil"/>
              <w:left w:val="nil"/>
              <w:bottom w:val="single" w:sz="4" w:space="0" w:color="000000"/>
              <w:right w:val="nil"/>
            </w:tcBorders>
            <w:shd w:val="clear" w:color="auto" w:fill="auto"/>
            <w:hideMark/>
          </w:tcPr>
          <w:p w14:paraId="2F030D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2327888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66153116" w14:textId="77777777" w:rsidTr="00393508">
        <w:trPr>
          <w:gridAfter w:val="2"/>
          <w:divId w:val="92671819"/>
          <w:wAfter w:w="37" w:type="dxa"/>
          <w:trHeight w:val="960"/>
        </w:trPr>
        <w:tc>
          <w:tcPr>
            <w:tcW w:w="3432" w:type="dxa"/>
            <w:tcBorders>
              <w:top w:val="nil"/>
              <w:left w:val="single" w:sz="8" w:space="0" w:color="000000"/>
              <w:bottom w:val="single" w:sz="4" w:space="0" w:color="000000"/>
              <w:right w:val="single" w:sz="4" w:space="0" w:color="000000"/>
            </w:tcBorders>
            <w:shd w:val="clear" w:color="auto" w:fill="auto"/>
            <w:hideMark/>
          </w:tcPr>
          <w:p w14:paraId="4E55AD2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1.1.2.07 Leidybinių veiklų įgyvendinimas</w:t>
            </w:r>
          </w:p>
        </w:tc>
        <w:tc>
          <w:tcPr>
            <w:tcW w:w="1540" w:type="dxa"/>
            <w:tcBorders>
              <w:top w:val="nil"/>
              <w:left w:val="nil"/>
              <w:bottom w:val="single" w:sz="4" w:space="0" w:color="000000"/>
              <w:right w:val="single" w:sz="4" w:space="0" w:color="000000"/>
            </w:tcBorders>
            <w:shd w:val="clear" w:color="auto" w:fill="auto"/>
            <w:hideMark/>
          </w:tcPr>
          <w:p w14:paraId="47E0C71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1542F5A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1600" w:type="dxa"/>
            <w:tcBorders>
              <w:top w:val="nil"/>
              <w:left w:val="nil"/>
              <w:bottom w:val="single" w:sz="4" w:space="0" w:color="000000"/>
              <w:right w:val="nil"/>
            </w:tcBorders>
            <w:shd w:val="clear" w:color="auto" w:fill="auto"/>
            <w:hideMark/>
          </w:tcPr>
          <w:p w14:paraId="44D7E7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29E2C54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2537" w:type="dxa"/>
            <w:tcBorders>
              <w:top w:val="nil"/>
              <w:left w:val="nil"/>
              <w:bottom w:val="single" w:sz="4" w:space="0" w:color="000000"/>
              <w:right w:val="single" w:sz="4" w:space="0" w:color="000000"/>
            </w:tcBorders>
            <w:shd w:val="clear" w:color="auto" w:fill="auto"/>
            <w:hideMark/>
          </w:tcPr>
          <w:p w14:paraId="7BB64F4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Išleistų leidinių / įrašų skaičius</w:t>
            </w:r>
          </w:p>
        </w:tc>
        <w:tc>
          <w:tcPr>
            <w:tcW w:w="1329" w:type="dxa"/>
            <w:tcBorders>
              <w:top w:val="nil"/>
              <w:left w:val="nil"/>
              <w:bottom w:val="single" w:sz="4" w:space="0" w:color="000000"/>
              <w:right w:val="single" w:sz="4" w:space="0" w:color="000000"/>
            </w:tcBorders>
            <w:shd w:val="clear" w:color="auto" w:fill="auto"/>
            <w:hideMark/>
          </w:tcPr>
          <w:p w14:paraId="1C0BB8D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08BE37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310" w:type="dxa"/>
            <w:tcBorders>
              <w:top w:val="nil"/>
              <w:left w:val="single" w:sz="4" w:space="0" w:color="000000"/>
              <w:bottom w:val="single" w:sz="4" w:space="0" w:color="000000"/>
              <w:right w:val="single" w:sz="4" w:space="0" w:color="000000"/>
            </w:tcBorders>
            <w:shd w:val="clear" w:color="auto" w:fill="auto"/>
            <w:hideMark/>
          </w:tcPr>
          <w:p w14:paraId="045CEEE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140" w:type="dxa"/>
            <w:tcBorders>
              <w:top w:val="nil"/>
              <w:left w:val="nil"/>
              <w:bottom w:val="single" w:sz="4" w:space="0" w:color="000000"/>
              <w:right w:val="single" w:sz="4" w:space="0" w:color="000000"/>
            </w:tcBorders>
            <w:shd w:val="clear" w:color="auto" w:fill="auto"/>
            <w:hideMark/>
          </w:tcPr>
          <w:p w14:paraId="7C45CA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750" w:type="dxa"/>
            <w:gridSpan w:val="2"/>
            <w:tcBorders>
              <w:top w:val="nil"/>
              <w:left w:val="nil"/>
              <w:bottom w:val="single" w:sz="4" w:space="0" w:color="000000"/>
              <w:right w:val="nil"/>
            </w:tcBorders>
            <w:shd w:val="clear" w:color="auto" w:fill="auto"/>
            <w:hideMark/>
          </w:tcPr>
          <w:p w14:paraId="1C77F9E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41BC0B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4C3E1E3E" w14:textId="77777777" w:rsidTr="00393508">
        <w:trPr>
          <w:gridAfter w:val="2"/>
          <w:divId w:val="92671819"/>
          <w:wAfter w:w="37" w:type="dxa"/>
          <w:trHeight w:val="1125"/>
        </w:trPr>
        <w:tc>
          <w:tcPr>
            <w:tcW w:w="3432" w:type="dxa"/>
            <w:tcBorders>
              <w:top w:val="nil"/>
              <w:left w:val="single" w:sz="8" w:space="0" w:color="000000"/>
              <w:bottom w:val="single" w:sz="4" w:space="0" w:color="000000"/>
              <w:right w:val="single" w:sz="4" w:space="0" w:color="000000"/>
            </w:tcBorders>
            <w:shd w:val="clear" w:color="auto" w:fill="auto"/>
            <w:hideMark/>
          </w:tcPr>
          <w:p w14:paraId="560910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1.1.4.02   Kultūros projektų ir kūrybinių iniciatyvų įgyvendinimas </w:t>
            </w:r>
          </w:p>
        </w:tc>
        <w:tc>
          <w:tcPr>
            <w:tcW w:w="1540" w:type="dxa"/>
            <w:tcBorders>
              <w:top w:val="nil"/>
              <w:left w:val="nil"/>
              <w:bottom w:val="single" w:sz="4" w:space="0" w:color="000000"/>
              <w:right w:val="single" w:sz="4" w:space="0" w:color="000000"/>
            </w:tcBorders>
            <w:shd w:val="clear" w:color="auto" w:fill="auto"/>
            <w:hideMark/>
          </w:tcPr>
          <w:p w14:paraId="34D0B39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4586179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25 000,00</w:t>
            </w:r>
          </w:p>
        </w:tc>
        <w:tc>
          <w:tcPr>
            <w:tcW w:w="1600" w:type="dxa"/>
            <w:tcBorders>
              <w:top w:val="nil"/>
              <w:left w:val="nil"/>
              <w:bottom w:val="single" w:sz="4" w:space="0" w:color="000000"/>
              <w:right w:val="nil"/>
            </w:tcBorders>
            <w:shd w:val="clear" w:color="auto" w:fill="auto"/>
            <w:hideMark/>
          </w:tcPr>
          <w:p w14:paraId="4444127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0285167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35 000,00</w:t>
            </w:r>
          </w:p>
        </w:tc>
        <w:tc>
          <w:tcPr>
            <w:tcW w:w="2537" w:type="dxa"/>
            <w:tcBorders>
              <w:top w:val="nil"/>
              <w:left w:val="nil"/>
              <w:bottom w:val="single" w:sz="4" w:space="0" w:color="000000"/>
              <w:right w:val="single" w:sz="4" w:space="0" w:color="000000"/>
            </w:tcBorders>
            <w:shd w:val="clear" w:color="auto" w:fill="auto"/>
            <w:hideMark/>
          </w:tcPr>
          <w:p w14:paraId="46BB34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Finansuotų kultūros projektų skaičius</w:t>
            </w:r>
          </w:p>
        </w:tc>
        <w:tc>
          <w:tcPr>
            <w:tcW w:w="1329" w:type="dxa"/>
            <w:tcBorders>
              <w:top w:val="nil"/>
              <w:left w:val="nil"/>
              <w:bottom w:val="single" w:sz="4" w:space="0" w:color="000000"/>
              <w:right w:val="single" w:sz="4" w:space="0" w:color="000000"/>
            </w:tcBorders>
            <w:shd w:val="clear" w:color="auto" w:fill="auto"/>
            <w:hideMark/>
          </w:tcPr>
          <w:p w14:paraId="16EB8C8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nil"/>
              <w:right w:val="nil"/>
            </w:tcBorders>
            <w:shd w:val="clear" w:color="auto" w:fill="auto"/>
            <w:hideMark/>
          </w:tcPr>
          <w:p w14:paraId="657AC2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310" w:type="dxa"/>
            <w:tcBorders>
              <w:top w:val="nil"/>
              <w:left w:val="single" w:sz="4" w:space="0" w:color="000000"/>
              <w:bottom w:val="single" w:sz="4" w:space="0" w:color="000000"/>
              <w:right w:val="single" w:sz="4" w:space="0" w:color="000000"/>
            </w:tcBorders>
            <w:shd w:val="clear" w:color="auto" w:fill="auto"/>
            <w:hideMark/>
          </w:tcPr>
          <w:p w14:paraId="317BF0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140" w:type="dxa"/>
            <w:tcBorders>
              <w:top w:val="nil"/>
              <w:left w:val="nil"/>
              <w:bottom w:val="single" w:sz="4" w:space="0" w:color="000000"/>
              <w:right w:val="single" w:sz="4" w:space="0" w:color="000000"/>
            </w:tcBorders>
            <w:shd w:val="clear" w:color="auto" w:fill="auto"/>
            <w:hideMark/>
          </w:tcPr>
          <w:p w14:paraId="7ABB405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750" w:type="dxa"/>
            <w:gridSpan w:val="2"/>
            <w:tcBorders>
              <w:top w:val="nil"/>
              <w:left w:val="nil"/>
              <w:bottom w:val="single" w:sz="4" w:space="0" w:color="000000"/>
              <w:right w:val="nil"/>
            </w:tcBorders>
            <w:shd w:val="clear" w:color="auto" w:fill="auto"/>
            <w:hideMark/>
          </w:tcPr>
          <w:p w14:paraId="7C9FA1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13129D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 Kultūros, turizmo ir komunikacijos skyrius</w:t>
            </w:r>
          </w:p>
        </w:tc>
      </w:tr>
      <w:tr w:rsidR="0065650B" w:rsidRPr="00393508" w14:paraId="35418AD2" w14:textId="77777777" w:rsidTr="00393508">
        <w:trPr>
          <w:gridAfter w:val="2"/>
          <w:divId w:val="92671819"/>
          <w:wAfter w:w="37" w:type="dxa"/>
          <w:trHeight w:val="1365"/>
        </w:trPr>
        <w:tc>
          <w:tcPr>
            <w:tcW w:w="3432" w:type="dxa"/>
            <w:tcBorders>
              <w:top w:val="nil"/>
              <w:left w:val="single" w:sz="8" w:space="0" w:color="000000"/>
              <w:bottom w:val="single" w:sz="4" w:space="0" w:color="auto"/>
              <w:right w:val="single" w:sz="4" w:space="0" w:color="000000"/>
            </w:tcBorders>
            <w:shd w:val="clear" w:color="auto" w:fill="auto"/>
            <w:hideMark/>
          </w:tcPr>
          <w:p w14:paraId="061B01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1.1.4.05 Sakralinio paveldo objektų tvarkymas</w:t>
            </w:r>
          </w:p>
        </w:tc>
        <w:tc>
          <w:tcPr>
            <w:tcW w:w="1540" w:type="dxa"/>
            <w:tcBorders>
              <w:top w:val="nil"/>
              <w:left w:val="nil"/>
              <w:bottom w:val="single" w:sz="4" w:space="0" w:color="auto"/>
              <w:right w:val="single" w:sz="4" w:space="0" w:color="000000"/>
            </w:tcBorders>
            <w:shd w:val="clear" w:color="auto" w:fill="auto"/>
            <w:hideMark/>
          </w:tcPr>
          <w:p w14:paraId="552492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auto"/>
              <w:right w:val="single" w:sz="4" w:space="0" w:color="000000"/>
            </w:tcBorders>
            <w:shd w:val="clear" w:color="auto" w:fill="auto"/>
            <w:hideMark/>
          </w:tcPr>
          <w:p w14:paraId="77049B3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600" w:type="dxa"/>
            <w:tcBorders>
              <w:top w:val="nil"/>
              <w:left w:val="nil"/>
              <w:bottom w:val="single" w:sz="4" w:space="0" w:color="auto"/>
              <w:right w:val="nil"/>
            </w:tcBorders>
            <w:shd w:val="clear" w:color="auto" w:fill="auto"/>
            <w:hideMark/>
          </w:tcPr>
          <w:p w14:paraId="06C4B08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640" w:type="dxa"/>
            <w:tcBorders>
              <w:top w:val="nil"/>
              <w:left w:val="single" w:sz="4" w:space="0" w:color="000000"/>
              <w:bottom w:val="single" w:sz="4" w:space="0" w:color="auto"/>
              <w:right w:val="single" w:sz="4" w:space="0" w:color="000000"/>
            </w:tcBorders>
            <w:shd w:val="clear" w:color="auto" w:fill="auto"/>
            <w:hideMark/>
          </w:tcPr>
          <w:p w14:paraId="42B41F0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2537" w:type="dxa"/>
            <w:tcBorders>
              <w:top w:val="nil"/>
              <w:left w:val="nil"/>
              <w:bottom w:val="single" w:sz="4" w:space="0" w:color="auto"/>
              <w:right w:val="single" w:sz="4" w:space="0" w:color="000000"/>
            </w:tcBorders>
            <w:shd w:val="clear" w:color="auto" w:fill="auto"/>
            <w:hideMark/>
          </w:tcPr>
          <w:p w14:paraId="1316308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Finansuoti projektai</w:t>
            </w:r>
          </w:p>
        </w:tc>
        <w:tc>
          <w:tcPr>
            <w:tcW w:w="1329" w:type="dxa"/>
            <w:tcBorders>
              <w:top w:val="nil"/>
              <w:left w:val="nil"/>
              <w:bottom w:val="single" w:sz="4" w:space="0" w:color="auto"/>
              <w:right w:val="single" w:sz="4" w:space="0" w:color="000000"/>
            </w:tcBorders>
            <w:shd w:val="clear" w:color="auto" w:fill="auto"/>
            <w:hideMark/>
          </w:tcPr>
          <w:p w14:paraId="555133C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single" w:sz="4" w:space="0" w:color="000000"/>
              <w:left w:val="nil"/>
              <w:bottom w:val="single" w:sz="4" w:space="0" w:color="auto"/>
              <w:right w:val="nil"/>
            </w:tcBorders>
            <w:shd w:val="clear" w:color="auto" w:fill="auto"/>
            <w:hideMark/>
          </w:tcPr>
          <w:p w14:paraId="273BB5E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310" w:type="dxa"/>
            <w:tcBorders>
              <w:top w:val="nil"/>
              <w:left w:val="single" w:sz="4" w:space="0" w:color="000000"/>
              <w:bottom w:val="single" w:sz="4" w:space="0" w:color="auto"/>
              <w:right w:val="single" w:sz="4" w:space="0" w:color="000000"/>
            </w:tcBorders>
            <w:shd w:val="clear" w:color="auto" w:fill="auto"/>
            <w:hideMark/>
          </w:tcPr>
          <w:p w14:paraId="38BF29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140" w:type="dxa"/>
            <w:tcBorders>
              <w:top w:val="nil"/>
              <w:left w:val="nil"/>
              <w:bottom w:val="single" w:sz="4" w:space="0" w:color="auto"/>
              <w:right w:val="single" w:sz="4" w:space="0" w:color="000000"/>
            </w:tcBorders>
            <w:shd w:val="clear" w:color="auto" w:fill="auto"/>
            <w:hideMark/>
          </w:tcPr>
          <w:p w14:paraId="18999D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750" w:type="dxa"/>
            <w:gridSpan w:val="2"/>
            <w:tcBorders>
              <w:top w:val="nil"/>
              <w:left w:val="nil"/>
              <w:bottom w:val="single" w:sz="4" w:space="0" w:color="auto"/>
              <w:right w:val="nil"/>
            </w:tcBorders>
            <w:shd w:val="clear" w:color="auto" w:fill="auto"/>
            <w:hideMark/>
          </w:tcPr>
          <w:p w14:paraId="5833487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Daiva Stankevičienė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426EF1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08FD509B" w14:textId="77777777" w:rsidTr="00393508">
        <w:trPr>
          <w:gridAfter w:val="2"/>
          <w:divId w:val="92671819"/>
          <w:wAfter w:w="37" w:type="dxa"/>
          <w:trHeight w:val="1245"/>
        </w:trPr>
        <w:tc>
          <w:tcPr>
            <w:tcW w:w="3432" w:type="dxa"/>
            <w:tcBorders>
              <w:top w:val="single" w:sz="4" w:space="0" w:color="auto"/>
              <w:left w:val="single" w:sz="4" w:space="0" w:color="auto"/>
              <w:bottom w:val="single" w:sz="4" w:space="0" w:color="auto"/>
              <w:right w:val="single" w:sz="4" w:space="0" w:color="auto"/>
            </w:tcBorders>
            <w:shd w:val="clear" w:color="auto" w:fill="auto"/>
            <w:hideMark/>
          </w:tcPr>
          <w:p w14:paraId="2E7764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1.1.4.08 Pasirengimas dainų ir šokių šventėms</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355622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auto"/>
              <w:left w:val="single" w:sz="4" w:space="0" w:color="auto"/>
              <w:bottom w:val="single" w:sz="4" w:space="0" w:color="auto"/>
              <w:right w:val="single" w:sz="4" w:space="0" w:color="auto"/>
            </w:tcBorders>
            <w:shd w:val="clear" w:color="auto" w:fill="auto"/>
            <w:hideMark/>
          </w:tcPr>
          <w:p w14:paraId="447DA4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2321CD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6 000,00</w:t>
            </w:r>
          </w:p>
        </w:tc>
        <w:tc>
          <w:tcPr>
            <w:tcW w:w="1640" w:type="dxa"/>
            <w:tcBorders>
              <w:top w:val="single" w:sz="4" w:space="0" w:color="auto"/>
              <w:left w:val="single" w:sz="4" w:space="0" w:color="auto"/>
              <w:bottom w:val="single" w:sz="4" w:space="0" w:color="auto"/>
              <w:right w:val="single" w:sz="4" w:space="0" w:color="auto"/>
            </w:tcBorders>
            <w:shd w:val="clear" w:color="auto" w:fill="auto"/>
            <w:hideMark/>
          </w:tcPr>
          <w:p w14:paraId="62E3908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4F2C141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Dalyvavusių asmenų skaičius</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14:paraId="690C4F2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single" w:sz="4" w:space="0" w:color="auto"/>
              <w:left w:val="single" w:sz="4" w:space="0" w:color="auto"/>
              <w:bottom w:val="single" w:sz="4" w:space="0" w:color="auto"/>
              <w:right w:val="single" w:sz="4" w:space="0" w:color="auto"/>
            </w:tcBorders>
            <w:shd w:val="clear" w:color="auto" w:fill="auto"/>
            <w:hideMark/>
          </w:tcPr>
          <w:p w14:paraId="1846B6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310" w:type="dxa"/>
            <w:tcBorders>
              <w:top w:val="single" w:sz="4" w:space="0" w:color="auto"/>
              <w:left w:val="single" w:sz="4" w:space="0" w:color="auto"/>
              <w:bottom w:val="single" w:sz="4" w:space="0" w:color="auto"/>
              <w:right w:val="single" w:sz="4" w:space="0" w:color="auto"/>
            </w:tcBorders>
            <w:shd w:val="clear" w:color="auto" w:fill="auto"/>
            <w:hideMark/>
          </w:tcPr>
          <w:p w14:paraId="6BC809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250</w:t>
            </w:r>
          </w:p>
        </w:tc>
        <w:tc>
          <w:tcPr>
            <w:tcW w:w="1140" w:type="dxa"/>
            <w:tcBorders>
              <w:top w:val="single" w:sz="4" w:space="0" w:color="auto"/>
              <w:left w:val="single" w:sz="4" w:space="0" w:color="auto"/>
              <w:bottom w:val="single" w:sz="4" w:space="0" w:color="auto"/>
              <w:right w:val="single" w:sz="4" w:space="0" w:color="auto"/>
            </w:tcBorders>
            <w:shd w:val="clear" w:color="auto" w:fill="auto"/>
            <w:hideMark/>
          </w:tcPr>
          <w:p w14:paraId="741EB16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250</w:t>
            </w:r>
          </w:p>
        </w:tc>
        <w:tc>
          <w:tcPr>
            <w:tcW w:w="1750" w:type="dxa"/>
            <w:gridSpan w:val="2"/>
            <w:tcBorders>
              <w:top w:val="single" w:sz="4" w:space="0" w:color="auto"/>
              <w:left w:val="single" w:sz="4" w:space="0" w:color="auto"/>
              <w:bottom w:val="single" w:sz="4" w:space="0" w:color="auto"/>
              <w:right w:val="single" w:sz="4" w:space="0" w:color="auto"/>
            </w:tcBorders>
            <w:shd w:val="clear" w:color="auto" w:fill="auto"/>
            <w:hideMark/>
          </w:tcPr>
          <w:p w14:paraId="588995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single" w:sz="4" w:space="0" w:color="auto"/>
              <w:left w:val="single" w:sz="4" w:space="0" w:color="auto"/>
              <w:bottom w:val="single" w:sz="4" w:space="0" w:color="auto"/>
              <w:right w:val="single" w:sz="4" w:space="0" w:color="auto"/>
            </w:tcBorders>
            <w:shd w:val="clear" w:color="auto" w:fill="auto"/>
            <w:hideMark/>
          </w:tcPr>
          <w:p w14:paraId="312C3B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 Anykščių kultūros centras</w:t>
            </w:r>
          </w:p>
        </w:tc>
      </w:tr>
      <w:tr w:rsidR="0065650B" w:rsidRPr="00393508" w14:paraId="363488E2" w14:textId="77777777" w:rsidTr="00393508">
        <w:trPr>
          <w:gridAfter w:val="2"/>
          <w:divId w:val="92671819"/>
          <w:wAfter w:w="37" w:type="dxa"/>
          <w:trHeight w:val="1092"/>
        </w:trPr>
        <w:tc>
          <w:tcPr>
            <w:tcW w:w="3432" w:type="dxa"/>
            <w:tcBorders>
              <w:top w:val="single" w:sz="4" w:space="0" w:color="auto"/>
              <w:left w:val="single" w:sz="8" w:space="0" w:color="000000"/>
              <w:bottom w:val="nil"/>
              <w:right w:val="single" w:sz="4" w:space="0" w:color="000000"/>
            </w:tcBorders>
            <w:shd w:val="clear" w:color="auto" w:fill="auto"/>
            <w:hideMark/>
          </w:tcPr>
          <w:p w14:paraId="7909F69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1.2.1.01 Kultūros įstaigų tinklo gerinimas</w:t>
            </w:r>
          </w:p>
        </w:tc>
        <w:tc>
          <w:tcPr>
            <w:tcW w:w="1540" w:type="dxa"/>
            <w:tcBorders>
              <w:top w:val="single" w:sz="4" w:space="0" w:color="auto"/>
              <w:left w:val="nil"/>
              <w:bottom w:val="nil"/>
              <w:right w:val="single" w:sz="4" w:space="0" w:color="000000"/>
            </w:tcBorders>
            <w:shd w:val="clear" w:color="auto" w:fill="auto"/>
            <w:hideMark/>
          </w:tcPr>
          <w:p w14:paraId="0E45E61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auto"/>
              <w:left w:val="nil"/>
              <w:bottom w:val="nil"/>
              <w:right w:val="single" w:sz="4" w:space="0" w:color="000000"/>
            </w:tcBorders>
            <w:shd w:val="clear" w:color="auto" w:fill="auto"/>
            <w:hideMark/>
          </w:tcPr>
          <w:p w14:paraId="2A997F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600" w:type="dxa"/>
            <w:tcBorders>
              <w:top w:val="single" w:sz="4" w:space="0" w:color="auto"/>
              <w:left w:val="nil"/>
              <w:bottom w:val="nil"/>
              <w:right w:val="nil"/>
            </w:tcBorders>
            <w:shd w:val="clear" w:color="auto" w:fill="auto"/>
            <w:hideMark/>
          </w:tcPr>
          <w:p w14:paraId="5DB6E4C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2 000,00</w:t>
            </w:r>
          </w:p>
        </w:tc>
        <w:tc>
          <w:tcPr>
            <w:tcW w:w="1640" w:type="dxa"/>
            <w:tcBorders>
              <w:top w:val="single" w:sz="4" w:space="0" w:color="auto"/>
              <w:left w:val="single" w:sz="4" w:space="0" w:color="000000"/>
              <w:bottom w:val="nil"/>
              <w:right w:val="single" w:sz="4" w:space="0" w:color="000000"/>
            </w:tcBorders>
            <w:shd w:val="clear" w:color="auto" w:fill="auto"/>
            <w:hideMark/>
          </w:tcPr>
          <w:p w14:paraId="4C746F2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2 000,00</w:t>
            </w:r>
          </w:p>
        </w:tc>
        <w:tc>
          <w:tcPr>
            <w:tcW w:w="2537" w:type="dxa"/>
            <w:tcBorders>
              <w:top w:val="single" w:sz="4" w:space="0" w:color="auto"/>
              <w:left w:val="nil"/>
              <w:bottom w:val="nil"/>
              <w:right w:val="single" w:sz="4" w:space="0" w:color="000000"/>
            </w:tcBorders>
            <w:shd w:val="clear" w:color="auto" w:fill="auto"/>
            <w:hideMark/>
          </w:tcPr>
          <w:p w14:paraId="29D90D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Plano įgyvendinimo dalis</w:t>
            </w:r>
          </w:p>
        </w:tc>
        <w:tc>
          <w:tcPr>
            <w:tcW w:w="1329" w:type="dxa"/>
            <w:tcBorders>
              <w:top w:val="single" w:sz="4" w:space="0" w:color="auto"/>
              <w:left w:val="nil"/>
              <w:bottom w:val="nil"/>
              <w:right w:val="single" w:sz="4" w:space="0" w:color="000000"/>
            </w:tcBorders>
            <w:shd w:val="clear" w:color="auto" w:fill="auto"/>
            <w:hideMark/>
          </w:tcPr>
          <w:p w14:paraId="06E6C0C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tcBorders>
              <w:top w:val="single" w:sz="4" w:space="0" w:color="auto"/>
              <w:left w:val="nil"/>
              <w:bottom w:val="nil"/>
              <w:right w:val="nil"/>
            </w:tcBorders>
            <w:shd w:val="clear" w:color="auto" w:fill="auto"/>
            <w:hideMark/>
          </w:tcPr>
          <w:p w14:paraId="5D7EB31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310" w:type="dxa"/>
            <w:tcBorders>
              <w:top w:val="single" w:sz="4" w:space="0" w:color="auto"/>
              <w:left w:val="single" w:sz="4" w:space="0" w:color="000000"/>
              <w:bottom w:val="nil"/>
              <w:right w:val="single" w:sz="4" w:space="0" w:color="000000"/>
            </w:tcBorders>
            <w:shd w:val="clear" w:color="auto" w:fill="auto"/>
            <w:hideMark/>
          </w:tcPr>
          <w:p w14:paraId="60A94B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140" w:type="dxa"/>
            <w:tcBorders>
              <w:top w:val="single" w:sz="4" w:space="0" w:color="auto"/>
              <w:left w:val="nil"/>
              <w:bottom w:val="nil"/>
              <w:right w:val="single" w:sz="4" w:space="0" w:color="000000"/>
            </w:tcBorders>
            <w:shd w:val="clear" w:color="auto" w:fill="auto"/>
            <w:hideMark/>
          </w:tcPr>
          <w:p w14:paraId="59C4440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750" w:type="dxa"/>
            <w:gridSpan w:val="2"/>
            <w:tcBorders>
              <w:top w:val="single" w:sz="4" w:space="0" w:color="auto"/>
              <w:left w:val="nil"/>
              <w:bottom w:val="nil"/>
              <w:right w:val="nil"/>
            </w:tcBorders>
            <w:shd w:val="clear" w:color="auto" w:fill="auto"/>
            <w:hideMark/>
          </w:tcPr>
          <w:p w14:paraId="5972984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1C48F6E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menų centras</w:t>
            </w:r>
          </w:p>
        </w:tc>
      </w:tr>
      <w:tr w:rsidR="0065650B" w:rsidRPr="00393508" w14:paraId="45FA6D18" w14:textId="77777777" w:rsidTr="00393508">
        <w:trPr>
          <w:gridAfter w:val="2"/>
          <w:divId w:val="92671819"/>
          <w:wAfter w:w="37" w:type="dxa"/>
          <w:trHeight w:val="1185"/>
        </w:trPr>
        <w:tc>
          <w:tcPr>
            <w:tcW w:w="3432" w:type="dxa"/>
            <w:tcBorders>
              <w:top w:val="single" w:sz="4" w:space="0" w:color="000000"/>
              <w:left w:val="single" w:sz="8" w:space="0" w:color="000000"/>
              <w:bottom w:val="single" w:sz="4" w:space="0" w:color="000000"/>
              <w:right w:val="single" w:sz="4" w:space="0" w:color="000000"/>
            </w:tcBorders>
            <w:shd w:val="clear" w:color="auto" w:fill="auto"/>
            <w:hideMark/>
          </w:tcPr>
          <w:p w14:paraId="187409D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1.2.1.02 Etninės kultūros plėtra</w:t>
            </w:r>
          </w:p>
        </w:tc>
        <w:tc>
          <w:tcPr>
            <w:tcW w:w="1540" w:type="dxa"/>
            <w:tcBorders>
              <w:top w:val="single" w:sz="4" w:space="0" w:color="000000"/>
              <w:left w:val="nil"/>
              <w:bottom w:val="single" w:sz="4" w:space="0" w:color="000000"/>
              <w:right w:val="single" w:sz="4" w:space="0" w:color="000000"/>
            </w:tcBorders>
            <w:shd w:val="clear" w:color="auto" w:fill="auto"/>
            <w:hideMark/>
          </w:tcPr>
          <w:p w14:paraId="36AA386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nil"/>
              <w:bottom w:val="single" w:sz="4" w:space="0" w:color="000000"/>
              <w:right w:val="single" w:sz="4" w:space="0" w:color="000000"/>
            </w:tcBorders>
            <w:shd w:val="clear" w:color="auto" w:fill="auto"/>
            <w:hideMark/>
          </w:tcPr>
          <w:p w14:paraId="3B41885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000000"/>
              <w:left w:val="nil"/>
              <w:bottom w:val="single" w:sz="4" w:space="0" w:color="000000"/>
              <w:right w:val="nil"/>
            </w:tcBorders>
            <w:shd w:val="clear" w:color="auto" w:fill="auto"/>
            <w:hideMark/>
          </w:tcPr>
          <w:p w14:paraId="5C18B7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4 500,00</w:t>
            </w:r>
          </w:p>
        </w:tc>
        <w:tc>
          <w:tcPr>
            <w:tcW w:w="1640" w:type="dxa"/>
            <w:tcBorders>
              <w:top w:val="single" w:sz="4" w:space="0" w:color="000000"/>
              <w:left w:val="single" w:sz="4" w:space="0" w:color="000000"/>
              <w:bottom w:val="single" w:sz="4" w:space="0" w:color="000000"/>
              <w:right w:val="single" w:sz="4" w:space="0" w:color="000000"/>
            </w:tcBorders>
            <w:shd w:val="clear" w:color="auto" w:fill="auto"/>
            <w:hideMark/>
          </w:tcPr>
          <w:p w14:paraId="3B442B9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4 500,00</w:t>
            </w:r>
          </w:p>
        </w:tc>
        <w:tc>
          <w:tcPr>
            <w:tcW w:w="2537" w:type="dxa"/>
            <w:tcBorders>
              <w:top w:val="single" w:sz="4" w:space="0" w:color="000000"/>
              <w:left w:val="nil"/>
              <w:bottom w:val="single" w:sz="4" w:space="0" w:color="000000"/>
              <w:right w:val="single" w:sz="4" w:space="0" w:color="000000"/>
            </w:tcBorders>
            <w:shd w:val="clear" w:color="auto" w:fill="auto"/>
            <w:hideMark/>
          </w:tcPr>
          <w:p w14:paraId="414969B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Įgyvendintų priemonių skaičius</w:t>
            </w:r>
          </w:p>
        </w:tc>
        <w:tc>
          <w:tcPr>
            <w:tcW w:w="1329" w:type="dxa"/>
            <w:tcBorders>
              <w:top w:val="single" w:sz="4" w:space="0" w:color="000000"/>
              <w:left w:val="nil"/>
              <w:bottom w:val="single" w:sz="4" w:space="0" w:color="000000"/>
              <w:right w:val="nil"/>
            </w:tcBorders>
            <w:shd w:val="clear" w:color="auto" w:fill="auto"/>
            <w:hideMark/>
          </w:tcPr>
          <w:p w14:paraId="386989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single" w:sz="4" w:space="0" w:color="auto"/>
              <w:left w:val="single" w:sz="4" w:space="0" w:color="auto"/>
              <w:bottom w:val="single" w:sz="4" w:space="0" w:color="auto"/>
              <w:right w:val="single" w:sz="4" w:space="0" w:color="auto"/>
            </w:tcBorders>
            <w:shd w:val="clear" w:color="auto" w:fill="auto"/>
            <w:hideMark/>
          </w:tcPr>
          <w:p w14:paraId="43C1E6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tcBorders>
              <w:top w:val="single" w:sz="4" w:space="0" w:color="000000"/>
              <w:left w:val="nil"/>
              <w:bottom w:val="single" w:sz="4" w:space="0" w:color="000000"/>
              <w:right w:val="single" w:sz="4" w:space="0" w:color="000000"/>
            </w:tcBorders>
            <w:shd w:val="clear" w:color="auto" w:fill="auto"/>
            <w:hideMark/>
          </w:tcPr>
          <w:p w14:paraId="00C264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140" w:type="dxa"/>
            <w:tcBorders>
              <w:top w:val="single" w:sz="4" w:space="0" w:color="000000"/>
              <w:left w:val="nil"/>
              <w:bottom w:val="single" w:sz="4" w:space="0" w:color="000000"/>
              <w:right w:val="single" w:sz="4" w:space="0" w:color="000000"/>
            </w:tcBorders>
            <w:shd w:val="clear" w:color="auto" w:fill="auto"/>
            <w:hideMark/>
          </w:tcPr>
          <w:p w14:paraId="3C9B651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750" w:type="dxa"/>
            <w:gridSpan w:val="2"/>
            <w:tcBorders>
              <w:top w:val="single" w:sz="4" w:space="0" w:color="000000"/>
              <w:left w:val="nil"/>
              <w:bottom w:val="single" w:sz="4" w:space="0" w:color="000000"/>
              <w:right w:val="nil"/>
            </w:tcBorders>
            <w:shd w:val="clear" w:color="auto" w:fill="auto"/>
            <w:hideMark/>
          </w:tcPr>
          <w:p w14:paraId="308296E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1CE2DB0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 Baranausko ir A. Vienuolio-Žukausko memorialinis muziejus</w:t>
            </w:r>
          </w:p>
        </w:tc>
      </w:tr>
      <w:tr w:rsidR="0065650B" w:rsidRPr="00393508" w14:paraId="5B648A47" w14:textId="77777777" w:rsidTr="00393508">
        <w:trPr>
          <w:gridAfter w:val="2"/>
          <w:divId w:val="92671819"/>
          <w:wAfter w:w="37" w:type="dxa"/>
          <w:trHeight w:val="1230"/>
        </w:trPr>
        <w:tc>
          <w:tcPr>
            <w:tcW w:w="3432" w:type="dxa"/>
            <w:tcBorders>
              <w:top w:val="nil"/>
              <w:left w:val="single" w:sz="8" w:space="0" w:color="000000"/>
              <w:bottom w:val="nil"/>
              <w:right w:val="single" w:sz="4" w:space="0" w:color="000000"/>
            </w:tcBorders>
            <w:shd w:val="clear" w:color="auto" w:fill="auto"/>
            <w:hideMark/>
          </w:tcPr>
          <w:p w14:paraId="333816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1.2.1.03 Viešųjų paslaugų kūrybinių industrijų plėtotei organizavimas ir vykdymas </w:t>
            </w:r>
          </w:p>
        </w:tc>
        <w:tc>
          <w:tcPr>
            <w:tcW w:w="1540" w:type="dxa"/>
            <w:tcBorders>
              <w:top w:val="nil"/>
              <w:left w:val="nil"/>
              <w:bottom w:val="nil"/>
              <w:right w:val="single" w:sz="4" w:space="0" w:color="000000"/>
            </w:tcBorders>
            <w:shd w:val="clear" w:color="auto" w:fill="auto"/>
            <w:hideMark/>
          </w:tcPr>
          <w:p w14:paraId="09CC8B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nil"/>
              <w:right w:val="single" w:sz="4" w:space="0" w:color="000000"/>
            </w:tcBorders>
            <w:shd w:val="clear" w:color="auto" w:fill="auto"/>
            <w:hideMark/>
          </w:tcPr>
          <w:p w14:paraId="070AD4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45 000,00</w:t>
            </w:r>
          </w:p>
        </w:tc>
        <w:tc>
          <w:tcPr>
            <w:tcW w:w="1600" w:type="dxa"/>
            <w:tcBorders>
              <w:top w:val="nil"/>
              <w:left w:val="nil"/>
              <w:bottom w:val="nil"/>
              <w:right w:val="nil"/>
            </w:tcBorders>
            <w:shd w:val="clear" w:color="auto" w:fill="auto"/>
            <w:hideMark/>
          </w:tcPr>
          <w:p w14:paraId="4594DB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45 000,00</w:t>
            </w:r>
          </w:p>
        </w:tc>
        <w:tc>
          <w:tcPr>
            <w:tcW w:w="1640" w:type="dxa"/>
            <w:tcBorders>
              <w:top w:val="nil"/>
              <w:left w:val="single" w:sz="4" w:space="0" w:color="000000"/>
              <w:bottom w:val="nil"/>
              <w:right w:val="single" w:sz="4" w:space="0" w:color="000000"/>
            </w:tcBorders>
            <w:shd w:val="clear" w:color="auto" w:fill="auto"/>
            <w:hideMark/>
          </w:tcPr>
          <w:p w14:paraId="7AB9A16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45 000,00</w:t>
            </w:r>
          </w:p>
        </w:tc>
        <w:tc>
          <w:tcPr>
            <w:tcW w:w="2537" w:type="dxa"/>
            <w:tcBorders>
              <w:top w:val="nil"/>
              <w:left w:val="nil"/>
              <w:bottom w:val="single" w:sz="4" w:space="0" w:color="000000"/>
              <w:right w:val="single" w:sz="4" w:space="0" w:color="000000"/>
            </w:tcBorders>
            <w:shd w:val="clear" w:color="auto" w:fill="auto"/>
            <w:hideMark/>
          </w:tcPr>
          <w:p w14:paraId="3E729D7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Suteiktų viešųjų paslaugų skaičius </w:t>
            </w:r>
          </w:p>
        </w:tc>
        <w:tc>
          <w:tcPr>
            <w:tcW w:w="1329" w:type="dxa"/>
            <w:tcBorders>
              <w:top w:val="nil"/>
              <w:left w:val="nil"/>
              <w:bottom w:val="single" w:sz="4" w:space="0" w:color="000000"/>
              <w:right w:val="single" w:sz="4" w:space="0" w:color="000000"/>
            </w:tcBorders>
            <w:shd w:val="clear" w:color="auto" w:fill="auto"/>
            <w:hideMark/>
          </w:tcPr>
          <w:p w14:paraId="4E0F304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37BCC6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trike/>
                <w:sz w:val="24"/>
                <w:szCs w:val="24"/>
                <w:lang w:val="en-US" w:eastAsia="en-US"/>
              </w:rPr>
              <w:t>1</w:t>
            </w:r>
          </w:p>
        </w:tc>
        <w:tc>
          <w:tcPr>
            <w:tcW w:w="1310" w:type="dxa"/>
            <w:tcBorders>
              <w:top w:val="nil"/>
              <w:left w:val="single" w:sz="4" w:space="0" w:color="000000"/>
              <w:bottom w:val="single" w:sz="4" w:space="0" w:color="000000"/>
              <w:right w:val="single" w:sz="4" w:space="0" w:color="000000"/>
            </w:tcBorders>
            <w:shd w:val="clear" w:color="auto" w:fill="auto"/>
            <w:hideMark/>
          </w:tcPr>
          <w:p w14:paraId="6019DB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40" w:type="dxa"/>
            <w:tcBorders>
              <w:top w:val="nil"/>
              <w:left w:val="nil"/>
              <w:bottom w:val="single" w:sz="4" w:space="0" w:color="000000"/>
              <w:right w:val="single" w:sz="4" w:space="0" w:color="000000"/>
            </w:tcBorders>
            <w:shd w:val="clear" w:color="auto" w:fill="auto"/>
            <w:hideMark/>
          </w:tcPr>
          <w:p w14:paraId="5AF834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50" w:type="dxa"/>
            <w:gridSpan w:val="2"/>
            <w:tcBorders>
              <w:top w:val="nil"/>
              <w:left w:val="nil"/>
              <w:bottom w:val="nil"/>
              <w:right w:val="nil"/>
            </w:tcBorders>
            <w:shd w:val="clear" w:color="auto" w:fill="auto"/>
            <w:hideMark/>
          </w:tcPr>
          <w:p w14:paraId="7F046A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6781033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0EA9D69F" w14:textId="77777777" w:rsidTr="00393508">
        <w:trPr>
          <w:gridAfter w:val="2"/>
          <w:divId w:val="92671819"/>
          <w:wAfter w:w="37" w:type="dxa"/>
          <w:trHeight w:val="1605"/>
        </w:trPr>
        <w:tc>
          <w:tcPr>
            <w:tcW w:w="3432" w:type="dxa"/>
            <w:tcBorders>
              <w:top w:val="single" w:sz="4" w:space="0" w:color="000000"/>
              <w:left w:val="single" w:sz="8" w:space="0" w:color="000000"/>
              <w:bottom w:val="single" w:sz="4" w:space="0" w:color="000000"/>
              <w:right w:val="single" w:sz="4" w:space="0" w:color="000000"/>
            </w:tcBorders>
            <w:shd w:val="clear" w:color="auto" w:fill="auto"/>
            <w:hideMark/>
          </w:tcPr>
          <w:p w14:paraId="3B199B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1.2.1.05 Anykščių kultūros įstaigų plėtra ir skyrių modernizavimas </w:t>
            </w:r>
          </w:p>
        </w:tc>
        <w:tc>
          <w:tcPr>
            <w:tcW w:w="1540" w:type="dxa"/>
            <w:tcBorders>
              <w:top w:val="single" w:sz="4" w:space="0" w:color="000000"/>
              <w:left w:val="nil"/>
              <w:bottom w:val="single" w:sz="4" w:space="0" w:color="000000"/>
              <w:right w:val="single" w:sz="4" w:space="0" w:color="000000"/>
            </w:tcBorders>
            <w:shd w:val="clear" w:color="auto" w:fill="auto"/>
            <w:hideMark/>
          </w:tcPr>
          <w:p w14:paraId="608101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nil"/>
              <w:bottom w:val="single" w:sz="4" w:space="0" w:color="000000"/>
              <w:right w:val="single" w:sz="4" w:space="0" w:color="000000"/>
            </w:tcBorders>
            <w:shd w:val="clear" w:color="auto" w:fill="auto"/>
            <w:hideMark/>
          </w:tcPr>
          <w:p w14:paraId="5031386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226 000,00</w:t>
            </w:r>
          </w:p>
        </w:tc>
        <w:tc>
          <w:tcPr>
            <w:tcW w:w="1600" w:type="dxa"/>
            <w:tcBorders>
              <w:top w:val="single" w:sz="4" w:space="0" w:color="000000"/>
              <w:left w:val="nil"/>
              <w:bottom w:val="single" w:sz="4" w:space="0" w:color="000000"/>
              <w:right w:val="nil"/>
            </w:tcBorders>
            <w:shd w:val="clear" w:color="auto" w:fill="auto"/>
            <w:hideMark/>
          </w:tcPr>
          <w:p w14:paraId="0B4E8F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1640" w:type="dxa"/>
            <w:tcBorders>
              <w:top w:val="single" w:sz="4" w:space="0" w:color="000000"/>
              <w:left w:val="single" w:sz="4" w:space="0" w:color="000000"/>
              <w:bottom w:val="single" w:sz="4" w:space="0" w:color="000000"/>
              <w:right w:val="single" w:sz="4" w:space="0" w:color="000000"/>
            </w:tcBorders>
            <w:shd w:val="clear" w:color="auto" w:fill="auto"/>
            <w:hideMark/>
          </w:tcPr>
          <w:p w14:paraId="5FF096E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2537" w:type="dxa"/>
            <w:tcBorders>
              <w:top w:val="nil"/>
              <w:left w:val="nil"/>
              <w:bottom w:val="single" w:sz="4" w:space="0" w:color="000000"/>
              <w:right w:val="single" w:sz="4" w:space="0" w:color="000000"/>
            </w:tcBorders>
            <w:shd w:val="clear" w:color="auto" w:fill="auto"/>
            <w:hideMark/>
          </w:tcPr>
          <w:p w14:paraId="2BD8E7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Įsigytų, suremontuotų kultūros įstaigų ar skyrių pastatų skaičius</w:t>
            </w:r>
          </w:p>
        </w:tc>
        <w:tc>
          <w:tcPr>
            <w:tcW w:w="1329" w:type="dxa"/>
            <w:tcBorders>
              <w:top w:val="nil"/>
              <w:left w:val="nil"/>
              <w:bottom w:val="single" w:sz="4" w:space="0" w:color="000000"/>
              <w:right w:val="single" w:sz="4" w:space="0" w:color="000000"/>
            </w:tcBorders>
            <w:shd w:val="clear" w:color="auto" w:fill="auto"/>
            <w:hideMark/>
          </w:tcPr>
          <w:p w14:paraId="3B38778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004D2A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310" w:type="dxa"/>
            <w:tcBorders>
              <w:top w:val="nil"/>
              <w:left w:val="single" w:sz="4" w:space="0" w:color="000000"/>
              <w:bottom w:val="single" w:sz="4" w:space="0" w:color="000000"/>
              <w:right w:val="single" w:sz="4" w:space="0" w:color="000000"/>
            </w:tcBorders>
            <w:shd w:val="clear" w:color="auto" w:fill="auto"/>
            <w:hideMark/>
          </w:tcPr>
          <w:p w14:paraId="2B62DD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40" w:type="dxa"/>
            <w:tcBorders>
              <w:top w:val="nil"/>
              <w:left w:val="nil"/>
              <w:bottom w:val="single" w:sz="4" w:space="0" w:color="000000"/>
              <w:right w:val="single" w:sz="4" w:space="0" w:color="000000"/>
            </w:tcBorders>
            <w:shd w:val="clear" w:color="auto" w:fill="auto"/>
            <w:hideMark/>
          </w:tcPr>
          <w:p w14:paraId="0ACD53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50" w:type="dxa"/>
            <w:gridSpan w:val="2"/>
            <w:tcBorders>
              <w:top w:val="single" w:sz="4" w:space="0" w:color="000000"/>
              <w:left w:val="nil"/>
              <w:bottom w:val="single" w:sz="4" w:space="0" w:color="000000"/>
              <w:right w:val="nil"/>
            </w:tcBorders>
            <w:shd w:val="clear" w:color="auto" w:fill="auto"/>
            <w:hideMark/>
          </w:tcPr>
          <w:p w14:paraId="02088F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1D70E26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Viešųjų pirkimų ir turto skyrius, Kultūros, turizmo ir komunikacijos skyrius,  Anykščių kultūros centras</w:t>
            </w:r>
          </w:p>
        </w:tc>
      </w:tr>
      <w:tr w:rsidR="0065650B" w:rsidRPr="00393508" w14:paraId="4763BC24" w14:textId="77777777" w:rsidTr="00393508">
        <w:trPr>
          <w:gridAfter w:val="2"/>
          <w:divId w:val="92671819"/>
          <w:wAfter w:w="37" w:type="dxa"/>
          <w:trHeight w:val="1410"/>
        </w:trPr>
        <w:tc>
          <w:tcPr>
            <w:tcW w:w="3432" w:type="dxa"/>
            <w:tcBorders>
              <w:top w:val="nil"/>
              <w:left w:val="single" w:sz="8" w:space="0" w:color="000000"/>
              <w:bottom w:val="single" w:sz="4" w:space="0" w:color="000000"/>
              <w:right w:val="single" w:sz="4" w:space="0" w:color="000000"/>
            </w:tcBorders>
            <w:shd w:val="clear" w:color="auto" w:fill="auto"/>
            <w:hideMark/>
          </w:tcPr>
          <w:p w14:paraId="249B56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1.2.1.06 Anykščių rajono bibliotekų modernizavimas ir darbo vietų pritaikymas nūdienos poreikiams</w:t>
            </w:r>
          </w:p>
        </w:tc>
        <w:tc>
          <w:tcPr>
            <w:tcW w:w="1540" w:type="dxa"/>
            <w:tcBorders>
              <w:top w:val="nil"/>
              <w:left w:val="nil"/>
              <w:bottom w:val="single" w:sz="4" w:space="0" w:color="000000"/>
              <w:right w:val="single" w:sz="4" w:space="0" w:color="000000"/>
            </w:tcBorders>
            <w:shd w:val="clear" w:color="auto" w:fill="auto"/>
            <w:hideMark/>
          </w:tcPr>
          <w:p w14:paraId="764E49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345BAB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3BD7FC6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67F9C7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tcBorders>
              <w:top w:val="nil"/>
              <w:left w:val="nil"/>
              <w:bottom w:val="single" w:sz="4" w:space="0" w:color="000000"/>
              <w:right w:val="single" w:sz="4" w:space="0" w:color="000000"/>
            </w:tcBorders>
            <w:shd w:val="clear" w:color="auto" w:fill="auto"/>
            <w:hideMark/>
          </w:tcPr>
          <w:p w14:paraId="747087D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Sukurtos interaktyvios programos (parodos, žaidimai)</w:t>
            </w:r>
          </w:p>
        </w:tc>
        <w:tc>
          <w:tcPr>
            <w:tcW w:w="1329" w:type="dxa"/>
            <w:tcBorders>
              <w:top w:val="nil"/>
              <w:left w:val="nil"/>
              <w:bottom w:val="single" w:sz="4" w:space="0" w:color="000000"/>
              <w:right w:val="single" w:sz="4" w:space="0" w:color="000000"/>
            </w:tcBorders>
            <w:shd w:val="clear" w:color="auto" w:fill="auto"/>
            <w:hideMark/>
          </w:tcPr>
          <w:p w14:paraId="1C17DEF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5AD20C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tcBorders>
              <w:top w:val="nil"/>
              <w:left w:val="single" w:sz="4" w:space="0" w:color="000000"/>
              <w:bottom w:val="single" w:sz="4" w:space="0" w:color="000000"/>
              <w:right w:val="single" w:sz="4" w:space="0" w:color="000000"/>
            </w:tcBorders>
            <w:shd w:val="clear" w:color="auto" w:fill="auto"/>
            <w:hideMark/>
          </w:tcPr>
          <w:p w14:paraId="4737DD4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nil"/>
              <w:left w:val="nil"/>
              <w:bottom w:val="single" w:sz="4" w:space="0" w:color="000000"/>
              <w:right w:val="single" w:sz="4" w:space="0" w:color="000000"/>
            </w:tcBorders>
            <w:shd w:val="clear" w:color="auto" w:fill="auto"/>
            <w:hideMark/>
          </w:tcPr>
          <w:p w14:paraId="4531C4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tcBorders>
              <w:top w:val="nil"/>
              <w:left w:val="nil"/>
              <w:bottom w:val="single" w:sz="4" w:space="0" w:color="000000"/>
              <w:right w:val="nil"/>
            </w:tcBorders>
            <w:shd w:val="clear" w:color="auto" w:fill="auto"/>
            <w:hideMark/>
          </w:tcPr>
          <w:p w14:paraId="2151901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511255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L. ir S. Didžiulių viešoji biblioteka,Kultūros, turizmo ir komunikacijos skyrius</w:t>
            </w:r>
          </w:p>
        </w:tc>
      </w:tr>
      <w:tr w:rsidR="0065650B" w:rsidRPr="00393508" w14:paraId="6515C698" w14:textId="77777777" w:rsidTr="00393508">
        <w:trPr>
          <w:gridAfter w:val="2"/>
          <w:divId w:val="92671819"/>
          <w:wAfter w:w="37" w:type="dxa"/>
          <w:trHeight w:val="1305"/>
        </w:trPr>
        <w:tc>
          <w:tcPr>
            <w:tcW w:w="3432" w:type="dxa"/>
            <w:tcBorders>
              <w:top w:val="nil"/>
              <w:left w:val="single" w:sz="8" w:space="0" w:color="000000"/>
              <w:bottom w:val="single" w:sz="4" w:space="0" w:color="000000"/>
              <w:right w:val="single" w:sz="4" w:space="0" w:color="000000"/>
            </w:tcBorders>
            <w:shd w:val="clear" w:color="auto" w:fill="auto"/>
            <w:hideMark/>
          </w:tcPr>
          <w:p w14:paraId="58359BD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1.2.1.07 Bibliotekų knygų fondo atnaujinimas</w:t>
            </w:r>
          </w:p>
        </w:tc>
        <w:tc>
          <w:tcPr>
            <w:tcW w:w="1540" w:type="dxa"/>
            <w:tcBorders>
              <w:top w:val="nil"/>
              <w:left w:val="nil"/>
              <w:bottom w:val="single" w:sz="4" w:space="0" w:color="000000"/>
              <w:right w:val="single" w:sz="4" w:space="0" w:color="000000"/>
            </w:tcBorders>
            <w:shd w:val="clear" w:color="auto" w:fill="auto"/>
            <w:hideMark/>
          </w:tcPr>
          <w:p w14:paraId="1BA8CDD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35EC99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50D0580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63CD66F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tcBorders>
              <w:top w:val="nil"/>
              <w:left w:val="nil"/>
              <w:bottom w:val="single" w:sz="4" w:space="0" w:color="000000"/>
              <w:right w:val="single" w:sz="4" w:space="0" w:color="000000"/>
            </w:tcBorders>
            <w:shd w:val="clear" w:color="auto" w:fill="auto"/>
            <w:hideMark/>
          </w:tcPr>
          <w:p w14:paraId="59F335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Atnaujinto knygų fondo didėjimas</w:t>
            </w:r>
          </w:p>
        </w:tc>
        <w:tc>
          <w:tcPr>
            <w:tcW w:w="1329" w:type="dxa"/>
            <w:tcBorders>
              <w:top w:val="nil"/>
              <w:left w:val="nil"/>
              <w:bottom w:val="single" w:sz="4" w:space="0" w:color="000000"/>
              <w:right w:val="single" w:sz="4" w:space="0" w:color="000000"/>
            </w:tcBorders>
            <w:shd w:val="clear" w:color="auto" w:fill="auto"/>
            <w:hideMark/>
          </w:tcPr>
          <w:p w14:paraId="62552C1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tcBorders>
              <w:top w:val="nil"/>
              <w:left w:val="nil"/>
              <w:bottom w:val="single" w:sz="4" w:space="0" w:color="000000"/>
              <w:right w:val="nil"/>
            </w:tcBorders>
            <w:shd w:val="clear" w:color="auto" w:fill="auto"/>
            <w:hideMark/>
          </w:tcPr>
          <w:p w14:paraId="7889C0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tcBorders>
              <w:top w:val="nil"/>
              <w:left w:val="single" w:sz="4" w:space="0" w:color="000000"/>
              <w:bottom w:val="single" w:sz="4" w:space="0" w:color="000000"/>
              <w:right w:val="single" w:sz="4" w:space="0" w:color="000000"/>
            </w:tcBorders>
            <w:shd w:val="clear" w:color="auto" w:fill="auto"/>
            <w:hideMark/>
          </w:tcPr>
          <w:p w14:paraId="57A348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nil"/>
              <w:left w:val="nil"/>
              <w:bottom w:val="single" w:sz="4" w:space="0" w:color="000000"/>
              <w:right w:val="single" w:sz="4" w:space="0" w:color="000000"/>
            </w:tcBorders>
            <w:shd w:val="clear" w:color="auto" w:fill="auto"/>
            <w:hideMark/>
          </w:tcPr>
          <w:p w14:paraId="2E2234F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tcBorders>
              <w:top w:val="nil"/>
              <w:left w:val="nil"/>
              <w:bottom w:val="single" w:sz="4" w:space="0" w:color="000000"/>
              <w:right w:val="nil"/>
            </w:tcBorders>
            <w:shd w:val="clear" w:color="auto" w:fill="auto"/>
            <w:hideMark/>
          </w:tcPr>
          <w:p w14:paraId="7155C9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031F5BE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L. ir S. Didžiulių viešoji biblioteka</w:t>
            </w:r>
          </w:p>
        </w:tc>
      </w:tr>
      <w:tr w:rsidR="0065650B" w:rsidRPr="00393508" w14:paraId="1C8882B2" w14:textId="77777777" w:rsidTr="00393508">
        <w:trPr>
          <w:gridAfter w:val="2"/>
          <w:divId w:val="92671819"/>
          <w:wAfter w:w="37" w:type="dxa"/>
          <w:trHeight w:val="690"/>
        </w:trPr>
        <w:tc>
          <w:tcPr>
            <w:tcW w:w="3432" w:type="dxa"/>
            <w:vMerge w:val="restart"/>
            <w:tcBorders>
              <w:top w:val="nil"/>
              <w:left w:val="single" w:sz="8" w:space="0" w:color="000000"/>
              <w:bottom w:val="single" w:sz="4" w:space="0" w:color="000000"/>
              <w:right w:val="single" w:sz="4" w:space="0" w:color="000000"/>
            </w:tcBorders>
            <w:shd w:val="clear" w:color="auto" w:fill="auto"/>
            <w:hideMark/>
          </w:tcPr>
          <w:p w14:paraId="0F70A3F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1.2.1.09 Anykščių rajono muziejų modernizavimas ir ekspozicijų atnaujinimas</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6F4F17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4833D27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600" w:type="dxa"/>
            <w:vMerge w:val="restart"/>
            <w:tcBorders>
              <w:top w:val="nil"/>
              <w:left w:val="single" w:sz="4" w:space="0" w:color="000000"/>
              <w:bottom w:val="single" w:sz="4" w:space="0" w:color="000000"/>
              <w:right w:val="nil"/>
            </w:tcBorders>
            <w:shd w:val="clear" w:color="auto" w:fill="auto"/>
            <w:hideMark/>
          </w:tcPr>
          <w:p w14:paraId="071D23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03F9E90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537" w:type="dxa"/>
            <w:vMerge w:val="restart"/>
            <w:tcBorders>
              <w:top w:val="nil"/>
              <w:left w:val="nil"/>
              <w:bottom w:val="single" w:sz="4" w:space="0" w:color="000000"/>
              <w:right w:val="single" w:sz="4" w:space="0" w:color="000000"/>
            </w:tcBorders>
            <w:shd w:val="clear" w:color="auto" w:fill="auto"/>
            <w:hideMark/>
          </w:tcPr>
          <w:p w14:paraId="256D04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Atnaujintų muziejų ekspozicijų skaičius</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6264284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vMerge w:val="restart"/>
            <w:tcBorders>
              <w:top w:val="nil"/>
              <w:left w:val="single" w:sz="4" w:space="0" w:color="000000"/>
              <w:bottom w:val="single" w:sz="4" w:space="0" w:color="000000"/>
              <w:right w:val="nil"/>
            </w:tcBorders>
            <w:shd w:val="clear" w:color="auto" w:fill="auto"/>
            <w:hideMark/>
          </w:tcPr>
          <w:p w14:paraId="376A46F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vMerge w:val="restart"/>
            <w:tcBorders>
              <w:top w:val="nil"/>
              <w:left w:val="single" w:sz="4" w:space="0" w:color="000000"/>
              <w:bottom w:val="single" w:sz="4" w:space="0" w:color="000000"/>
              <w:right w:val="single" w:sz="4" w:space="0" w:color="000000"/>
            </w:tcBorders>
            <w:shd w:val="clear" w:color="auto" w:fill="auto"/>
            <w:hideMark/>
          </w:tcPr>
          <w:p w14:paraId="033178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40" w:type="dxa"/>
            <w:vMerge w:val="restart"/>
            <w:tcBorders>
              <w:top w:val="nil"/>
              <w:left w:val="single" w:sz="4" w:space="0" w:color="000000"/>
              <w:bottom w:val="single" w:sz="4" w:space="0" w:color="000000"/>
              <w:right w:val="single" w:sz="4" w:space="0" w:color="000000"/>
            </w:tcBorders>
            <w:shd w:val="clear" w:color="auto" w:fill="auto"/>
            <w:hideMark/>
          </w:tcPr>
          <w:p w14:paraId="1BF243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50" w:type="dxa"/>
            <w:gridSpan w:val="2"/>
            <w:vMerge w:val="restart"/>
            <w:tcBorders>
              <w:top w:val="nil"/>
              <w:left w:val="nil"/>
              <w:bottom w:val="single" w:sz="4" w:space="0" w:color="000000"/>
              <w:right w:val="nil"/>
            </w:tcBorders>
            <w:shd w:val="clear" w:color="auto" w:fill="auto"/>
            <w:hideMark/>
          </w:tcPr>
          <w:p w14:paraId="381D189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4F44C6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 Baranausko ir A. Vienuolio-Žukausko memorialinis muziejus</w:t>
            </w:r>
          </w:p>
        </w:tc>
      </w:tr>
      <w:tr w:rsidR="0065650B" w:rsidRPr="00393508" w14:paraId="7DE7A273" w14:textId="77777777" w:rsidTr="00393508">
        <w:trPr>
          <w:gridAfter w:val="2"/>
          <w:divId w:val="92671819"/>
          <w:wAfter w:w="37" w:type="dxa"/>
          <w:trHeight w:val="390"/>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3C0AB8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0248D4E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3F1C054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nil"/>
            </w:tcBorders>
            <w:shd w:val="clear" w:color="auto" w:fill="auto"/>
            <w:vAlign w:val="center"/>
            <w:hideMark/>
          </w:tcPr>
          <w:p w14:paraId="3103FF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017214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37" w:type="dxa"/>
            <w:vMerge/>
            <w:tcBorders>
              <w:top w:val="nil"/>
              <w:left w:val="nil"/>
              <w:bottom w:val="single" w:sz="4" w:space="0" w:color="000000"/>
              <w:right w:val="single" w:sz="4" w:space="0" w:color="000000"/>
            </w:tcBorders>
            <w:shd w:val="clear" w:color="auto" w:fill="auto"/>
            <w:vAlign w:val="center"/>
            <w:hideMark/>
          </w:tcPr>
          <w:p w14:paraId="10785E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74BF502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nil"/>
            </w:tcBorders>
            <w:shd w:val="clear" w:color="auto" w:fill="auto"/>
            <w:vAlign w:val="center"/>
            <w:hideMark/>
          </w:tcPr>
          <w:p w14:paraId="6A7206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single" w:sz="4" w:space="0" w:color="000000"/>
            </w:tcBorders>
            <w:shd w:val="clear" w:color="auto" w:fill="auto"/>
            <w:vAlign w:val="center"/>
            <w:hideMark/>
          </w:tcPr>
          <w:p w14:paraId="33678C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26846D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4162D68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07CDD1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753B2461" w14:textId="77777777" w:rsidTr="00393508">
        <w:trPr>
          <w:gridAfter w:val="2"/>
          <w:divId w:val="92671819"/>
          <w:wAfter w:w="37" w:type="dxa"/>
          <w:trHeight w:val="645"/>
        </w:trPr>
        <w:tc>
          <w:tcPr>
            <w:tcW w:w="3432" w:type="dxa"/>
            <w:vMerge w:val="restart"/>
            <w:tcBorders>
              <w:top w:val="nil"/>
              <w:left w:val="single" w:sz="8" w:space="0" w:color="000000"/>
              <w:bottom w:val="single" w:sz="4" w:space="0" w:color="000000"/>
              <w:right w:val="single" w:sz="4" w:space="0" w:color="000000"/>
            </w:tcBorders>
            <w:shd w:val="clear" w:color="auto" w:fill="auto"/>
            <w:hideMark/>
          </w:tcPr>
          <w:p w14:paraId="3A5018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1.2.1.10 A.Baranausko ir A.Vienuolio-Žukausko memorialinio muziejaus administracinio pastato-fondų saugyklos renovacija</w:t>
            </w:r>
          </w:p>
        </w:tc>
        <w:tc>
          <w:tcPr>
            <w:tcW w:w="1540" w:type="dxa"/>
            <w:tcBorders>
              <w:top w:val="nil"/>
              <w:left w:val="nil"/>
              <w:bottom w:val="single" w:sz="4" w:space="0" w:color="000000"/>
              <w:right w:val="single" w:sz="4" w:space="0" w:color="000000"/>
            </w:tcBorders>
            <w:shd w:val="clear" w:color="auto" w:fill="auto"/>
            <w:hideMark/>
          </w:tcPr>
          <w:p w14:paraId="2DD82A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58F4FF6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4 000,00</w:t>
            </w:r>
          </w:p>
        </w:tc>
        <w:tc>
          <w:tcPr>
            <w:tcW w:w="1600" w:type="dxa"/>
            <w:tcBorders>
              <w:top w:val="nil"/>
              <w:left w:val="nil"/>
              <w:bottom w:val="single" w:sz="4" w:space="0" w:color="000000"/>
              <w:right w:val="nil"/>
            </w:tcBorders>
            <w:shd w:val="clear" w:color="auto" w:fill="auto"/>
            <w:hideMark/>
          </w:tcPr>
          <w:p w14:paraId="49F7CD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4287AD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tcBorders>
              <w:top w:val="nil"/>
              <w:left w:val="nil"/>
              <w:bottom w:val="single" w:sz="4" w:space="0" w:color="000000"/>
              <w:right w:val="single" w:sz="4" w:space="0" w:color="000000"/>
            </w:tcBorders>
            <w:shd w:val="clear" w:color="auto" w:fill="auto"/>
            <w:hideMark/>
          </w:tcPr>
          <w:p w14:paraId="6A14827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Renovuota fondų saugykla</w:t>
            </w:r>
          </w:p>
        </w:tc>
        <w:tc>
          <w:tcPr>
            <w:tcW w:w="1329" w:type="dxa"/>
            <w:tcBorders>
              <w:top w:val="nil"/>
              <w:left w:val="nil"/>
              <w:bottom w:val="single" w:sz="4" w:space="0" w:color="000000"/>
              <w:right w:val="single" w:sz="4" w:space="0" w:color="000000"/>
            </w:tcBorders>
            <w:shd w:val="clear" w:color="auto" w:fill="auto"/>
            <w:hideMark/>
          </w:tcPr>
          <w:p w14:paraId="2FDDE9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tcBorders>
              <w:top w:val="nil"/>
              <w:left w:val="nil"/>
              <w:bottom w:val="single" w:sz="4" w:space="0" w:color="000000"/>
              <w:right w:val="nil"/>
            </w:tcBorders>
            <w:shd w:val="clear" w:color="auto" w:fill="auto"/>
            <w:hideMark/>
          </w:tcPr>
          <w:p w14:paraId="6F57484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310" w:type="dxa"/>
            <w:tcBorders>
              <w:top w:val="nil"/>
              <w:left w:val="single" w:sz="4" w:space="0" w:color="000000"/>
              <w:bottom w:val="single" w:sz="4" w:space="0" w:color="000000"/>
              <w:right w:val="single" w:sz="4" w:space="0" w:color="000000"/>
            </w:tcBorders>
            <w:shd w:val="clear" w:color="auto" w:fill="auto"/>
            <w:hideMark/>
          </w:tcPr>
          <w:p w14:paraId="027DBB3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nil"/>
              <w:left w:val="nil"/>
              <w:bottom w:val="single" w:sz="4" w:space="0" w:color="000000"/>
              <w:right w:val="single" w:sz="4" w:space="0" w:color="000000"/>
            </w:tcBorders>
            <w:shd w:val="clear" w:color="auto" w:fill="auto"/>
            <w:hideMark/>
          </w:tcPr>
          <w:p w14:paraId="2C850A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val="restart"/>
            <w:tcBorders>
              <w:top w:val="nil"/>
              <w:left w:val="nil"/>
              <w:bottom w:val="single" w:sz="4" w:space="0" w:color="000000"/>
              <w:right w:val="nil"/>
            </w:tcBorders>
            <w:shd w:val="clear" w:color="auto" w:fill="auto"/>
            <w:hideMark/>
          </w:tcPr>
          <w:p w14:paraId="06EBB7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1BFDDE0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Kultūros, turizmo ir komunikacijos skyrius, Statybos skyrius </w:t>
            </w:r>
          </w:p>
        </w:tc>
      </w:tr>
      <w:tr w:rsidR="0065650B" w:rsidRPr="00393508" w14:paraId="53EB4280" w14:textId="77777777" w:rsidTr="00393508">
        <w:trPr>
          <w:gridAfter w:val="2"/>
          <w:divId w:val="92671819"/>
          <w:wAfter w:w="37" w:type="dxa"/>
          <w:trHeight w:val="1020"/>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78EF90C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1991FF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520" w:type="dxa"/>
            <w:tcBorders>
              <w:top w:val="nil"/>
              <w:left w:val="nil"/>
              <w:bottom w:val="single" w:sz="4" w:space="0" w:color="000000"/>
              <w:right w:val="single" w:sz="4" w:space="0" w:color="000000"/>
            </w:tcBorders>
            <w:shd w:val="clear" w:color="auto" w:fill="auto"/>
            <w:hideMark/>
          </w:tcPr>
          <w:p w14:paraId="110C6FE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252D583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579D2BE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tcBorders>
              <w:top w:val="nil"/>
              <w:left w:val="nil"/>
              <w:bottom w:val="single" w:sz="4" w:space="0" w:color="000000"/>
              <w:right w:val="single" w:sz="4" w:space="0" w:color="000000"/>
            </w:tcBorders>
            <w:shd w:val="clear" w:color="auto" w:fill="auto"/>
            <w:hideMark/>
          </w:tcPr>
          <w:p w14:paraId="43A986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Parengtas projektas</w:t>
            </w:r>
          </w:p>
        </w:tc>
        <w:tc>
          <w:tcPr>
            <w:tcW w:w="1329" w:type="dxa"/>
            <w:tcBorders>
              <w:top w:val="nil"/>
              <w:left w:val="nil"/>
              <w:bottom w:val="single" w:sz="4" w:space="0" w:color="000000"/>
              <w:right w:val="single" w:sz="4" w:space="0" w:color="000000"/>
            </w:tcBorders>
            <w:shd w:val="clear" w:color="auto" w:fill="auto"/>
            <w:hideMark/>
          </w:tcPr>
          <w:p w14:paraId="5994BB5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39E491E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tcBorders>
              <w:top w:val="nil"/>
              <w:left w:val="single" w:sz="4" w:space="0" w:color="000000"/>
              <w:bottom w:val="single" w:sz="4" w:space="0" w:color="000000"/>
              <w:right w:val="single" w:sz="4" w:space="0" w:color="000000"/>
            </w:tcBorders>
            <w:shd w:val="clear" w:color="auto" w:fill="auto"/>
            <w:hideMark/>
          </w:tcPr>
          <w:p w14:paraId="10BD86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nil"/>
              <w:left w:val="nil"/>
              <w:bottom w:val="single" w:sz="4" w:space="0" w:color="000000"/>
              <w:right w:val="single" w:sz="4" w:space="0" w:color="000000"/>
            </w:tcBorders>
            <w:shd w:val="clear" w:color="auto" w:fill="auto"/>
            <w:hideMark/>
          </w:tcPr>
          <w:p w14:paraId="51E3C9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tcBorders>
              <w:top w:val="nil"/>
              <w:left w:val="nil"/>
              <w:bottom w:val="single" w:sz="4" w:space="0" w:color="000000"/>
              <w:right w:val="nil"/>
            </w:tcBorders>
            <w:shd w:val="clear" w:color="auto" w:fill="auto"/>
            <w:vAlign w:val="center"/>
            <w:hideMark/>
          </w:tcPr>
          <w:p w14:paraId="2AA3DD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6B84778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A38F0AA" w14:textId="77777777" w:rsidTr="00393508">
        <w:trPr>
          <w:gridAfter w:val="2"/>
          <w:divId w:val="92671819"/>
          <w:wAfter w:w="37" w:type="dxa"/>
          <w:trHeight w:val="810"/>
        </w:trPr>
        <w:tc>
          <w:tcPr>
            <w:tcW w:w="3432" w:type="dxa"/>
            <w:vMerge w:val="restart"/>
            <w:tcBorders>
              <w:top w:val="nil"/>
              <w:left w:val="single" w:sz="8" w:space="0" w:color="000000"/>
              <w:bottom w:val="single" w:sz="4" w:space="0" w:color="000000"/>
              <w:right w:val="single" w:sz="4" w:space="0" w:color="000000"/>
            </w:tcBorders>
            <w:shd w:val="clear" w:color="auto" w:fill="auto"/>
            <w:hideMark/>
          </w:tcPr>
          <w:p w14:paraId="0363001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1.2.1.11 A.Baranausko ir A.Vienuolio-Žukausko memorialinio muziejaus padalinio Siaurojo geležinkelio sandėlio rekonstrukcija</w:t>
            </w:r>
          </w:p>
        </w:tc>
        <w:tc>
          <w:tcPr>
            <w:tcW w:w="1540" w:type="dxa"/>
            <w:tcBorders>
              <w:top w:val="nil"/>
              <w:left w:val="nil"/>
              <w:bottom w:val="single" w:sz="4" w:space="0" w:color="000000"/>
              <w:right w:val="single" w:sz="4" w:space="0" w:color="000000"/>
            </w:tcBorders>
            <w:shd w:val="clear" w:color="auto" w:fill="auto"/>
            <w:hideMark/>
          </w:tcPr>
          <w:p w14:paraId="0807592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1CF435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16 300,00</w:t>
            </w:r>
          </w:p>
        </w:tc>
        <w:tc>
          <w:tcPr>
            <w:tcW w:w="1600" w:type="dxa"/>
            <w:tcBorders>
              <w:top w:val="nil"/>
              <w:left w:val="nil"/>
              <w:bottom w:val="single" w:sz="4" w:space="0" w:color="000000"/>
              <w:right w:val="nil"/>
            </w:tcBorders>
            <w:shd w:val="clear" w:color="auto" w:fill="auto"/>
            <w:hideMark/>
          </w:tcPr>
          <w:p w14:paraId="5FB3D9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16 300,00</w:t>
            </w:r>
          </w:p>
        </w:tc>
        <w:tc>
          <w:tcPr>
            <w:tcW w:w="1640" w:type="dxa"/>
            <w:tcBorders>
              <w:top w:val="nil"/>
              <w:left w:val="single" w:sz="4" w:space="0" w:color="000000"/>
              <w:bottom w:val="single" w:sz="4" w:space="0" w:color="000000"/>
              <w:right w:val="single" w:sz="4" w:space="0" w:color="000000"/>
            </w:tcBorders>
            <w:shd w:val="clear" w:color="auto" w:fill="auto"/>
            <w:hideMark/>
          </w:tcPr>
          <w:p w14:paraId="11A0FB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16 300,00</w:t>
            </w:r>
          </w:p>
        </w:tc>
        <w:tc>
          <w:tcPr>
            <w:tcW w:w="2537" w:type="dxa"/>
            <w:vMerge w:val="restart"/>
            <w:tcBorders>
              <w:top w:val="nil"/>
              <w:left w:val="single" w:sz="4" w:space="0" w:color="000000"/>
              <w:bottom w:val="single" w:sz="4" w:space="0" w:color="000000"/>
              <w:right w:val="single" w:sz="4" w:space="0" w:color="000000"/>
            </w:tcBorders>
            <w:shd w:val="clear" w:color="auto" w:fill="auto"/>
            <w:hideMark/>
          </w:tcPr>
          <w:p w14:paraId="67E32C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Projekto paskolos dengimas VIPA</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11296E1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proc. </w:t>
            </w:r>
          </w:p>
        </w:tc>
        <w:tc>
          <w:tcPr>
            <w:tcW w:w="1372" w:type="dxa"/>
            <w:vMerge w:val="restart"/>
            <w:tcBorders>
              <w:top w:val="nil"/>
              <w:left w:val="single" w:sz="4" w:space="0" w:color="000000"/>
              <w:bottom w:val="single" w:sz="4" w:space="0" w:color="000000"/>
              <w:right w:val="single" w:sz="4" w:space="0" w:color="000000"/>
            </w:tcBorders>
            <w:shd w:val="clear" w:color="auto" w:fill="auto"/>
            <w:hideMark/>
          </w:tcPr>
          <w:p w14:paraId="7D71F3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310" w:type="dxa"/>
            <w:vMerge w:val="restart"/>
            <w:tcBorders>
              <w:top w:val="nil"/>
              <w:left w:val="single" w:sz="4" w:space="0" w:color="000000"/>
              <w:bottom w:val="single" w:sz="4" w:space="0" w:color="000000"/>
              <w:right w:val="single" w:sz="4" w:space="0" w:color="000000"/>
            </w:tcBorders>
            <w:shd w:val="clear" w:color="auto" w:fill="auto"/>
            <w:hideMark/>
          </w:tcPr>
          <w:p w14:paraId="17A4B73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140" w:type="dxa"/>
            <w:vMerge w:val="restart"/>
            <w:tcBorders>
              <w:top w:val="nil"/>
              <w:left w:val="single" w:sz="4" w:space="0" w:color="000000"/>
              <w:bottom w:val="single" w:sz="4" w:space="0" w:color="000000"/>
              <w:right w:val="single" w:sz="4" w:space="0" w:color="000000"/>
            </w:tcBorders>
            <w:shd w:val="clear" w:color="auto" w:fill="auto"/>
            <w:hideMark/>
          </w:tcPr>
          <w:p w14:paraId="25152AF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750" w:type="dxa"/>
            <w:gridSpan w:val="2"/>
            <w:vMerge w:val="restart"/>
            <w:tcBorders>
              <w:top w:val="nil"/>
              <w:left w:val="nil"/>
              <w:bottom w:val="single" w:sz="4" w:space="0" w:color="000000"/>
              <w:right w:val="nil"/>
            </w:tcBorders>
            <w:shd w:val="clear" w:color="auto" w:fill="auto"/>
            <w:hideMark/>
          </w:tcPr>
          <w:p w14:paraId="381E473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7C9E914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Finansų ir apskaitos skyrius</w:t>
            </w:r>
          </w:p>
        </w:tc>
      </w:tr>
      <w:tr w:rsidR="0065650B" w:rsidRPr="00393508" w14:paraId="64FF09B9" w14:textId="77777777" w:rsidTr="00393508">
        <w:trPr>
          <w:gridAfter w:val="2"/>
          <w:divId w:val="92671819"/>
          <w:wAfter w:w="37" w:type="dxa"/>
          <w:trHeight w:val="900"/>
        </w:trPr>
        <w:tc>
          <w:tcPr>
            <w:tcW w:w="3432" w:type="dxa"/>
            <w:vMerge/>
            <w:tcBorders>
              <w:top w:val="nil"/>
              <w:left w:val="single" w:sz="8" w:space="0" w:color="000000"/>
              <w:bottom w:val="single" w:sz="4" w:space="0" w:color="auto"/>
              <w:right w:val="single" w:sz="4" w:space="0" w:color="000000"/>
            </w:tcBorders>
            <w:shd w:val="clear" w:color="auto" w:fill="auto"/>
            <w:vAlign w:val="center"/>
            <w:hideMark/>
          </w:tcPr>
          <w:p w14:paraId="2575A4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auto"/>
              <w:right w:val="single" w:sz="4" w:space="0" w:color="000000"/>
            </w:tcBorders>
            <w:shd w:val="clear" w:color="auto" w:fill="auto"/>
            <w:hideMark/>
          </w:tcPr>
          <w:p w14:paraId="2D429CD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520" w:type="dxa"/>
            <w:tcBorders>
              <w:top w:val="nil"/>
              <w:left w:val="nil"/>
              <w:bottom w:val="single" w:sz="4" w:space="0" w:color="auto"/>
              <w:right w:val="single" w:sz="4" w:space="0" w:color="000000"/>
            </w:tcBorders>
            <w:shd w:val="clear" w:color="auto" w:fill="auto"/>
            <w:hideMark/>
          </w:tcPr>
          <w:p w14:paraId="6F877C7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auto"/>
              <w:right w:val="nil"/>
            </w:tcBorders>
            <w:shd w:val="clear" w:color="auto" w:fill="auto"/>
            <w:hideMark/>
          </w:tcPr>
          <w:p w14:paraId="3BBE6F9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auto"/>
              <w:right w:val="single" w:sz="4" w:space="0" w:color="000000"/>
            </w:tcBorders>
            <w:shd w:val="clear" w:color="auto" w:fill="auto"/>
            <w:hideMark/>
          </w:tcPr>
          <w:p w14:paraId="13CCD5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single" w:sz="4" w:space="0" w:color="000000"/>
              <w:bottom w:val="single" w:sz="4" w:space="0" w:color="auto"/>
              <w:right w:val="single" w:sz="4" w:space="0" w:color="000000"/>
            </w:tcBorders>
            <w:shd w:val="clear" w:color="auto" w:fill="auto"/>
            <w:vAlign w:val="center"/>
            <w:hideMark/>
          </w:tcPr>
          <w:p w14:paraId="3425301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auto"/>
              <w:right w:val="single" w:sz="4" w:space="0" w:color="000000"/>
            </w:tcBorders>
            <w:shd w:val="clear" w:color="auto" w:fill="auto"/>
            <w:vAlign w:val="center"/>
            <w:hideMark/>
          </w:tcPr>
          <w:p w14:paraId="11B376C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auto"/>
              <w:right w:val="single" w:sz="4" w:space="0" w:color="000000"/>
            </w:tcBorders>
            <w:shd w:val="clear" w:color="auto" w:fill="auto"/>
            <w:vAlign w:val="center"/>
            <w:hideMark/>
          </w:tcPr>
          <w:p w14:paraId="2CE019D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auto"/>
              <w:right w:val="single" w:sz="4" w:space="0" w:color="000000"/>
            </w:tcBorders>
            <w:shd w:val="clear" w:color="auto" w:fill="auto"/>
            <w:vAlign w:val="center"/>
            <w:hideMark/>
          </w:tcPr>
          <w:p w14:paraId="2C4B2D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auto"/>
              <w:right w:val="single" w:sz="4" w:space="0" w:color="000000"/>
            </w:tcBorders>
            <w:shd w:val="clear" w:color="auto" w:fill="auto"/>
            <w:vAlign w:val="center"/>
            <w:hideMark/>
          </w:tcPr>
          <w:p w14:paraId="5B2C11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auto"/>
              <w:right w:val="nil"/>
            </w:tcBorders>
            <w:shd w:val="clear" w:color="auto" w:fill="auto"/>
            <w:vAlign w:val="center"/>
            <w:hideMark/>
          </w:tcPr>
          <w:p w14:paraId="44A6DE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50ABAC5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162E21E1" w14:textId="77777777" w:rsidTr="00393508">
        <w:trPr>
          <w:gridAfter w:val="2"/>
          <w:divId w:val="92671819"/>
          <w:wAfter w:w="37" w:type="dxa"/>
          <w:trHeight w:val="420"/>
        </w:trPr>
        <w:tc>
          <w:tcPr>
            <w:tcW w:w="343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724FE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1.2.1.16 Kultūros įstaigų veiklos išlaidos</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5132747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1520" w:type="dxa"/>
            <w:tcBorders>
              <w:top w:val="single" w:sz="4" w:space="0" w:color="auto"/>
              <w:left w:val="single" w:sz="4" w:space="0" w:color="auto"/>
              <w:bottom w:val="single" w:sz="4" w:space="0" w:color="auto"/>
              <w:right w:val="single" w:sz="4" w:space="0" w:color="auto"/>
            </w:tcBorders>
            <w:shd w:val="clear" w:color="auto" w:fill="auto"/>
            <w:hideMark/>
          </w:tcPr>
          <w:p w14:paraId="17AAC0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361 100,00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0CB5AA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389 500,00</w:t>
            </w:r>
          </w:p>
        </w:tc>
        <w:tc>
          <w:tcPr>
            <w:tcW w:w="1640" w:type="dxa"/>
            <w:tcBorders>
              <w:top w:val="single" w:sz="4" w:space="0" w:color="auto"/>
              <w:left w:val="single" w:sz="4" w:space="0" w:color="auto"/>
              <w:bottom w:val="single" w:sz="4" w:space="0" w:color="auto"/>
              <w:right w:val="single" w:sz="4" w:space="0" w:color="auto"/>
            </w:tcBorders>
            <w:shd w:val="clear" w:color="auto" w:fill="auto"/>
            <w:hideMark/>
          </w:tcPr>
          <w:p w14:paraId="30600C9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389 500,00</w:t>
            </w:r>
          </w:p>
        </w:tc>
        <w:tc>
          <w:tcPr>
            <w:tcW w:w="25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FCF49A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Kultūros įstaigų išlaikymui skirtų lėšų dalis</w:t>
            </w:r>
          </w:p>
        </w:tc>
        <w:tc>
          <w:tcPr>
            <w:tcW w:w="132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E4A6F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8AD12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7,8</w:t>
            </w:r>
          </w:p>
        </w:tc>
        <w:tc>
          <w:tcPr>
            <w:tcW w:w="131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2A7DF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7,8</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D37C77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7,8</w:t>
            </w:r>
          </w:p>
        </w:tc>
        <w:tc>
          <w:tcPr>
            <w:tcW w:w="175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4FEAFBE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Danuta Gruzinskienė</w:t>
            </w:r>
          </w:p>
        </w:tc>
        <w:tc>
          <w:tcPr>
            <w:tcW w:w="330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04CF0CE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Finansų ir apskaitos skyrius</w:t>
            </w:r>
          </w:p>
        </w:tc>
      </w:tr>
      <w:tr w:rsidR="0065650B" w:rsidRPr="00393508" w14:paraId="784DC1A3" w14:textId="77777777" w:rsidTr="00393508">
        <w:trPr>
          <w:gridAfter w:val="2"/>
          <w:divId w:val="92671819"/>
          <w:wAfter w:w="37" w:type="dxa"/>
          <w:trHeight w:val="420"/>
        </w:trPr>
        <w:tc>
          <w:tcPr>
            <w:tcW w:w="3432" w:type="dxa"/>
            <w:vMerge/>
            <w:tcBorders>
              <w:top w:val="single" w:sz="4" w:space="0" w:color="auto"/>
              <w:left w:val="single" w:sz="8" w:space="0" w:color="000000"/>
              <w:bottom w:val="single" w:sz="4" w:space="0" w:color="000000"/>
              <w:right w:val="single" w:sz="4" w:space="0" w:color="000000"/>
            </w:tcBorders>
            <w:shd w:val="clear" w:color="auto" w:fill="auto"/>
            <w:vAlign w:val="center"/>
            <w:hideMark/>
          </w:tcPr>
          <w:p w14:paraId="02D67E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single" w:sz="4" w:space="0" w:color="auto"/>
              <w:left w:val="single" w:sz="4" w:space="0" w:color="000000"/>
              <w:bottom w:val="nil"/>
              <w:right w:val="single" w:sz="4" w:space="0" w:color="000000"/>
            </w:tcBorders>
            <w:shd w:val="clear" w:color="auto" w:fill="auto"/>
            <w:hideMark/>
          </w:tcPr>
          <w:p w14:paraId="79B311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auto"/>
              <w:left w:val="nil"/>
              <w:bottom w:val="nil"/>
              <w:right w:val="single" w:sz="4" w:space="0" w:color="000000"/>
            </w:tcBorders>
            <w:shd w:val="clear" w:color="auto" w:fill="auto"/>
            <w:hideMark/>
          </w:tcPr>
          <w:p w14:paraId="65BD2D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2 243 200,00</w:t>
            </w:r>
          </w:p>
        </w:tc>
        <w:tc>
          <w:tcPr>
            <w:tcW w:w="1600" w:type="dxa"/>
            <w:tcBorders>
              <w:top w:val="single" w:sz="4" w:space="0" w:color="auto"/>
              <w:left w:val="nil"/>
              <w:bottom w:val="nil"/>
              <w:right w:val="nil"/>
            </w:tcBorders>
            <w:shd w:val="clear" w:color="auto" w:fill="auto"/>
            <w:hideMark/>
          </w:tcPr>
          <w:p w14:paraId="25751F2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2 000 000,00</w:t>
            </w:r>
          </w:p>
        </w:tc>
        <w:tc>
          <w:tcPr>
            <w:tcW w:w="1640" w:type="dxa"/>
            <w:tcBorders>
              <w:top w:val="single" w:sz="4" w:space="0" w:color="auto"/>
              <w:left w:val="single" w:sz="4" w:space="0" w:color="000000"/>
              <w:bottom w:val="nil"/>
              <w:right w:val="single" w:sz="4" w:space="0" w:color="000000"/>
            </w:tcBorders>
            <w:shd w:val="clear" w:color="auto" w:fill="auto"/>
            <w:hideMark/>
          </w:tcPr>
          <w:p w14:paraId="19395BE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2 000 000,00</w:t>
            </w:r>
          </w:p>
        </w:tc>
        <w:tc>
          <w:tcPr>
            <w:tcW w:w="2537" w:type="dxa"/>
            <w:vMerge/>
            <w:tcBorders>
              <w:top w:val="single" w:sz="4" w:space="0" w:color="auto"/>
              <w:left w:val="nil"/>
              <w:bottom w:val="single" w:sz="4" w:space="0" w:color="000000"/>
              <w:right w:val="single" w:sz="4" w:space="0" w:color="000000"/>
            </w:tcBorders>
            <w:shd w:val="clear" w:color="auto" w:fill="auto"/>
            <w:vAlign w:val="center"/>
            <w:hideMark/>
          </w:tcPr>
          <w:p w14:paraId="4886CDD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769351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single" w:sz="4" w:space="0" w:color="auto"/>
              <w:left w:val="single" w:sz="4" w:space="0" w:color="000000"/>
              <w:bottom w:val="single" w:sz="4" w:space="0" w:color="000000"/>
              <w:right w:val="nil"/>
            </w:tcBorders>
            <w:shd w:val="clear" w:color="auto" w:fill="auto"/>
            <w:vAlign w:val="center"/>
            <w:hideMark/>
          </w:tcPr>
          <w:p w14:paraId="0CA3BB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004B39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60D7F64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single" w:sz="4" w:space="0" w:color="auto"/>
              <w:left w:val="nil"/>
              <w:bottom w:val="single" w:sz="4" w:space="0" w:color="000000"/>
              <w:right w:val="nil"/>
            </w:tcBorders>
            <w:shd w:val="clear" w:color="auto" w:fill="auto"/>
            <w:vAlign w:val="center"/>
            <w:hideMark/>
          </w:tcPr>
          <w:p w14:paraId="580F93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96B29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0B03F99" w14:textId="77777777" w:rsidTr="00393508">
        <w:trPr>
          <w:gridAfter w:val="2"/>
          <w:divId w:val="92671819"/>
          <w:wAfter w:w="37" w:type="dxa"/>
          <w:trHeight w:val="420"/>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5A0A7D4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single" w:sz="4" w:space="0" w:color="auto"/>
              <w:left w:val="single" w:sz="4" w:space="0" w:color="auto"/>
              <w:bottom w:val="single" w:sz="4" w:space="0" w:color="auto"/>
              <w:right w:val="single" w:sz="4" w:space="0" w:color="auto"/>
            </w:tcBorders>
            <w:shd w:val="clear" w:color="auto" w:fill="auto"/>
            <w:noWrap/>
            <w:hideMark/>
          </w:tcPr>
          <w:p w14:paraId="5F75F3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520" w:type="dxa"/>
            <w:tcBorders>
              <w:top w:val="single" w:sz="4" w:space="0" w:color="auto"/>
              <w:left w:val="nil"/>
              <w:bottom w:val="single" w:sz="4" w:space="0" w:color="auto"/>
              <w:right w:val="single" w:sz="4" w:space="0" w:color="auto"/>
            </w:tcBorders>
            <w:shd w:val="clear" w:color="auto" w:fill="auto"/>
            <w:noWrap/>
            <w:hideMark/>
          </w:tcPr>
          <w:p w14:paraId="4AFED70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28 100,00</w:t>
            </w:r>
          </w:p>
        </w:tc>
        <w:tc>
          <w:tcPr>
            <w:tcW w:w="1600" w:type="dxa"/>
            <w:tcBorders>
              <w:top w:val="single" w:sz="4" w:space="0" w:color="auto"/>
              <w:left w:val="nil"/>
              <w:bottom w:val="single" w:sz="4" w:space="0" w:color="auto"/>
              <w:right w:val="single" w:sz="4" w:space="0" w:color="auto"/>
            </w:tcBorders>
            <w:shd w:val="clear" w:color="auto" w:fill="auto"/>
            <w:noWrap/>
            <w:hideMark/>
          </w:tcPr>
          <w:p w14:paraId="2D8BB43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28 100,00</w:t>
            </w:r>
          </w:p>
        </w:tc>
        <w:tc>
          <w:tcPr>
            <w:tcW w:w="1640" w:type="dxa"/>
            <w:tcBorders>
              <w:top w:val="single" w:sz="4" w:space="0" w:color="auto"/>
              <w:left w:val="nil"/>
              <w:bottom w:val="single" w:sz="4" w:space="0" w:color="auto"/>
              <w:right w:val="single" w:sz="4" w:space="0" w:color="auto"/>
            </w:tcBorders>
            <w:shd w:val="clear" w:color="auto" w:fill="auto"/>
            <w:noWrap/>
            <w:hideMark/>
          </w:tcPr>
          <w:p w14:paraId="638D237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28 100,00</w:t>
            </w:r>
          </w:p>
        </w:tc>
        <w:tc>
          <w:tcPr>
            <w:tcW w:w="2537" w:type="dxa"/>
            <w:vMerge/>
            <w:tcBorders>
              <w:top w:val="nil"/>
              <w:left w:val="nil"/>
              <w:bottom w:val="single" w:sz="4" w:space="0" w:color="000000"/>
              <w:right w:val="single" w:sz="4" w:space="0" w:color="000000"/>
            </w:tcBorders>
            <w:shd w:val="clear" w:color="auto" w:fill="auto"/>
            <w:vAlign w:val="center"/>
            <w:hideMark/>
          </w:tcPr>
          <w:p w14:paraId="3896F1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11B921A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nil"/>
            </w:tcBorders>
            <w:shd w:val="clear" w:color="auto" w:fill="auto"/>
            <w:vAlign w:val="center"/>
            <w:hideMark/>
          </w:tcPr>
          <w:p w14:paraId="064D57A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single" w:sz="4" w:space="0" w:color="000000"/>
            </w:tcBorders>
            <w:shd w:val="clear" w:color="auto" w:fill="auto"/>
            <w:vAlign w:val="center"/>
            <w:hideMark/>
          </w:tcPr>
          <w:p w14:paraId="6028031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7A0BAB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2CC7C9A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078FBF7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5342E1E" w14:textId="77777777" w:rsidTr="00393508">
        <w:trPr>
          <w:gridAfter w:val="2"/>
          <w:divId w:val="92671819"/>
          <w:wAfter w:w="37" w:type="dxa"/>
          <w:trHeight w:val="870"/>
        </w:trPr>
        <w:tc>
          <w:tcPr>
            <w:tcW w:w="3432" w:type="dxa"/>
            <w:tcBorders>
              <w:top w:val="nil"/>
              <w:left w:val="single" w:sz="8" w:space="0" w:color="000000"/>
              <w:bottom w:val="single" w:sz="4" w:space="0" w:color="000000"/>
              <w:right w:val="single" w:sz="4" w:space="0" w:color="000000"/>
            </w:tcBorders>
            <w:shd w:val="clear" w:color="auto" w:fill="auto"/>
            <w:hideMark/>
          </w:tcPr>
          <w:p w14:paraId="748499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1.2.1.17 Turizmo projektų įgyvendinimas </w:t>
            </w:r>
          </w:p>
        </w:tc>
        <w:tc>
          <w:tcPr>
            <w:tcW w:w="1540" w:type="dxa"/>
            <w:tcBorders>
              <w:top w:val="nil"/>
              <w:left w:val="nil"/>
              <w:bottom w:val="single" w:sz="4" w:space="0" w:color="000000"/>
              <w:right w:val="single" w:sz="4" w:space="0" w:color="000000"/>
            </w:tcBorders>
            <w:shd w:val="clear" w:color="auto" w:fill="auto"/>
            <w:hideMark/>
          </w:tcPr>
          <w:p w14:paraId="1E01202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2C3A9C6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52 000,00</w:t>
            </w:r>
          </w:p>
        </w:tc>
        <w:tc>
          <w:tcPr>
            <w:tcW w:w="1600" w:type="dxa"/>
            <w:tcBorders>
              <w:top w:val="nil"/>
              <w:left w:val="nil"/>
              <w:bottom w:val="single" w:sz="4" w:space="0" w:color="000000"/>
              <w:right w:val="nil"/>
            </w:tcBorders>
            <w:shd w:val="clear" w:color="auto" w:fill="auto"/>
            <w:hideMark/>
          </w:tcPr>
          <w:p w14:paraId="5F8E21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6AB6C3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45 000,00</w:t>
            </w:r>
          </w:p>
        </w:tc>
        <w:tc>
          <w:tcPr>
            <w:tcW w:w="2537" w:type="dxa"/>
            <w:tcBorders>
              <w:top w:val="nil"/>
              <w:left w:val="nil"/>
              <w:bottom w:val="single" w:sz="4" w:space="0" w:color="000000"/>
              <w:right w:val="single" w:sz="4" w:space="0" w:color="000000"/>
            </w:tcBorders>
            <w:shd w:val="clear" w:color="auto" w:fill="auto"/>
            <w:hideMark/>
          </w:tcPr>
          <w:p w14:paraId="0075FA2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Finansuotų projektų skaičius</w:t>
            </w:r>
          </w:p>
        </w:tc>
        <w:tc>
          <w:tcPr>
            <w:tcW w:w="1329" w:type="dxa"/>
            <w:tcBorders>
              <w:top w:val="nil"/>
              <w:left w:val="nil"/>
              <w:bottom w:val="single" w:sz="4" w:space="0" w:color="000000"/>
              <w:right w:val="single" w:sz="4" w:space="0" w:color="000000"/>
            </w:tcBorders>
            <w:shd w:val="clear" w:color="auto" w:fill="auto"/>
            <w:hideMark/>
          </w:tcPr>
          <w:p w14:paraId="4909C9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1792D3A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310" w:type="dxa"/>
            <w:tcBorders>
              <w:top w:val="nil"/>
              <w:left w:val="single" w:sz="4" w:space="0" w:color="000000"/>
              <w:bottom w:val="single" w:sz="4" w:space="0" w:color="000000"/>
              <w:right w:val="single" w:sz="4" w:space="0" w:color="000000"/>
            </w:tcBorders>
            <w:shd w:val="clear" w:color="auto" w:fill="auto"/>
            <w:hideMark/>
          </w:tcPr>
          <w:p w14:paraId="76CE3F7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trike/>
                <w:sz w:val="24"/>
                <w:szCs w:val="24"/>
                <w:lang w:val="en-US" w:eastAsia="en-US"/>
              </w:rPr>
              <w:t>4</w:t>
            </w:r>
          </w:p>
        </w:tc>
        <w:tc>
          <w:tcPr>
            <w:tcW w:w="1140" w:type="dxa"/>
            <w:tcBorders>
              <w:top w:val="nil"/>
              <w:left w:val="nil"/>
              <w:bottom w:val="single" w:sz="4" w:space="0" w:color="000000"/>
              <w:right w:val="single" w:sz="4" w:space="0" w:color="000000"/>
            </w:tcBorders>
            <w:shd w:val="clear" w:color="auto" w:fill="auto"/>
            <w:hideMark/>
          </w:tcPr>
          <w:p w14:paraId="6166F4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trike/>
                <w:sz w:val="24"/>
                <w:szCs w:val="24"/>
                <w:lang w:val="en-US" w:eastAsia="en-US"/>
              </w:rPr>
              <w:t>4</w:t>
            </w:r>
          </w:p>
        </w:tc>
        <w:tc>
          <w:tcPr>
            <w:tcW w:w="1750" w:type="dxa"/>
            <w:gridSpan w:val="2"/>
            <w:tcBorders>
              <w:top w:val="nil"/>
              <w:left w:val="nil"/>
              <w:bottom w:val="single" w:sz="4" w:space="0" w:color="000000"/>
              <w:right w:val="nil"/>
            </w:tcBorders>
            <w:shd w:val="clear" w:color="auto" w:fill="auto"/>
            <w:hideMark/>
          </w:tcPr>
          <w:p w14:paraId="45B26B1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Monika Bužinskienė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68C33E2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w:t>
            </w:r>
          </w:p>
        </w:tc>
      </w:tr>
      <w:tr w:rsidR="0065650B" w:rsidRPr="00393508" w14:paraId="6EB7E1AD" w14:textId="77777777" w:rsidTr="00393508">
        <w:trPr>
          <w:gridAfter w:val="2"/>
          <w:divId w:val="92671819"/>
          <w:wAfter w:w="37" w:type="dxa"/>
          <w:trHeight w:val="1380"/>
        </w:trPr>
        <w:tc>
          <w:tcPr>
            <w:tcW w:w="3432" w:type="dxa"/>
            <w:tcBorders>
              <w:top w:val="nil"/>
              <w:left w:val="single" w:sz="8" w:space="0" w:color="000000"/>
              <w:bottom w:val="single" w:sz="4" w:space="0" w:color="000000"/>
              <w:right w:val="single" w:sz="4" w:space="0" w:color="000000"/>
            </w:tcBorders>
            <w:shd w:val="clear" w:color="auto" w:fill="auto"/>
            <w:hideMark/>
          </w:tcPr>
          <w:p w14:paraId="5DDA07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1.2.2.02 Reklamos įrenginių tvarkymas</w:t>
            </w:r>
          </w:p>
        </w:tc>
        <w:tc>
          <w:tcPr>
            <w:tcW w:w="1540" w:type="dxa"/>
            <w:tcBorders>
              <w:top w:val="nil"/>
              <w:left w:val="nil"/>
              <w:bottom w:val="single" w:sz="4" w:space="0" w:color="000000"/>
              <w:right w:val="single" w:sz="4" w:space="0" w:color="000000"/>
            </w:tcBorders>
            <w:shd w:val="clear" w:color="auto" w:fill="auto"/>
            <w:hideMark/>
          </w:tcPr>
          <w:p w14:paraId="105D66E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noWrap/>
            <w:hideMark/>
          </w:tcPr>
          <w:p w14:paraId="6A4088D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600" w:type="dxa"/>
            <w:tcBorders>
              <w:top w:val="nil"/>
              <w:left w:val="nil"/>
              <w:bottom w:val="single" w:sz="4" w:space="0" w:color="000000"/>
              <w:right w:val="nil"/>
            </w:tcBorders>
            <w:shd w:val="clear" w:color="auto" w:fill="auto"/>
            <w:noWrap/>
            <w:hideMark/>
          </w:tcPr>
          <w:p w14:paraId="48CFC99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6676C7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2537" w:type="dxa"/>
            <w:tcBorders>
              <w:top w:val="nil"/>
              <w:left w:val="nil"/>
              <w:bottom w:val="single" w:sz="4" w:space="0" w:color="000000"/>
              <w:right w:val="single" w:sz="4" w:space="0" w:color="000000"/>
            </w:tcBorders>
            <w:shd w:val="clear" w:color="auto" w:fill="auto"/>
            <w:hideMark/>
          </w:tcPr>
          <w:p w14:paraId="75C50C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Sutvarkytų, demontuotų, naujai įrengtų objektų skaičius</w:t>
            </w:r>
          </w:p>
        </w:tc>
        <w:tc>
          <w:tcPr>
            <w:tcW w:w="1329" w:type="dxa"/>
            <w:tcBorders>
              <w:top w:val="nil"/>
              <w:left w:val="nil"/>
              <w:bottom w:val="single" w:sz="4" w:space="0" w:color="000000"/>
              <w:right w:val="single" w:sz="4" w:space="0" w:color="000000"/>
            </w:tcBorders>
            <w:shd w:val="clear" w:color="auto" w:fill="auto"/>
            <w:hideMark/>
          </w:tcPr>
          <w:p w14:paraId="236C39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09EF30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310" w:type="dxa"/>
            <w:tcBorders>
              <w:top w:val="nil"/>
              <w:left w:val="single" w:sz="4" w:space="0" w:color="000000"/>
              <w:bottom w:val="single" w:sz="4" w:space="0" w:color="000000"/>
              <w:right w:val="single" w:sz="4" w:space="0" w:color="000000"/>
            </w:tcBorders>
            <w:shd w:val="clear" w:color="auto" w:fill="auto"/>
            <w:hideMark/>
          </w:tcPr>
          <w:p w14:paraId="381F6EE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140" w:type="dxa"/>
            <w:tcBorders>
              <w:top w:val="nil"/>
              <w:left w:val="nil"/>
              <w:bottom w:val="single" w:sz="4" w:space="0" w:color="000000"/>
              <w:right w:val="single" w:sz="4" w:space="0" w:color="000000"/>
            </w:tcBorders>
            <w:shd w:val="clear" w:color="auto" w:fill="auto"/>
            <w:hideMark/>
          </w:tcPr>
          <w:p w14:paraId="28EE44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750" w:type="dxa"/>
            <w:gridSpan w:val="2"/>
            <w:tcBorders>
              <w:top w:val="nil"/>
              <w:left w:val="nil"/>
              <w:bottom w:val="single" w:sz="4" w:space="0" w:color="000000"/>
              <w:right w:val="nil"/>
            </w:tcBorders>
            <w:shd w:val="clear" w:color="auto" w:fill="auto"/>
            <w:hideMark/>
          </w:tcPr>
          <w:p w14:paraId="57D403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Kristina Vaizgėlienė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7BA11B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2AC69894" w14:textId="77777777" w:rsidTr="00393508">
        <w:trPr>
          <w:gridAfter w:val="2"/>
          <w:divId w:val="92671819"/>
          <w:wAfter w:w="37" w:type="dxa"/>
          <w:trHeight w:val="495"/>
        </w:trPr>
        <w:tc>
          <w:tcPr>
            <w:tcW w:w="3432" w:type="dxa"/>
            <w:vMerge w:val="restart"/>
            <w:tcBorders>
              <w:top w:val="nil"/>
              <w:left w:val="single" w:sz="8" w:space="0" w:color="000000"/>
              <w:bottom w:val="single" w:sz="4" w:space="0" w:color="000000"/>
              <w:right w:val="nil"/>
            </w:tcBorders>
            <w:shd w:val="clear" w:color="auto" w:fill="auto"/>
            <w:hideMark/>
          </w:tcPr>
          <w:p w14:paraId="1F59A0C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1.2.2.03 Viešųjų erdvių kūrimas ir tvarkymas</w:t>
            </w:r>
          </w:p>
        </w:tc>
        <w:tc>
          <w:tcPr>
            <w:tcW w:w="1540" w:type="dxa"/>
            <w:tcBorders>
              <w:top w:val="nil"/>
              <w:left w:val="single" w:sz="4" w:space="0" w:color="000000"/>
              <w:bottom w:val="nil"/>
              <w:right w:val="single" w:sz="4" w:space="0" w:color="000000"/>
            </w:tcBorders>
            <w:shd w:val="clear" w:color="auto" w:fill="auto"/>
            <w:hideMark/>
          </w:tcPr>
          <w:p w14:paraId="4C79168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nil"/>
              <w:right w:val="single" w:sz="4" w:space="0" w:color="000000"/>
            </w:tcBorders>
            <w:shd w:val="clear" w:color="auto" w:fill="auto"/>
            <w:hideMark/>
          </w:tcPr>
          <w:p w14:paraId="5C613F8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nil"/>
              <w:right w:val="nil"/>
            </w:tcBorders>
            <w:shd w:val="clear" w:color="auto" w:fill="auto"/>
            <w:hideMark/>
          </w:tcPr>
          <w:p w14:paraId="19CE46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19775C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val="restart"/>
            <w:tcBorders>
              <w:top w:val="nil"/>
              <w:left w:val="single" w:sz="4" w:space="0" w:color="000000"/>
              <w:bottom w:val="single" w:sz="4" w:space="0" w:color="000000"/>
              <w:right w:val="single" w:sz="4" w:space="0" w:color="000000"/>
            </w:tcBorders>
            <w:shd w:val="clear" w:color="auto" w:fill="auto"/>
            <w:hideMark/>
          </w:tcPr>
          <w:p w14:paraId="132E5E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Sutvarkytų objektų skaičius</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74D9634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vMerge w:val="restart"/>
            <w:tcBorders>
              <w:top w:val="nil"/>
              <w:left w:val="single" w:sz="4" w:space="0" w:color="000000"/>
              <w:bottom w:val="single" w:sz="4" w:space="0" w:color="000000"/>
              <w:right w:val="single" w:sz="4" w:space="0" w:color="000000"/>
            </w:tcBorders>
            <w:shd w:val="clear" w:color="auto" w:fill="auto"/>
            <w:noWrap/>
            <w:hideMark/>
          </w:tcPr>
          <w:p w14:paraId="52C221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310" w:type="dxa"/>
            <w:vMerge w:val="restart"/>
            <w:tcBorders>
              <w:top w:val="nil"/>
              <w:left w:val="single" w:sz="4" w:space="0" w:color="000000"/>
              <w:bottom w:val="single" w:sz="4" w:space="0" w:color="000000"/>
              <w:right w:val="single" w:sz="4" w:space="0" w:color="000000"/>
            </w:tcBorders>
            <w:shd w:val="clear" w:color="auto" w:fill="auto"/>
            <w:noWrap/>
            <w:hideMark/>
          </w:tcPr>
          <w:p w14:paraId="7C7F0CA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140" w:type="dxa"/>
            <w:vMerge w:val="restart"/>
            <w:tcBorders>
              <w:top w:val="nil"/>
              <w:left w:val="single" w:sz="4" w:space="0" w:color="000000"/>
              <w:bottom w:val="single" w:sz="4" w:space="0" w:color="000000"/>
              <w:right w:val="single" w:sz="4" w:space="0" w:color="000000"/>
            </w:tcBorders>
            <w:shd w:val="clear" w:color="auto" w:fill="auto"/>
            <w:noWrap/>
            <w:hideMark/>
          </w:tcPr>
          <w:p w14:paraId="3115CFB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750" w:type="dxa"/>
            <w:gridSpan w:val="2"/>
            <w:vMerge w:val="restart"/>
            <w:tcBorders>
              <w:top w:val="nil"/>
              <w:left w:val="nil"/>
              <w:bottom w:val="single" w:sz="4" w:space="0" w:color="000000"/>
              <w:right w:val="nil"/>
            </w:tcBorders>
            <w:shd w:val="clear" w:color="auto" w:fill="auto"/>
            <w:hideMark/>
          </w:tcPr>
          <w:p w14:paraId="2CCF7AC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Daiva Gasiūnienė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2EA5D4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2162C912" w14:textId="77777777" w:rsidTr="00393508">
        <w:trPr>
          <w:gridAfter w:val="2"/>
          <w:divId w:val="92671819"/>
          <w:wAfter w:w="37" w:type="dxa"/>
          <w:trHeight w:val="450"/>
        </w:trPr>
        <w:tc>
          <w:tcPr>
            <w:tcW w:w="3432" w:type="dxa"/>
            <w:vMerge/>
            <w:tcBorders>
              <w:top w:val="nil"/>
              <w:left w:val="single" w:sz="8" w:space="0" w:color="000000"/>
              <w:bottom w:val="single" w:sz="4" w:space="0" w:color="000000"/>
              <w:right w:val="nil"/>
            </w:tcBorders>
            <w:shd w:val="clear" w:color="auto" w:fill="auto"/>
            <w:vAlign w:val="center"/>
            <w:hideMark/>
          </w:tcPr>
          <w:p w14:paraId="1FD822E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single" w:sz="4" w:space="0" w:color="000000"/>
              <w:left w:val="single" w:sz="4" w:space="0" w:color="000000"/>
              <w:bottom w:val="single" w:sz="4" w:space="0" w:color="000000"/>
              <w:right w:val="single" w:sz="4" w:space="0" w:color="000000"/>
            </w:tcBorders>
            <w:shd w:val="clear" w:color="auto" w:fill="auto"/>
            <w:hideMark/>
          </w:tcPr>
          <w:p w14:paraId="41C000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nil"/>
              <w:bottom w:val="single" w:sz="4" w:space="0" w:color="000000"/>
              <w:right w:val="single" w:sz="4" w:space="0" w:color="000000"/>
            </w:tcBorders>
            <w:shd w:val="clear" w:color="auto" w:fill="auto"/>
            <w:hideMark/>
          </w:tcPr>
          <w:p w14:paraId="7DE080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1600" w:type="dxa"/>
            <w:tcBorders>
              <w:top w:val="single" w:sz="4" w:space="0" w:color="000000"/>
              <w:left w:val="nil"/>
              <w:bottom w:val="single" w:sz="4" w:space="0" w:color="000000"/>
              <w:right w:val="nil"/>
            </w:tcBorders>
            <w:shd w:val="clear" w:color="auto" w:fill="auto"/>
            <w:hideMark/>
          </w:tcPr>
          <w:p w14:paraId="28AC93F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7FB562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2537" w:type="dxa"/>
            <w:vMerge/>
            <w:tcBorders>
              <w:top w:val="nil"/>
              <w:left w:val="single" w:sz="4" w:space="0" w:color="000000"/>
              <w:bottom w:val="single" w:sz="4" w:space="0" w:color="000000"/>
              <w:right w:val="single" w:sz="4" w:space="0" w:color="000000"/>
            </w:tcBorders>
            <w:shd w:val="clear" w:color="auto" w:fill="auto"/>
            <w:vAlign w:val="center"/>
            <w:hideMark/>
          </w:tcPr>
          <w:p w14:paraId="6CA3723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55611D1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09A6D4D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single" w:sz="4" w:space="0" w:color="000000"/>
            </w:tcBorders>
            <w:shd w:val="clear" w:color="auto" w:fill="auto"/>
            <w:vAlign w:val="center"/>
            <w:hideMark/>
          </w:tcPr>
          <w:p w14:paraId="604077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24382E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1A4C69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0074F18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2251649" w14:textId="77777777" w:rsidTr="00393508">
        <w:trPr>
          <w:gridAfter w:val="2"/>
          <w:divId w:val="92671819"/>
          <w:wAfter w:w="37" w:type="dxa"/>
          <w:trHeight w:val="660"/>
        </w:trPr>
        <w:tc>
          <w:tcPr>
            <w:tcW w:w="3432" w:type="dxa"/>
            <w:tcBorders>
              <w:top w:val="nil"/>
              <w:left w:val="single" w:sz="8" w:space="0" w:color="000000"/>
              <w:bottom w:val="single" w:sz="4" w:space="0" w:color="000000"/>
              <w:right w:val="nil"/>
            </w:tcBorders>
            <w:shd w:val="clear" w:color="auto" w:fill="auto"/>
            <w:hideMark/>
          </w:tcPr>
          <w:p w14:paraId="65C8892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1.2.2.04 Miesto šventinis apšvietimas ir papuošimas</w:t>
            </w:r>
          </w:p>
        </w:tc>
        <w:tc>
          <w:tcPr>
            <w:tcW w:w="1540" w:type="dxa"/>
            <w:tcBorders>
              <w:top w:val="nil"/>
              <w:left w:val="single" w:sz="4" w:space="0" w:color="000000"/>
              <w:bottom w:val="single" w:sz="4" w:space="0" w:color="000000"/>
              <w:right w:val="single" w:sz="4" w:space="0" w:color="000000"/>
            </w:tcBorders>
            <w:shd w:val="clear" w:color="auto" w:fill="auto"/>
            <w:hideMark/>
          </w:tcPr>
          <w:p w14:paraId="5941E1A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nil"/>
              <w:right w:val="single" w:sz="4" w:space="0" w:color="000000"/>
            </w:tcBorders>
            <w:shd w:val="clear" w:color="auto" w:fill="auto"/>
            <w:hideMark/>
          </w:tcPr>
          <w:p w14:paraId="4F7A0B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1600" w:type="dxa"/>
            <w:tcBorders>
              <w:top w:val="nil"/>
              <w:left w:val="nil"/>
              <w:bottom w:val="single" w:sz="4" w:space="0" w:color="000000"/>
              <w:right w:val="nil"/>
            </w:tcBorders>
            <w:shd w:val="clear" w:color="auto" w:fill="auto"/>
            <w:hideMark/>
          </w:tcPr>
          <w:p w14:paraId="180B72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150 000,00</w:t>
            </w:r>
          </w:p>
        </w:tc>
        <w:tc>
          <w:tcPr>
            <w:tcW w:w="1640" w:type="dxa"/>
            <w:tcBorders>
              <w:top w:val="nil"/>
              <w:left w:val="single" w:sz="4" w:space="0" w:color="000000"/>
              <w:bottom w:val="nil"/>
              <w:right w:val="single" w:sz="4" w:space="0" w:color="000000"/>
            </w:tcBorders>
            <w:shd w:val="clear" w:color="auto" w:fill="auto"/>
            <w:hideMark/>
          </w:tcPr>
          <w:p w14:paraId="0A335D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180 000,00</w:t>
            </w:r>
          </w:p>
        </w:tc>
        <w:tc>
          <w:tcPr>
            <w:tcW w:w="2537" w:type="dxa"/>
            <w:tcBorders>
              <w:top w:val="nil"/>
              <w:left w:val="nil"/>
              <w:bottom w:val="single" w:sz="4" w:space="0" w:color="000000"/>
              <w:right w:val="single" w:sz="4" w:space="0" w:color="000000"/>
            </w:tcBorders>
            <w:shd w:val="clear" w:color="auto" w:fill="auto"/>
            <w:hideMark/>
          </w:tcPr>
          <w:p w14:paraId="6F9603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Papuoštos viešosios erdvės</w:t>
            </w:r>
          </w:p>
        </w:tc>
        <w:tc>
          <w:tcPr>
            <w:tcW w:w="1329" w:type="dxa"/>
            <w:tcBorders>
              <w:top w:val="nil"/>
              <w:left w:val="nil"/>
              <w:bottom w:val="single" w:sz="4" w:space="0" w:color="000000"/>
              <w:right w:val="single" w:sz="4" w:space="0" w:color="000000"/>
            </w:tcBorders>
            <w:shd w:val="clear" w:color="auto" w:fill="auto"/>
            <w:hideMark/>
          </w:tcPr>
          <w:p w14:paraId="69032C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noWrap/>
            <w:hideMark/>
          </w:tcPr>
          <w:p w14:paraId="39C2D2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310" w:type="dxa"/>
            <w:tcBorders>
              <w:top w:val="nil"/>
              <w:left w:val="single" w:sz="4" w:space="0" w:color="000000"/>
              <w:bottom w:val="single" w:sz="4" w:space="0" w:color="000000"/>
              <w:right w:val="single" w:sz="4" w:space="0" w:color="000000"/>
            </w:tcBorders>
            <w:shd w:val="clear" w:color="auto" w:fill="auto"/>
            <w:noWrap/>
            <w:hideMark/>
          </w:tcPr>
          <w:p w14:paraId="0207DC0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140" w:type="dxa"/>
            <w:tcBorders>
              <w:top w:val="nil"/>
              <w:left w:val="nil"/>
              <w:bottom w:val="single" w:sz="4" w:space="0" w:color="000000"/>
              <w:right w:val="single" w:sz="4" w:space="0" w:color="000000"/>
            </w:tcBorders>
            <w:shd w:val="clear" w:color="auto" w:fill="auto"/>
            <w:noWrap/>
            <w:hideMark/>
          </w:tcPr>
          <w:p w14:paraId="0290D40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750" w:type="dxa"/>
            <w:gridSpan w:val="2"/>
            <w:tcBorders>
              <w:top w:val="nil"/>
              <w:left w:val="nil"/>
              <w:bottom w:val="single" w:sz="4" w:space="0" w:color="000000"/>
              <w:right w:val="nil"/>
            </w:tcBorders>
            <w:shd w:val="clear" w:color="auto" w:fill="auto"/>
            <w:hideMark/>
          </w:tcPr>
          <w:p w14:paraId="0923086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 Kristina Vaizgėlienė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200746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7AE420C3" w14:textId="77777777" w:rsidTr="00393508">
        <w:trPr>
          <w:gridAfter w:val="2"/>
          <w:divId w:val="92671819"/>
          <w:wAfter w:w="37" w:type="dxa"/>
          <w:trHeight w:val="495"/>
        </w:trPr>
        <w:tc>
          <w:tcPr>
            <w:tcW w:w="3432" w:type="dxa"/>
            <w:vMerge w:val="restart"/>
            <w:tcBorders>
              <w:top w:val="nil"/>
              <w:left w:val="single" w:sz="8" w:space="0" w:color="000000"/>
              <w:bottom w:val="single" w:sz="4" w:space="0" w:color="000000"/>
              <w:right w:val="nil"/>
            </w:tcBorders>
            <w:shd w:val="clear" w:color="auto" w:fill="auto"/>
            <w:hideMark/>
          </w:tcPr>
          <w:p w14:paraId="73D4C49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1.2.2.05 Želdynų kūrimas, tvarkymas, apsauga ir priežiūra</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4487898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1EB51A9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160 000,00</w:t>
            </w:r>
          </w:p>
        </w:tc>
        <w:tc>
          <w:tcPr>
            <w:tcW w:w="1600" w:type="dxa"/>
            <w:vMerge w:val="restart"/>
            <w:tcBorders>
              <w:top w:val="nil"/>
              <w:left w:val="single" w:sz="4" w:space="0" w:color="000000"/>
              <w:bottom w:val="single" w:sz="4" w:space="0" w:color="000000"/>
              <w:right w:val="nil"/>
            </w:tcBorders>
            <w:shd w:val="clear" w:color="auto" w:fill="auto"/>
            <w:hideMark/>
          </w:tcPr>
          <w:p w14:paraId="24C95B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200 000,00</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BBED55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250 000,00</w:t>
            </w:r>
          </w:p>
        </w:tc>
        <w:tc>
          <w:tcPr>
            <w:tcW w:w="2537" w:type="dxa"/>
            <w:tcBorders>
              <w:top w:val="nil"/>
              <w:left w:val="nil"/>
              <w:bottom w:val="nil"/>
              <w:right w:val="single" w:sz="4" w:space="0" w:color="000000"/>
            </w:tcBorders>
            <w:shd w:val="clear" w:color="auto" w:fill="auto"/>
            <w:hideMark/>
          </w:tcPr>
          <w:p w14:paraId="430BF0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Pasodinti nauji medžiai</w:t>
            </w:r>
          </w:p>
        </w:tc>
        <w:tc>
          <w:tcPr>
            <w:tcW w:w="1329" w:type="dxa"/>
            <w:tcBorders>
              <w:top w:val="nil"/>
              <w:left w:val="nil"/>
              <w:bottom w:val="nil"/>
              <w:right w:val="single" w:sz="4" w:space="0" w:color="000000"/>
            </w:tcBorders>
            <w:shd w:val="clear" w:color="auto" w:fill="auto"/>
            <w:hideMark/>
          </w:tcPr>
          <w:p w14:paraId="3C23D18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nil"/>
              <w:right w:val="nil"/>
            </w:tcBorders>
            <w:shd w:val="clear" w:color="auto" w:fill="auto"/>
            <w:noWrap/>
            <w:hideMark/>
          </w:tcPr>
          <w:p w14:paraId="45293A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310" w:type="dxa"/>
            <w:tcBorders>
              <w:top w:val="nil"/>
              <w:left w:val="single" w:sz="4" w:space="0" w:color="000000"/>
              <w:bottom w:val="single" w:sz="4" w:space="0" w:color="000000"/>
              <w:right w:val="single" w:sz="4" w:space="0" w:color="000000"/>
            </w:tcBorders>
            <w:shd w:val="clear" w:color="auto" w:fill="auto"/>
            <w:noWrap/>
            <w:hideMark/>
          </w:tcPr>
          <w:p w14:paraId="59C1846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140" w:type="dxa"/>
            <w:tcBorders>
              <w:top w:val="nil"/>
              <w:left w:val="nil"/>
              <w:bottom w:val="single" w:sz="4" w:space="0" w:color="000000"/>
              <w:right w:val="single" w:sz="4" w:space="0" w:color="000000"/>
            </w:tcBorders>
            <w:shd w:val="clear" w:color="auto" w:fill="auto"/>
            <w:noWrap/>
            <w:hideMark/>
          </w:tcPr>
          <w:p w14:paraId="7000D9D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750" w:type="dxa"/>
            <w:gridSpan w:val="2"/>
            <w:vMerge w:val="restart"/>
            <w:tcBorders>
              <w:top w:val="nil"/>
              <w:left w:val="nil"/>
              <w:bottom w:val="single" w:sz="4" w:space="0" w:color="000000"/>
              <w:right w:val="nil"/>
            </w:tcBorders>
            <w:shd w:val="clear" w:color="auto" w:fill="auto"/>
            <w:hideMark/>
          </w:tcPr>
          <w:p w14:paraId="6BB16A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Kristina Vaizgėlienė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10467A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7D8348A0" w14:textId="77777777" w:rsidTr="00393508">
        <w:trPr>
          <w:gridAfter w:val="2"/>
          <w:divId w:val="92671819"/>
          <w:wAfter w:w="37" w:type="dxa"/>
          <w:trHeight w:val="705"/>
        </w:trPr>
        <w:tc>
          <w:tcPr>
            <w:tcW w:w="3432" w:type="dxa"/>
            <w:vMerge/>
            <w:tcBorders>
              <w:top w:val="nil"/>
              <w:left w:val="single" w:sz="8" w:space="0" w:color="000000"/>
              <w:bottom w:val="single" w:sz="4" w:space="0" w:color="000000"/>
              <w:right w:val="nil"/>
            </w:tcBorders>
            <w:shd w:val="clear" w:color="auto" w:fill="auto"/>
            <w:vAlign w:val="center"/>
            <w:hideMark/>
          </w:tcPr>
          <w:p w14:paraId="1CC9C6B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03D80C8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47E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nil"/>
            </w:tcBorders>
            <w:shd w:val="clear" w:color="auto" w:fill="auto"/>
            <w:vAlign w:val="center"/>
            <w:hideMark/>
          </w:tcPr>
          <w:p w14:paraId="344422E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C70A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37" w:type="dxa"/>
            <w:tcBorders>
              <w:top w:val="single" w:sz="4" w:space="0" w:color="000000"/>
              <w:left w:val="nil"/>
              <w:bottom w:val="single" w:sz="4" w:space="0" w:color="000000"/>
              <w:right w:val="single" w:sz="4" w:space="0" w:color="000000"/>
            </w:tcBorders>
            <w:shd w:val="clear" w:color="auto" w:fill="auto"/>
            <w:hideMark/>
          </w:tcPr>
          <w:p w14:paraId="537B9E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Esamų ir naujų gėlynų įrengimas ir priežiūra</w:t>
            </w:r>
          </w:p>
        </w:tc>
        <w:tc>
          <w:tcPr>
            <w:tcW w:w="1329" w:type="dxa"/>
            <w:tcBorders>
              <w:top w:val="single" w:sz="4" w:space="0" w:color="000000"/>
              <w:left w:val="nil"/>
              <w:bottom w:val="single" w:sz="4" w:space="0" w:color="000000"/>
              <w:right w:val="single" w:sz="4" w:space="0" w:color="000000"/>
            </w:tcBorders>
            <w:shd w:val="clear" w:color="auto" w:fill="auto"/>
            <w:hideMark/>
          </w:tcPr>
          <w:p w14:paraId="4889CA4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single" w:sz="4" w:space="0" w:color="000000"/>
              <w:left w:val="nil"/>
              <w:bottom w:val="single" w:sz="4" w:space="0" w:color="000000"/>
              <w:right w:val="nil"/>
            </w:tcBorders>
            <w:shd w:val="clear" w:color="auto" w:fill="auto"/>
            <w:noWrap/>
            <w:hideMark/>
          </w:tcPr>
          <w:p w14:paraId="6922627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310" w:type="dxa"/>
            <w:tcBorders>
              <w:top w:val="nil"/>
              <w:left w:val="single" w:sz="4" w:space="0" w:color="000000"/>
              <w:bottom w:val="single" w:sz="4" w:space="0" w:color="000000"/>
              <w:right w:val="single" w:sz="4" w:space="0" w:color="000000"/>
            </w:tcBorders>
            <w:shd w:val="clear" w:color="auto" w:fill="auto"/>
            <w:noWrap/>
            <w:hideMark/>
          </w:tcPr>
          <w:p w14:paraId="6727F9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140" w:type="dxa"/>
            <w:tcBorders>
              <w:top w:val="nil"/>
              <w:left w:val="nil"/>
              <w:bottom w:val="single" w:sz="4" w:space="0" w:color="000000"/>
              <w:right w:val="single" w:sz="4" w:space="0" w:color="000000"/>
            </w:tcBorders>
            <w:shd w:val="clear" w:color="auto" w:fill="auto"/>
            <w:noWrap/>
            <w:hideMark/>
          </w:tcPr>
          <w:p w14:paraId="03A3F2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750" w:type="dxa"/>
            <w:gridSpan w:val="2"/>
            <w:vMerge/>
            <w:tcBorders>
              <w:top w:val="nil"/>
              <w:left w:val="nil"/>
              <w:bottom w:val="single" w:sz="4" w:space="0" w:color="000000"/>
              <w:right w:val="nil"/>
            </w:tcBorders>
            <w:shd w:val="clear" w:color="auto" w:fill="auto"/>
            <w:vAlign w:val="center"/>
            <w:hideMark/>
          </w:tcPr>
          <w:p w14:paraId="438E2BC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4032F23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FCBABAB" w14:textId="77777777" w:rsidTr="00393508">
        <w:trPr>
          <w:gridAfter w:val="2"/>
          <w:divId w:val="92671819"/>
          <w:wAfter w:w="37" w:type="dxa"/>
          <w:trHeight w:val="855"/>
        </w:trPr>
        <w:tc>
          <w:tcPr>
            <w:tcW w:w="3432" w:type="dxa"/>
            <w:vMerge/>
            <w:tcBorders>
              <w:top w:val="nil"/>
              <w:left w:val="single" w:sz="8" w:space="0" w:color="000000"/>
              <w:bottom w:val="single" w:sz="4" w:space="0" w:color="000000"/>
              <w:right w:val="nil"/>
            </w:tcBorders>
            <w:shd w:val="clear" w:color="auto" w:fill="auto"/>
            <w:vAlign w:val="center"/>
            <w:hideMark/>
          </w:tcPr>
          <w:p w14:paraId="30860CC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21A3E7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F544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nil"/>
            </w:tcBorders>
            <w:shd w:val="clear" w:color="auto" w:fill="auto"/>
            <w:vAlign w:val="center"/>
            <w:hideMark/>
          </w:tcPr>
          <w:p w14:paraId="0745B6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80273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37" w:type="dxa"/>
            <w:tcBorders>
              <w:top w:val="nil"/>
              <w:left w:val="nil"/>
              <w:bottom w:val="single" w:sz="4" w:space="0" w:color="000000"/>
              <w:right w:val="single" w:sz="4" w:space="0" w:color="000000"/>
            </w:tcBorders>
            <w:shd w:val="clear" w:color="auto" w:fill="auto"/>
            <w:hideMark/>
          </w:tcPr>
          <w:p w14:paraId="076CFF1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Želdynų inventorizavimas</w:t>
            </w:r>
          </w:p>
        </w:tc>
        <w:tc>
          <w:tcPr>
            <w:tcW w:w="1329" w:type="dxa"/>
            <w:tcBorders>
              <w:top w:val="nil"/>
              <w:left w:val="nil"/>
              <w:bottom w:val="single" w:sz="4" w:space="0" w:color="000000"/>
              <w:right w:val="single" w:sz="4" w:space="0" w:color="000000"/>
            </w:tcBorders>
            <w:shd w:val="clear" w:color="auto" w:fill="auto"/>
            <w:hideMark/>
          </w:tcPr>
          <w:p w14:paraId="7B82B8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noWrap/>
            <w:hideMark/>
          </w:tcPr>
          <w:p w14:paraId="60FB209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10" w:type="dxa"/>
            <w:tcBorders>
              <w:top w:val="nil"/>
              <w:left w:val="single" w:sz="4" w:space="0" w:color="000000"/>
              <w:bottom w:val="single" w:sz="4" w:space="0" w:color="000000"/>
              <w:right w:val="single" w:sz="4" w:space="0" w:color="000000"/>
            </w:tcBorders>
            <w:shd w:val="clear" w:color="auto" w:fill="auto"/>
            <w:noWrap/>
            <w:hideMark/>
          </w:tcPr>
          <w:p w14:paraId="1D1E627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40" w:type="dxa"/>
            <w:tcBorders>
              <w:top w:val="nil"/>
              <w:left w:val="nil"/>
              <w:bottom w:val="single" w:sz="4" w:space="0" w:color="000000"/>
              <w:right w:val="single" w:sz="4" w:space="0" w:color="000000"/>
            </w:tcBorders>
            <w:shd w:val="clear" w:color="auto" w:fill="auto"/>
            <w:noWrap/>
            <w:hideMark/>
          </w:tcPr>
          <w:p w14:paraId="31B4B47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50" w:type="dxa"/>
            <w:gridSpan w:val="2"/>
            <w:vMerge/>
            <w:tcBorders>
              <w:top w:val="nil"/>
              <w:left w:val="nil"/>
              <w:bottom w:val="single" w:sz="4" w:space="0" w:color="000000"/>
              <w:right w:val="nil"/>
            </w:tcBorders>
            <w:shd w:val="clear" w:color="auto" w:fill="auto"/>
            <w:vAlign w:val="center"/>
            <w:hideMark/>
          </w:tcPr>
          <w:p w14:paraId="7C7B2F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1CE8F3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01612A9" w14:textId="77777777" w:rsidTr="00393508">
        <w:trPr>
          <w:gridAfter w:val="2"/>
          <w:divId w:val="92671819"/>
          <w:wAfter w:w="37" w:type="dxa"/>
          <w:trHeight w:val="1140"/>
        </w:trPr>
        <w:tc>
          <w:tcPr>
            <w:tcW w:w="3432" w:type="dxa"/>
            <w:tcBorders>
              <w:top w:val="nil"/>
              <w:left w:val="single" w:sz="8" w:space="0" w:color="000000"/>
              <w:bottom w:val="nil"/>
              <w:right w:val="single" w:sz="4" w:space="0" w:color="000000"/>
            </w:tcBorders>
            <w:shd w:val="clear" w:color="auto" w:fill="auto"/>
            <w:hideMark/>
          </w:tcPr>
          <w:p w14:paraId="338583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1.2.2.06 Mažųjų architektūros objektų tvarkymas </w:t>
            </w:r>
          </w:p>
        </w:tc>
        <w:tc>
          <w:tcPr>
            <w:tcW w:w="1540" w:type="dxa"/>
            <w:tcBorders>
              <w:top w:val="nil"/>
              <w:left w:val="nil"/>
              <w:bottom w:val="nil"/>
              <w:right w:val="single" w:sz="4" w:space="0" w:color="000000"/>
            </w:tcBorders>
            <w:shd w:val="clear" w:color="auto" w:fill="auto"/>
            <w:hideMark/>
          </w:tcPr>
          <w:p w14:paraId="24222B6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nil"/>
              <w:right w:val="single" w:sz="4" w:space="0" w:color="000000"/>
            </w:tcBorders>
            <w:shd w:val="clear" w:color="auto" w:fill="auto"/>
            <w:hideMark/>
          </w:tcPr>
          <w:p w14:paraId="4DE708B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12 000,00</w:t>
            </w:r>
          </w:p>
        </w:tc>
        <w:tc>
          <w:tcPr>
            <w:tcW w:w="1600" w:type="dxa"/>
            <w:tcBorders>
              <w:top w:val="nil"/>
              <w:left w:val="nil"/>
              <w:bottom w:val="nil"/>
              <w:right w:val="nil"/>
            </w:tcBorders>
            <w:shd w:val="clear" w:color="auto" w:fill="auto"/>
            <w:hideMark/>
          </w:tcPr>
          <w:p w14:paraId="33475F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5424C2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45 000,00</w:t>
            </w:r>
          </w:p>
        </w:tc>
        <w:tc>
          <w:tcPr>
            <w:tcW w:w="2537" w:type="dxa"/>
            <w:tcBorders>
              <w:top w:val="nil"/>
              <w:left w:val="nil"/>
              <w:bottom w:val="single" w:sz="4" w:space="0" w:color="000000"/>
              <w:right w:val="single" w:sz="4" w:space="0" w:color="000000"/>
            </w:tcBorders>
            <w:shd w:val="clear" w:color="auto" w:fill="auto"/>
            <w:hideMark/>
          </w:tcPr>
          <w:p w14:paraId="2153C8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Objektų skaičius</w:t>
            </w:r>
          </w:p>
        </w:tc>
        <w:tc>
          <w:tcPr>
            <w:tcW w:w="1329" w:type="dxa"/>
            <w:tcBorders>
              <w:top w:val="nil"/>
              <w:left w:val="nil"/>
              <w:bottom w:val="single" w:sz="4" w:space="0" w:color="000000"/>
              <w:right w:val="single" w:sz="4" w:space="0" w:color="000000"/>
            </w:tcBorders>
            <w:shd w:val="clear" w:color="auto" w:fill="auto"/>
            <w:hideMark/>
          </w:tcPr>
          <w:p w14:paraId="262DEC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4AE4D4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310" w:type="dxa"/>
            <w:tcBorders>
              <w:top w:val="nil"/>
              <w:left w:val="single" w:sz="4" w:space="0" w:color="000000"/>
              <w:bottom w:val="single" w:sz="4" w:space="0" w:color="000000"/>
              <w:right w:val="single" w:sz="4" w:space="0" w:color="000000"/>
            </w:tcBorders>
            <w:shd w:val="clear" w:color="auto" w:fill="auto"/>
            <w:hideMark/>
          </w:tcPr>
          <w:p w14:paraId="47AD49F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140" w:type="dxa"/>
            <w:tcBorders>
              <w:top w:val="nil"/>
              <w:left w:val="nil"/>
              <w:bottom w:val="single" w:sz="4" w:space="0" w:color="000000"/>
              <w:right w:val="single" w:sz="4" w:space="0" w:color="000000"/>
            </w:tcBorders>
            <w:shd w:val="clear" w:color="auto" w:fill="auto"/>
            <w:hideMark/>
          </w:tcPr>
          <w:p w14:paraId="5DFAA3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750" w:type="dxa"/>
            <w:gridSpan w:val="2"/>
            <w:tcBorders>
              <w:top w:val="nil"/>
              <w:left w:val="nil"/>
              <w:bottom w:val="nil"/>
              <w:right w:val="nil"/>
            </w:tcBorders>
            <w:shd w:val="clear" w:color="auto" w:fill="auto"/>
            <w:hideMark/>
          </w:tcPr>
          <w:p w14:paraId="7353D7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Vida Jakniūnienė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726C4E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7B38B4A7" w14:textId="77777777" w:rsidTr="00393508">
        <w:trPr>
          <w:gridAfter w:val="2"/>
          <w:divId w:val="92671819"/>
          <w:wAfter w:w="37" w:type="dxa"/>
          <w:trHeight w:val="390"/>
        </w:trPr>
        <w:tc>
          <w:tcPr>
            <w:tcW w:w="3432" w:type="dxa"/>
            <w:vMerge w:val="restart"/>
            <w:tcBorders>
              <w:top w:val="single" w:sz="4" w:space="0" w:color="000000"/>
              <w:left w:val="single" w:sz="8" w:space="0" w:color="000000"/>
              <w:bottom w:val="single" w:sz="4" w:space="0" w:color="000000"/>
              <w:right w:val="single" w:sz="4" w:space="0" w:color="000000"/>
            </w:tcBorders>
            <w:shd w:val="clear" w:color="auto" w:fill="auto"/>
            <w:hideMark/>
          </w:tcPr>
          <w:p w14:paraId="29D6C1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1.2.2.09 Turto, pripažinto be šeimininko, priežiūra ir likvidavimas </w:t>
            </w:r>
          </w:p>
        </w:tc>
        <w:tc>
          <w:tcPr>
            <w:tcW w:w="1540" w:type="dxa"/>
            <w:tcBorders>
              <w:top w:val="single" w:sz="4" w:space="0" w:color="000000"/>
              <w:left w:val="nil"/>
              <w:bottom w:val="single" w:sz="4" w:space="0" w:color="000000"/>
              <w:right w:val="single" w:sz="4" w:space="0" w:color="000000"/>
            </w:tcBorders>
            <w:shd w:val="clear" w:color="auto" w:fill="auto"/>
            <w:hideMark/>
          </w:tcPr>
          <w:p w14:paraId="2EC738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nil"/>
              <w:bottom w:val="single" w:sz="4" w:space="0" w:color="000000"/>
              <w:right w:val="single" w:sz="4" w:space="0" w:color="000000"/>
            </w:tcBorders>
            <w:shd w:val="clear" w:color="auto" w:fill="auto"/>
            <w:hideMark/>
          </w:tcPr>
          <w:p w14:paraId="2BDDF81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000000"/>
              <w:left w:val="nil"/>
              <w:bottom w:val="single" w:sz="4" w:space="0" w:color="000000"/>
              <w:right w:val="nil"/>
            </w:tcBorders>
            <w:shd w:val="clear" w:color="auto" w:fill="auto"/>
            <w:hideMark/>
          </w:tcPr>
          <w:p w14:paraId="7D844B5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574B74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val="restart"/>
            <w:tcBorders>
              <w:top w:val="nil"/>
              <w:left w:val="nil"/>
              <w:bottom w:val="single" w:sz="4" w:space="0" w:color="000000"/>
              <w:right w:val="single" w:sz="4" w:space="0" w:color="000000"/>
            </w:tcBorders>
            <w:shd w:val="clear" w:color="auto" w:fill="auto"/>
            <w:hideMark/>
          </w:tcPr>
          <w:p w14:paraId="04CF32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Likviduotų objektų skaičius</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1BE0A1F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vMerge w:val="restart"/>
            <w:tcBorders>
              <w:top w:val="nil"/>
              <w:left w:val="single" w:sz="4" w:space="0" w:color="000000"/>
              <w:bottom w:val="single" w:sz="4" w:space="0" w:color="000000"/>
              <w:right w:val="nil"/>
            </w:tcBorders>
            <w:shd w:val="clear" w:color="auto" w:fill="auto"/>
            <w:hideMark/>
          </w:tcPr>
          <w:p w14:paraId="13B300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vMerge w:val="restart"/>
            <w:tcBorders>
              <w:top w:val="nil"/>
              <w:left w:val="single" w:sz="4" w:space="0" w:color="000000"/>
              <w:bottom w:val="single" w:sz="4" w:space="0" w:color="000000"/>
              <w:right w:val="single" w:sz="4" w:space="0" w:color="000000"/>
            </w:tcBorders>
            <w:shd w:val="clear" w:color="auto" w:fill="auto"/>
            <w:hideMark/>
          </w:tcPr>
          <w:p w14:paraId="553105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vMerge w:val="restart"/>
            <w:tcBorders>
              <w:top w:val="nil"/>
              <w:left w:val="single" w:sz="4" w:space="0" w:color="000000"/>
              <w:bottom w:val="single" w:sz="4" w:space="0" w:color="000000"/>
              <w:right w:val="single" w:sz="4" w:space="0" w:color="000000"/>
            </w:tcBorders>
            <w:shd w:val="clear" w:color="auto" w:fill="auto"/>
            <w:hideMark/>
          </w:tcPr>
          <w:p w14:paraId="54BAE4F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val="restart"/>
            <w:tcBorders>
              <w:top w:val="single" w:sz="4" w:space="0" w:color="000000"/>
              <w:left w:val="nil"/>
              <w:bottom w:val="single" w:sz="4" w:space="0" w:color="000000"/>
              <w:right w:val="nil"/>
            </w:tcBorders>
            <w:shd w:val="clear" w:color="auto" w:fill="auto"/>
            <w:hideMark/>
          </w:tcPr>
          <w:p w14:paraId="20EFF2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Alvyta Vitkienė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302AF6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Viešųjų pirkimų ir turto skyrius</w:t>
            </w:r>
          </w:p>
        </w:tc>
      </w:tr>
      <w:tr w:rsidR="0065650B" w:rsidRPr="00393508" w14:paraId="7210F04B" w14:textId="77777777" w:rsidTr="00393508">
        <w:trPr>
          <w:gridAfter w:val="2"/>
          <w:divId w:val="92671819"/>
          <w:wAfter w:w="37" w:type="dxa"/>
          <w:trHeight w:val="780"/>
        </w:trPr>
        <w:tc>
          <w:tcPr>
            <w:tcW w:w="3432" w:type="dxa"/>
            <w:vMerge/>
            <w:tcBorders>
              <w:top w:val="single" w:sz="4" w:space="0" w:color="000000"/>
              <w:left w:val="single" w:sz="8" w:space="0" w:color="000000"/>
              <w:bottom w:val="single" w:sz="4" w:space="0" w:color="000000"/>
              <w:right w:val="single" w:sz="4" w:space="0" w:color="000000"/>
            </w:tcBorders>
            <w:shd w:val="clear" w:color="auto" w:fill="auto"/>
            <w:vAlign w:val="center"/>
            <w:hideMark/>
          </w:tcPr>
          <w:p w14:paraId="4977571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0254E0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nil"/>
              <w:right w:val="single" w:sz="4" w:space="0" w:color="000000"/>
            </w:tcBorders>
            <w:shd w:val="clear" w:color="auto" w:fill="auto"/>
            <w:hideMark/>
          </w:tcPr>
          <w:p w14:paraId="0D44C5B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22613E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07A095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nil"/>
              <w:bottom w:val="single" w:sz="4" w:space="0" w:color="000000"/>
              <w:right w:val="single" w:sz="4" w:space="0" w:color="000000"/>
            </w:tcBorders>
            <w:shd w:val="clear" w:color="auto" w:fill="auto"/>
            <w:vAlign w:val="center"/>
            <w:hideMark/>
          </w:tcPr>
          <w:p w14:paraId="36959D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24D54D5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nil"/>
            </w:tcBorders>
            <w:shd w:val="clear" w:color="auto" w:fill="auto"/>
            <w:vAlign w:val="center"/>
            <w:hideMark/>
          </w:tcPr>
          <w:p w14:paraId="2604A09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single" w:sz="4" w:space="0" w:color="000000"/>
            </w:tcBorders>
            <w:shd w:val="clear" w:color="auto" w:fill="auto"/>
            <w:vAlign w:val="center"/>
            <w:hideMark/>
          </w:tcPr>
          <w:p w14:paraId="1A911A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4BAF4D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single" w:sz="4" w:space="0" w:color="000000"/>
              <w:left w:val="nil"/>
              <w:bottom w:val="single" w:sz="4" w:space="0" w:color="000000"/>
              <w:right w:val="nil"/>
            </w:tcBorders>
            <w:shd w:val="clear" w:color="auto" w:fill="auto"/>
            <w:vAlign w:val="center"/>
            <w:hideMark/>
          </w:tcPr>
          <w:p w14:paraId="1F4647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663DF5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41D68B7" w14:textId="77777777" w:rsidTr="00393508">
        <w:trPr>
          <w:gridAfter w:val="2"/>
          <w:divId w:val="92671819"/>
          <w:wAfter w:w="37" w:type="dxa"/>
          <w:trHeight w:val="1035"/>
        </w:trPr>
        <w:tc>
          <w:tcPr>
            <w:tcW w:w="3432" w:type="dxa"/>
            <w:tcBorders>
              <w:top w:val="nil"/>
              <w:left w:val="single" w:sz="8" w:space="0" w:color="000000"/>
              <w:bottom w:val="single" w:sz="4" w:space="0" w:color="000000"/>
              <w:right w:val="single" w:sz="4" w:space="0" w:color="000000"/>
            </w:tcBorders>
            <w:shd w:val="clear" w:color="auto" w:fill="auto"/>
            <w:hideMark/>
          </w:tcPr>
          <w:p w14:paraId="0EDF73F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1.2.2.10 Adresų suteikimas ir keitimas</w:t>
            </w:r>
          </w:p>
        </w:tc>
        <w:tc>
          <w:tcPr>
            <w:tcW w:w="1540" w:type="dxa"/>
            <w:tcBorders>
              <w:top w:val="nil"/>
              <w:left w:val="nil"/>
              <w:bottom w:val="single" w:sz="4" w:space="0" w:color="000000"/>
              <w:right w:val="nil"/>
            </w:tcBorders>
            <w:shd w:val="clear" w:color="auto" w:fill="auto"/>
            <w:hideMark/>
          </w:tcPr>
          <w:p w14:paraId="2D70BB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single" w:sz="4" w:space="0" w:color="000000"/>
              <w:bottom w:val="single" w:sz="4" w:space="0" w:color="000000"/>
              <w:right w:val="single" w:sz="4" w:space="0" w:color="000000"/>
            </w:tcBorders>
            <w:shd w:val="clear" w:color="auto" w:fill="auto"/>
            <w:hideMark/>
          </w:tcPr>
          <w:p w14:paraId="58D01F6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1600" w:type="dxa"/>
            <w:tcBorders>
              <w:top w:val="nil"/>
              <w:left w:val="nil"/>
              <w:bottom w:val="single" w:sz="4" w:space="0" w:color="000000"/>
              <w:right w:val="nil"/>
            </w:tcBorders>
            <w:shd w:val="clear" w:color="auto" w:fill="auto"/>
            <w:hideMark/>
          </w:tcPr>
          <w:p w14:paraId="43514C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20E7C01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2537" w:type="dxa"/>
            <w:tcBorders>
              <w:top w:val="nil"/>
              <w:left w:val="nil"/>
              <w:bottom w:val="single" w:sz="4" w:space="0" w:color="000000"/>
              <w:right w:val="single" w:sz="4" w:space="0" w:color="000000"/>
            </w:tcBorders>
            <w:shd w:val="clear" w:color="auto" w:fill="auto"/>
            <w:hideMark/>
          </w:tcPr>
          <w:p w14:paraId="75C1281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Gatvių pavadinimų ir pastatų numerių lentelių skaičius</w:t>
            </w:r>
          </w:p>
        </w:tc>
        <w:tc>
          <w:tcPr>
            <w:tcW w:w="1329" w:type="dxa"/>
            <w:tcBorders>
              <w:top w:val="nil"/>
              <w:left w:val="nil"/>
              <w:bottom w:val="single" w:sz="4" w:space="0" w:color="000000"/>
              <w:right w:val="single" w:sz="4" w:space="0" w:color="000000"/>
            </w:tcBorders>
            <w:shd w:val="clear" w:color="auto" w:fill="auto"/>
            <w:hideMark/>
          </w:tcPr>
          <w:p w14:paraId="0E2AFB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noWrap/>
            <w:hideMark/>
          </w:tcPr>
          <w:p w14:paraId="2207E9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1310" w:type="dxa"/>
            <w:tcBorders>
              <w:top w:val="nil"/>
              <w:left w:val="single" w:sz="4" w:space="0" w:color="000000"/>
              <w:bottom w:val="single" w:sz="4" w:space="0" w:color="000000"/>
              <w:right w:val="single" w:sz="4" w:space="0" w:color="000000"/>
            </w:tcBorders>
            <w:shd w:val="clear" w:color="auto" w:fill="auto"/>
            <w:noWrap/>
            <w:hideMark/>
          </w:tcPr>
          <w:p w14:paraId="2499D3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1140" w:type="dxa"/>
            <w:tcBorders>
              <w:top w:val="nil"/>
              <w:left w:val="nil"/>
              <w:bottom w:val="single" w:sz="4" w:space="0" w:color="000000"/>
              <w:right w:val="single" w:sz="4" w:space="0" w:color="000000"/>
            </w:tcBorders>
            <w:shd w:val="clear" w:color="auto" w:fill="auto"/>
            <w:noWrap/>
            <w:hideMark/>
          </w:tcPr>
          <w:p w14:paraId="3C5D2A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1750" w:type="dxa"/>
            <w:gridSpan w:val="2"/>
            <w:tcBorders>
              <w:top w:val="nil"/>
              <w:left w:val="nil"/>
              <w:bottom w:val="single" w:sz="4" w:space="0" w:color="000000"/>
              <w:right w:val="nil"/>
            </w:tcBorders>
            <w:shd w:val="clear" w:color="auto" w:fill="auto"/>
            <w:hideMark/>
          </w:tcPr>
          <w:p w14:paraId="5D36D0E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Rima Budreikienė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1AF8C1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Architektūros ir urbanistikos skyrius </w:t>
            </w:r>
          </w:p>
        </w:tc>
      </w:tr>
      <w:tr w:rsidR="0065650B" w:rsidRPr="00393508" w14:paraId="5F3EEAF8" w14:textId="77777777" w:rsidTr="00393508">
        <w:trPr>
          <w:gridAfter w:val="2"/>
          <w:divId w:val="92671819"/>
          <w:wAfter w:w="37" w:type="dxa"/>
          <w:trHeight w:val="690"/>
        </w:trPr>
        <w:tc>
          <w:tcPr>
            <w:tcW w:w="3432" w:type="dxa"/>
            <w:vMerge w:val="restart"/>
            <w:tcBorders>
              <w:top w:val="nil"/>
              <w:left w:val="single" w:sz="8" w:space="0" w:color="000000"/>
              <w:bottom w:val="single" w:sz="4" w:space="0" w:color="000000"/>
              <w:right w:val="single" w:sz="4" w:space="0" w:color="000000"/>
            </w:tcBorders>
            <w:shd w:val="clear" w:color="auto" w:fill="auto"/>
            <w:hideMark/>
          </w:tcPr>
          <w:p w14:paraId="07470C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1.2.2.12 Kurorto statuso gavimo pasirengimo darbai</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4BC973C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0A6BE3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14 000,00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67F8EF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70 000,00</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540AD90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2537" w:type="dxa"/>
            <w:tcBorders>
              <w:top w:val="nil"/>
              <w:left w:val="nil"/>
              <w:bottom w:val="single" w:sz="4" w:space="0" w:color="000000"/>
              <w:right w:val="single" w:sz="4" w:space="0" w:color="000000"/>
            </w:tcBorders>
            <w:shd w:val="clear" w:color="auto" w:fill="auto"/>
            <w:hideMark/>
          </w:tcPr>
          <w:p w14:paraId="3F33BA9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Įgyvendinimo dalis</w:t>
            </w:r>
          </w:p>
        </w:tc>
        <w:tc>
          <w:tcPr>
            <w:tcW w:w="1329" w:type="dxa"/>
            <w:tcBorders>
              <w:top w:val="nil"/>
              <w:left w:val="nil"/>
              <w:bottom w:val="single" w:sz="4" w:space="0" w:color="000000"/>
              <w:right w:val="single" w:sz="4" w:space="0" w:color="000000"/>
            </w:tcBorders>
            <w:shd w:val="clear" w:color="auto" w:fill="auto"/>
            <w:hideMark/>
          </w:tcPr>
          <w:p w14:paraId="3E8A8B7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tcBorders>
              <w:top w:val="nil"/>
              <w:left w:val="nil"/>
              <w:bottom w:val="single" w:sz="4" w:space="0" w:color="000000"/>
              <w:right w:val="nil"/>
            </w:tcBorders>
            <w:shd w:val="clear" w:color="auto" w:fill="auto"/>
            <w:noWrap/>
            <w:hideMark/>
          </w:tcPr>
          <w:p w14:paraId="64157F8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310" w:type="dxa"/>
            <w:tcBorders>
              <w:top w:val="nil"/>
              <w:left w:val="single" w:sz="4" w:space="0" w:color="000000"/>
              <w:bottom w:val="single" w:sz="4" w:space="0" w:color="000000"/>
              <w:right w:val="single" w:sz="4" w:space="0" w:color="000000"/>
            </w:tcBorders>
            <w:shd w:val="clear" w:color="auto" w:fill="auto"/>
            <w:noWrap/>
            <w:hideMark/>
          </w:tcPr>
          <w:p w14:paraId="27C9CD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w:t>
            </w:r>
          </w:p>
        </w:tc>
        <w:tc>
          <w:tcPr>
            <w:tcW w:w="1140" w:type="dxa"/>
            <w:tcBorders>
              <w:top w:val="nil"/>
              <w:left w:val="nil"/>
              <w:bottom w:val="single" w:sz="4" w:space="0" w:color="000000"/>
              <w:right w:val="single" w:sz="4" w:space="0" w:color="000000"/>
            </w:tcBorders>
            <w:shd w:val="clear" w:color="auto" w:fill="auto"/>
            <w:noWrap/>
            <w:hideMark/>
          </w:tcPr>
          <w:p w14:paraId="03E2A2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750" w:type="dxa"/>
            <w:gridSpan w:val="2"/>
            <w:vMerge w:val="restart"/>
            <w:tcBorders>
              <w:top w:val="nil"/>
              <w:left w:val="single" w:sz="4" w:space="0" w:color="000000"/>
              <w:bottom w:val="single" w:sz="4" w:space="0" w:color="000000"/>
              <w:right w:val="nil"/>
            </w:tcBorders>
            <w:shd w:val="clear" w:color="auto" w:fill="auto"/>
            <w:hideMark/>
          </w:tcPr>
          <w:p w14:paraId="2873BE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Daiva Gasiūnienė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7B5AA3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01A11CE3" w14:textId="77777777" w:rsidTr="00393508">
        <w:trPr>
          <w:gridAfter w:val="2"/>
          <w:divId w:val="92671819"/>
          <w:wAfter w:w="37" w:type="dxa"/>
          <w:trHeight w:val="645"/>
        </w:trPr>
        <w:tc>
          <w:tcPr>
            <w:tcW w:w="3432" w:type="dxa"/>
            <w:vMerge/>
            <w:tcBorders>
              <w:top w:val="nil"/>
              <w:left w:val="single" w:sz="8" w:space="0" w:color="000000"/>
              <w:bottom w:val="single" w:sz="4" w:space="0" w:color="auto"/>
              <w:right w:val="single" w:sz="4" w:space="0" w:color="000000"/>
            </w:tcBorders>
            <w:shd w:val="clear" w:color="auto" w:fill="auto"/>
            <w:vAlign w:val="center"/>
            <w:hideMark/>
          </w:tcPr>
          <w:p w14:paraId="0BC90F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auto"/>
              <w:right w:val="single" w:sz="4" w:space="0" w:color="000000"/>
            </w:tcBorders>
            <w:shd w:val="clear" w:color="auto" w:fill="auto"/>
            <w:vAlign w:val="center"/>
            <w:hideMark/>
          </w:tcPr>
          <w:p w14:paraId="3B76A2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auto"/>
              <w:right w:val="single" w:sz="4" w:space="0" w:color="000000"/>
            </w:tcBorders>
            <w:shd w:val="clear" w:color="auto" w:fill="auto"/>
            <w:vAlign w:val="center"/>
            <w:hideMark/>
          </w:tcPr>
          <w:p w14:paraId="513815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auto"/>
              <w:right w:val="single" w:sz="4" w:space="0" w:color="000000"/>
            </w:tcBorders>
            <w:shd w:val="clear" w:color="auto" w:fill="auto"/>
            <w:vAlign w:val="center"/>
            <w:hideMark/>
          </w:tcPr>
          <w:p w14:paraId="6FAC0C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auto"/>
              <w:right w:val="single" w:sz="4" w:space="0" w:color="000000"/>
            </w:tcBorders>
            <w:shd w:val="clear" w:color="auto" w:fill="auto"/>
            <w:vAlign w:val="center"/>
            <w:hideMark/>
          </w:tcPr>
          <w:p w14:paraId="36660B4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37" w:type="dxa"/>
            <w:tcBorders>
              <w:top w:val="nil"/>
              <w:left w:val="nil"/>
              <w:bottom w:val="single" w:sz="4" w:space="0" w:color="000000"/>
              <w:right w:val="single" w:sz="4" w:space="0" w:color="000000"/>
            </w:tcBorders>
            <w:shd w:val="clear" w:color="auto" w:fill="auto"/>
            <w:hideMark/>
          </w:tcPr>
          <w:p w14:paraId="03CAFC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Atlikti tyrimai </w:t>
            </w:r>
          </w:p>
        </w:tc>
        <w:tc>
          <w:tcPr>
            <w:tcW w:w="1329" w:type="dxa"/>
            <w:tcBorders>
              <w:top w:val="nil"/>
              <w:left w:val="nil"/>
              <w:bottom w:val="single" w:sz="4" w:space="0" w:color="000000"/>
              <w:right w:val="single" w:sz="4" w:space="0" w:color="000000"/>
            </w:tcBorders>
            <w:shd w:val="clear" w:color="auto" w:fill="auto"/>
            <w:hideMark/>
          </w:tcPr>
          <w:p w14:paraId="1D51412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513D589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tcBorders>
              <w:top w:val="nil"/>
              <w:left w:val="single" w:sz="4" w:space="0" w:color="000000"/>
              <w:bottom w:val="nil"/>
              <w:right w:val="single" w:sz="4" w:space="0" w:color="000000"/>
            </w:tcBorders>
            <w:shd w:val="clear" w:color="auto" w:fill="auto"/>
            <w:hideMark/>
          </w:tcPr>
          <w:p w14:paraId="397CC0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nil"/>
              <w:left w:val="nil"/>
              <w:bottom w:val="nil"/>
              <w:right w:val="single" w:sz="4" w:space="0" w:color="000000"/>
            </w:tcBorders>
            <w:shd w:val="clear" w:color="auto" w:fill="auto"/>
            <w:hideMark/>
          </w:tcPr>
          <w:p w14:paraId="01FF017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tcBorders>
              <w:top w:val="nil"/>
              <w:left w:val="single" w:sz="4" w:space="0" w:color="000000"/>
              <w:bottom w:val="single" w:sz="4" w:space="0" w:color="auto"/>
              <w:right w:val="nil"/>
            </w:tcBorders>
            <w:shd w:val="clear" w:color="auto" w:fill="auto"/>
            <w:vAlign w:val="center"/>
            <w:hideMark/>
          </w:tcPr>
          <w:p w14:paraId="2EE770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7FD74C9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C62140D" w14:textId="77777777" w:rsidTr="00393508">
        <w:trPr>
          <w:gridAfter w:val="2"/>
          <w:divId w:val="92671819"/>
          <w:wAfter w:w="37" w:type="dxa"/>
          <w:trHeight w:val="465"/>
        </w:trPr>
        <w:tc>
          <w:tcPr>
            <w:tcW w:w="343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CDDEB9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1.2.3.01 Šeimyniškėlių (Vorutos) piliakalnio statiniai bei teritorija ir jų pritaikymas kultūrinio turizmo plėtrai</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08A399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single" w:sz="4" w:space="0" w:color="auto"/>
              <w:left w:val="single" w:sz="4" w:space="0" w:color="auto"/>
              <w:bottom w:val="single" w:sz="4" w:space="0" w:color="auto"/>
              <w:right w:val="single" w:sz="4" w:space="0" w:color="auto"/>
            </w:tcBorders>
            <w:shd w:val="clear" w:color="auto" w:fill="auto"/>
            <w:hideMark/>
          </w:tcPr>
          <w:p w14:paraId="0732AE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3E5B282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single" w:sz="4" w:space="0" w:color="auto"/>
              <w:left w:val="single" w:sz="4" w:space="0" w:color="auto"/>
              <w:bottom w:val="single" w:sz="4" w:space="0" w:color="auto"/>
              <w:right w:val="single" w:sz="4" w:space="0" w:color="auto"/>
            </w:tcBorders>
            <w:shd w:val="clear" w:color="auto" w:fill="auto"/>
            <w:hideMark/>
          </w:tcPr>
          <w:p w14:paraId="4A1FAB4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val="restart"/>
            <w:tcBorders>
              <w:top w:val="nil"/>
              <w:left w:val="single" w:sz="4" w:space="0" w:color="auto"/>
              <w:bottom w:val="single" w:sz="4" w:space="0" w:color="000000"/>
              <w:right w:val="single" w:sz="4" w:space="0" w:color="000000"/>
            </w:tcBorders>
            <w:shd w:val="clear" w:color="auto" w:fill="auto"/>
            <w:hideMark/>
          </w:tcPr>
          <w:p w14:paraId="3BFBB6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Atliktų darbų dalis</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429E3D9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vMerge w:val="restart"/>
            <w:tcBorders>
              <w:top w:val="nil"/>
              <w:left w:val="single" w:sz="4" w:space="0" w:color="000000"/>
              <w:bottom w:val="single" w:sz="4" w:space="0" w:color="000000"/>
              <w:right w:val="nil"/>
            </w:tcBorders>
            <w:shd w:val="clear" w:color="auto" w:fill="auto"/>
            <w:hideMark/>
          </w:tcPr>
          <w:p w14:paraId="4BAE78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F4E662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vMerge w:val="restart"/>
            <w:tcBorders>
              <w:top w:val="single" w:sz="4" w:space="0" w:color="000000"/>
              <w:left w:val="single" w:sz="4" w:space="0" w:color="000000"/>
              <w:bottom w:val="single" w:sz="4" w:space="0" w:color="000000"/>
              <w:right w:val="single" w:sz="4" w:space="0" w:color="auto"/>
            </w:tcBorders>
            <w:shd w:val="clear" w:color="auto" w:fill="auto"/>
            <w:hideMark/>
          </w:tcPr>
          <w:p w14:paraId="7DB2CD3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val="restart"/>
            <w:tcBorders>
              <w:top w:val="single" w:sz="4" w:space="0" w:color="auto"/>
              <w:left w:val="single" w:sz="4" w:space="0" w:color="auto"/>
              <w:bottom w:val="single" w:sz="4" w:space="0" w:color="auto"/>
              <w:right w:val="nil"/>
            </w:tcBorders>
            <w:shd w:val="clear" w:color="auto" w:fill="auto"/>
            <w:hideMark/>
          </w:tcPr>
          <w:p w14:paraId="4F77ED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46E7F9A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Kultūros, turizmo ir komunikacijos skyrius, Architektūros ir urbanistikos skyrius, Investicijų ir projektų valdymo skyrius</w:t>
            </w:r>
          </w:p>
        </w:tc>
      </w:tr>
      <w:tr w:rsidR="0065650B" w:rsidRPr="00393508" w14:paraId="62E1F398" w14:textId="77777777" w:rsidTr="00393508">
        <w:trPr>
          <w:gridAfter w:val="2"/>
          <w:divId w:val="92671819"/>
          <w:wAfter w:w="37" w:type="dxa"/>
          <w:trHeight w:val="1470"/>
        </w:trPr>
        <w:tc>
          <w:tcPr>
            <w:tcW w:w="3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A805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6DD589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auto"/>
              <w:left w:val="single" w:sz="4" w:space="0" w:color="auto"/>
              <w:bottom w:val="single" w:sz="4" w:space="0" w:color="auto"/>
              <w:right w:val="single" w:sz="4" w:space="0" w:color="auto"/>
            </w:tcBorders>
            <w:shd w:val="clear" w:color="auto" w:fill="auto"/>
            <w:hideMark/>
          </w:tcPr>
          <w:p w14:paraId="34182AC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1E2DCF4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single" w:sz="4" w:space="0" w:color="auto"/>
              <w:left w:val="single" w:sz="4" w:space="0" w:color="auto"/>
              <w:bottom w:val="single" w:sz="4" w:space="0" w:color="auto"/>
              <w:right w:val="single" w:sz="4" w:space="0" w:color="auto"/>
            </w:tcBorders>
            <w:shd w:val="clear" w:color="auto" w:fill="auto"/>
            <w:hideMark/>
          </w:tcPr>
          <w:p w14:paraId="5E75154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single" w:sz="4" w:space="0" w:color="auto"/>
              <w:bottom w:val="single" w:sz="4" w:space="0" w:color="000000"/>
              <w:right w:val="single" w:sz="4" w:space="0" w:color="000000"/>
            </w:tcBorders>
            <w:shd w:val="clear" w:color="auto" w:fill="auto"/>
            <w:vAlign w:val="center"/>
            <w:hideMark/>
          </w:tcPr>
          <w:p w14:paraId="4CBF34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5E525E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nil"/>
            </w:tcBorders>
            <w:shd w:val="clear" w:color="auto" w:fill="auto"/>
            <w:vAlign w:val="center"/>
            <w:hideMark/>
          </w:tcPr>
          <w:p w14:paraId="1908CA6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AB5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single" w:sz="4" w:space="0" w:color="000000"/>
              <w:left w:val="single" w:sz="4" w:space="0" w:color="000000"/>
              <w:bottom w:val="single" w:sz="4" w:space="0" w:color="000000"/>
              <w:right w:val="single" w:sz="4" w:space="0" w:color="auto"/>
            </w:tcBorders>
            <w:shd w:val="clear" w:color="auto" w:fill="auto"/>
            <w:vAlign w:val="center"/>
            <w:hideMark/>
          </w:tcPr>
          <w:p w14:paraId="2A0FA9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single" w:sz="4" w:space="0" w:color="auto"/>
              <w:left w:val="single" w:sz="4" w:space="0" w:color="auto"/>
              <w:bottom w:val="single" w:sz="4" w:space="0" w:color="auto"/>
              <w:right w:val="nil"/>
            </w:tcBorders>
            <w:shd w:val="clear" w:color="auto" w:fill="auto"/>
            <w:vAlign w:val="center"/>
            <w:hideMark/>
          </w:tcPr>
          <w:p w14:paraId="35F6E7E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2A6E9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F380310" w14:textId="77777777" w:rsidTr="00393508">
        <w:trPr>
          <w:gridAfter w:val="2"/>
          <w:divId w:val="92671819"/>
          <w:wAfter w:w="37" w:type="dxa"/>
          <w:trHeight w:val="645"/>
        </w:trPr>
        <w:tc>
          <w:tcPr>
            <w:tcW w:w="3432" w:type="dxa"/>
            <w:vMerge w:val="restart"/>
            <w:tcBorders>
              <w:top w:val="single" w:sz="4" w:space="0" w:color="auto"/>
              <w:left w:val="single" w:sz="8" w:space="0" w:color="000000"/>
              <w:bottom w:val="single" w:sz="4" w:space="0" w:color="000000"/>
              <w:right w:val="single" w:sz="4" w:space="0" w:color="000000"/>
            </w:tcBorders>
            <w:shd w:val="clear" w:color="auto" w:fill="auto"/>
            <w:hideMark/>
          </w:tcPr>
          <w:p w14:paraId="114AEC6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1.2.4.11 Kurorto parko su mineralinio vandens biuvete įrengimas </w:t>
            </w:r>
          </w:p>
        </w:tc>
        <w:tc>
          <w:tcPr>
            <w:tcW w:w="1540" w:type="dxa"/>
            <w:tcBorders>
              <w:top w:val="single" w:sz="4" w:space="0" w:color="auto"/>
              <w:left w:val="nil"/>
              <w:bottom w:val="single" w:sz="4" w:space="0" w:color="000000"/>
              <w:right w:val="single" w:sz="4" w:space="0" w:color="000000"/>
            </w:tcBorders>
            <w:shd w:val="clear" w:color="auto" w:fill="auto"/>
            <w:hideMark/>
          </w:tcPr>
          <w:p w14:paraId="025C11A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auto"/>
              <w:left w:val="nil"/>
              <w:bottom w:val="single" w:sz="4" w:space="0" w:color="000000"/>
              <w:right w:val="single" w:sz="4" w:space="0" w:color="000000"/>
            </w:tcBorders>
            <w:shd w:val="clear" w:color="auto" w:fill="auto"/>
            <w:hideMark/>
          </w:tcPr>
          <w:p w14:paraId="211CD1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135 000,00</w:t>
            </w:r>
          </w:p>
        </w:tc>
        <w:tc>
          <w:tcPr>
            <w:tcW w:w="1600" w:type="dxa"/>
            <w:tcBorders>
              <w:top w:val="single" w:sz="4" w:space="0" w:color="auto"/>
              <w:left w:val="nil"/>
              <w:bottom w:val="single" w:sz="4" w:space="0" w:color="000000"/>
              <w:right w:val="nil"/>
            </w:tcBorders>
            <w:shd w:val="clear" w:color="auto" w:fill="auto"/>
            <w:hideMark/>
          </w:tcPr>
          <w:p w14:paraId="6996A7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1640" w:type="dxa"/>
            <w:tcBorders>
              <w:top w:val="single" w:sz="4" w:space="0" w:color="auto"/>
              <w:left w:val="single" w:sz="4" w:space="0" w:color="000000"/>
              <w:bottom w:val="single" w:sz="4" w:space="0" w:color="000000"/>
              <w:right w:val="single" w:sz="4" w:space="0" w:color="000000"/>
            </w:tcBorders>
            <w:shd w:val="clear" w:color="auto" w:fill="auto"/>
            <w:hideMark/>
          </w:tcPr>
          <w:p w14:paraId="53AAAE5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2537" w:type="dxa"/>
            <w:tcBorders>
              <w:top w:val="nil"/>
              <w:left w:val="nil"/>
              <w:bottom w:val="single" w:sz="4" w:space="0" w:color="000000"/>
              <w:right w:val="single" w:sz="4" w:space="0" w:color="000000"/>
            </w:tcBorders>
            <w:shd w:val="clear" w:color="auto" w:fill="auto"/>
            <w:hideMark/>
          </w:tcPr>
          <w:p w14:paraId="55EF6FC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Projekto įgyvendinimo dalis</w:t>
            </w:r>
          </w:p>
        </w:tc>
        <w:tc>
          <w:tcPr>
            <w:tcW w:w="1329" w:type="dxa"/>
            <w:tcBorders>
              <w:top w:val="nil"/>
              <w:left w:val="nil"/>
              <w:bottom w:val="single" w:sz="4" w:space="0" w:color="000000"/>
              <w:right w:val="single" w:sz="4" w:space="0" w:color="000000"/>
            </w:tcBorders>
            <w:shd w:val="clear" w:color="auto" w:fill="auto"/>
            <w:hideMark/>
          </w:tcPr>
          <w:p w14:paraId="5D9F671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tcBorders>
              <w:top w:val="nil"/>
              <w:left w:val="nil"/>
              <w:bottom w:val="single" w:sz="4" w:space="0" w:color="000000"/>
              <w:right w:val="nil"/>
            </w:tcBorders>
            <w:shd w:val="clear" w:color="auto" w:fill="auto"/>
            <w:hideMark/>
          </w:tcPr>
          <w:p w14:paraId="4743336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310" w:type="dxa"/>
            <w:tcBorders>
              <w:top w:val="nil"/>
              <w:left w:val="single" w:sz="4" w:space="0" w:color="000000"/>
              <w:bottom w:val="single" w:sz="4" w:space="0" w:color="000000"/>
              <w:right w:val="single" w:sz="4" w:space="0" w:color="000000"/>
            </w:tcBorders>
            <w:shd w:val="clear" w:color="auto" w:fill="auto"/>
            <w:hideMark/>
          </w:tcPr>
          <w:p w14:paraId="7818B46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w:t>
            </w:r>
          </w:p>
        </w:tc>
        <w:tc>
          <w:tcPr>
            <w:tcW w:w="1140" w:type="dxa"/>
            <w:tcBorders>
              <w:top w:val="nil"/>
              <w:left w:val="nil"/>
              <w:bottom w:val="single" w:sz="4" w:space="0" w:color="000000"/>
              <w:right w:val="single" w:sz="4" w:space="0" w:color="000000"/>
            </w:tcBorders>
            <w:shd w:val="clear" w:color="auto" w:fill="auto"/>
            <w:hideMark/>
          </w:tcPr>
          <w:p w14:paraId="66CE1B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1750" w:type="dxa"/>
            <w:gridSpan w:val="2"/>
            <w:vMerge w:val="restart"/>
            <w:tcBorders>
              <w:top w:val="single" w:sz="4" w:space="0" w:color="auto"/>
              <w:left w:val="nil"/>
              <w:bottom w:val="single" w:sz="4" w:space="0" w:color="000000"/>
              <w:right w:val="nil"/>
            </w:tcBorders>
            <w:shd w:val="clear" w:color="auto" w:fill="auto"/>
            <w:hideMark/>
          </w:tcPr>
          <w:p w14:paraId="0C0F4F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Kristina Vaizgėlienė</w:t>
            </w:r>
          </w:p>
        </w:tc>
        <w:tc>
          <w:tcPr>
            <w:tcW w:w="330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4276B62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145908F9" w14:textId="77777777" w:rsidTr="00393508">
        <w:trPr>
          <w:gridAfter w:val="2"/>
          <w:divId w:val="92671819"/>
          <w:wAfter w:w="37" w:type="dxa"/>
          <w:trHeight w:val="720"/>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02DA5C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0E186C6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single" w:sz="4" w:space="0" w:color="000000"/>
              <w:right w:val="single" w:sz="4" w:space="0" w:color="000000"/>
            </w:tcBorders>
            <w:shd w:val="clear" w:color="auto" w:fill="auto"/>
            <w:hideMark/>
          </w:tcPr>
          <w:p w14:paraId="5A02BA9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35BC9B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1FA57D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tcBorders>
              <w:top w:val="nil"/>
              <w:left w:val="nil"/>
              <w:bottom w:val="single" w:sz="4" w:space="0" w:color="000000"/>
              <w:right w:val="single" w:sz="4" w:space="0" w:color="000000"/>
            </w:tcBorders>
            <w:shd w:val="clear" w:color="auto" w:fill="auto"/>
            <w:hideMark/>
          </w:tcPr>
          <w:p w14:paraId="2AD5EDD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Parengtas techninis projektas</w:t>
            </w:r>
          </w:p>
        </w:tc>
        <w:tc>
          <w:tcPr>
            <w:tcW w:w="1329" w:type="dxa"/>
            <w:tcBorders>
              <w:top w:val="nil"/>
              <w:left w:val="nil"/>
              <w:bottom w:val="single" w:sz="4" w:space="0" w:color="000000"/>
              <w:right w:val="single" w:sz="4" w:space="0" w:color="000000"/>
            </w:tcBorders>
            <w:shd w:val="clear" w:color="auto" w:fill="auto"/>
            <w:hideMark/>
          </w:tcPr>
          <w:p w14:paraId="6C1228B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0FB01B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tcBorders>
              <w:top w:val="nil"/>
              <w:left w:val="single" w:sz="4" w:space="0" w:color="000000"/>
              <w:bottom w:val="single" w:sz="4" w:space="0" w:color="000000"/>
              <w:right w:val="single" w:sz="4" w:space="0" w:color="000000"/>
            </w:tcBorders>
            <w:shd w:val="clear" w:color="auto" w:fill="auto"/>
            <w:hideMark/>
          </w:tcPr>
          <w:p w14:paraId="721A86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nil"/>
              <w:left w:val="nil"/>
              <w:bottom w:val="single" w:sz="4" w:space="0" w:color="000000"/>
              <w:right w:val="single" w:sz="4" w:space="0" w:color="000000"/>
            </w:tcBorders>
            <w:shd w:val="clear" w:color="auto" w:fill="auto"/>
            <w:hideMark/>
          </w:tcPr>
          <w:p w14:paraId="7E99BC3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tcBorders>
              <w:top w:val="nil"/>
              <w:left w:val="nil"/>
              <w:bottom w:val="single" w:sz="4" w:space="0" w:color="000000"/>
              <w:right w:val="nil"/>
            </w:tcBorders>
            <w:shd w:val="clear" w:color="auto" w:fill="auto"/>
            <w:vAlign w:val="center"/>
            <w:hideMark/>
          </w:tcPr>
          <w:p w14:paraId="6AD77F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683D57A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A4C55D3" w14:textId="77777777" w:rsidTr="00393508">
        <w:trPr>
          <w:gridAfter w:val="2"/>
          <w:divId w:val="92671819"/>
          <w:wAfter w:w="37" w:type="dxa"/>
          <w:trHeight w:val="450"/>
        </w:trPr>
        <w:tc>
          <w:tcPr>
            <w:tcW w:w="3432" w:type="dxa"/>
            <w:vMerge w:val="restart"/>
            <w:tcBorders>
              <w:top w:val="nil"/>
              <w:left w:val="single" w:sz="8" w:space="0" w:color="000000"/>
              <w:bottom w:val="single" w:sz="4" w:space="0" w:color="000000"/>
              <w:right w:val="single" w:sz="4" w:space="0" w:color="000000"/>
            </w:tcBorders>
            <w:shd w:val="clear" w:color="auto" w:fill="auto"/>
            <w:hideMark/>
          </w:tcPr>
          <w:p w14:paraId="36BA07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1.2.4.12. Kraštovaizdžio vertybių apsauga ir pritaikymas pažinti </w:t>
            </w:r>
          </w:p>
        </w:tc>
        <w:tc>
          <w:tcPr>
            <w:tcW w:w="1540" w:type="dxa"/>
            <w:tcBorders>
              <w:top w:val="nil"/>
              <w:left w:val="nil"/>
              <w:bottom w:val="single" w:sz="4" w:space="0" w:color="000000"/>
              <w:right w:val="single" w:sz="4" w:space="0" w:color="000000"/>
            </w:tcBorders>
            <w:shd w:val="clear" w:color="auto" w:fill="auto"/>
            <w:hideMark/>
          </w:tcPr>
          <w:p w14:paraId="19C771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135AB3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1600" w:type="dxa"/>
            <w:tcBorders>
              <w:top w:val="nil"/>
              <w:left w:val="nil"/>
              <w:bottom w:val="nil"/>
              <w:right w:val="nil"/>
            </w:tcBorders>
            <w:shd w:val="clear" w:color="auto" w:fill="auto"/>
            <w:hideMark/>
          </w:tcPr>
          <w:p w14:paraId="19B6CA7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148333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2537" w:type="dxa"/>
            <w:vMerge w:val="restart"/>
            <w:tcBorders>
              <w:top w:val="nil"/>
              <w:left w:val="nil"/>
              <w:bottom w:val="single" w:sz="4" w:space="0" w:color="000000"/>
              <w:right w:val="single" w:sz="4" w:space="0" w:color="000000"/>
            </w:tcBorders>
            <w:shd w:val="clear" w:color="auto" w:fill="auto"/>
            <w:hideMark/>
          </w:tcPr>
          <w:p w14:paraId="0863DB8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Apdrausta infrastruktūra</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79EABBE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vMerge w:val="restart"/>
            <w:tcBorders>
              <w:top w:val="nil"/>
              <w:left w:val="single" w:sz="4" w:space="0" w:color="000000"/>
              <w:bottom w:val="single" w:sz="4" w:space="0" w:color="000000"/>
              <w:right w:val="nil"/>
            </w:tcBorders>
            <w:shd w:val="clear" w:color="auto" w:fill="auto"/>
            <w:hideMark/>
          </w:tcPr>
          <w:p w14:paraId="3D36E3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10" w:type="dxa"/>
            <w:vMerge w:val="restart"/>
            <w:tcBorders>
              <w:top w:val="nil"/>
              <w:left w:val="single" w:sz="4" w:space="0" w:color="000000"/>
              <w:bottom w:val="single" w:sz="4" w:space="0" w:color="000000"/>
              <w:right w:val="single" w:sz="4" w:space="0" w:color="000000"/>
            </w:tcBorders>
            <w:shd w:val="clear" w:color="auto" w:fill="auto"/>
            <w:hideMark/>
          </w:tcPr>
          <w:p w14:paraId="7DC1D4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40" w:type="dxa"/>
            <w:vMerge w:val="restart"/>
            <w:tcBorders>
              <w:top w:val="nil"/>
              <w:left w:val="single" w:sz="4" w:space="0" w:color="000000"/>
              <w:bottom w:val="single" w:sz="4" w:space="0" w:color="000000"/>
              <w:right w:val="single" w:sz="4" w:space="0" w:color="000000"/>
            </w:tcBorders>
            <w:shd w:val="clear" w:color="auto" w:fill="auto"/>
            <w:hideMark/>
          </w:tcPr>
          <w:p w14:paraId="100DA4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50" w:type="dxa"/>
            <w:gridSpan w:val="2"/>
            <w:vMerge w:val="restart"/>
            <w:tcBorders>
              <w:top w:val="nil"/>
              <w:left w:val="nil"/>
              <w:bottom w:val="single" w:sz="4" w:space="0" w:color="000000"/>
              <w:right w:val="nil"/>
            </w:tcBorders>
            <w:shd w:val="clear" w:color="auto" w:fill="auto"/>
            <w:hideMark/>
          </w:tcPr>
          <w:p w14:paraId="767154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Jolanta Jucevičienė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74B762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 Investicijų ir projektų valdymo skyrius</w:t>
            </w:r>
          </w:p>
        </w:tc>
      </w:tr>
      <w:tr w:rsidR="0065650B" w:rsidRPr="00393508" w14:paraId="7039D5FE" w14:textId="77777777" w:rsidTr="00393508">
        <w:trPr>
          <w:gridAfter w:val="2"/>
          <w:divId w:val="92671819"/>
          <w:wAfter w:w="37" w:type="dxa"/>
          <w:trHeight w:val="495"/>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1D8545B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1CD02A9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single" w:sz="4" w:space="0" w:color="000000"/>
              <w:right w:val="single" w:sz="4" w:space="0" w:color="000000"/>
            </w:tcBorders>
            <w:shd w:val="clear" w:color="auto" w:fill="auto"/>
            <w:hideMark/>
          </w:tcPr>
          <w:p w14:paraId="78FEA3A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000000"/>
              <w:left w:val="nil"/>
              <w:bottom w:val="nil"/>
              <w:right w:val="nil"/>
            </w:tcBorders>
            <w:shd w:val="clear" w:color="auto" w:fill="auto"/>
            <w:hideMark/>
          </w:tcPr>
          <w:p w14:paraId="5BD9B58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4A15F72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nil"/>
              <w:bottom w:val="single" w:sz="4" w:space="0" w:color="000000"/>
              <w:right w:val="single" w:sz="4" w:space="0" w:color="000000"/>
            </w:tcBorders>
            <w:shd w:val="clear" w:color="auto" w:fill="auto"/>
            <w:vAlign w:val="center"/>
            <w:hideMark/>
          </w:tcPr>
          <w:p w14:paraId="47B757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5F9EFCC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nil"/>
            </w:tcBorders>
            <w:shd w:val="clear" w:color="auto" w:fill="auto"/>
            <w:vAlign w:val="center"/>
            <w:hideMark/>
          </w:tcPr>
          <w:p w14:paraId="715413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single" w:sz="4" w:space="0" w:color="000000"/>
            </w:tcBorders>
            <w:shd w:val="clear" w:color="auto" w:fill="auto"/>
            <w:vAlign w:val="center"/>
            <w:hideMark/>
          </w:tcPr>
          <w:p w14:paraId="416B62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4F9CF9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5426AF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6B31CA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17AEFAB" w14:textId="77777777" w:rsidTr="00393508">
        <w:trPr>
          <w:gridAfter w:val="2"/>
          <w:divId w:val="92671819"/>
          <w:wAfter w:w="37" w:type="dxa"/>
          <w:trHeight w:val="720"/>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75D36E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4B422C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520" w:type="dxa"/>
            <w:tcBorders>
              <w:top w:val="nil"/>
              <w:left w:val="nil"/>
              <w:bottom w:val="nil"/>
              <w:right w:val="single" w:sz="4" w:space="0" w:color="000000"/>
            </w:tcBorders>
            <w:shd w:val="clear" w:color="auto" w:fill="auto"/>
            <w:hideMark/>
          </w:tcPr>
          <w:p w14:paraId="44A80B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000000"/>
              <w:left w:val="nil"/>
              <w:bottom w:val="nil"/>
              <w:right w:val="nil"/>
            </w:tcBorders>
            <w:shd w:val="clear" w:color="auto" w:fill="auto"/>
            <w:hideMark/>
          </w:tcPr>
          <w:p w14:paraId="7DE084A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294D1CA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nil"/>
              <w:bottom w:val="single" w:sz="4" w:space="0" w:color="000000"/>
              <w:right w:val="single" w:sz="4" w:space="0" w:color="000000"/>
            </w:tcBorders>
            <w:shd w:val="clear" w:color="auto" w:fill="auto"/>
            <w:vAlign w:val="center"/>
            <w:hideMark/>
          </w:tcPr>
          <w:p w14:paraId="0E504E5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39DA312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nil"/>
            </w:tcBorders>
            <w:shd w:val="clear" w:color="auto" w:fill="auto"/>
            <w:vAlign w:val="center"/>
            <w:hideMark/>
          </w:tcPr>
          <w:p w14:paraId="029B8A7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single" w:sz="4" w:space="0" w:color="000000"/>
            </w:tcBorders>
            <w:shd w:val="clear" w:color="auto" w:fill="auto"/>
            <w:vAlign w:val="center"/>
            <w:hideMark/>
          </w:tcPr>
          <w:p w14:paraId="241AE7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3730A4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601CC7D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4B2A513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2713EF1" w14:textId="77777777" w:rsidTr="00393508">
        <w:trPr>
          <w:gridAfter w:val="2"/>
          <w:divId w:val="92671819"/>
          <w:wAfter w:w="37" w:type="dxa"/>
          <w:trHeight w:val="1155"/>
        </w:trPr>
        <w:tc>
          <w:tcPr>
            <w:tcW w:w="3432" w:type="dxa"/>
            <w:tcBorders>
              <w:top w:val="nil"/>
              <w:left w:val="single" w:sz="8" w:space="0" w:color="000000"/>
              <w:bottom w:val="single" w:sz="4" w:space="0" w:color="000000"/>
              <w:right w:val="single" w:sz="4" w:space="0" w:color="000000"/>
            </w:tcBorders>
            <w:shd w:val="clear" w:color="auto" w:fill="auto"/>
            <w:hideMark/>
          </w:tcPr>
          <w:p w14:paraId="544945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1.2.6.09 Anykščių siaurojo geležinkelio pastatai, pastatų kompleksai, ruožas, aplinka</w:t>
            </w:r>
          </w:p>
        </w:tc>
        <w:tc>
          <w:tcPr>
            <w:tcW w:w="1540" w:type="dxa"/>
            <w:tcBorders>
              <w:top w:val="nil"/>
              <w:left w:val="nil"/>
              <w:bottom w:val="single" w:sz="4" w:space="0" w:color="000000"/>
              <w:right w:val="single" w:sz="4" w:space="0" w:color="000000"/>
            </w:tcBorders>
            <w:shd w:val="clear" w:color="auto" w:fill="auto"/>
            <w:hideMark/>
          </w:tcPr>
          <w:p w14:paraId="19FDB7D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nil"/>
              <w:bottom w:val="single" w:sz="4" w:space="0" w:color="000000"/>
              <w:right w:val="single" w:sz="4" w:space="0" w:color="000000"/>
            </w:tcBorders>
            <w:shd w:val="clear" w:color="auto" w:fill="auto"/>
            <w:hideMark/>
          </w:tcPr>
          <w:p w14:paraId="3582A4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600" w:type="dxa"/>
            <w:tcBorders>
              <w:top w:val="single" w:sz="4" w:space="0" w:color="000000"/>
              <w:left w:val="nil"/>
              <w:bottom w:val="single" w:sz="4" w:space="0" w:color="000000"/>
              <w:right w:val="nil"/>
            </w:tcBorders>
            <w:shd w:val="clear" w:color="auto" w:fill="auto"/>
            <w:hideMark/>
          </w:tcPr>
          <w:p w14:paraId="6FFAE8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07AFD4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2537" w:type="dxa"/>
            <w:tcBorders>
              <w:top w:val="nil"/>
              <w:left w:val="nil"/>
              <w:bottom w:val="single" w:sz="4" w:space="0" w:color="000000"/>
              <w:right w:val="single" w:sz="4" w:space="0" w:color="000000"/>
            </w:tcBorders>
            <w:shd w:val="clear" w:color="auto" w:fill="auto"/>
            <w:hideMark/>
          </w:tcPr>
          <w:p w14:paraId="7F64FD0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Atnaujinta</w:t>
            </w:r>
            <w:r w:rsidRPr="00393508">
              <w:rPr>
                <w:rFonts w:ascii="Times New Roman" w:hAnsi="Times New Roman"/>
                <w:sz w:val="24"/>
                <w:szCs w:val="24"/>
                <w:lang w:val="en-US" w:eastAsia="en-US"/>
              </w:rPr>
              <w:br/>
              <w:t>infrastruktūra</w:t>
            </w:r>
          </w:p>
        </w:tc>
        <w:tc>
          <w:tcPr>
            <w:tcW w:w="1329" w:type="dxa"/>
            <w:tcBorders>
              <w:top w:val="nil"/>
              <w:left w:val="nil"/>
              <w:bottom w:val="single" w:sz="4" w:space="0" w:color="000000"/>
              <w:right w:val="single" w:sz="4" w:space="0" w:color="000000"/>
            </w:tcBorders>
            <w:shd w:val="clear" w:color="auto" w:fill="auto"/>
            <w:hideMark/>
          </w:tcPr>
          <w:p w14:paraId="604B1C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3CA3885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10" w:type="dxa"/>
            <w:tcBorders>
              <w:top w:val="nil"/>
              <w:left w:val="single" w:sz="4" w:space="0" w:color="000000"/>
              <w:bottom w:val="single" w:sz="4" w:space="0" w:color="000000"/>
              <w:right w:val="single" w:sz="4" w:space="0" w:color="000000"/>
            </w:tcBorders>
            <w:shd w:val="clear" w:color="auto" w:fill="auto"/>
            <w:hideMark/>
          </w:tcPr>
          <w:p w14:paraId="68B29C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40" w:type="dxa"/>
            <w:tcBorders>
              <w:top w:val="nil"/>
              <w:left w:val="nil"/>
              <w:bottom w:val="single" w:sz="4" w:space="0" w:color="000000"/>
              <w:right w:val="single" w:sz="4" w:space="0" w:color="000000"/>
            </w:tcBorders>
            <w:shd w:val="clear" w:color="auto" w:fill="auto"/>
            <w:hideMark/>
          </w:tcPr>
          <w:p w14:paraId="2739B98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50" w:type="dxa"/>
            <w:gridSpan w:val="2"/>
            <w:tcBorders>
              <w:top w:val="nil"/>
              <w:left w:val="nil"/>
              <w:bottom w:val="single" w:sz="4" w:space="0" w:color="000000"/>
              <w:right w:val="nil"/>
            </w:tcBorders>
            <w:shd w:val="clear" w:color="auto" w:fill="auto"/>
            <w:hideMark/>
          </w:tcPr>
          <w:p w14:paraId="6C8E928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Vilma Vilkickaitė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3498513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Viešųjų pirkimų ir turto skyrius</w:t>
            </w:r>
          </w:p>
        </w:tc>
      </w:tr>
      <w:tr w:rsidR="0065650B" w:rsidRPr="00393508" w14:paraId="615CF5F3" w14:textId="77777777" w:rsidTr="00393508">
        <w:trPr>
          <w:gridAfter w:val="2"/>
          <w:divId w:val="92671819"/>
          <w:wAfter w:w="37" w:type="dxa"/>
          <w:trHeight w:val="540"/>
        </w:trPr>
        <w:tc>
          <w:tcPr>
            <w:tcW w:w="3432" w:type="dxa"/>
            <w:vMerge w:val="restart"/>
            <w:tcBorders>
              <w:top w:val="nil"/>
              <w:left w:val="single" w:sz="8" w:space="0" w:color="000000"/>
              <w:bottom w:val="single" w:sz="4" w:space="0" w:color="000000"/>
              <w:right w:val="single" w:sz="4" w:space="0" w:color="000000"/>
            </w:tcBorders>
            <w:shd w:val="clear" w:color="auto" w:fill="auto"/>
            <w:hideMark/>
          </w:tcPr>
          <w:p w14:paraId="5D887CB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1.2.6.11 Piliakalnių ir kitų kultūros paveldo vertybių pritaikymas turizmui</w:t>
            </w:r>
          </w:p>
        </w:tc>
        <w:tc>
          <w:tcPr>
            <w:tcW w:w="1540" w:type="dxa"/>
            <w:tcBorders>
              <w:top w:val="nil"/>
              <w:left w:val="nil"/>
              <w:bottom w:val="single" w:sz="4" w:space="0" w:color="000000"/>
              <w:right w:val="single" w:sz="4" w:space="0" w:color="000000"/>
            </w:tcBorders>
            <w:shd w:val="clear" w:color="auto" w:fill="auto"/>
            <w:hideMark/>
          </w:tcPr>
          <w:p w14:paraId="5825582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2BB41B6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14 000,00</w:t>
            </w:r>
          </w:p>
        </w:tc>
        <w:tc>
          <w:tcPr>
            <w:tcW w:w="1600" w:type="dxa"/>
            <w:tcBorders>
              <w:top w:val="nil"/>
              <w:left w:val="nil"/>
              <w:bottom w:val="single" w:sz="4" w:space="0" w:color="000000"/>
              <w:right w:val="nil"/>
            </w:tcBorders>
            <w:shd w:val="clear" w:color="auto" w:fill="auto"/>
            <w:hideMark/>
          </w:tcPr>
          <w:p w14:paraId="378AFC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6A0E570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val="restart"/>
            <w:tcBorders>
              <w:top w:val="nil"/>
              <w:left w:val="nil"/>
              <w:bottom w:val="single" w:sz="4" w:space="0" w:color="000000"/>
              <w:right w:val="single" w:sz="4" w:space="0" w:color="000000"/>
            </w:tcBorders>
            <w:shd w:val="clear" w:color="auto" w:fill="auto"/>
            <w:hideMark/>
          </w:tcPr>
          <w:p w14:paraId="432D20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Sutvarkyti kultūros paveldo objektai</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3541C59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vMerge w:val="restart"/>
            <w:tcBorders>
              <w:top w:val="nil"/>
              <w:left w:val="single" w:sz="4" w:space="0" w:color="000000"/>
              <w:bottom w:val="nil"/>
              <w:right w:val="nil"/>
            </w:tcBorders>
            <w:shd w:val="clear" w:color="auto" w:fill="auto"/>
            <w:hideMark/>
          </w:tcPr>
          <w:p w14:paraId="37473E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310" w:type="dxa"/>
            <w:vMerge w:val="restart"/>
            <w:tcBorders>
              <w:top w:val="nil"/>
              <w:left w:val="single" w:sz="4" w:space="0" w:color="000000"/>
              <w:bottom w:val="single" w:sz="4" w:space="0" w:color="000000"/>
              <w:right w:val="single" w:sz="4" w:space="0" w:color="000000"/>
            </w:tcBorders>
            <w:shd w:val="clear" w:color="auto" w:fill="auto"/>
            <w:hideMark/>
          </w:tcPr>
          <w:p w14:paraId="432DEC2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140" w:type="dxa"/>
            <w:vMerge w:val="restart"/>
            <w:tcBorders>
              <w:top w:val="nil"/>
              <w:left w:val="single" w:sz="4" w:space="0" w:color="000000"/>
              <w:bottom w:val="single" w:sz="4" w:space="0" w:color="000000"/>
              <w:right w:val="single" w:sz="4" w:space="0" w:color="000000"/>
            </w:tcBorders>
            <w:shd w:val="clear" w:color="auto" w:fill="auto"/>
            <w:hideMark/>
          </w:tcPr>
          <w:p w14:paraId="53C8BE3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750" w:type="dxa"/>
            <w:gridSpan w:val="2"/>
            <w:vMerge w:val="restart"/>
            <w:tcBorders>
              <w:top w:val="nil"/>
              <w:left w:val="nil"/>
              <w:bottom w:val="single" w:sz="4" w:space="0" w:color="000000"/>
              <w:right w:val="nil"/>
            </w:tcBorders>
            <w:shd w:val="clear" w:color="auto" w:fill="auto"/>
            <w:hideMark/>
          </w:tcPr>
          <w:p w14:paraId="573683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Daiva Stankevičienė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616B02F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69D90C77" w14:textId="77777777" w:rsidTr="00393508">
        <w:trPr>
          <w:gridAfter w:val="2"/>
          <w:divId w:val="92671819"/>
          <w:wAfter w:w="37" w:type="dxa"/>
          <w:trHeight w:val="750"/>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465444A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29DB22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single" w:sz="4" w:space="0" w:color="000000"/>
              <w:right w:val="single" w:sz="4" w:space="0" w:color="000000"/>
            </w:tcBorders>
            <w:shd w:val="clear" w:color="auto" w:fill="auto"/>
            <w:hideMark/>
          </w:tcPr>
          <w:p w14:paraId="56C17C1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57C223F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4DEAC1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nil"/>
              <w:bottom w:val="single" w:sz="4" w:space="0" w:color="000000"/>
              <w:right w:val="single" w:sz="4" w:space="0" w:color="000000"/>
            </w:tcBorders>
            <w:shd w:val="clear" w:color="auto" w:fill="auto"/>
            <w:vAlign w:val="center"/>
            <w:hideMark/>
          </w:tcPr>
          <w:p w14:paraId="4220685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704FA7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nil"/>
              <w:right w:val="nil"/>
            </w:tcBorders>
            <w:shd w:val="clear" w:color="auto" w:fill="auto"/>
            <w:vAlign w:val="center"/>
            <w:hideMark/>
          </w:tcPr>
          <w:p w14:paraId="3AD00D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single" w:sz="4" w:space="0" w:color="000000"/>
            </w:tcBorders>
            <w:shd w:val="clear" w:color="auto" w:fill="auto"/>
            <w:vAlign w:val="center"/>
            <w:hideMark/>
          </w:tcPr>
          <w:p w14:paraId="5A9C29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33F6D9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1FF7DB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02BB63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1BDA6B29" w14:textId="77777777" w:rsidTr="00393508">
        <w:trPr>
          <w:gridAfter w:val="2"/>
          <w:divId w:val="92671819"/>
          <w:wAfter w:w="37" w:type="dxa"/>
          <w:trHeight w:val="420"/>
        </w:trPr>
        <w:tc>
          <w:tcPr>
            <w:tcW w:w="3432" w:type="dxa"/>
            <w:vMerge w:val="restart"/>
            <w:tcBorders>
              <w:top w:val="nil"/>
              <w:left w:val="single" w:sz="8" w:space="0" w:color="000000"/>
              <w:bottom w:val="single" w:sz="4" w:space="0" w:color="000000"/>
              <w:right w:val="single" w:sz="4" w:space="0" w:color="000000"/>
            </w:tcBorders>
            <w:shd w:val="clear" w:color="auto" w:fill="auto"/>
            <w:hideMark/>
          </w:tcPr>
          <w:p w14:paraId="46C01DE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1.2.6.13 Senojo Niūronių etnografinio kaimo sodybų išplanavimas, pritaikymas dabartinei turizmo  infrastruktūrai</w:t>
            </w:r>
          </w:p>
        </w:tc>
        <w:tc>
          <w:tcPr>
            <w:tcW w:w="1540" w:type="dxa"/>
            <w:tcBorders>
              <w:top w:val="nil"/>
              <w:left w:val="nil"/>
              <w:bottom w:val="single" w:sz="4" w:space="0" w:color="000000"/>
              <w:right w:val="single" w:sz="4" w:space="0" w:color="000000"/>
            </w:tcBorders>
            <w:shd w:val="clear" w:color="auto" w:fill="auto"/>
            <w:hideMark/>
          </w:tcPr>
          <w:p w14:paraId="534719C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69B3D2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32AD224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500,00</w:t>
            </w:r>
          </w:p>
        </w:tc>
        <w:tc>
          <w:tcPr>
            <w:tcW w:w="1640" w:type="dxa"/>
            <w:tcBorders>
              <w:top w:val="nil"/>
              <w:left w:val="single" w:sz="4" w:space="0" w:color="000000"/>
              <w:bottom w:val="single" w:sz="4" w:space="0" w:color="000000"/>
              <w:right w:val="single" w:sz="4" w:space="0" w:color="000000"/>
            </w:tcBorders>
            <w:shd w:val="clear" w:color="auto" w:fill="auto"/>
            <w:hideMark/>
          </w:tcPr>
          <w:p w14:paraId="3708EE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500,00</w:t>
            </w:r>
          </w:p>
        </w:tc>
        <w:tc>
          <w:tcPr>
            <w:tcW w:w="2537" w:type="dxa"/>
            <w:vMerge w:val="restart"/>
            <w:tcBorders>
              <w:top w:val="nil"/>
              <w:left w:val="nil"/>
              <w:bottom w:val="single" w:sz="4" w:space="0" w:color="000000"/>
              <w:right w:val="single" w:sz="4" w:space="0" w:color="000000"/>
            </w:tcBorders>
            <w:shd w:val="clear" w:color="auto" w:fill="auto"/>
            <w:hideMark/>
          </w:tcPr>
          <w:p w14:paraId="6CA94C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Sutvarkytas objektas</w:t>
            </w:r>
          </w:p>
        </w:tc>
        <w:tc>
          <w:tcPr>
            <w:tcW w:w="1329" w:type="dxa"/>
            <w:vMerge w:val="restart"/>
            <w:tcBorders>
              <w:top w:val="nil"/>
              <w:left w:val="single" w:sz="4" w:space="0" w:color="000000"/>
              <w:bottom w:val="single" w:sz="4" w:space="0" w:color="000000"/>
              <w:right w:val="single" w:sz="4" w:space="0" w:color="000000"/>
            </w:tcBorders>
            <w:shd w:val="clear" w:color="auto" w:fill="auto"/>
            <w:hideMark/>
          </w:tcPr>
          <w:p w14:paraId="35E760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72" w:type="dxa"/>
            <w:vMerge w:val="restart"/>
            <w:tcBorders>
              <w:top w:val="single" w:sz="4" w:space="0" w:color="000000"/>
              <w:left w:val="single" w:sz="4" w:space="0" w:color="000000"/>
              <w:bottom w:val="single" w:sz="4" w:space="0" w:color="000000"/>
              <w:right w:val="nil"/>
            </w:tcBorders>
            <w:shd w:val="clear" w:color="auto" w:fill="auto"/>
            <w:hideMark/>
          </w:tcPr>
          <w:p w14:paraId="085C9F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310" w:type="dxa"/>
            <w:vMerge w:val="restart"/>
            <w:tcBorders>
              <w:top w:val="nil"/>
              <w:left w:val="single" w:sz="4" w:space="0" w:color="000000"/>
              <w:bottom w:val="single" w:sz="4" w:space="0" w:color="000000"/>
              <w:right w:val="single" w:sz="4" w:space="0" w:color="000000"/>
            </w:tcBorders>
            <w:shd w:val="clear" w:color="auto" w:fill="auto"/>
            <w:hideMark/>
          </w:tcPr>
          <w:p w14:paraId="644F79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vMerge w:val="restart"/>
            <w:tcBorders>
              <w:top w:val="nil"/>
              <w:left w:val="single" w:sz="4" w:space="0" w:color="000000"/>
              <w:bottom w:val="single" w:sz="4" w:space="0" w:color="000000"/>
              <w:right w:val="single" w:sz="4" w:space="0" w:color="000000"/>
            </w:tcBorders>
            <w:shd w:val="clear" w:color="auto" w:fill="auto"/>
            <w:hideMark/>
          </w:tcPr>
          <w:p w14:paraId="57EBE59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vMerge w:val="restart"/>
            <w:tcBorders>
              <w:top w:val="nil"/>
              <w:left w:val="nil"/>
              <w:bottom w:val="single" w:sz="4" w:space="0" w:color="000000"/>
              <w:right w:val="nil"/>
            </w:tcBorders>
            <w:shd w:val="clear" w:color="auto" w:fill="auto"/>
            <w:hideMark/>
          </w:tcPr>
          <w:p w14:paraId="0FD4B5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Alvyta Vitkienė</w:t>
            </w:r>
          </w:p>
        </w:tc>
        <w:tc>
          <w:tcPr>
            <w:tcW w:w="3303" w:type="dxa"/>
            <w:gridSpan w:val="2"/>
            <w:vMerge w:val="restart"/>
            <w:tcBorders>
              <w:top w:val="nil"/>
              <w:left w:val="single" w:sz="4" w:space="0" w:color="auto"/>
              <w:bottom w:val="single" w:sz="4" w:space="0" w:color="auto"/>
              <w:right w:val="single" w:sz="4" w:space="0" w:color="auto"/>
            </w:tcBorders>
            <w:shd w:val="clear" w:color="auto" w:fill="auto"/>
            <w:hideMark/>
          </w:tcPr>
          <w:p w14:paraId="6E53B1D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Viešųjų pirkimų ir turto skyrius </w:t>
            </w:r>
          </w:p>
        </w:tc>
      </w:tr>
      <w:tr w:rsidR="0065650B" w:rsidRPr="00393508" w14:paraId="554FC705" w14:textId="77777777" w:rsidTr="00393508">
        <w:trPr>
          <w:gridAfter w:val="2"/>
          <w:divId w:val="92671819"/>
          <w:wAfter w:w="37" w:type="dxa"/>
          <w:trHeight w:val="960"/>
        </w:trPr>
        <w:tc>
          <w:tcPr>
            <w:tcW w:w="3432" w:type="dxa"/>
            <w:vMerge/>
            <w:tcBorders>
              <w:top w:val="nil"/>
              <w:left w:val="single" w:sz="8" w:space="0" w:color="000000"/>
              <w:bottom w:val="single" w:sz="4" w:space="0" w:color="000000"/>
              <w:right w:val="single" w:sz="4" w:space="0" w:color="000000"/>
            </w:tcBorders>
            <w:shd w:val="clear" w:color="auto" w:fill="auto"/>
            <w:vAlign w:val="center"/>
            <w:hideMark/>
          </w:tcPr>
          <w:p w14:paraId="254DC6A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33CAEE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single" w:sz="4" w:space="0" w:color="000000"/>
              <w:right w:val="single" w:sz="4" w:space="0" w:color="000000"/>
            </w:tcBorders>
            <w:shd w:val="clear" w:color="auto" w:fill="auto"/>
            <w:hideMark/>
          </w:tcPr>
          <w:p w14:paraId="0B380B2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0010F1D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2519DB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vMerge/>
            <w:tcBorders>
              <w:top w:val="nil"/>
              <w:left w:val="nil"/>
              <w:bottom w:val="single" w:sz="4" w:space="0" w:color="000000"/>
              <w:right w:val="single" w:sz="4" w:space="0" w:color="000000"/>
            </w:tcBorders>
            <w:shd w:val="clear" w:color="auto" w:fill="auto"/>
            <w:vAlign w:val="center"/>
            <w:hideMark/>
          </w:tcPr>
          <w:p w14:paraId="6C07CC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29" w:type="dxa"/>
            <w:vMerge/>
            <w:tcBorders>
              <w:top w:val="nil"/>
              <w:left w:val="single" w:sz="4" w:space="0" w:color="000000"/>
              <w:bottom w:val="single" w:sz="4" w:space="0" w:color="000000"/>
              <w:right w:val="single" w:sz="4" w:space="0" w:color="000000"/>
            </w:tcBorders>
            <w:shd w:val="clear" w:color="auto" w:fill="auto"/>
            <w:vAlign w:val="center"/>
            <w:hideMark/>
          </w:tcPr>
          <w:p w14:paraId="024B4D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single" w:sz="4" w:space="0" w:color="000000"/>
              <w:left w:val="single" w:sz="4" w:space="0" w:color="000000"/>
              <w:bottom w:val="single" w:sz="4" w:space="0" w:color="000000"/>
              <w:right w:val="nil"/>
            </w:tcBorders>
            <w:shd w:val="clear" w:color="auto" w:fill="auto"/>
            <w:vAlign w:val="center"/>
            <w:hideMark/>
          </w:tcPr>
          <w:p w14:paraId="1DEF7E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10" w:type="dxa"/>
            <w:vMerge/>
            <w:tcBorders>
              <w:top w:val="nil"/>
              <w:left w:val="single" w:sz="4" w:space="0" w:color="000000"/>
              <w:bottom w:val="single" w:sz="4" w:space="0" w:color="000000"/>
              <w:right w:val="single" w:sz="4" w:space="0" w:color="000000"/>
            </w:tcBorders>
            <w:shd w:val="clear" w:color="auto" w:fill="auto"/>
            <w:vAlign w:val="center"/>
            <w:hideMark/>
          </w:tcPr>
          <w:p w14:paraId="07C385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40" w:type="dxa"/>
            <w:vMerge/>
            <w:tcBorders>
              <w:top w:val="nil"/>
              <w:left w:val="single" w:sz="4" w:space="0" w:color="000000"/>
              <w:bottom w:val="single" w:sz="4" w:space="0" w:color="000000"/>
              <w:right w:val="single" w:sz="4" w:space="0" w:color="000000"/>
            </w:tcBorders>
            <w:shd w:val="clear" w:color="auto" w:fill="auto"/>
            <w:vAlign w:val="center"/>
            <w:hideMark/>
          </w:tcPr>
          <w:p w14:paraId="72F4BCD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50" w:type="dxa"/>
            <w:gridSpan w:val="2"/>
            <w:vMerge/>
            <w:tcBorders>
              <w:top w:val="nil"/>
              <w:left w:val="nil"/>
              <w:bottom w:val="single" w:sz="4" w:space="0" w:color="000000"/>
              <w:right w:val="nil"/>
            </w:tcBorders>
            <w:shd w:val="clear" w:color="auto" w:fill="auto"/>
            <w:vAlign w:val="center"/>
            <w:hideMark/>
          </w:tcPr>
          <w:p w14:paraId="31FD80B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3303" w:type="dxa"/>
            <w:gridSpan w:val="2"/>
            <w:vMerge/>
            <w:tcBorders>
              <w:top w:val="nil"/>
              <w:left w:val="single" w:sz="4" w:space="0" w:color="auto"/>
              <w:bottom w:val="single" w:sz="4" w:space="0" w:color="auto"/>
              <w:right w:val="single" w:sz="4" w:space="0" w:color="auto"/>
            </w:tcBorders>
            <w:shd w:val="clear" w:color="auto" w:fill="auto"/>
            <w:vAlign w:val="center"/>
            <w:hideMark/>
          </w:tcPr>
          <w:p w14:paraId="653FA2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3F8126B" w14:textId="77777777" w:rsidTr="00393508">
        <w:trPr>
          <w:gridAfter w:val="2"/>
          <w:divId w:val="92671819"/>
          <w:wAfter w:w="37" w:type="dxa"/>
          <w:trHeight w:val="1300"/>
        </w:trPr>
        <w:tc>
          <w:tcPr>
            <w:tcW w:w="3432" w:type="dxa"/>
            <w:tcBorders>
              <w:top w:val="nil"/>
              <w:left w:val="single" w:sz="8" w:space="0" w:color="000000"/>
              <w:bottom w:val="single" w:sz="4" w:space="0" w:color="000000"/>
              <w:right w:val="single" w:sz="4" w:space="0" w:color="000000"/>
            </w:tcBorders>
            <w:shd w:val="clear" w:color="auto" w:fill="auto"/>
            <w:hideMark/>
          </w:tcPr>
          <w:p w14:paraId="7092E94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1.2.6.15 Viešųjų (įvykio, laidojimo, memorialinės vietos ) kultūros paveldo objektų išsaugojimas</w:t>
            </w:r>
          </w:p>
        </w:tc>
        <w:tc>
          <w:tcPr>
            <w:tcW w:w="1540" w:type="dxa"/>
            <w:tcBorders>
              <w:top w:val="nil"/>
              <w:left w:val="nil"/>
              <w:bottom w:val="single" w:sz="4" w:space="0" w:color="000000"/>
              <w:right w:val="single" w:sz="4" w:space="0" w:color="000000"/>
            </w:tcBorders>
            <w:shd w:val="clear" w:color="auto" w:fill="auto"/>
            <w:hideMark/>
          </w:tcPr>
          <w:p w14:paraId="4F0D0AA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425FC20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600" w:type="dxa"/>
            <w:tcBorders>
              <w:top w:val="nil"/>
              <w:left w:val="nil"/>
              <w:bottom w:val="single" w:sz="4" w:space="0" w:color="000000"/>
              <w:right w:val="nil"/>
            </w:tcBorders>
            <w:shd w:val="clear" w:color="auto" w:fill="auto"/>
            <w:hideMark/>
          </w:tcPr>
          <w:p w14:paraId="6EA25F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25 000,00</w:t>
            </w:r>
          </w:p>
        </w:tc>
        <w:tc>
          <w:tcPr>
            <w:tcW w:w="1640" w:type="dxa"/>
            <w:tcBorders>
              <w:top w:val="nil"/>
              <w:left w:val="single" w:sz="4" w:space="0" w:color="000000"/>
              <w:bottom w:val="single" w:sz="4" w:space="0" w:color="000000"/>
              <w:right w:val="single" w:sz="4" w:space="0" w:color="000000"/>
            </w:tcBorders>
            <w:shd w:val="clear" w:color="auto" w:fill="auto"/>
            <w:hideMark/>
          </w:tcPr>
          <w:p w14:paraId="6634BC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2537" w:type="dxa"/>
            <w:tcBorders>
              <w:top w:val="nil"/>
              <w:left w:val="nil"/>
              <w:bottom w:val="single" w:sz="4" w:space="0" w:color="000000"/>
              <w:right w:val="single" w:sz="4" w:space="0" w:color="000000"/>
            </w:tcBorders>
            <w:shd w:val="clear" w:color="auto" w:fill="auto"/>
            <w:hideMark/>
          </w:tcPr>
          <w:p w14:paraId="103938D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Objektų skaičius</w:t>
            </w:r>
          </w:p>
        </w:tc>
        <w:tc>
          <w:tcPr>
            <w:tcW w:w="1329" w:type="dxa"/>
            <w:tcBorders>
              <w:top w:val="nil"/>
              <w:left w:val="nil"/>
              <w:bottom w:val="single" w:sz="4" w:space="0" w:color="000000"/>
              <w:right w:val="single" w:sz="4" w:space="0" w:color="000000"/>
            </w:tcBorders>
            <w:shd w:val="clear" w:color="auto" w:fill="auto"/>
            <w:hideMark/>
          </w:tcPr>
          <w:p w14:paraId="7E45461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hideMark/>
          </w:tcPr>
          <w:p w14:paraId="429F12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310" w:type="dxa"/>
            <w:tcBorders>
              <w:top w:val="nil"/>
              <w:left w:val="single" w:sz="4" w:space="0" w:color="000000"/>
              <w:bottom w:val="single" w:sz="4" w:space="0" w:color="000000"/>
              <w:right w:val="single" w:sz="4" w:space="0" w:color="000000"/>
            </w:tcBorders>
            <w:shd w:val="clear" w:color="auto" w:fill="auto"/>
            <w:hideMark/>
          </w:tcPr>
          <w:p w14:paraId="6B8E49D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140" w:type="dxa"/>
            <w:tcBorders>
              <w:top w:val="nil"/>
              <w:left w:val="nil"/>
              <w:bottom w:val="single" w:sz="4" w:space="0" w:color="000000"/>
              <w:right w:val="single" w:sz="4" w:space="0" w:color="000000"/>
            </w:tcBorders>
            <w:shd w:val="clear" w:color="auto" w:fill="auto"/>
            <w:hideMark/>
          </w:tcPr>
          <w:p w14:paraId="4CB2F76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750" w:type="dxa"/>
            <w:gridSpan w:val="2"/>
            <w:tcBorders>
              <w:top w:val="nil"/>
              <w:left w:val="nil"/>
              <w:bottom w:val="single" w:sz="4" w:space="0" w:color="000000"/>
              <w:right w:val="nil"/>
            </w:tcBorders>
            <w:shd w:val="clear" w:color="auto" w:fill="auto"/>
            <w:hideMark/>
          </w:tcPr>
          <w:p w14:paraId="08CAC71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Daiva Stankevičienė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6643D9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Architektūros ir urbanistikos skyrius </w:t>
            </w:r>
          </w:p>
        </w:tc>
      </w:tr>
      <w:tr w:rsidR="0065650B" w:rsidRPr="00393508" w14:paraId="3925965B" w14:textId="77777777" w:rsidTr="00393508">
        <w:trPr>
          <w:gridAfter w:val="2"/>
          <w:divId w:val="92671819"/>
          <w:wAfter w:w="37" w:type="dxa"/>
          <w:trHeight w:val="1135"/>
        </w:trPr>
        <w:tc>
          <w:tcPr>
            <w:tcW w:w="3432" w:type="dxa"/>
            <w:tcBorders>
              <w:top w:val="nil"/>
              <w:left w:val="single" w:sz="8" w:space="0" w:color="000000"/>
              <w:bottom w:val="single" w:sz="4" w:space="0" w:color="000000"/>
              <w:right w:val="single" w:sz="4" w:space="0" w:color="000000"/>
            </w:tcBorders>
            <w:shd w:val="clear" w:color="auto" w:fill="auto"/>
            <w:hideMark/>
          </w:tcPr>
          <w:p w14:paraId="6EE770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1.2.7.06 Žemės sklypų visuomenės poreikiams paėmimas, dokumentų rengimas</w:t>
            </w:r>
          </w:p>
        </w:tc>
        <w:tc>
          <w:tcPr>
            <w:tcW w:w="1540" w:type="dxa"/>
            <w:tcBorders>
              <w:top w:val="nil"/>
              <w:left w:val="nil"/>
              <w:bottom w:val="single" w:sz="4" w:space="0" w:color="000000"/>
              <w:right w:val="single" w:sz="4" w:space="0" w:color="000000"/>
            </w:tcBorders>
            <w:shd w:val="clear" w:color="auto" w:fill="auto"/>
            <w:hideMark/>
          </w:tcPr>
          <w:p w14:paraId="3FC3ADF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50F5E2E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13 500,00</w:t>
            </w:r>
          </w:p>
        </w:tc>
        <w:tc>
          <w:tcPr>
            <w:tcW w:w="1600" w:type="dxa"/>
            <w:tcBorders>
              <w:top w:val="nil"/>
              <w:left w:val="nil"/>
              <w:bottom w:val="single" w:sz="4" w:space="0" w:color="000000"/>
              <w:right w:val="nil"/>
            </w:tcBorders>
            <w:shd w:val="clear" w:color="auto" w:fill="auto"/>
            <w:hideMark/>
          </w:tcPr>
          <w:p w14:paraId="040F842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nil"/>
              <w:left w:val="single" w:sz="4" w:space="0" w:color="000000"/>
              <w:bottom w:val="single" w:sz="4" w:space="0" w:color="000000"/>
              <w:right w:val="single" w:sz="4" w:space="0" w:color="000000"/>
            </w:tcBorders>
            <w:shd w:val="clear" w:color="auto" w:fill="auto"/>
            <w:hideMark/>
          </w:tcPr>
          <w:p w14:paraId="624D8E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tcBorders>
              <w:top w:val="nil"/>
              <w:left w:val="nil"/>
              <w:bottom w:val="single" w:sz="4" w:space="0" w:color="000000"/>
              <w:right w:val="single" w:sz="4" w:space="0" w:color="000000"/>
            </w:tcBorders>
            <w:shd w:val="clear" w:color="auto" w:fill="auto"/>
            <w:hideMark/>
          </w:tcPr>
          <w:p w14:paraId="546B547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Paimti visuomenės poreikiams sklypai</w:t>
            </w:r>
          </w:p>
        </w:tc>
        <w:tc>
          <w:tcPr>
            <w:tcW w:w="1329" w:type="dxa"/>
            <w:tcBorders>
              <w:top w:val="nil"/>
              <w:left w:val="nil"/>
              <w:bottom w:val="single" w:sz="4" w:space="0" w:color="000000"/>
              <w:right w:val="single" w:sz="4" w:space="0" w:color="000000"/>
            </w:tcBorders>
            <w:shd w:val="clear" w:color="auto" w:fill="auto"/>
            <w:hideMark/>
          </w:tcPr>
          <w:p w14:paraId="3495245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single" w:sz="4" w:space="0" w:color="000000"/>
              <w:right w:val="nil"/>
            </w:tcBorders>
            <w:shd w:val="clear" w:color="auto" w:fill="auto"/>
            <w:noWrap/>
            <w:hideMark/>
          </w:tcPr>
          <w:p w14:paraId="589FEAC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310" w:type="dxa"/>
            <w:tcBorders>
              <w:top w:val="nil"/>
              <w:left w:val="single" w:sz="4" w:space="0" w:color="000000"/>
              <w:bottom w:val="single" w:sz="4" w:space="0" w:color="000000"/>
              <w:right w:val="single" w:sz="4" w:space="0" w:color="000000"/>
            </w:tcBorders>
            <w:shd w:val="clear" w:color="auto" w:fill="auto"/>
            <w:noWrap/>
            <w:hideMark/>
          </w:tcPr>
          <w:p w14:paraId="09FED7F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nil"/>
              <w:left w:val="nil"/>
              <w:bottom w:val="single" w:sz="4" w:space="0" w:color="000000"/>
              <w:right w:val="single" w:sz="4" w:space="0" w:color="000000"/>
            </w:tcBorders>
            <w:shd w:val="clear" w:color="auto" w:fill="auto"/>
            <w:noWrap/>
            <w:hideMark/>
          </w:tcPr>
          <w:p w14:paraId="10AF17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tcBorders>
              <w:top w:val="nil"/>
              <w:left w:val="nil"/>
              <w:bottom w:val="single" w:sz="4" w:space="0" w:color="000000"/>
              <w:right w:val="nil"/>
            </w:tcBorders>
            <w:shd w:val="clear" w:color="auto" w:fill="auto"/>
            <w:hideMark/>
          </w:tcPr>
          <w:p w14:paraId="28332E9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Rima Budreikienė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4E8E03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 Teisės, personalo ir civilinės metrikacijos skyrius</w:t>
            </w:r>
          </w:p>
        </w:tc>
      </w:tr>
      <w:tr w:rsidR="0065650B" w:rsidRPr="00393508" w14:paraId="6A4D80BC" w14:textId="77777777" w:rsidTr="00393508">
        <w:trPr>
          <w:gridAfter w:val="2"/>
          <w:divId w:val="92671819"/>
          <w:wAfter w:w="37" w:type="dxa"/>
          <w:trHeight w:val="1425"/>
        </w:trPr>
        <w:tc>
          <w:tcPr>
            <w:tcW w:w="3432" w:type="dxa"/>
            <w:tcBorders>
              <w:top w:val="nil"/>
              <w:left w:val="single" w:sz="8" w:space="0" w:color="000000"/>
              <w:bottom w:val="nil"/>
              <w:right w:val="single" w:sz="4" w:space="0" w:color="000000"/>
            </w:tcBorders>
            <w:shd w:val="clear" w:color="auto" w:fill="auto"/>
            <w:hideMark/>
          </w:tcPr>
          <w:p w14:paraId="7205F8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1.2.7.07 Žemės sklypų suformavimo, kadastrinių matavimų ir topografinių darbų atlikimas</w:t>
            </w:r>
          </w:p>
        </w:tc>
        <w:tc>
          <w:tcPr>
            <w:tcW w:w="1540" w:type="dxa"/>
            <w:tcBorders>
              <w:top w:val="nil"/>
              <w:left w:val="nil"/>
              <w:bottom w:val="nil"/>
              <w:right w:val="single" w:sz="4" w:space="0" w:color="000000"/>
            </w:tcBorders>
            <w:shd w:val="clear" w:color="auto" w:fill="auto"/>
            <w:hideMark/>
          </w:tcPr>
          <w:p w14:paraId="6A127FC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nil"/>
              <w:right w:val="single" w:sz="4" w:space="0" w:color="000000"/>
            </w:tcBorders>
            <w:shd w:val="clear" w:color="auto" w:fill="auto"/>
            <w:hideMark/>
          </w:tcPr>
          <w:p w14:paraId="62BBDF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1600" w:type="dxa"/>
            <w:tcBorders>
              <w:top w:val="nil"/>
              <w:left w:val="nil"/>
              <w:bottom w:val="nil"/>
              <w:right w:val="nil"/>
            </w:tcBorders>
            <w:shd w:val="clear" w:color="auto" w:fill="auto"/>
            <w:hideMark/>
          </w:tcPr>
          <w:p w14:paraId="5C74BA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1640" w:type="dxa"/>
            <w:tcBorders>
              <w:top w:val="nil"/>
              <w:left w:val="single" w:sz="4" w:space="0" w:color="000000"/>
              <w:bottom w:val="nil"/>
              <w:right w:val="single" w:sz="4" w:space="0" w:color="000000"/>
            </w:tcBorders>
            <w:shd w:val="clear" w:color="auto" w:fill="auto"/>
            <w:hideMark/>
          </w:tcPr>
          <w:p w14:paraId="0531A6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2537" w:type="dxa"/>
            <w:tcBorders>
              <w:top w:val="nil"/>
              <w:left w:val="nil"/>
              <w:bottom w:val="nil"/>
              <w:right w:val="single" w:sz="4" w:space="0" w:color="000000"/>
            </w:tcBorders>
            <w:shd w:val="clear" w:color="auto" w:fill="auto"/>
            <w:hideMark/>
          </w:tcPr>
          <w:p w14:paraId="5CCB4E6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Pamatuotų teritorijų skaičius</w:t>
            </w:r>
          </w:p>
        </w:tc>
        <w:tc>
          <w:tcPr>
            <w:tcW w:w="1329" w:type="dxa"/>
            <w:tcBorders>
              <w:top w:val="nil"/>
              <w:left w:val="nil"/>
              <w:bottom w:val="nil"/>
              <w:right w:val="single" w:sz="4" w:space="0" w:color="000000"/>
            </w:tcBorders>
            <w:shd w:val="clear" w:color="auto" w:fill="auto"/>
            <w:hideMark/>
          </w:tcPr>
          <w:p w14:paraId="7E8BFAA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nil"/>
              <w:left w:val="nil"/>
              <w:bottom w:val="nil"/>
              <w:right w:val="nil"/>
            </w:tcBorders>
            <w:shd w:val="clear" w:color="auto" w:fill="auto"/>
            <w:noWrap/>
            <w:hideMark/>
          </w:tcPr>
          <w:p w14:paraId="5B1C5AD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310" w:type="dxa"/>
            <w:tcBorders>
              <w:top w:val="nil"/>
              <w:left w:val="single" w:sz="4" w:space="0" w:color="000000"/>
              <w:bottom w:val="single" w:sz="4" w:space="0" w:color="000000"/>
              <w:right w:val="single" w:sz="4" w:space="0" w:color="000000"/>
            </w:tcBorders>
            <w:shd w:val="clear" w:color="auto" w:fill="auto"/>
            <w:noWrap/>
            <w:hideMark/>
          </w:tcPr>
          <w:p w14:paraId="69D6F4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140" w:type="dxa"/>
            <w:tcBorders>
              <w:top w:val="nil"/>
              <w:left w:val="nil"/>
              <w:bottom w:val="nil"/>
              <w:right w:val="single" w:sz="4" w:space="0" w:color="000000"/>
            </w:tcBorders>
            <w:shd w:val="clear" w:color="auto" w:fill="auto"/>
            <w:noWrap/>
            <w:hideMark/>
          </w:tcPr>
          <w:p w14:paraId="766CDF0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750" w:type="dxa"/>
            <w:gridSpan w:val="2"/>
            <w:tcBorders>
              <w:top w:val="nil"/>
              <w:left w:val="nil"/>
              <w:bottom w:val="nil"/>
              <w:right w:val="nil"/>
            </w:tcBorders>
            <w:shd w:val="clear" w:color="auto" w:fill="auto"/>
            <w:hideMark/>
          </w:tcPr>
          <w:p w14:paraId="49B413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Rima Budreikienė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1C5E57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2D72EC94" w14:textId="77777777" w:rsidTr="00393508">
        <w:trPr>
          <w:gridAfter w:val="2"/>
          <w:divId w:val="92671819"/>
          <w:wAfter w:w="37" w:type="dxa"/>
          <w:trHeight w:val="1035"/>
        </w:trPr>
        <w:tc>
          <w:tcPr>
            <w:tcW w:w="3432" w:type="dxa"/>
            <w:tcBorders>
              <w:top w:val="single" w:sz="4" w:space="0" w:color="000000"/>
              <w:left w:val="single" w:sz="4" w:space="0" w:color="000000"/>
              <w:bottom w:val="single" w:sz="4" w:space="0" w:color="000000"/>
              <w:right w:val="single" w:sz="4" w:space="0" w:color="000000"/>
            </w:tcBorders>
            <w:shd w:val="clear" w:color="auto" w:fill="auto"/>
            <w:hideMark/>
          </w:tcPr>
          <w:p w14:paraId="3A50A1B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1.2.7.11 Tradicinių amatų centrų plėtra</w:t>
            </w:r>
          </w:p>
        </w:tc>
        <w:tc>
          <w:tcPr>
            <w:tcW w:w="1540" w:type="dxa"/>
            <w:tcBorders>
              <w:top w:val="single" w:sz="4" w:space="0" w:color="000000"/>
              <w:left w:val="nil"/>
              <w:bottom w:val="single" w:sz="4" w:space="0" w:color="000000"/>
              <w:right w:val="single" w:sz="4" w:space="0" w:color="000000"/>
            </w:tcBorders>
            <w:shd w:val="clear" w:color="auto" w:fill="auto"/>
            <w:hideMark/>
          </w:tcPr>
          <w:p w14:paraId="42588EC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nil"/>
              <w:bottom w:val="single" w:sz="4" w:space="0" w:color="000000"/>
              <w:right w:val="single" w:sz="4" w:space="0" w:color="000000"/>
            </w:tcBorders>
            <w:shd w:val="clear" w:color="auto" w:fill="auto"/>
            <w:hideMark/>
          </w:tcPr>
          <w:p w14:paraId="5A6AED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1600" w:type="dxa"/>
            <w:tcBorders>
              <w:top w:val="single" w:sz="4" w:space="0" w:color="000000"/>
              <w:left w:val="nil"/>
              <w:bottom w:val="single" w:sz="4" w:space="0" w:color="000000"/>
              <w:right w:val="single" w:sz="4" w:space="0" w:color="000000"/>
            </w:tcBorders>
            <w:shd w:val="clear" w:color="auto" w:fill="auto"/>
            <w:hideMark/>
          </w:tcPr>
          <w:p w14:paraId="53177CE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40" w:type="dxa"/>
            <w:tcBorders>
              <w:top w:val="single" w:sz="4" w:space="0" w:color="000000"/>
              <w:left w:val="nil"/>
              <w:bottom w:val="single" w:sz="4" w:space="0" w:color="000000"/>
              <w:right w:val="single" w:sz="4" w:space="0" w:color="000000"/>
            </w:tcBorders>
            <w:shd w:val="clear" w:color="auto" w:fill="auto"/>
            <w:hideMark/>
          </w:tcPr>
          <w:p w14:paraId="471F7E1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37" w:type="dxa"/>
            <w:tcBorders>
              <w:top w:val="single" w:sz="4" w:space="0" w:color="000000"/>
              <w:left w:val="nil"/>
              <w:bottom w:val="single" w:sz="4" w:space="0" w:color="000000"/>
              <w:right w:val="single" w:sz="4" w:space="0" w:color="000000"/>
            </w:tcBorders>
            <w:shd w:val="clear" w:color="auto" w:fill="auto"/>
            <w:hideMark/>
          </w:tcPr>
          <w:p w14:paraId="1E3404F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Atnaujintų ir(ar) įkurtų amatų centrų skaičius</w:t>
            </w:r>
          </w:p>
        </w:tc>
        <w:tc>
          <w:tcPr>
            <w:tcW w:w="1329" w:type="dxa"/>
            <w:tcBorders>
              <w:top w:val="single" w:sz="4" w:space="0" w:color="000000"/>
              <w:left w:val="nil"/>
              <w:bottom w:val="single" w:sz="4" w:space="0" w:color="000000"/>
              <w:right w:val="single" w:sz="4" w:space="0" w:color="000000"/>
            </w:tcBorders>
            <w:shd w:val="clear" w:color="auto" w:fill="auto"/>
            <w:hideMark/>
          </w:tcPr>
          <w:p w14:paraId="4CAFCA8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72" w:type="dxa"/>
            <w:tcBorders>
              <w:top w:val="single" w:sz="4" w:space="0" w:color="000000"/>
              <w:left w:val="nil"/>
              <w:bottom w:val="single" w:sz="4" w:space="0" w:color="000000"/>
              <w:right w:val="single" w:sz="4" w:space="0" w:color="000000"/>
            </w:tcBorders>
            <w:shd w:val="clear" w:color="auto" w:fill="auto"/>
            <w:noWrap/>
            <w:hideMark/>
          </w:tcPr>
          <w:p w14:paraId="0EF88E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10" w:type="dxa"/>
            <w:tcBorders>
              <w:top w:val="nil"/>
              <w:left w:val="nil"/>
              <w:bottom w:val="single" w:sz="4" w:space="0" w:color="000000"/>
              <w:right w:val="single" w:sz="4" w:space="0" w:color="000000"/>
            </w:tcBorders>
            <w:shd w:val="clear" w:color="auto" w:fill="auto"/>
            <w:noWrap/>
            <w:hideMark/>
          </w:tcPr>
          <w:p w14:paraId="7091FE0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40" w:type="dxa"/>
            <w:tcBorders>
              <w:top w:val="single" w:sz="4" w:space="0" w:color="000000"/>
              <w:left w:val="nil"/>
              <w:bottom w:val="single" w:sz="4" w:space="0" w:color="000000"/>
              <w:right w:val="single" w:sz="4" w:space="0" w:color="000000"/>
            </w:tcBorders>
            <w:shd w:val="clear" w:color="auto" w:fill="auto"/>
            <w:noWrap/>
            <w:hideMark/>
          </w:tcPr>
          <w:p w14:paraId="2BCB8A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50" w:type="dxa"/>
            <w:gridSpan w:val="2"/>
            <w:tcBorders>
              <w:top w:val="single" w:sz="4" w:space="0" w:color="000000"/>
              <w:left w:val="nil"/>
              <w:bottom w:val="single" w:sz="4" w:space="0" w:color="000000"/>
              <w:right w:val="nil"/>
            </w:tcBorders>
            <w:shd w:val="clear" w:color="auto" w:fill="auto"/>
            <w:hideMark/>
          </w:tcPr>
          <w:p w14:paraId="3A957A9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3303" w:type="dxa"/>
            <w:gridSpan w:val="2"/>
            <w:tcBorders>
              <w:top w:val="nil"/>
              <w:left w:val="single" w:sz="4" w:space="0" w:color="auto"/>
              <w:bottom w:val="single" w:sz="4" w:space="0" w:color="auto"/>
              <w:right w:val="single" w:sz="4" w:space="0" w:color="auto"/>
            </w:tcBorders>
            <w:shd w:val="clear" w:color="auto" w:fill="auto"/>
            <w:hideMark/>
          </w:tcPr>
          <w:p w14:paraId="138D43E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A.Baranausko ir A. Vienuolio-Žukausko memorialinis muziejus  </w:t>
            </w:r>
          </w:p>
        </w:tc>
      </w:tr>
      <w:tr w:rsidR="0065650B" w:rsidRPr="00393508" w14:paraId="411396AA" w14:textId="77777777" w:rsidTr="00393508">
        <w:trPr>
          <w:divId w:val="92671819"/>
          <w:trHeight w:val="315"/>
        </w:trPr>
        <w:tc>
          <w:tcPr>
            <w:tcW w:w="4972" w:type="dxa"/>
            <w:gridSpan w:val="2"/>
            <w:tcBorders>
              <w:top w:val="nil"/>
              <w:left w:val="single" w:sz="8" w:space="0" w:color="000000"/>
              <w:bottom w:val="single" w:sz="8" w:space="0" w:color="000000"/>
              <w:right w:val="single" w:sz="4" w:space="0" w:color="000000"/>
            </w:tcBorders>
            <w:shd w:val="clear" w:color="auto" w:fill="auto"/>
            <w:hideMark/>
          </w:tcPr>
          <w:p w14:paraId="2CEAC6AE"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 programai:</w:t>
            </w:r>
          </w:p>
        </w:tc>
        <w:tc>
          <w:tcPr>
            <w:tcW w:w="1520" w:type="dxa"/>
            <w:tcBorders>
              <w:top w:val="nil"/>
              <w:left w:val="nil"/>
              <w:bottom w:val="single" w:sz="8" w:space="0" w:color="000000"/>
              <w:right w:val="nil"/>
            </w:tcBorders>
            <w:shd w:val="clear" w:color="auto" w:fill="auto"/>
            <w:hideMark/>
          </w:tcPr>
          <w:p w14:paraId="45D4BDAE"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4 155 700,00</w:t>
            </w:r>
          </w:p>
        </w:tc>
        <w:tc>
          <w:tcPr>
            <w:tcW w:w="1600" w:type="dxa"/>
            <w:tcBorders>
              <w:top w:val="nil"/>
              <w:left w:val="single" w:sz="4" w:space="0" w:color="000000"/>
              <w:bottom w:val="single" w:sz="8" w:space="0" w:color="000000"/>
              <w:right w:val="nil"/>
            </w:tcBorders>
            <w:shd w:val="clear" w:color="auto" w:fill="auto"/>
            <w:hideMark/>
          </w:tcPr>
          <w:p w14:paraId="0D7D8618"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3 818 758,65</w:t>
            </w:r>
          </w:p>
        </w:tc>
        <w:tc>
          <w:tcPr>
            <w:tcW w:w="1640" w:type="dxa"/>
            <w:tcBorders>
              <w:top w:val="nil"/>
              <w:left w:val="single" w:sz="4" w:space="0" w:color="000000"/>
              <w:bottom w:val="single" w:sz="8" w:space="0" w:color="000000"/>
              <w:right w:val="single" w:sz="4" w:space="0" w:color="auto"/>
            </w:tcBorders>
            <w:shd w:val="clear" w:color="auto" w:fill="auto"/>
            <w:hideMark/>
          </w:tcPr>
          <w:p w14:paraId="238DFDF1"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3 875 400,00</w:t>
            </w:r>
          </w:p>
        </w:tc>
        <w:tc>
          <w:tcPr>
            <w:tcW w:w="12778"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953DB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bl>
    <w:p w14:paraId="3FE8F81F" w14:textId="318CD272" w:rsidR="00CE63F6" w:rsidRPr="005C03F8" w:rsidRDefault="00E6626B" w:rsidP="00CD05BA">
      <w:pPr>
        <w:rPr>
          <w:noProof/>
          <w:lang w:val="en-US" w:eastAsia="en-US"/>
        </w:rPr>
      </w:pPr>
      <w:r w:rsidRPr="005C03F8">
        <w:rPr>
          <w:noProof/>
          <w:lang w:val="en-US" w:eastAsia="en-US"/>
        </w:rPr>
        <w:fldChar w:fldCharType="end"/>
      </w:r>
    </w:p>
    <w:p w14:paraId="3D72B5A4" w14:textId="293DBDB6" w:rsidR="00393508" w:rsidRDefault="00804260" w:rsidP="00CD05BA">
      <w:pPr>
        <w:rPr>
          <w:rFonts w:ascii="Times New Roman" w:hAnsi="Times New Roman"/>
          <w:sz w:val="20"/>
          <w:szCs w:val="20"/>
          <w:lang w:val="en-US" w:eastAsia="en-US"/>
        </w:rPr>
      </w:pPr>
      <w:r w:rsidRPr="005C03F8">
        <w:rPr>
          <w:noProof/>
          <w:lang w:val="en-US" w:eastAsia="en-US"/>
        </w:rPr>
        <w:fldChar w:fldCharType="begin"/>
      </w:r>
      <w:r w:rsidRPr="005C03F8">
        <w:rPr>
          <w:noProof/>
          <w:lang w:val="en-US" w:eastAsia="en-US"/>
        </w:rPr>
        <w:instrText xml:space="preserve"> LINK </w:instrText>
      </w:r>
      <w:r w:rsidR="00AF696A">
        <w:rPr>
          <w:noProof/>
          <w:lang w:val="en-US" w:eastAsia="en-US"/>
        </w:rPr>
        <w:instrText xml:space="preserve">Excel.Sheet.12 "C:\\Users\\JolantaJ\\Desktop\\Darbas 2020 10\\SVP 2022-2024\\versijos\\2022-2024 SVP 9 programos_0207_po SPPK5_gal.xlsx" 1!R82C1:R95C9 </w:instrText>
      </w:r>
      <w:r w:rsidRPr="005C03F8">
        <w:rPr>
          <w:noProof/>
          <w:lang w:val="en-US" w:eastAsia="en-US"/>
        </w:rPr>
        <w:instrText xml:space="preserve">\a \f 4 \h  \* MERGEFORMAT </w:instrText>
      </w:r>
      <w:r w:rsidRPr="005C03F8">
        <w:rPr>
          <w:noProof/>
          <w:lang w:val="en-US" w:eastAsia="en-US"/>
        </w:rPr>
        <w:fldChar w:fldCharType="separate"/>
      </w:r>
    </w:p>
    <w:tbl>
      <w:tblPr>
        <w:tblW w:w="16980" w:type="dxa"/>
        <w:tblLook w:val="04A0" w:firstRow="1" w:lastRow="0" w:firstColumn="1" w:lastColumn="0" w:noHBand="0" w:noVBand="1"/>
      </w:tblPr>
      <w:tblGrid>
        <w:gridCol w:w="3440"/>
        <w:gridCol w:w="8840"/>
        <w:gridCol w:w="1660"/>
        <w:gridCol w:w="1480"/>
        <w:gridCol w:w="1560"/>
      </w:tblGrid>
      <w:tr w:rsidR="00393508" w:rsidRPr="00393508" w14:paraId="14985755" w14:textId="77777777" w:rsidTr="00393508">
        <w:trPr>
          <w:divId w:val="1694191665"/>
          <w:trHeight w:val="315"/>
        </w:trPr>
        <w:tc>
          <w:tcPr>
            <w:tcW w:w="344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17E8E665" w14:textId="3A43286D" w:rsidR="00393508" w:rsidRPr="00393508" w:rsidRDefault="00393508" w:rsidP="00393508">
            <w:pPr>
              <w:rPr>
                <w:rFonts w:ascii="Times New Roman" w:hAnsi="Times New Roman"/>
                <w:b/>
                <w:bCs/>
                <w:sz w:val="24"/>
                <w:szCs w:val="24"/>
                <w:lang w:val="en-US" w:eastAsia="en-US"/>
              </w:rPr>
            </w:pPr>
            <w:r w:rsidRPr="00393508">
              <w:rPr>
                <w:rFonts w:ascii="Times New Roman" w:hAnsi="Times New Roman"/>
                <w:b/>
                <w:bCs/>
                <w:sz w:val="24"/>
                <w:szCs w:val="24"/>
                <w:lang w:val="en-US" w:eastAsia="en-US"/>
              </w:rPr>
              <w:t>Kodas</w:t>
            </w:r>
          </w:p>
        </w:tc>
        <w:tc>
          <w:tcPr>
            <w:tcW w:w="8840" w:type="dxa"/>
            <w:tcBorders>
              <w:top w:val="single" w:sz="8" w:space="0" w:color="000000"/>
              <w:left w:val="nil"/>
              <w:bottom w:val="single" w:sz="4" w:space="0" w:color="000000"/>
              <w:right w:val="single" w:sz="4" w:space="0" w:color="000000"/>
            </w:tcBorders>
            <w:shd w:val="clear" w:color="auto" w:fill="auto"/>
            <w:vAlign w:val="center"/>
            <w:hideMark/>
          </w:tcPr>
          <w:p w14:paraId="5CDB71E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šaltinio pavadinimas</w:t>
            </w:r>
          </w:p>
        </w:tc>
        <w:tc>
          <w:tcPr>
            <w:tcW w:w="1660" w:type="dxa"/>
            <w:tcBorders>
              <w:top w:val="single" w:sz="8" w:space="0" w:color="000000"/>
              <w:left w:val="nil"/>
              <w:bottom w:val="single" w:sz="4" w:space="0" w:color="000000"/>
              <w:right w:val="single" w:sz="4" w:space="0" w:color="000000"/>
            </w:tcBorders>
            <w:shd w:val="clear" w:color="auto" w:fill="auto"/>
            <w:hideMark/>
          </w:tcPr>
          <w:p w14:paraId="69AC9FA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480" w:type="dxa"/>
            <w:tcBorders>
              <w:top w:val="single" w:sz="8" w:space="0" w:color="000000"/>
              <w:left w:val="nil"/>
              <w:bottom w:val="single" w:sz="4" w:space="0" w:color="000000"/>
              <w:right w:val="single" w:sz="4" w:space="0" w:color="000000"/>
            </w:tcBorders>
            <w:shd w:val="clear" w:color="auto" w:fill="auto"/>
            <w:hideMark/>
          </w:tcPr>
          <w:p w14:paraId="1E74A3A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560" w:type="dxa"/>
            <w:tcBorders>
              <w:top w:val="single" w:sz="8" w:space="0" w:color="000000"/>
              <w:left w:val="nil"/>
              <w:bottom w:val="single" w:sz="4" w:space="0" w:color="000000"/>
              <w:right w:val="single" w:sz="8" w:space="0" w:color="000000"/>
            </w:tcBorders>
            <w:shd w:val="clear" w:color="auto" w:fill="auto"/>
            <w:hideMark/>
          </w:tcPr>
          <w:p w14:paraId="7BB61D8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r>
      <w:tr w:rsidR="00393508" w:rsidRPr="00393508" w14:paraId="7FBD5768"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335B18D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48D4DC7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Aplinkos apsaugos rėmimo specialioji programa </w:t>
            </w:r>
          </w:p>
        </w:tc>
        <w:tc>
          <w:tcPr>
            <w:tcW w:w="1660" w:type="dxa"/>
            <w:tcBorders>
              <w:top w:val="nil"/>
              <w:left w:val="nil"/>
              <w:bottom w:val="single" w:sz="4" w:space="0" w:color="000000"/>
              <w:right w:val="single" w:sz="4" w:space="0" w:color="000000"/>
            </w:tcBorders>
            <w:shd w:val="clear" w:color="auto" w:fill="auto"/>
            <w:hideMark/>
          </w:tcPr>
          <w:p w14:paraId="291A1AA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4" w:space="0" w:color="000000"/>
            </w:tcBorders>
            <w:shd w:val="clear" w:color="auto" w:fill="auto"/>
            <w:hideMark/>
          </w:tcPr>
          <w:p w14:paraId="697CF0E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560" w:type="dxa"/>
            <w:tcBorders>
              <w:top w:val="nil"/>
              <w:left w:val="nil"/>
              <w:bottom w:val="single" w:sz="4" w:space="0" w:color="000000"/>
              <w:right w:val="single" w:sz="8" w:space="0" w:color="000000"/>
            </w:tcBorders>
            <w:shd w:val="clear" w:color="auto" w:fill="auto"/>
            <w:hideMark/>
          </w:tcPr>
          <w:p w14:paraId="79319F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7431E43"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1DCF30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8840" w:type="dxa"/>
            <w:tcBorders>
              <w:top w:val="single" w:sz="4" w:space="0" w:color="000000"/>
              <w:left w:val="nil"/>
              <w:bottom w:val="single" w:sz="4" w:space="0" w:color="000000"/>
              <w:right w:val="nil"/>
            </w:tcBorders>
            <w:shd w:val="clear" w:color="auto" w:fill="auto"/>
            <w:vAlign w:val="bottom"/>
            <w:hideMark/>
          </w:tcPr>
          <w:p w14:paraId="307486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Europos Sąjungos paramos lėšos</w:t>
            </w:r>
          </w:p>
        </w:tc>
        <w:tc>
          <w:tcPr>
            <w:tcW w:w="1660" w:type="dxa"/>
            <w:tcBorders>
              <w:top w:val="nil"/>
              <w:left w:val="single" w:sz="4" w:space="0" w:color="000000"/>
              <w:bottom w:val="single" w:sz="4" w:space="0" w:color="000000"/>
              <w:right w:val="single" w:sz="4" w:space="0" w:color="000000"/>
            </w:tcBorders>
            <w:shd w:val="clear" w:color="auto" w:fill="auto"/>
            <w:vAlign w:val="bottom"/>
            <w:hideMark/>
          </w:tcPr>
          <w:p w14:paraId="0165F7E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178 000,00</w:t>
            </w:r>
          </w:p>
        </w:tc>
        <w:tc>
          <w:tcPr>
            <w:tcW w:w="1480" w:type="dxa"/>
            <w:tcBorders>
              <w:top w:val="nil"/>
              <w:left w:val="nil"/>
              <w:bottom w:val="single" w:sz="4" w:space="0" w:color="000000"/>
              <w:right w:val="single" w:sz="4" w:space="0" w:color="000000"/>
            </w:tcBorders>
            <w:shd w:val="clear" w:color="auto" w:fill="auto"/>
            <w:vAlign w:val="bottom"/>
            <w:hideMark/>
          </w:tcPr>
          <w:p w14:paraId="3FE4B7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139 358,65</w:t>
            </w:r>
          </w:p>
        </w:tc>
        <w:tc>
          <w:tcPr>
            <w:tcW w:w="1560" w:type="dxa"/>
            <w:tcBorders>
              <w:top w:val="nil"/>
              <w:left w:val="nil"/>
              <w:bottom w:val="single" w:sz="4" w:space="0" w:color="000000"/>
              <w:right w:val="single" w:sz="4" w:space="0" w:color="000000"/>
            </w:tcBorders>
            <w:shd w:val="clear" w:color="auto" w:fill="auto"/>
            <w:vAlign w:val="bottom"/>
            <w:hideMark/>
          </w:tcPr>
          <w:p w14:paraId="4472E83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r>
      <w:tr w:rsidR="00393508" w:rsidRPr="00393508" w14:paraId="7DB5A67E"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34EC9E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747AE46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Kelių priežiūros ir plėtros programos lėšos </w:t>
            </w:r>
          </w:p>
        </w:tc>
        <w:tc>
          <w:tcPr>
            <w:tcW w:w="1660" w:type="dxa"/>
            <w:tcBorders>
              <w:top w:val="nil"/>
              <w:left w:val="nil"/>
              <w:bottom w:val="single" w:sz="4" w:space="0" w:color="000000"/>
              <w:right w:val="single" w:sz="4" w:space="0" w:color="000000"/>
            </w:tcBorders>
            <w:shd w:val="clear" w:color="auto" w:fill="auto"/>
            <w:hideMark/>
          </w:tcPr>
          <w:p w14:paraId="299A094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4" w:space="0" w:color="000000"/>
            </w:tcBorders>
            <w:shd w:val="clear" w:color="auto" w:fill="auto"/>
            <w:hideMark/>
          </w:tcPr>
          <w:p w14:paraId="1562E75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560" w:type="dxa"/>
            <w:tcBorders>
              <w:top w:val="nil"/>
              <w:left w:val="nil"/>
              <w:bottom w:val="single" w:sz="4" w:space="0" w:color="000000"/>
              <w:right w:val="single" w:sz="8" w:space="0" w:color="000000"/>
            </w:tcBorders>
            <w:shd w:val="clear" w:color="auto" w:fill="auto"/>
            <w:hideMark/>
          </w:tcPr>
          <w:p w14:paraId="0E52132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CC363FC" w14:textId="77777777" w:rsidTr="00393508">
        <w:trPr>
          <w:divId w:val="1694191665"/>
          <w:trHeight w:val="300"/>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3CC11C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KT</w:t>
            </w:r>
          </w:p>
        </w:tc>
        <w:tc>
          <w:tcPr>
            <w:tcW w:w="8840" w:type="dxa"/>
            <w:tcBorders>
              <w:top w:val="single" w:sz="4" w:space="0" w:color="000000"/>
              <w:left w:val="nil"/>
              <w:bottom w:val="single" w:sz="4" w:space="0" w:color="000000"/>
              <w:right w:val="nil"/>
            </w:tcBorders>
            <w:shd w:val="clear" w:color="auto" w:fill="auto"/>
            <w:vAlign w:val="bottom"/>
            <w:hideMark/>
          </w:tcPr>
          <w:p w14:paraId="57609DE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Kitos lėšos </w:t>
            </w:r>
          </w:p>
        </w:tc>
        <w:tc>
          <w:tcPr>
            <w:tcW w:w="1660" w:type="dxa"/>
            <w:tcBorders>
              <w:top w:val="nil"/>
              <w:left w:val="single" w:sz="4" w:space="0" w:color="000000"/>
              <w:bottom w:val="single" w:sz="4" w:space="0" w:color="000000"/>
              <w:right w:val="single" w:sz="4" w:space="0" w:color="000000"/>
            </w:tcBorders>
            <w:shd w:val="clear" w:color="auto" w:fill="auto"/>
            <w:hideMark/>
          </w:tcPr>
          <w:p w14:paraId="3096ECE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4" w:space="0" w:color="000000"/>
            </w:tcBorders>
            <w:shd w:val="clear" w:color="auto" w:fill="auto"/>
            <w:hideMark/>
          </w:tcPr>
          <w:p w14:paraId="290A498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560" w:type="dxa"/>
            <w:tcBorders>
              <w:top w:val="nil"/>
              <w:left w:val="nil"/>
              <w:bottom w:val="single" w:sz="4" w:space="0" w:color="000000"/>
              <w:right w:val="single" w:sz="8" w:space="0" w:color="000000"/>
            </w:tcBorders>
            <w:shd w:val="clear" w:color="auto" w:fill="auto"/>
            <w:hideMark/>
          </w:tcPr>
          <w:p w14:paraId="0AB3BF6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FD8D54B"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5EDF748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SB(MK)</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3D86C29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Moksleivio krepšelis </w:t>
            </w:r>
          </w:p>
        </w:tc>
        <w:tc>
          <w:tcPr>
            <w:tcW w:w="1660" w:type="dxa"/>
            <w:tcBorders>
              <w:top w:val="nil"/>
              <w:left w:val="nil"/>
              <w:bottom w:val="single" w:sz="4" w:space="0" w:color="000000"/>
              <w:right w:val="single" w:sz="4" w:space="0" w:color="000000"/>
            </w:tcBorders>
            <w:shd w:val="clear" w:color="auto" w:fill="auto"/>
            <w:hideMark/>
          </w:tcPr>
          <w:p w14:paraId="75E45A1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4" w:space="0" w:color="000000"/>
            </w:tcBorders>
            <w:shd w:val="clear" w:color="auto" w:fill="auto"/>
            <w:hideMark/>
          </w:tcPr>
          <w:p w14:paraId="5460535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560" w:type="dxa"/>
            <w:tcBorders>
              <w:top w:val="nil"/>
              <w:left w:val="nil"/>
              <w:bottom w:val="single" w:sz="4" w:space="0" w:color="000000"/>
              <w:right w:val="single" w:sz="8" w:space="0" w:color="000000"/>
            </w:tcBorders>
            <w:shd w:val="clear" w:color="auto" w:fill="auto"/>
            <w:hideMark/>
          </w:tcPr>
          <w:p w14:paraId="0E6ABC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1297DBBF" w14:textId="77777777" w:rsidTr="00393508">
        <w:trPr>
          <w:divId w:val="1694191665"/>
          <w:trHeight w:val="300"/>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2C7B5E2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8840" w:type="dxa"/>
            <w:tcBorders>
              <w:top w:val="single" w:sz="4" w:space="0" w:color="000000"/>
              <w:left w:val="nil"/>
              <w:bottom w:val="single" w:sz="4" w:space="0" w:color="000000"/>
              <w:right w:val="nil"/>
            </w:tcBorders>
            <w:shd w:val="clear" w:color="auto" w:fill="auto"/>
            <w:vAlign w:val="bottom"/>
            <w:hideMark/>
          </w:tcPr>
          <w:p w14:paraId="13D8226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Paramos lėšos </w:t>
            </w:r>
          </w:p>
        </w:tc>
        <w:tc>
          <w:tcPr>
            <w:tcW w:w="1660" w:type="dxa"/>
            <w:tcBorders>
              <w:top w:val="nil"/>
              <w:left w:val="single" w:sz="4" w:space="0" w:color="000000"/>
              <w:bottom w:val="single" w:sz="4" w:space="0" w:color="000000"/>
              <w:right w:val="single" w:sz="4" w:space="0" w:color="000000"/>
            </w:tcBorders>
            <w:shd w:val="clear" w:color="auto" w:fill="auto"/>
            <w:hideMark/>
          </w:tcPr>
          <w:p w14:paraId="65ACF5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480" w:type="dxa"/>
            <w:tcBorders>
              <w:top w:val="nil"/>
              <w:left w:val="nil"/>
              <w:bottom w:val="single" w:sz="4" w:space="0" w:color="000000"/>
              <w:right w:val="single" w:sz="4" w:space="0" w:color="000000"/>
            </w:tcBorders>
            <w:shd w:val="clear" w:color="auto" w:fill="auto"/>
            <w:hideMark/>
          </w:tcPr>
          <w:p w14:paraId="37655DE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560" w:type="dxa"/>
            <w:tcBorders>
              <w:top w:val="nil"/>
              <w:left w:val="nil"/>
              <w:bottom w:val="single" w:sz="4" w:space="0" w:color="000000"/>
              <w:right w:val="single" w:sz="4" w:space="0" w:color="000000"/>
            </w:tcBorders>
            <w:shd w:val="clear" w:color="auto" w:fill="auto"/>
            <w:hideMark/>
          </w:tcPr>
          <w:p w14:paraId="46CF1CF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r>
      <w:tr w:rsidR="00393508" w:rsidRPr="00393508" w14:paraId="1F9108C2"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66D5ECF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8840" w:type="dxa"/>
            <w:tcBorders>
              <w:top w:val="single" w:sz="4" w:space="0" w:color="000000"/>
              <w:left w:val="nil"/>
              <w:bottom w:val="single" w:sz="4" w:space="0" w:color="000000"/>
              <w:right w:val="nil"/>
            </w:tcBorders>
            <w:shd w:val="clear" w:color="auto" w:fill="auto"/>
            <w:vAlign w:val="bottom"/>
            <w:hideMark/>
          </w:tcPr>
          <w:p w14:paraId="37F019D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Savivaldybės biudžeto lėšos</w:t>
            </w:r>
          </w:p>
        </w:tc>
        <w:tc>
          <w:tcPr>
            <w:tcW w:w="1660" w:type="dxa"/>
            <w:tcBorders>
              <w:top w:val="nil"/>
              <w:left w:val="single" w:sz="4" w:space="0" w:color="000000"/>
              <w:bottom w:val="single" w:sz="4" w:space="0" w:color="000000"/>
              <w:right w:val="single" w:sz="4" w:space="0" w:color="000000"/>
            </w:tcBorders>
            <w:shd w:val="clear" w:color="auto" w:fill="auto"/>
            <w:vAlign w:val="bottom"/>
            <w:hideMark/>
          </w:tcPr>
          <w:p w14:paraId="111B4437"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3 576 000,00</w:t>
            </w:r>
          </w:p>
        </w:tc>
        <w:tc>
          <w:tcPr>
            <w:tcW w:w="1480" w:type="dxa"/>
            <w:tcBorders>
              <w:top w:val="nil"/>
              <w:left w:val="nil"/>
              <w:bottom w:val="single" w:sz="4" w:space="0" w:color="000000"/>
              <w:right w:val="single" w:sz="4" w:space="0" w:color="000000"/>
            </w:tcBorders>
            <w:shd w:val="clear" w:color="auto" w:fill="auto"/>
            <w:vAlign w:val="bottom"/>
            <w:hideMark/>
          </w:tcPr>
          <w:p w14:paraId="5E14AAE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3 251 800,00</w:t>
            </w:r>
          </w:p>
        </w:tc>
        <w:tc>
          <w:tcPr>
            <w:tcW w:w="1560" w:type="dxa"/>
            <w:tcBorders>
              <w:top w:val="nil"/>
              <w:left w:val="nil"/>
              <w:bottom w:val="single" w:sz="4" w:space="0" w:color="000000"/>
              <w:right w:val="single" w:sz="4" w:space="0" w:color="000000"/>
            </w:tcBorders>
            <w:shd w:val="clear" w:color="auto" w:fill="auto"/>
            <w:vAlign w:val="bottom"/>
            <w:hideMark/>
          </w:tcPr>
          <w:p w14:paraId="59EE21B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3 447 800,00</w:t>
            </w:r>
          </w:p>
        </w:tc>
      </w:tr>
      <w:tr w:rsidR="00393508" w:rsidRPr="00393508" w14:paraId="2B416A7E"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1A09BD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8840" w:type="dxa"/>
            <w:tcBorders>
              <w:top w:val="single" w:sz="4" w:space="0" w:color="000000"/>
              <w:left w:val="nil"/>
              <w:bottom w:val="single" w:sz="4" w:space="0" w:color="000000"/>
              <w:right w:val="nil"/>
            </w:tcBorders>
            <w:shd w:val="clear" w:color="auto" w:fill="auto"/>
            <w:vAlign w:val="bottom"/>
            <w:hideMark/>
          </w:tcPr>
          <w:p w14:paraId="02BEE02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Specialiųjų programų lėšos </w:t>
            </w:r>
          </w:p>
        </w:tc>
        <w:tc>
          <w:tcPr>
            <w:tcW w:w="1660" w:type="dxa"/>
            <w:tcBorders>
              <w:top w:val="nil"/>
              <w:left w:val="single" w:sz="4" w:space="0" w:color="000000"/>
              <w:bottom w:val="single" w:sz="4" w:space="0" w:color="000000"/>
              <w:right w:val="single" w:sz="4" w:space="0" w:color="000000"/>
            </w:tcBorders>
            <w:shd w:val="clear" w:color="auto" w:fill="auto"/>
            <w:hideMark/>
          </w:tcPr>
          <w:p w14:paraId="6FAA22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361 100,00</w:t>
            </w:r>
          </w:p>
        </w:tc>
        <w:tc>
          <w:tcPr>
            <w:tcW w:w="1480" w:type="dxa"/>
            <w:tcBorders>
              <w:top w:val="nil"/>
              <w:left w:val="nil"/>
              <w:bottom w:val="single" w:sz="4" w:space="0" w:color="000000"/>
              <w:right w:val="single" w:sz="4" w:space="0" w:color="000000"/>
            </w:tcBorders>
            <w:shd w:val="clear" w:color="auto" w:fill="auto"/>
            <w:hideMark/>
          </w:tcPr>
          <w:p w14:paraId="6CFA0BF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389 500,00</w:t>
            </w:r>
          </w:p>
        </w:tc>
        <w:tc>
          <w:tcPr>
            <w:tcW w:w="1560" w:type="dxa"/>
            <w:tcBorders>
              <w:top w:val="nil"/>
              <w:left w:val="nil"/>
              <w:bottom w:val="single" w:sz="4" w:space="0" w:color="000000"/>
              <w:right w:val="single" w:sz="4" w:space="0" w:color="000000"/>
            </w:tcBorders>
            <w:shd w:val="clear" w:color="auto" w:fill="auto"/>
            <w:hideMark/>
          </w:tcPr>
          <w:p w14:paraId="4FA941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389 500,00</w:t>
            </w:r>
          </w:p>
        </w:tc>
      </w:tr>
      <w:tr w:rsidR="00393508" w:rsidRPr="00393508" w14:paraId="056F9BD5"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079F2BB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TLK</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005C809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Teritorinės ligonių kasos lėšos </w:t>
            </w:r>
          </w:p>
        </w:tc>
        <w:tc>
          <w:tcPr>
            <w:tcW w:w="1660" w:type="dxa"/>
            <w:tcBorders>
              <w:top w:val="nil"/>
              <w:left w:val="nil"/>
              <w:bottom w:val="single" w:sz="4" w:space="0" w:color="000000"/>
              <w:right w:val="single" w:sz="4" w:space="0" w:color="000000"/>
            </w:tcBorders>
            <w:shd w:val="clear" w:color="auto" w:fill="auto"/>
            <w:hideMark/>
          </w:tcPr>
          <w:p w14:paraId="77BEFA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4" w:space="0" w:color="000000"/>
            </w:tcBorders>
            <w:shd w:val="clear" w:color="auto" w:fill="auto"/>
            <w:hideMark/>
          </w:tcPr>
          <w:p w14:paraId="749437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560" w:type="dxa"/>
            <w:tcBorders>
              <w:top w:val="nil"/>
              <w:left w:val="nil"/>
              <w:bottom w:val="single" w:sz="4" w:space="0" w:color="000000"/>
              <w:right w:val="single" w:sz="8" w:space="0" w:color="000000"/>
            </w:tcBorders>
            <w:shd w:val="clear" w:color="auto" w:fill="auto"/>
            <w:hideMark/>
          </w:tcPr>
          <w:p w14:paraId="7516C42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3D34870"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25B9EC8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8840" w:type="dxa"/>
            <w:tcBorders>
              <w:top w:val="single" w:sz="4" w:space="0" w:color="000000"/>
              <w:left w:val="nil"/>
              <w:bottom w:val="single" w:sz="4" w:space="0" w:color="000000"/>
              <w:right w:val="nil"/>
            </w:tcBorders>
            <w:shd w:val="clear" w:color="auto" w:fill="auto"/>
            <w:vAlign w:val="bottom"/>
            <w:hideMark/>
          </w:tcPr>
          <w:p w14:paraId="68B2FE8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biudžeto lėšos </w:t>
            </w:r>
          </w:p>
        </w:tc>
        <w:tc>
          <w:tcPr>
            <w:tcW w:w="1660" w:type="dxa"/>
            <w:tcBorders>
              <w:top w:val="nil"/>
              <w:left w:val="single" w:sz="4" w:space="0" w:color="000000"/>
              <w:bottom w:val="single" w:sz="4" w:space="0" w:color="000000"/>
              <w:right w:val="single" w:sz="4" w:space="0" w:color="000000"/>
            </w:tcBorders>
            <w:shd w:val="clear" w:color="auto" w:fill="auto"/>
            <w:vAlign w:val="bottom"/>
            <w:hideMark/>
          </w:tcPr>
          <w:p w14:paraId="35DC8A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30 600,00</w:t>
            </w:r>
          </w:p>
        </w:tc>
        <w:tc>
          <w:tcPr>
            <w:tcW w:w="1480" w:type="dxa"/>
            <w:tcBorders>
              <w:top w:val="nil"/>
              <w:left w:val="nil"/>
              <w:bottom w:val="single" w:sz="4" w:space="0" w:color="000000"/>
              <w:right w:val="single" w:sz="4" w:space="0" w:color="000000"/>
            </w:tcBorders>
            <w:shd w:val="clear" w:color="auto" w:fill="auto"/>
            <w:vAlign w:val="bottom"/>
            <w:hideMark/>
          </w:tcPr>
          <w:p w14:paraId="68C555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28 100,00</w:t>
            </w:r>
          </w:p>
        </w:tc>
        <w:tc>
          <w:tcPr>
            <w:tcW w:w="1560" w:type="dxa"/>
            <w:tcBorders>
              <w:top w:val="nil"/>
              <w:left w:val="nil"/>
              <w:bottom w:val="single" w:sz="4" w:space="0" w:color="000000"/>
              <w:right w:val="single" w:sz="4" w:space="0" w:color="000000"/>
            </w:tcBorders>
            <w:shd w:val="clear" w:color="auto" w:fill="auto"/>
            <w:vAlign w:val="bottom"/>
            <w:hideMark/>
          </w:tcPr>
          <w:p w14:paraId="756376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28 100,00</w:t>
            </w:r>
          </w:p>
        </w:tc>
      </w:tr>
      <w:tr w:rsidR="00393508" w:rsidRPr="00393508" w14:paraId="3DD58D4B"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5B8EAFD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SB(VB)</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0BFD1C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Valstybės biudžeto specialioji tikslinė dotacija</w:t>
            </w:r>
          </w:p>
        </w:tc>
        <w:tc>
          <w:tcPr>
            <w:tcW w:w="1660" w:type="dxa"/>
            <w:tcBorders>
              <w:top w:val="nil"/>
              <w:left w:val="nil"/>
              <w:bottom w:val="single" w:sz="4" w:space="0" w:color="000000"/>
              <w:right w:val="single" w:sz="4" w:space="0" w:color="000000"/>
            </w:tcBorders>
            <w:shd w:val="clear" w:color="auto" w:fill="auto"/>
            <w:hideMark/>
          </w:tcPr>
          <w:p w14:paraId="0844FA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4" w:space="0" w:color="000000"/>
            </w:tcBorders>
            <w:shd w:val="clear" w:color="auto" w:fill="auto"/>
            <w:hideMark/>
          </w:tcPr>
          <w:p w14:paraId="5956200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560" w:type="dxa"/>
            <w:tcBorders>
              <w:top w:val="nil"/>
              <w:left w:val="nil"/>
              <w:bottom w:val="single" w:sz="4" w:space="0" w:color="000000"/>
              <w:right w:val="single" w:sz="8" w:space="0" w:color="000000"/>
            </w:tcBorders>
            <w:shd w:val="clear" w:color="auto" w:fill="auto"/>
            <w:hideMark/>
          </w:tcPr>
          <w:p w14:paraId="581878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D8402F4" w14:textId="77777777" w:rsidTr="00393508">
        <w:trPr>
          <w:divId w:val="1694191665"/>
          <w:trHeight w:val="315"/>
        </w:trPr>
        <w:tc>
          <w:tcPr>
            <w:tcW w:w="3440" w:type="dxa"/>
            <w:tcBorders>
              <w:top w:val="nil"/>
              <w:left w:val="single" w:sz="8" w:space="0" w:color="000000"/>
              <w:bottom w:val="single" w:sz="4" w:space="0" w:color="000000"/>
              <w:right w:val="single" w:sz="4" w:space="0" w:color="000000"/>
            </w:tcBorders>
            <w:shd w:val="clear" w:color="auto" w:fill="auto"/>
            <w:noWrap/>
            <w:vAlign w:val="bottom"/>
            <w:hideMark/>
          </w:tcPr>
          <w:p w14:paraId="449A48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6DD9FAD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investicijų programa </w:t>
            </w:r>
          </w:p>
        </w:tc>
        <w:tc>
          <w:tcPr>
            <w:tcW w:w="1660" w:type="dxa"/>
            <w:tcBorders>
              <w:top w:val="nil"/>
              <w:left w:val="nil"/>
              <w:bottom w:val="single" w:sz="4" w:space="0" w:color="000000"/>
              <w:right w:val="single" w:sz="4" w:space="0" w:color="000000"/>
            </w:tcBorders>
            <w:shd w:val="clear" w:color="auto" w:fill="auto"/>
            <w:hideMark/>
          </w:tcPr>
          <w:p w14:paraId="5E797B4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4" w:space="0" w:color="000000"/>
            </w:tcBorders>
            <w:shd w:val="clear" w:color="auto" w:fill="auto"/>
            <w:hideMark/>
          </w:tcPr>
          <w:p w14:paraId="757C07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560" w:type="dxa"/>
            <w:tcBorders>
              <w:top w:val="nil"/>
              <w:left w:val="nil"/>
              <w:bottom w:val="single" w:sz="4" w:space="0" w:color="000000"/>
              <w:right w:val="single" w:sz="8" w:space="0" w:color="000000"/>
            </w:tcBorders>
            <w:shd w:val="clear" w:color="auto" w:fill="auto"/>
            <w:hideMark/>
          </w:tcPr>
          <w:p w14:paraId="32359AE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E69C1F7" w14:textId="77777777" w:rsidTr="00393508">
        <w:trPr>
          <w:divId w:val="1694191665"/>
          <w:trHeight w:val="315"/>
        </w:trPr>
        <w:tc>
          <w:tcPr>
            <w:tcW w:w="1228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5C723A95"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w:t>
            </w:r>
          </w:p>
        </w:tc>
        <w:tc>
          <w:tcPr>
            <w:tcW w:w="1660" w:type="dxa"/>
            <w:tcBorders>
              <w:top w:val="nil"/>
              <w:left w:val="nil"/>
              <w:bottom w:val="single" w:sz="8" w:space="0" w:color="000000"/>
              <w:right w:val="single" w:sz="4" w:space="0" w:color="000000"/>
            </w:tcBorders>
            <w:shd w:val="clear" w:color="auto" w:fill="auto"/>
            <w:hideMark/>
          </w:tcPr>
          <w:p w14:paraId="253E4E35"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4 155 700,00</w:t>
            </w:r>
          </w:p>
        </w:tc>
        <w:tc>
          <w:tcPr>
            <w:tcW w:w="1480" w:type="dxa"/>
            <w:tcBorders>
              <w:top w:val="nil"/>
              <w:left w:val="nil"/>
              <w:bottom w:val="single" w:sz="8" w:space="0" w:color="000000"/>
              <w:right w:val="single" w:sz="4" w:space="0" w:color="000000"/>
            </w:tcBorders>
            <w:shd w:val="clear" w:color="auto" w:fill="auto"/>
            <w:hideMark/>
          </w:tcPr>
          <w:p w14:paraId="624B0631"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3 818 758,65</w:t>
            </w:r>
          </w:p>
        </w:tc>
        <w:tc>
          <w:tcPr>
            <w:tcW w:w="1560" w:type="dxa"/>
            <w:tcBorders>
              <w:top w:val="nil"/>
              <w:left w:val="nil"/>
              <w:bottom w:val="single" w:sz="8" w:space="0" w:color="000000"/>
              <w:right w:val="single" w:sz="4" w:space="0" w:color="000000"/>
            </w:tcBorders>
            <w:shd w:val="clear" w:color="auto" w:fill="auto"/>
            <w:hideMark/>
          </w:tcPr>
          <w:p w14:paraId="733975D1"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3 875 400,00</w:t>
            </w:r>
          </w:p>
        </w:tc>
      </w:tr>
    </w:tbl>
    <w:p w14:paraId="3EFDA9F8" w14:textId="616E1730" w:rsidR="00CE63F6" w:rsidRPr="005C03F8" w:rsidRDefault="00804260" w:rsidP="00CD05BA">
      <w:pPr>
        <w:rPr>
          <w:noProof/>
          <w:lang w:val="en-US" w:eastAsia="en-US"/>
        </w:rPr>
      </w:pPr>
      <w:r w:rsidRPr="005C03F8">
        <w:rPr>
          <w:noProof/>
          <w:lang w:val="en-US" w:eastAsia="en-US"/>
        </w:rPr>
        <w:fldChar w:fldCharType="end"/>
      </w:r>
    </w:p>
    <w:p w14:paraId="4F9BE598" w14:textId="51749D03" w:rsidR="002F7E8B" w:rsidRPr="005C03F8" w:rsidRDefault="002F7E8B" w:rsidP="00CD05BA">
      <w:pPr>
        <w:rPr>
          <w:noProof/>
          <w:lang w:val="en-US" w:eastAsia="en-US"/>
        </w:rPr>
      </w:pPr>
    </w:p>
    <w:p w14:paraId="01B864D8" w14:textId="1A016366" w:rsidR="00E6626B" w:rsidRPr="005C03F8" w:rsidRDefault="00E6626B" w:rsidP="00CD05BA">
      <w:pPr>
        <w:rPr>
          <w:noProof/>
          <w:lang w:val="en-US" w:eastAsia="en-US"/>
        </w:rPr>
      </w:pPr>
    </w:p>
    <w:p w14:paraId="424F0AFC" w14:textId="6D65489A" w:rsidR="00E6626B" w:rsidRPr="005C03F8" w:rsidRDefault="00E6626B" w:rsidP="00CD05BA">
      <w:pPr>
        <w:rPr>
          <w:noProof/>
          <w:lang w:val="en-US" w:eastAsia="en-US"/>
        </w:rPr>
      </w:pPr>
    </w:p>
    <w:p w14:paraId="619F1ABA" w14:textId="771C8550" w:rsidR="00E6626B" w:rsidRPr="005C03F8" w:rsidRDefault="00E6626B" w:rsidP="00CD05BA">
      <w:pPr>
        <w:rPr>
          <w:noProof/>
          <w:lang w:val="en-US" w:eastAsia="en-US"/>
        </w:rPr>
      </w:pPr>
    </w:p>
    <w:p w14:paraId="1C334C05" w14:textId="76F81C54" w:rsidR="00804260" w:rsidRPr="005C03F8" w:rsidRDefault="00804260" w:rsidP="00CD05BA">
      <w:pPr>
        <w:rPr>
          <w:noProof/>
          <w:lang w:val="en-US" w:eastAsia="en-US"/>
        </w:rPr>
      </w:pPr>
    </w:p>
    <w:p w14:paraId="2763AB6B" w14:textId="35B3E6BD" w:rsidR="00804260" w:rsidRPr="005C03F8" w:rsidRDefault="00804260" w:rsidP="00CD05BA">
      <w:pPr>
        <w:rPr>
          <w:noProof/>
          <w:lang w:val="en-US" w:eastAsia="en-US"/>
        </w:rPr>
      </w:pPr>
    </w:p>
    <w:p w14:paraId="51A7A358" w14:textId="69C87B33" w:rsidR="00804260" w:rsidRPr="005C03F8" w:rsidRDefault="00804260" w:rsidP="00CD05BA">
      <w:pPr>
        <w:rPr>
          <w:noProof/>
          <w:lang w:val="en-US" w:eastAsia="en-US"/>
        </w:rPr>
      </w:pPr>
    </w:p>
    <w:p w14:paraId="4B2B4BDD" w14:textId="570A2C2F" w:rsidR="006D21FA" w:rsidRPr="005C03F8" w:rsidRDefault="006D21FA" w:rsidP="00CD05BA">
      <w:pPr>
        <w:rPr>
          <w:noProof/>
          <w:lang w:val="en-US" w:eastAsia="en-US"/>
        </w:rPr>
      </w:pPr>
    </w:p>
    <w:p w14:paraId="3C4DEB2E" w14:textId="144410F7" w:rsidR="006D21FA" w:rsidRPr="005C03F8" w:rsidRDefault="006D21FA" w:rsidP="00CD05BA">
      <w:pPr>
        <w:rPr>
          <w:noProof/>
          <w:lang w:val="en-US" w:eastAsia="en-US"/>
        </w:rPr>
      </w:pPr>
    </w:p>
    <w:p w14:paraId="124B91A0" w14:textId="77777777" w:rsidR="006D21FA" w:rsidRPr="005C03F8" w:rsidRDefault="006D21FA" w:rsidP="00CD05BA">
      <w:pPr>
        <w:rPr>
          <w:noProof/>
          <w:lang w:val="en-US" w:eastAsia="en-US"/>
        </w:rPr>
      </w:pPr>
    </w:p>
    <w:p w14:paraId="51B8AB28" w14:textId="348B1172" w:rsidR="00804260" w:rsidRPr="005C03F8" w:rsidRDefault="00804260" w:rsidP="00CD05BA">
      <w:pPr>
        <w:rPr>
          <w:noProof/>
          <w:lang w:val="en-US" w:eastAsia="en-US"/>
        </w:rPr>
      </w:pPr>
    </w:p>
    <w:p w14:paraId="56291C2D" w14:textId="77777777" w:rsidR="00804260" w:rsidRPr="005C03F8" w:rsidRDefault="00804260" w:rsidP="00CD05BA">
      <w:pPr>
        <w:rPr>
          <w:noProof/>
          <w:lang w:val="en-US" w:eastAsia="en-US"/>
        </w:rPr>
      </w:pPr>
    </w:p>
    <w:p w14:paraId="0AF33959" w14:textId="2FEBC7CD" w:rsidR="00E6626B" w:rsidRPr="005C03F8" w:rsidRDefault="00E6626B" w:rsidP="00CD05BA">
      <w:pPr>
        <w:rPr>
          <w:noProof/>
          <w:lang w:val="en-US" w:eastAsia="en-US"/>
        </w:rPr>
      </w:pPr>
    </w:p>
    <w:p w14:paraId="035CCD5B" w14:textId="77777777" w:rsidR="00E6626B" w:rsidRPr="005C03F8" w:rsidRDefault="00E6626B" w:rsidP="00CD05BA">
      <w:pPr>
        <w:rPr>
          <w:noProof/>
          <w:lang w:val="en-US" w:eastAsia="en-US"/>
        </w:rPr>
      </w:pPr>
    </w:p>
    <w:p w14:paraId="7D3D5040" w14:textId="77777777" w:rsidR="004E5F98" w:rsidRPr="005C03F8" w:rsidRDefault="004E5F98" w:rsidP="00CD05BA">
      <w:pPr>
        <w:rPr>
          <w:noProof/>
          <w:lang w:val="en-US" w:eastAsia="en-US"/>
        </w:rPr>
      </w:pPr>
    </w:p>
    <w:tbl>
      <w:tblPr>
        <w:tblW w:w="8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0"/>
      </w:tblGrid>
      <w:tr w:rsidR="0062751E" w:rsidRPr="005C03F8" w14:paraId="267C831F" w14:textId="77777777" w:rsidTr="00324563">
        <w:trPr>
          <w:trHeight w:val="372"/>
        </w:trPr>
        <w:tc>
          <w:tcPr>
            <w:tcW w:w="8420" w:type="dxa"/>
            <w:tcBorders>
              <w:bottom w:val="single" w:sz="4" w:space="0" w:color="auto"/>
              <w:right w:val="single" w:sz="4" w:space="0" w:color="auto"/>
            </w:tcBorders>
            <w:shd w:val="clear" w:color="auto" w:fill="auto"/>
            <w:hideMark/>
          </w:tcPr>
          <w:p w14:paraId="088D0EC6" w14:textId="77777777" w:rsidR="0062751E" w:rsidRPr="005C03F8" w:rsidRDefault="0062751E" w:rsidP="00324563">
            <w:pPr>
              <w:suppressAutoHyphens w:val="0"/>
              <w:spacing w:after="0" w:line="240" w:lineRule="auto"/>
              <w:rPr>
                <w:rFonts w:ascii="Times New Roman" w:eastAsia="Calibri" w:hAnsi="Times New Roman" w:cstheme="minorBidi"/>
                <w:b/>
                <w:bCs/>
                <w:sz w:val="28"/>
                <w:szCs w:val="28"/>
                <w:lang w:eastAsia="en-US"/>
              </w:rPr>
            </w:pPr>
            <w:r w:rsidRPr="005C03F8">
              <w:rPr>
                <w:rFonts w:ascii="Times New Roman" w:eastAsia="Calibri" w:hAnsi="Times New Roman" w:cstheme="minorBidi"/>
                <w:b/>
                <w:bCs/>
                <w:sz w:val="28"/>
                <w:szCs w:val="28"/>
                <w:lang w:eastAsia="en-US"/>
              </w:rPr>
              <w:t>2. Kryptingo verslo vystymo ir investicijų pritraukimo programa</w:t>
            </w:r>
          </w:p>
        </w:tc>
      </w:tr>
    </w:tbl>
    <w:p w14:paraId="2ECE3BCA" w14:textId="3D5D0071" w:rsidR="00393508" w:rsidRDefault="00E6626B" w:rsidP="00CD05BA">
      <w:pPr>
        <w:rPr>
          <w:rFonts w:ascii="Times New Roman" w:hAnsi="Times New Roman"/>
          <w:sz w:val="20"/>
          <w:szCs w:val="20"/>
          <w:lang w:val="en-US" w:eastAsia="en-US"/>
        </w:rPr>
      </w:pPr>
      <w:r w:rsidRPr="005C03F8">
        <w:rPr>
          <w:noProof/>
          <w:lang w:val="en-US" w:eastAsia="en-US"/>
        </w:rPr>
        <w:fldChar w:fldCharType="begin"/>
      </w:r>
      <w:r w:rsidRPr="005C03F8">
        <w:rPr>
          <w:noProof/>
          <w:lang w:val="en-US" w:eastAsia="en-US"/>
        </w:rPr>
        <w:instrText xml:space="preserve"> LINK </w:instrText>
      </w:r>
      <w:r w:rsidR="00AF696A">
        <w:rPr>
          <w:noProof/>
          <w:lang w:val="en-US" w:eastAsia="en-US"/>
        </w:rPr>
        <w:instrText xml:space="preserve">Excel.Sheet.12 "C:\\Users\\JolantaJ\\Desktop\\Darbas 2020 10\\SVP 2022-2024\\versijos\\2022-2024 SVP 9 programos_0207_po SPPK5_gal.xlsx" 2!R3C1:R29C12 </w:instrText>
      </w:r>
      <w:r w:rsidRPr="005C03F8">
        <w:rPr>
          <w:noProof/>
          <w:lang w:val="en-US" w:eastAsia="en-US"/>
        </w:rPr>
        <w:instrText xml:space="preserve">\a \f 4 \h  \* MERGEFORMAT </w:instrText>
      </w:r>
      <w:r w:rsidRPr="005C03F8">
        <w:rPr>
          <w:noProof/>
          <w:lang w:val="en-US" w:eastAsia="en-US"/>
        </w:rPr>
        <w:fldChar w:fldCharType="separate"/>
      </w:r>
    </w:p>
    <w:tbl>
      <w:tblPr>
        <w:tblW w:w="22660" w:type="dxa"/>
        <w:tblLayout w:type="fixed"/>
        <w:tblLook w:val="04A0" w:firstRow="1" w:lastRow="0" w:firstColumn="1" w:lastColumn="0" w:noHBand="0" w:noVBand="1"/>
      </w:tblPr>
      <w:tblGrid>
        <w:gridCol w:w="3460"/>
        <w:gridCol w:w="1620"/>
        <w:gridCol w:w="1480"/>
        <w:gridCol w:w="1580"/>
        <w:gridCol w:w="1300"/>
        <w:gridCol w:w="2500"/>
        <w:gridCol w:w="1480"/>
        <w:gridCol w:w="1300"/>
        <w:gridCol w:w="1380"/>
        <w:gridCol w:w="1240"/>
        <w:gridCol w:w="2540"/>
        <w:gridCol w:w="2780"/>
      </w:tblGrid>
      <w:tr w:rsidR="00393508" w:rsidRPr="00393508" w14:paraId="186C12BF" w14:textId="77777777" w:rsidTr="00393508">
        <w:trPr>
          <w:divId w:val="657419499"/>
          <w:trHeight w:val="300"/>
        </w:trPr>
        <w:tc>
          <w:tcPr>
            <w:tcW w:w="3460" w:type="dxa"/>
            <w:vMerge w:val="restart"/>
            <w:tcBorders>
              <w:top w:val="single" w:sz="8" w:space="0" w:color="000000"/>
              <w:left w:val="single" w:sz="8" w:space="0" w:color="000000"/>
              <w:bottom w:val="single" w:sz="4" w:space="0" w:color="000000"/>
              <w:right w:val="single" w:sz="4" w:space="0" w:color="000000"/>
            </w:tcBorders>
            <w:shd w:val="clear" w:color="auto" w:fill="auto"/>
            <w:hideMark/>
          </w:tcPr>
          <w:p w14:paraId="1D69FB53" w14:textId="48D858AA"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kodas, pavadinimas </w:t>
            </w:r>
          </w:p>
        </w:tc>
        <w:tc>
          <w:tcPr>
            <w:tcW w:w="1620" w:type="dxa"/>
            <w:vMerge w:val="restart"/>
            <w:tcBorders>
              <w:top w:val="single" w:sz="8" w:space="0" w:color="000000"/>
              <w:left w:val="single" w:sz="4" w:space="0" w:color="000000"/>
              <w:bottom w:val="single" w:sz="4" w:space="0" w:color="000000"/>
              <w:right w:val="single" w:sz="4" w:space="0" w:color="000000"/>
            </w:tcBorders>
            <w:shd w:val="clear" w:color="auto" w:fill="auto"/>
            <w:hideMark/>
          </w:tcPr>
          <w:p w14:paraId="05DB666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šaltinis </w:t>
            </w:r>
          </w:p>
        </w:tc>
        <w:tc>
          <w:tcPr>
            <w:tcW w:w="4360" w:type="dxa"/>
            <w:gridSpan w:val="3"/>
            <w:tcBorders>
              <w:top w:val="single" w:sz="8" w:space="0" w:color="000000"/>
              <w:left w:val="nil"/>
              <w:bottom w:val="single" w:sz="4" w:space="0" w:color="000000"/>
              <w:right w:val="single" w:sz="4" w:space="0" w:color="000000"/>
            </w:tcBorders>
            <w:shd w:val="clear" w:color="auto" w:fill="auto"/>
            <w:hideMark/>
          </w:tcPr>
          <w:p w14:paraId="4CF49A05"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Planuojamos lėšos</w:t>
            </w:r>
          </w:p>
        </w:tc>
        <w:tc>
          <w:tcPr>
            <w:tcW w:w="3980" w:type="dxa"/>
            <w:gridSpan w:val="2"/>
            <w:tcBorders>
              <w:top w:val="single" w:sz="8" w:space="0" w:color="000000"/>
              <w:left w:val="nil"/>
              <w:bottom w:val="single" w:sz="4" w:space="0" w:color="000000"/>
              <w:right w:val="single" w:sz="4" w:space="0" w:color="000000"/>
            </w:tcBorders>
            <w:shd w:val="clear" w:color="auto" w:fill="auto"/>
            <w:hideMark/>
          </w:tcPr>
          <w:p w14:paraId="5EC57D6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3920" w:type="dxa"/>
            <w:gridSpan w:val="3"/>
            <w:tcBorders>
              <w:top w:val="single" w:sz="8" w:space="0" w:color="000000"/>
              <w:left w:val="nil"/>
              <w:bottom w:val="single" w:sz="4" w:space="0" w:color="000000"/>
              <w:right w:val="nil"/>
            </w:tcBorders>
            <w:shd w:val="clear" w:color="auto" w:fill="auto"/>
            <w:hideMark/>
          </w:tcPr>
          <w:p w14:paraId="5969564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2540" w:type="dxa"/>
            <w:vMerge w:val="restart"/>
            <w:tcBorders>
              <w:top w:val="single" w:sz="8" w:space="0" w:color="000000"/>
              <w:left w:val="single" w:sz="4" w:space="0" w:color="000000"/>
              <w:bottom w:val="single" w:sz="4" w:space="0" w:color="000000"/>
              <w:right w:val="single" w:sz="4" w:space="0" w:color="000000"/>
            </w:tcBorders>
            <w:shd w:val="clear" w:color="auto" w:fill="auto"/>
            <w:hideMark/>
          </w:tcPr>
          <w:p w14:paraId="391FA48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koordinatorius</w:t>
            </w:r>
          </w:p>
        </w:tc>
        <w:tc>
          <w:tcPr>
            <w:tcW w:w="2780" w:type="dxa"/>
            <w:vMerge w:val="restart"/>
            <w:tcBorders>
              <w:top w:val="single" w:sz="8" w:space="0" w:color="000000"/>
              <w:left w:val="single" w:sz="4" w:space="0" w:color="000000"/>
              <w:bottom w:val="single" w:sz="4" w:space="0" w:color="000000"/>
              <w:right w:val="single" w:sz="4" w:space="0" w:color="000000"/>
            </w:tcBorders>
            <w:shd w:val="clear" w:color="auto" w:fill="auto"/>
            <w:hideMark/>
          </w:tcPr>
          <w:p w14:paraId="0DF8AF5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vykdytojas</w:t>
            </w:r>
          </w:p>
        </w:tc>
      </w:tr>
      <w:tr w:rsidR="0065650B" w:rsidRPr="00393508" w14:paraId="461863A6" w14:textId="77777777" w:rsidTr="00393508">
        <w:trPr>
          <w:divId w:val="657419499"/>
          <w:trHeight w:val="300"/>
        </w:trPr>
        <w:tc>
          <w:tcPr>
            <w:tcW w:w="3460"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0517F75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620"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03778E4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80" w:type="dxa"/>
            <w:tcBorders>
              <w:top w:val="nil"/>
              <w:left w:val="nil"/>
              <w:bottom w:val="single" w:sz="4" w:space="0" w:color="000000"/>
              <w:right w:val="single" w:sz="4" w:space="0" w:color="000000"/>
            </w:tcBorders>
            <w:shd w:val="clear" w:color="auto" w:fill="auto"/>
            <w:hideMark/>
          </w:tcPr>
          <w:p w14:paraId="1C9B22C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580" w:type="dxa"/>
            <w:tcBorders>
              <w:top w:val="nil"/>
              <w:left w:val="nil"/>
              <w:bottom w:val="single" w:sz="4" w:space="0" w:color="000000"/>
              <w:right w:val="single" w:sz="4" w:space="0" w:color="000000"/>
            </w:tcBorders>
            <w:shd w:val="clear" w:color="auto" w:fill="auto"/>
            <w:hideMark/>
          </w:tcPr>
          <w:p w14:paraId="0692CB7F"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300" w:type="dxa"/>
            <w:tcBorders>
              <w:top w:val="nil"/>
              <w:left w:val="nil"/>
              <w:bottom w:val="nil"/>
              <w:right w:val="nil"/>
            </w:tcBorders>
            <w:shd w:val="clear" w:color="auto" w:fill="auto"/>
            <w:hideMark/>
          </w:tcPr>
          <w:p w14:paraId="4895836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500" w:type="dxa"/>
            <w:vMerge w:val="restart"/>
            <w:tcBorders>
              <w:top w:val="nil"/>
              <w:left w:val="single" w:sz="4" w:space="0" w:color="000000"/>
              <w:bottom w:val="single" w:sz="4" w:space="0" w:color="000000"/>
              <w:right w:val="single" w:sz="4" w:space="0" w:color="000000"/>
            </w:tcBorders>
            <w:shd w:val="clear" w:color="auto" w:fill="auto"/>
            <w:hideMark/>
          </w:tcPr>
          <w:p w14:paraId="2ADDFB9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pavadinimas </w:t>
            </w: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2109205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vnt.</w:t>
            </w:r>
          </w:p>
        </w:tc>
        <w:tc>
          <w:tcPr>
            <w:tcW w:w="3920" w:type="dxa"/>
            <w:gridSpan w:val="3"/>
            <w:tcBorders>
              <w:top w:val="single" w:sz="4" w:space="0" w:color="000000"/>
              <w:left w:val="nil"/>
              <w:bottom w:val="single" w:sz="4" w:space="0" w:color="000000"/>
              <w:right w:val="nil"/>
            </w:tcBorders>
            <w:shd w:val="clear" w:color="auto" w:fill="auto"/>
            <w:hideMark/>
          </w:tcPr>
          <w:p w14:paraId="762AF063"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reikšmė 2022–2024 m.</w:t>
            </w:r>
          </w:p>
        </w:tc>
        <w:tc>
          <w:tcPr>
            <w:tcW w:w="2540"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6855020B"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780"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203C5868"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30D028BA" w14:textId="77777777" w:rsidTr="00393508">
        <w:trPr>
          <w:divId w:val="657419499"/>
          <w:trHeight w:val="315"/>
        </w:trPr>
        <w:tc>
          <w:tcPr>
            <w:tcW w:w="3460"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30B3B74A"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620"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798B5F8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80" w:type="dxa"/>
            <w:tcBorders>
              <w:top w:val="nil"/>
              <w:left w:val="nil"/>
              <w:bottom w:val="single" w:sz="4" w:space="0" w:color="000000"/>
              <w:right w:val="single" w:sz="4" w:space="0" w:color="000000"/>
            </w:tcBorders>
            <w:shd w:val="clear" w:color="auto" w:fill="auto"/>
            <w:hideMark/>
          </w:tcPr>
          <w:p w14:paraId="72DBDEF5"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580" w:type="dxa"/>
            <w:tcBorders>
              <w:top w:val="nil"/>
              <w:left w:val="nil"/>
              <w:bottom w:val="single" w:sz="4" w:space="0" w:color="000000"/>
              <w:right w:val="single" w:sz="4" w:space="0" w:color="000000"/>
            </w:tcBorders>
            <w:shd w:val="clear" w:color="auto" w:fill="auto"/>
            <w:hideMark/>
          </w:tcPr>
          <w:p w14:paraId="78054A05"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300" w:type="dxa"/>
            <w:tcBorders>
              <w:top w:val="single" w:sz="4" w:space="0" w:color="000000"/>
              <w:left w:val="nil"/>
              <w:bottom w:val="nil"/>
              <w:right w:val="single" w:sz="4" w:space="0" w:color="000000"/>
            </w:tcBorders>
            <w:shd w:val="clear" w:color="auto" w:fill="auto"/>
            <w:hideMark/>
          </w:tcPr>
          <w:p w14:paraId="7DF5AD1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2500" w:type="dxa"/>
            <w:vMerge/>
            <w:tcBorders>
              <w:top w:val="nil"/>
              <w:left w:val="single" w:sz="4" w:space="0" w:color="000000"/>
              <w:bottom w:val="single" w:sz="4" w:space="0" w:color="000000"/>
              <w:right w:val="single" w:sz="4" w:space="0" w:color="000000"/>
            </w:tcBorders>
            <w:shd w:val="clear" w:color="auto" w:fill="auto"/>
            <w:vAlign w:val="center"/>
            <w:hideMark/>
          </w:tcPr>
          <w:p w14:paraId="54FED86C"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4FC18B90"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300" w:type="dxa"/>
            <w:tcBorders>
              <w:top w:val="nil"/>
              <w:left w:val="nil"/>
              <w:bottom w:val="single" w:sz="4" w:space="0" w:color="000000"/>
              <w:right w:val="single" w:sz="4" w:space="0" w:color="000000"/>
            </w:tcBorders>
            <w:shd w:val="clear" w:color="auto" w:fill="auto"/>
            <w:hideMark/>
          </w:tcPr>
          <w:p w14:paraId="4F13F57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380" w:type="dxa"/>
            <w:tcBorders>
              <w:top w:val="nil"/>
              <w:left w:val="nil"/>
              <w:bottom w:val="single" w:sz="4" w:space="0" w:color="000000"/>
              <w:right w:val="single" w:sz="4" w:space="0" w:color="000000"/>
            </w:tcBorders>
            <w:shd w:val="clear" w:color="auto" w:fill="auto"/>
            <w:hideMark/>
          </w:tcPr>
          <w:p w14:paraId="4BBCD47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240" w:type="dxa"/>
            <w:tcBorders>
              <w:top w:val="nil"/>
              <w:left w:val="nil"/>
              <w:bottom w:val="nil"/>
              <w:right w:val="nil"/>
            </w:tcBorders>
            <w:shd w:val="clear" w:color="auto" w:fill="auto"/>
            <w:hideMark/>
          </w:tcPr>
          <w:p w14:paraId="2630755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540"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2C131BD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780"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7420FE7E"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46E88EF2" w14:textId="77777777" w:rsidTr="00393508">
        <w:trPr>
          <w:divId w:val="657419499"/>
          <w:trHeight w:val="1095"/>
        </w:trPr>
        <w:tc>
          <w:tcPr>
            <w:tcW w:w="3460" w:type="dxa"/>
            <w:tcBorders>
              <w:top w:val="nil"/>
              <w:left w:val="single" w:sz="8" w:space="0" w:color="000000"/>
              <w:bottom w:val="single" w:sz="4" w:space="0" w:color="000000"/>
              <w:right w:val="single" w:sz="4" w:space="0" w:color="000000"/>
            </w:tcBorders>
            <w:shd w:val="clear" w:color="auto" w:fill="auto"/>
            <w:hideMark/>
          </w:tcPr>
          <w:p w14:paraId="3CB732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2.1.1.01 Teritorijų planavimo dokumentų rengimas, užtikrinant tvarią plėtrą</w:t>
            </w:r>
          </w:p>
        </w:tc>
        <w:tc>
          <w:tcPr>
            <w:tcW w:w="1620" w:type="dxa"/>
            <w:tcBorders>
              <w:top w:val="nil"/>
              <w:left w:val="nil"/>
              <w:bottom w:val="single" w:sz="4" w:space="0" w:color="000000"/>
              <w:right w:val="single" w:sz="4" w:space="0" w:color="000000"/>
            </w:tcBorders>
            <w:shd w:val="clear" w:color="auto" w:fill="auto"/>
            <w:hideMark/>
          </w:tcPr>
          <w:p w14:paraId="5B1084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tcBorders>
              <w:top w:val="nil"/>
              <w:left w:val="nil"/>
              <w:bottom w:val="single" w:sz="4" w:space="0" w:color="000000"/>
              <w:right w:val="nil"/>
            </w:tcBorders>
            <w:shd w:val="clear" w:color="auto" w:fill="auto"/>
            <w:hideMark/>
          </w:tcPr>
          <w:p w14:paraId="23C8DF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580" w:type="dxa"/>
            <w:tcBorders>
              <w:top w:val="nil"/>
              <w:left w:val="single" w:sz="4" w:space="0" w:color="000000"/>
              <w:bottom w:val="single" w:sz="4" w:space="0" w:color="000000"/>
              <w:right w:val="single" w:sz="4" w:space="0" w:color="000000"/>
            </w:tcBorders>
            <w:shd w:val="clear" w:color="auto" w:fill="auto"/>
            <w:hideMark/>
          </w:tcPr>
          <w:p w14:paraId="6C2F41B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300" w:type="dxa"/>
            <w:tcBorders>
              <w:top w:val="single" w:sz="4" w:space="0" w:color="000000"/>
              <w:left w:val="nil"/>
              <w:bottom w:val="single" w:sz="4" w:space="0" w:color="000000"/>
              <w:right w:val="single" w:sz="4" w:space="0" w:color="000000"/>
            </w:tcBorders>
            <w:shd w:val="clear" w:color="auto" w:fill="auto"/>
            <w:hideMark/>
          </w:tcPr>
          <w:p w14:paraId="6BF803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500" w:type="dxa"/>
            <w:tcBorders>
              <w:top w:val="nil"/>
              <w:left w:val="nil"/>
              <w:bottom w:val="single" w:sz="4" w:space="0" w:color="000000"/>
              <w:right w:val="single" w:sz="4" w:space="0" w:color="000000"/>
            </w:tcBorders>
            <w:shd w:val="clear" w:color="auto" w:fill="auto"/>
            <w:hideMark/>
          </w:tcPr>
          <w:p w14:paraId="24B9D4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Atlikta monitoringo dalis </w:t>
            </w:r>
          </w:p>
        </w:tc>
        <w:tc>
          <w:tcPr>
            <w:tcW w:w="1480" w:type="dxa"/>
            <w:tcBorders>
              <w:top w:val="nil"/>
              <w:left w:val="nil"/>
              <w:bottom w:val="single" w:sz="4" w:space="0" w:color="000000"/>
              <w:right w:val="single" w:sz="4" w:space="0" w:color="000000"/>
            </w:tcBorders>
            <w:shd w:val="clear" w:color="auto" w:fill="auto"/>
            <w:hideMark/>
          </w:tcPr>
          <w:p w14:paraId="080DFC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00" w:type="dxa"/>
            <w:tcBorders>
              <w:top w:val="nil"/>
              <w:left w:val="nil"/>
              <w:bottom w:val="single" w:sz="4" w:space="0" w:color="000000"/>
              <w:right w:val="nil"/>
            </w:tcBorders>
            <w:shd w:val="clear" w:color="auto" w:fill="auto"/>
            <w:hideMark/>
          </w:tcPr>
          <w:p w14:paraId="1B92C95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380" w:type="dxa"/>
            <w:tcBorders>
              <w:top w:val="nil"/>
              <w:left w:val="single" w:sz="4" w:space="0" w:color="000000"/>
              <w:bottom w:val="single" w:sz="4" w:space="0" w:color="000000"/>
              <w:right w:val="single" w:sz="4" w:space="0" w:color="000000"/>
            </w:tcBorders>
            <w:shd w:val="clear" w:color="auto" w:fill="auto"/>
            <w:hideMark/>
          </w:tcPr>
          <w:p w14:paraId="6941E66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240" w:type="dxa"/>
            <w:tcBorders>
              <w:top w:val="single" w:sz="4" w:space="0" w:color="000000"/>
              <w:left w:val="nil"/>
              <w:bottom w:val="single" w:sz="4" w:space="0" w:color="000000"/>
              <w:right w:val="single" w:sz="4" w:space="0" w:color="000000"/>
            </w:tcBorders>
            <w:shd w:val="clear" w:color="auto" w:fill="auto"/>
            <w:hideMark/>
          </w:tcPr>
          <w:p w14:paraId="20306C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2540" w:type="dxa"/>
            <w:tcBorders>
              <w:top w:val="nil"/>
              <w:left w:val="nil"/>
              <w:bottom w:val="single" w:sz="4" w:space="0" w:color="000000"/>
              <w:right w:val="single" w:sz="4" w:space="0" w:color="000000"/>
            </w:tcBorders>
            <w:shd w:val="clear" w:color="auto" w:fill="auto"/>
            <w:hideMark/>
          </w:tcPr>
          <w:p w14:paraId="7CBEA8E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Dalė Vileitienė</w:t>
            </w:r>
          </w:p>
        </w:tc>
        <w:tc>
          <w:tcPr>
            <w:tcW w:w="2780" w:type="dxa"/>
            <w:tcBorders>
              <w:top w:val="nil"/>
              <w:left w:val="nil"/>
              <w:bottom w:val="single" w:sz="4" w:space="0" w:color="000000"/>
              <w:right w:val="single" w:sz="4" w:space="0" w:color="000000"/>
            </w:tcBorders>
            <w:shd w:val="clear" w:color="auto" w:fill="auto"/>
            <w:hideMark/>
          </w:tcPr>
          <w:p w14:paraId="3963DB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0DA91B85" w14:textId="77777777" w:rsidTr="00393508">
        <w:trPr>
          <w:divId w:val="657419499"/>
          <w:trHeight w:val="870"/>
        </w:trPr>
        <w:tc>
          <w:tcPr>
            <w:tcW w:w="3460" w:type="dxa"/>
            <w:tcBorders>
              <w:top w:val="nil"/>
              <w:left w:val="single" w:sz="8" w:space="0" w:color="000000"/>
              <w:bottom w:val="single" w:sz="4" w:space="0" w:color="000000"/>
              <w:right w:val="single" w:sz="4" w:space="0" w:color="000000"/>
            </w:tcBorders>
            <w:shd w:val="clear" w:color="auto" w:fill="auto"/>
            <w:hideMark/>
          </w:tcPr>
          <w:p w14:paraId="62C0C4C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2.1.1.02 Investicinės aplinkos žinomumo didinimas</w:t>
            </w:r>
          </w:p>
        </w:tc>
        <w:tc>
          <w:tcPr>
            <w:tcW w:w="1620" w:type="dxa"/>
            <w:tcBorders>
              <w:top w:val="nil"/>
              <w:left w:val="nil"/>
              <w:bottom w:val="single" w:sz="4" w:space="0" w:color="000000"/>
              <w:right w:val="single" w:sz="4" w:space="0" w:color="000000"/>
            </w:tcBorders>
            <w:shd w:val="clear" w:color="auto" w:fill="auto"/>
            <w:hideMark/>
          </w:tcPr>
          <w:p w14:paraId="1849476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tcBorders>
              <w:top w:val="nil"/>
              <w:left w:val="nil"/>
              <w:bottom w:val="nil"/>
              <w:right w:val="nil"/>
            </w:tcBorders>
            <w:shd w:val="clear" w:color="auto" w:fill="auto"/>
            <w:hideMark/>
          </w:tcPr>
          <w:p w14:paraId="4E46119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1580" w:type="dxa"/>
            <w:tcBorders>
              <w:top w:val="nil"/>
              <w:left w:val="single" w:sz="4" w:space="0" w:color="000000"/>
              <w:bottom w:val="single" w:sz="4" w:space="0" w:color="000000"/>
              <w:right w:val="single" w:sz="4" w:space="0" w:color="000000"/>
            </w:tcBorders>
            <w:shd w:val="clear" w:color="auto" w:fill="auto"/>
            <w:hideMark/>
          </w:tcPr>
          <w:p w14:paraId="711DA46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300" w:type="dxa"/>
            <w:tcBorders>
              <w:top w:val="nil"/>
              <w:left w:val="nil"/>
              <w:bottom w:val="single" w:sz="4" w:space="0" w:color="000000"/>
              <w:right w:val="single" w:sz="4" w:space="0" w:color="000000"/>
            </w:tcBorders>
            <w:shd w:val="clear" w:color="auto" w:fill="auto"/>
            <w:hideMark/>
          </w:tcPr>
          <w:p w14:paraId="1938AF0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2500" w:type="dxa"/>
            <w:tcBorders>
              <w:top w:val="nil"/>
              <w:left w:val="nil"/>
              <w:bottom w:val="single" w:sz="4" w:space="0" w:color="000000"/>
              <w:right w:val="single" w:sz="4" w:space="0" w:color="000000"/>
            </w:tcBorders>
            <w:shd w:val="clear" w:color="auto" w:fill="auto"/>
            <w:hideMark/>
          </w:tcPr>
          <w:p w14:paraId="2E9F6E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Investavimo galimybių rinkodaros priemonės </w:t>
            </w:r>
          </w:p>
        </w:tc>
        <w:tc>
          <w:tcPr>
            <w:tcW w:w="1480" w:type="dxa"/>
            <w:tcBorders>
              <w:top w:val="nil"/>
              <w:left w:val="nil"/>
              <w:bottom w:val="single" w:sz="4" w:space="0" w:color="000000"/>
              <w:right w:val="single" w:sz="4" w:space="0" w:color="000000"/>
            </w:tcBorders>
            <w:shd w:val="clear" w:color="auto" w:fill="auto"/>
            <w:hideMark/>
          </w:tcPr>
          <w:p w14:paraId="356288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000000"/>
              <w:right w:val="single" w:sz="4" w:space="0" w:color="000000"/>
            </w:tcBorders>
            <w:shd w:val="clear" w:color="auto" w:fill="auto"/>
            <w:hideMark/>
          </w:tcPr>
          <w:p w14:paraId="202AA4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80" w:type="dxa"/>
            <w:tcBorders>
              <w:top w:val="nil"/>
              <w:left w:val="nil"/>
              <w:bottom w:val="single" w:sz="4" w:space="0" w:color="000000"/>
              <w:right w:val="single" w:sz="4" w:space="0" w:color="000000"/>
            </w:tcBorders>
            <w:shd w:val="clear" w:color="auto" w:fill="auto"/>
            <w:hideMark/>
          </w:tcPr>
          <w:p w14:paraId="1EF80D5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40" w:type="dxa"/>
            <w:tcBorders>
              <w:top w:val="nil"/>
              <w:left w:val="nil"/>
              <w:bottom w:val="single" w:sz="4" w:space="0" w:color="000000"/>
              <w:right w:val="single" w:sz="4" w:space="0" w:color="000000"/>
            </w:tcBorders>
            <w:shd w:val="clear" w:color="auto" w:fill="auto"/>
            <w:hideMark/>
          </w:tcPr>
          <w:p w14:paraId="2D23B09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540" w:type="dxa"/>
            <w:tcBorders>
              <w:top w:val="nil"/>
              <w:left w:val="nil"/>
              <w:bottom w:val="single" w:sz="4" w:space="0" w:color="000000"/>
              <w:right w:val="single" w:sz="4" w:space="0" w:color="000000"/>
            </w:tcBorders>
            <w:shd w:val="clear" w:color="auto" w:fill="auto"/>
            <w:hideMark/>
          </w:tcPr>
          <w:p w14:paraId="4D39AA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Jolanta Jucevičienė</w:t>
            </w:r>
          </w:p>
        </w:tc>
        <w:tc>
          <w:tcPr>
            <w:tcW w:w="2780" w:type="dxa"/>
            <w:tcBorders>
              <w:top w:val="nil"/>
              <w:left w:val="nil"/>
              <w:bottom w:val="single" w:sz="4" w:space="0" w:color="000000"/>
              <w:right w:val="single" w:sz="4" w:space="0" w:color="000000"/>
            </w:tcBorders>
            <w:shd w:val="clear" w:color="auto" w:fill="auto"/>
            <w:hideMark/>
          </w:tcPr>
          <w:p w14:paraId="38436C9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10EBA53E" w14:textId="77777777" w:rsidTr="00393508">
        <w:trPr>
          <w:divId w:val="657419499"/>
          <w:trHeight w:val="965"/>
        </w:trPr>
        <w:tc>
          <w:tcPr>
            <w:tcW w:w="3460" w:type="dxa"/>
            <w:tcBorders>
              <w:top w:val="nil"/>
              <w:left w:val="single" w:sz="8" w:space="0" w:color="000000"/>
              <w:bottom w:val="single" w:sz="4" w:space="0" w:color="000000"/>
              <w:right w:val="single" w:sz="4" w:space="0" w:color="000000"/>
            </w:tcBorders>
            <w:shd w:val="clear" w:color="auto" w:fill="auto"/>
            <w:hideMark/>
          </w:tcPr>
          <w:p w14:paraId="2B9188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2.1.1.06 Privataus ir viešojo sektoriaus partnerystės projektų įgyvendinimas</w:t>
            </w:r>
          </w:p>
        </w:tc>
        <w:tc>
          <w:tcPr>
            <w:tcW w:w="1620" w:type="dxa"/>
            <w:tcBorders>
              <w:top w:val="nil"/>
              <w:left w:val="nil"/>
              <w:bottom w:val="single" w:sz="4" w:space="0" w:color="000000"/>
              <w:right w:val="single" w:sz="4" w:space="0" w:color="000000"/>
            </w:tcBorders>
            <w:shd w:val="clear" w:color="auto" w:fill="auto"/>
            <w:hideMark/>
          </w:tcPr>
          <w:p w14:paraId="0921C5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tcBorders>
              <w:top w:val="single" w:sz="4" w:space="0" w:color="000000"/>
              <w:left w:val="nil"/>
              <w:bottom w:val="single" w:sz="4" w:space="0" w:color="000000"/>
              <w:right w:val="nil"/>
            </w:tcBorders>
            <w:shd w:val="clear" w:color="auto" w:fill="auto"/>
            <w:hideMark/>
          </w:tcPr>
          <w:p w14:paraId="6F92092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580" w:type="dxa"/>
            <w:tcBorders>
              <w:top w:val="nil"/>
              <w:left w:val="single" w:sz="4" w:space="0" w:color="000000"/>
              <w:bottom w:val="single" w:sz="4" w:space="0" w:color="000000"/>
              <w:right w:val="single" w:sz="4" w:space="0" w:color="000000"/>
            </w:tcBorders>
            <w:shd w:val="clear" w:color="auto" w:fill="auto"/>
            <w:hideMark/>
          </w:tcPr>
          <w:p w14:paraId="5075C6D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300" w:type="dxa"/>
            <w:tcBorders>
              <w:top w:val="nil"/>
              <w:left w:val="nil"/>
              <w:bottom w:val="single" w:sz="4" w:space="0" w:color="000000"/>
              <w:right w:val="single" w:sz="4" w:space="0" w:color="000000"/>
            </w:tcBorders>
            <w:shd w:val="clear" w:color="auto" w:fill="auto"/>
            <w:hideMark/>
          </w:tcPr>
          <w:p w14:paraId="51598C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tcBorders>
              <w:top w:val="nil"/>
              <w:left w:val="nil"/>
              <w:bottom w:val="single" w:sz="4" w:space="0" w:color="000000"/>
              <w:right w:val="single" w:sz="4" w:space="0" w:color="000000"/>
            </w:tcBorders>
            <w:shd w:val="clear" w:color="auto" w:fill="auto"/>
            <w:hideMark/>
          </w:tcPr>
          <w:p w14:paraId="7371FFB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Projektų skaičius </w:t>
            </w:r>
          </w:p>
        </w:tc>
        <w:tc>
          <w:tcPr>
            <w:tcW w:w="1480" w:type="dxa"/>
            <w:tcBorders>
              <w:top w:val="nil"/>
              <w:left w:val="nil"/>
              <w:bottom w:val="single" w:sz="4" w:space="0" w:color="000000"/>
              <w:right w:val="single" w:sz="4" w:space="0" w:color="000000"/>
            </w:tcBorders>
            <w:shd w:val="clear" w:color="auto" w:fill="auto"/>
            <w:hideMark/>
          </w:tcPr>
          <w:p w14:paraId="776D2C4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000000"/>
              <w:right w:val="single" w:sz="4" w:space="0" w:color="000000"/>
            </w:tcBorders>
            <w:shd w:val="clear" w:color="auto" w:fill="auto"/>
            <w:hideMark/>
          </w:tcPr>
          <w:p w14:paraId="3247D32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80" w:type="dxa"/>
            <w:tcBorders>
              <w:top w:val="nil"/>
              <w:left w:val="nil"/>
              <w:bottom w:val="single" w:sz="4" w:space="0" w:color="000000"/>
              <w:right w:val="single" w:sz="4" w:space="0" w:color="000000"/>
            </w:tcBorders>
            <w:shd w:val="clear" w:color="auto" w:fill="auto"/>
            <w:hideMark/>
          </w:tcPr>
          <w:p w14:paraId="087BEC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40" w:type="dxa"/>
            <w:tcBorders>
              <w:top w:val="nil"/>
              <w:left w:val="nil"/>
              <w:bottom w:val="single" w:sz="4" w:space="0" w:color="000000"/>
              <w:right w:val="single" w:sz="4" w:space="0" w:color="000000"/>
            </w:tcBorders>
            <w:shd w:val="clear" w:color="auto" w:fill="auto"/>
            <w:hideMark/>
          </w:tcPr>
          <w:p w14:paraId="153E6D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540" w:type="dxa"/>
            <w:tcBorders>
              <w:top w:val="nil"/>
              <w:left w:val="nil"/>
              <w:bottom w:val="single" w:sz="4" w:space="0" w:color="000000"/>
              <w:right w:val="single" w:sz="4" w:space="0" w:color="000000"/>
            </w:tcBorders>
            <w:shd w:val="clear" w:color="auto" w:fill="auto"/>
            <w:hideMark/>
          </w:tcPr>
          <w:p w14:paraId="170A731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Mantas Vaičiulevičius</w:t>
            </w:r>
          </w:p>
        </w:tc>
        <w:tc>
          <w:tcPr>
            <w:tcW w:w="2780" w:type="dxa"/>
            <w:tcBorders>
              <w:top w:val="nil"/>
              <w:left w:val="nil"/>
              <w:bottom w:val="single" w:sz="4" w:space="0" w:color="000000"/>
              <w:right w:val="single" w:sz="4" w:space="0" w:color="000000"/>
            </w:tcBorders>
            <w:shd w:val="clear" w:color="auto" w:fill="auto"/>
            <w:hideMark/>
          </w:tcPr>
          <w:p w14:paraId="06EEC44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74219660" w14:textId="77777777" w:rsidTr="00393508">
        <w:trPr>
          <w:divId w:val="657419499"/>
          <w:trHeight w:val="1083"/>
        </w:trPr>
        <w:tc>
          <w:tcPr>
            <w:tcW w:w="3460" w:type="dxa"/>
            <w:tcBorders>
              <w:top w:val="nil"/>
              <w:left w:val="single" w:sz="8" w:space="0" w:color="000000"/>
              <w:bottom w:val="single" w:sz="4" w:space="0" w:color="000000"/>
              <w:right w:val="single" w:sz="4" w:space="0" w:color="000000"/>
            </w:tcBorders>
            <w:shd w:val="clear" w:color="auto" w:fill="auto"/>
            <w:hideMark/>
          </w:tcPr>
          <w:p w14:paraId="3B2EF4C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2.1.1.08 Investicinių projektų vykdymas</w:t>
            </w:r>
          </w:p>
        </w:tc>
        <w:tc>
          <w:tcPr>
            <w:tcW w:w="1620" w:type="dxa"/>
            <w:tcBorders>
              <w:top w:val="nil"/>
              <w:left w:val="nil"/>
              <w:bottom w:val="single" w:sz="4" w:space="0" w:color="000000"/>
              <w:right w:val="single" w:sz="4" w:space="0" w:color="000000"/>
            </w:tcBorders>
            <w:shd w:val="clear" w:color="auto" w:fill="auto"/>
            <w:hideMark/>
          </w:tcPr>
          <w:p w14:paraId="1370FAB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tcBorders>
              <w:top w:val="nil"/>
              <w:left w:val="nil"/>
              <w:bottom w:val="single" w:sz="4" w:space="0" w:color="000000"/>
              <w:right w:val="nil"/>
            </w:tcBorders>
            <w:shd w:val="clear" w:color="auto" w:fill="auto"/>
            <w:hideMark/>
          </w:tcPr>
          <w:p w14:paraId="704F0D7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35 000,00</w:t>
            </w:r>
          </w:p>
        </w:tc>
        <w:tc>
          <w:tcPr>
            <w:tcW w:w="1580" w:type="dxa"/>
            <w:tcBorders>
              <w:top w:val="nil"/>
              <w:left w:val="single" w:sz="4" w:space="0" w:color="000000"/>
              <w:bottom w:val="single" w:sz="4" w:space="0" w:color="000000"/>
              <w:right w:val="single" w:sz="4" w:space="0" w:color="000000"/>
            </w:tcBorders>
            <w:shd w:val="clear" w:color="auto" w:fill="auto"/>
            <w:hideMark/>
          </w:tcPr>
          <w:p w14:paraId="23C406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300" w:type="dxa"/>
            <w:tcBorders>
              <w:top w:val="nil"/>
              <w:left w:val="nil"/>
              <w:bottom w:val="single" w:sz="4" w:space="0" w:color="000000"/>
              <w:right w:val="single" w:sz="4" w:space="0" w:color="000000"/>
            </w:tcBorders>
            <w:shd w:val="clear" w:color="auto" w:fill="auto"/>
            <w:hideMark/>
          </w:tcPr>
          <w:p w14:paraId="322F35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2500" w:type="dxa"/>
            <w:tcBorders>
              <w:top w:val="nil"/>
              <w:left w:val="nil"/>
              <w:bottom w:val="single" w:sz="4" w:space="0" w:color="000000"/>
              <w:right w:val="single" w:sz="4" w:space="0" w:color="000000"/>
            </w:tcBorders>
            <w:shd w:val="clear" w:color="auto" w:fill="auto"/>
            <w:hideMark/>
          </w:tcPr>
          <w:p w14:paraId="581837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Parengta paraiška /investicinis projektas /projektinis pasiūlymas</w:t>
            </w:r>
          </w:p>
        </w:tc>
        <w:tc>
          <w:tcPr>
            <w:tcW w:w="1480" w:type="dxa"/>
            <w:tcBorders>
              <w:top w:val="nil"/>
              <w:left w:val="nil"/>
              <w:bottom w:val="single" w:sz="4" w:space="0" w:color="000000"/>
              <w:right w:val="single" w:sz="4" w:space="0" w:color="000000"/>
            </w:tcBorders>
            <w:shd w:val="clear" w:color="auto" w:fill="auto"/>
            <w:hideMark/>
          </w:tcPr>
          <w:p w14:paraId="341C95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000000"/>
              <w:right w:val="single" w:sz="4" w:space="0" w:color="000000"/>
            </w:tcBorders>
            <w:shd w:val="clear" w:color="auto" w:fill="auto"/>
            <w:hideMark/>
          </w:tcPr>
          <w:p w14:paraId="478E1B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380" w:type="dxa"/>
            <w:tcBorders>
              <w:top w:val="nil"/>
              <w:left w:val="nil"/>
              <w:bottom w:val="single" w:sz="4" w:space="0" w:color="000000"/>
              <w:right w:val="single" w:sz="4" w:space="0" w:color="000000"/>
            </w:tcBorders>
            <w:shd w:val="clear" w:color="auto" w:fill="auto"/>
            <w:hideMark/>
          </w:tcPr>
          <w:p w14:paraId="31C909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240" w:type="dxa"/>
            <w:tcBorders>
              <w:top w:val="nil"/>
              <w:left w:val="nil"/>
              <w:bottom w:val="single" w:sz="4" w:space="0" w:color="000000"/>
              <w:right w:val="single" w:sz="4" w:space="0" w:color="000000"/>
            </w:tcBorders>
            <w:shd w:val="clear" w:color="auto" w:fill="auto"/>
            <w:hideMark/>
          </w:tcPr>
          <w:p w14:paraId="0873CB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2540" w:type="dxa"/>
            <w:tcBorders>
              <w:top w:val="nil"/>
              <w:left w:val="nil"/>
              <w:bottom w:val="single" w:sz="4" w:space="0" w:color="000000"/>
              <w:right w:val="single" w:sz="4" w:space="0" w:color="000000"/>
            </w:tcBorders>
            <w:shd w:val="clear" w:color="auto" w:fill="auto"/>
            <w:hideMark/>
          </w:tcPr>
          <w:p w14:paraId="5D46D77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Jolanta Jucevičienė</w:t>
            </w:r>
          </w:p>
        </w:tc>
        <w:tc>
          <w:tcPr>
            <w:tcW w:w="2780" w:type="dxa"/>
            <w:tcBorders>
              <w:top w:val="nil"/>
              <w:left w:val="nil"/>
              <w:bottom w:val="single" w:sz="4" w:space="0" w:color="000000"/>
              <w:right w:val="single" w:sz="4" w:space="0" w:color="000000"/>
            </w:tcBorders>
            <w:shd w:val="clear" w:color="auto" w:fill="auto"/>
            <w:hideMark/>
          </w:tcPr>
          <w:p w14:paraId="01C4C0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Investicijų ir projektų valdymo skyrius </w:t>
            </w:r>
          </w:p>
        </w:tc>
      </w:tr>
      <w:tr w:rsidR="0065650B" w:rsidRPr="00393508" w14:paraId="1DCC159F" w14:textId="77777777" w:rsidTr="00393508">
        <w:trPr>
          <w:divId w:val="657419499"/>
          <w:trHeight w:val="780"/>
        </w:trPr>
        <w:tc>
          <w:tcPr>
            <w:tcW w:w="3460" w:type="dxa"/>
            <w:vMerge w:val="restart"/>
            <w:tcBorders>
              <w:top w:val="nil"/>
              <w:left w:val="single" w:sz="8" w:space="0" w:color="000000"/>
              <w:bottom w:val="single" w:sz="4" w:space="0" w:color="000000"/>
              <w:right w:val="single" w:sz="4" w:space="0" w:color="000000"/>
            </w:tcBorders>
            <w:shd w:val="clear" w:color="auto" w:fill="auto"/>
            <w:hideMark/>
          </w:tcPr>
          <w:p w14:paraId="4792CAA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2.1.2.02 Smulkiojo ir vidutinio verslo skatinimas</w:t>
            </w:r>
          </w:p>
        </w:tc>
        <w:tc>
          <w:tcPr>
            <w:tcW w:w="1620" w:type="dxa"/>
            <w:vMerge w:val="restart"/>
            <w:tcBorders>
              <w:top w:val="nil"/>
              <w:left w:val="single" w:sz="4" w:space="0" w:color="000000"/>
              <w:bottom w:val="nil"/>
              <w:right w:val="single" w:sz="4" w:space="0" w:color="000000"/>
            </w:tcBorders>
            <w:shd w:val="clear" w:color="auto" w:fill="auto"/>
            <w:hideMark/>
          </w:tcPr>
          <w:p w14:paraId="65762BA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0176B47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580" w:type="dxa"/>
            <w:vMerge w:val="restart"/>
            <w:tcBorders>
              <w:top w:val="nil"/>
              <w:left w:val="single" w:sz="4" w:space="0" w:color="000000"/>
              <w:bottom w:val="nil"/>
              <w:right w:val="single" w:sz="4" w:space="0" w:color="000000"/>
            </w:tcBorders>
            <w:shd w:val="clear" w:color="auto" w:fill="auto"/>
            <w:hideMark/>
          </w:tcPr>
          <w:p w14:paraId="41F4FA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300" w:type="dxa"/>
            <w:vMerge w:val="restart"/>
            <w:tcBorders>
              <w:top w:val="nil"/>
              <w:left w:val="single" w:sz="4" w:space="0" w:color="000000"/>
              <w:bottom w:val="single" w:sz="4" w:space="0" w:color="000000"/>
              <w:right w:val="single" w:sz="4" w:space="0" w:color="000000"/>
            </w:tcBorders>
            <w:shd w:val="clear" w:color="auto" w:fill="auto"/>
            <w:hideMark/>
          </w:tcPr>
          <w:p w14:paraId="6E420F2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2500" w:type="dxa"/>
            <w:tcBorders>
              <w:top w:val="nil"/>
              <w:left w:val="nil"/>
              <w:bottom w:val="single" w:sz="4" w:space="0" w:color="000000"/>
              <w:right w:val="single" w:sz="4" w:space="0" w:color="000000"/>
            </w:tcBorders>
            <w:shd w:val="clear" w:color="auto" w:fill="auto"/>
            <w:hideMark/>
          </w:tcPr>
          <w:p w14:paraId="774C089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Finansuotų projektų dalis </w:t>
            </w:r>
          </w:p>
        </w:tc>
        <w:tc>
          <w:tcPr>
            <w:tcW w:w="1480" w:type="dxa"/>
            <w:tcBorders>
              <w:top w:val="nil"/>
              <w:left w:val="nil"/>
              <w:bottom w:val="single" w:sz="4" w:space="0" w:color="000000"/>
              <w:right w:val="single" w:sz="4" w:space="0" w:color="000000"/>
            </w:tcBorders>
            <w:shd w:val="clear" w:color="auto" w:fill="auto"/>
            <w:hideMark/>
          </w:tcPr>
          <w:p w14:paraId="3AF3206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00" w:type="dxa"/>
            <w:tcBorders>
              <w:top w:val="nil"/>
              <w:left w:val="nil"/>
              <w:bottom w:val="single" w:sz="4" w:space="0" w:color="000000"/>
              <w:right w:val="single" w:sz="4" w:space="0" w:color="000000"/>
            </w:tcBorders>
            <w:shd w:val="clear" w:color="auto" w:fill="auto"/>
            <w:hideMark/>
          </w:tcPr>
          <w:p w14:paraId="1C2F50F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380" w:type="dxa"/>
            <w:tcBorders>
              <w:top w:val="nil"/>
              <w:left w:val="nil"/>
              <w:bottom w:val="single" w:sz="4" w:space="0" w:color="000000"/>
              <w:right w:val="single" w:sz="4" w:space="0" w:color="000000"/>
            </w:tcBorders>
            <w:shd w:val="clear" w:color="auto" w:fill="auto"/>
            <w:hideMark/>
          </w:tcPr>
          <w:p w14:paraId="5E41A7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240" w:type="dxa"/>
            <w:tcBorders>
              <w:top w:val="nil"/>
              <w:left w:val="nil"/>
              <w:bottom w:val="single" w:sz="4" w:space="0" w:color="000000"/>
              <w:right w:val="single" w:sz="4" w:space="0" w:color="000000"/>
            </w:tcBorders>
            <w:shd w:val="clear" w:color="auto" w:fill="auto"/>
            <w:hideMark/>
          </w:tcPr>
          <w:p w14:paraId="17C9E46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2540" w:type="dxa"/>
            <w:vMerge w:val="restart"/>
            <w:tcBorders>
              <w:top w:val="nil"/>
              <w:left w:val="nil"/>
              <w:bottom w:val="nil"/>
              <w:right w:val="single" w:sz="4" w:space="0" w:color="000000"/>
            </w:tcBorders>
            <w:shd w:val="clear" w:color="auto" w:fill="auto"/>
            <w:hideMark/>
          </w:tcPr>
          <w:p w14:paraId="374AF28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Vida Meliūkštienė</w:t>
            </w:r>
          </w:p>
        </w:tc>
        <w:tc>
          <w:tcPr>
            <w:tcW w:w="2780" w:type="dxa"/>
            <w:vMerge w:val="restart"/>
            <w:tcBorders>
              <w:top w:val="nil"/>
              <w:left w:val="single" w:sz="4" w:space="0" w:color="000000"/>
              <w:bottom w:val="nil"/>
              <w:right w:val="single" w:sz="4" w:space="0" w:color="000000"/>
            </w:tcBorders>
            <w:shd w:val="clear" w:color="auto" w:fill="auto"/>
            <w:hideMark/>
          </w:tcPr>
          <w:p w14:paraId="5146A2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60DA9DC8" w14:textId="77777777" w:rsidTr="00393508">
        <w:trPr>
          <w:divId w:val="657419499"/>
          <w:trHeight w:val="1110"/>
        </w:trPr>
        <w:tc>
          <w:tcPr>
            <w:tcW w:w="3460" w:type="dxa"/>
            <w:vMerge/>
            <w:tcBorders>
              <w:top w:val="nil"/>
              <w:left w:val="single" w:sz="8" w:space="0" w:color="000000"/>
              <w:bottom w:val="single" w:sz="4" w:space="0" w:color="000000"/>
              <w:right w:val="single" w:sz="4" w:space="0" w:color="000000"/>
            </w:tcBorders>
            <w:shd w:val="clear" w:color="auto" w:fill="auto"/>
            <w:vAlign w:val="center"/>
            <w:hideMark/>
          </w:tcPr>
          <w:p w14:paraId="3966457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tcBorders>
              <w:top w:val="nil"/>
              <w:left w:val="single" w:sz="4" w:space="0" w:color="000000"/>
              <w:bottom w:val="nil"/>
              <w:right w:val="single" w:sz="4" w:space="0" w:color="000000"/>
            </w:tcBorders>
            <w:shd w:val="clear" w:color="auto" w:fill="auto"/>
            <w:vAlign w:val="center"/>
            <w:hideMark/>
          </w:tcPr>
          <w:p w14:paraId="23838B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08877F2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0" w:type="dxa"/>
            <w:vMerge/>
            <w:tcBorders>
              <w:top w:val="nil"/>
              <w:left w:val="single" w:sz="4" w:space="0" w:color="000000"/>
              <w:bottom w:val="nil"/>
              <w:right w:val="single" w:sz="4" w:space="0" w:color="000000"/>
            </w:tcBorders>
            <w:shd w:val="clear" w:color="auto" w:fill="auto"/>
            <w:vAlign w:val="center"/>
            <w:hideMark/>
          </w:tcPr>
          <w:p w14:paraId="5124DB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nil"/>
              <w:left w:val="single" w:sz="4" w:space="0" w:color="000000"/>
              <w:bottom w:val="single" w:sz="4" w:space="0" w:color="000000"/>
              <w:right w:val="single" w:sz="4" w:space="0" w:color="000000"/>
            </w:tcBorders>
            <w:shd w:val="clear" w:color="auto" w:fill="auto"/>
            <w:vAlign w:val="center"/>
            <w:hideMark/>
          </w:tcPr>
          <w:p w14:paraId="0E13CD6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28BBEEF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Moterų, pradėjusių naują veiklą/verslą, skaičius </w:t>
            </w:r>
          </w:p>
        </w:tc>
        <w:tc>
          <w:tcPr>
            <w:tcW w:w="1480" w:type="dxa"/>
            <w:tcBorders>
              <w:top w:val="nil"/>
              <w:left w:val="nil"/>
              <w:bottom w:val="single" w:sz="4" w:space="0" w:color="000000"/>
              <w:right w:val="single" w:sz="4" w:space="0" w:color="000000"/>
            </w:tcBorders>
            <w:shd w:val="clear" w:color="auto" w:fill="auto"/>
            <w:hideMark/>
          </w:tcPr>
          <w:p w14:paraId="4CCC42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000000"/>
              <w:right w:val="single" w:sz="4" w:space="0" w:color="000000"/>
            </w:tcBorders>
            <w:shd w:val="clear" w:color="auto" w:fill="auto"/>
            <w:hideMark/>
          </w:tcPr>
          <w:p w14:paraId="531DBD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80" w:type="dxa"/>
            <w:tcBorders>
              <w:top w:val="nil"/>
              <w:left w:val="nil"/>
              <w:bottom w:val="single" w:sz="4" w:space="0" w:color="000000"/>
              <w:right w:val="single" w:sz="4" w:space="0" w:color="000000"/>
            </w:tcBorders>
            <w:shd w:val="clear" w:color="auto" w:fill="auto"/>
            <w:hideMark/>
          </w:tcPr>
          <w:p w14:paraId="36F89FF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40" w:type="dxa"/>
            <w:tcBorders>
              <w:top w:val="nil"/>
              <w:left w:val="nil"/>
              <w:bottom w:val="single" w:sz="4" w:space="0" w:color="000000"/>
              <w:right w:val="single" w:sz="4" w:space="0" w:color="000000"/>
            </w:tcBorders>
            <w:shd w:val="clear" w:color="auto" w:fill="auto"/>
            <w:hideMark/>
          </w:tcPr>
          <w:p w14:paraId="7B1CB3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540" w:type="dxa"/>
            <w:vMerge/>
            <w:tcBorders>
              <w:top w:val="nil"/>
              <w:left w:val="nil"/>
              <w:bottom w:val="nil"/>
              <w:right w:val="single" w:sz="4" w:space="0" w:color="000000"/>
            </w:tcBorders>
            <w:shd w:val="clear" w:color="auto" w:fill="auto"/>
            <w:vAlign w:val="center"/>
            <w:hideMark/>
          </w:tcPr>
          <w:p w14:paraId="172D4B4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nil"/>
              <w:left w:val="single" w:sz="4" w:space="0" w:color="000000"/>
              <w:bottom w:val="nil"/>
              <w:right w:val="single" w:sz="4" w:space="0" w:color="000000"/>
            </w:tcBorders>
            <w:shd w:val="clear" w:color="auto" w:fill="auto"/>
            <w:vAlign w:val="center"/>
            <w:hideMark/>
          </w:tcPr>
          <w:p w14:paraId="3FACBC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BE9748F" w14:textId="77777777" w:rsidTr="00393508">
        <w:trPr>
          <w:divId w:val="657419499"/>
          <w:trHeight w:val="750"/>
        </w:trPr>
        <w:tc>
          <w:tcPr>
            <w:tcW w:w="3460" w:type="dxa"/>
            <w:vMerge/>
            <w:tcBorders>
              <w:top w:val="nil"/>
              <w:left w:val="single" w:sz="8" w:space="0" w:color="000000"/>
              <w:bottom w:val="single" w:sz="4" w:space="0" w:color="auto"/>
              <w:right w:val="single" w:sz="4" w:space="0" w:color="000000"/>
            </w:tcBorders>
            <w:shd w:val="clear" w:color="auto" w:fill="auto"/>
            <w:vAlign w:val="center"/>
            <w:hideMark/>
          </w:tcPr>
          <w:p w14:paraId="3DE3EF2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tcBorders>
              <w:top w:val="nil"/>
              <w:left w:val="single" w:sz="4" w:space="0" w:color="000000"/>
              <w:bottom w:val="nil"/>
              <w:right w:val="single" w:sz="4" w:space="0" w:color="000000"/>
            </w:tcBorders>
            <w:shd w:val="clear" w:color="auto" w:fill="auto"/>
            <w:vAlign w:val="center"/>
            <w:hideMark/>
          </w:tcPr>
          <w:p w14:paraId="6C5986E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419A05F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0" w:type="dxa"/>
            <w:vMerge/>
            <w:tcBorders>
              <w:top w:val="nil"/>
              <w:left w:val="single" w:sz="4" w:space="0" w:color="000000"/>
              <w:bottom w:val="nil"/>
              <w:right w:val="single" w:sz="4" w:space="0" w:color="000000"/>
            </w:tcBorders>
            <w:shd w:val="clear" w:color="auto" w:fill="auto"/>
            <w:vAlign w:val="center"/>
            <w:hideMark/>
          </w:tcPr>
          <w:p w14:paraId="4CE2D24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nil"/>
              <w:left w:val="single" w:sz="4" w:space="0" w:color="000000"/>
              <w:bottom w:val="single" w:sz="4" w:space="0" w:color="000000"/>
              <w:right w:val="single" w:sz="4" w:space="0" w:color="000000"/>
            </w:tcBorders>
            <w:shd w:val="clear" w:color="auto" w:fill="auto"/>
            <w:vAlign w:val="center"/>
            <w:hideMark/>
          </w:tcPr>
          <w:p w14:paraId="34A9E4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74C050F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Sukurtų darbo vietų skaičius </w:t>
            </w:r>
          </w:p>
        </w:tc>
        <w:tc>
          <w:tcPr>
            <w:tcW w:w="1480" w:type="dxa"/>
            <w:tcBorders>
              <w:top w:val="nil"/>
              <w:left w:val="nil"/>
              <w:bottom w:val="nil"/>
              <w:right w:val="single" w:sz="4" w:space="0" w:color="000000"/>
            </w:tcBorders>
            <w:shd w:val="clear" w:color="auto" w:fill="auto"/>
            <w:hideMark/>
          </w:tcPr>
          <w:p w14:paraId="10EEA0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nil"/>
              <w:right w:val="single" w:sz="4" w:space="0" w:color="000000"/>
            </w:tcBorders>
            <w:shd w:val="clear" w:color="auto" w:fill="auto"/>
            <w:hideMark/>
          </w:tcPr>
          <w:p w14:paraId="2D89310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380" w:type="dxa"/>
            <w:tcBorders>
              <w:top w:val="nil"/>
              <w:left w:val="nil"/>
              <w:bottom w:val="nil"/>
              <w:right w:val="single" w:sz="4" w:space="0" w:color="000000"/>
            </w:tcBorders>
            <w:shd w:val="clear" w:color="auto" w:fill="auto"/>
            <w:hideMark/>
          </w:tcPr>
          <w:p w14:paraId="032B693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240" w:type="dxa"/>
            <w:tcBorders>
              <w:top w:val="nil"/>
              <w:left w:val="nil"/>
              <w:bottom w:val="nil"/>
              <w:right w:val="single" w:sz="4" w:space="0" w:color="000000"/>
            </w:tcBorders>
            <w:shd w:val="clear" w:color="auto" w:fill="auto"/>
            <w:hideMark/>
          </w:tcPr>
          <w:p w14:paraId="3370EE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2540" w:type="dxa"/>
            <w:vMerge/>
            <w:tcBorders>
              <w:top w:val="nil"/>
              <w:left w:val="nil"/>
              <w:bottom w:val="nil"/>
              <w:right w:val="single" w:sz="4" w:space="0" w:color="000000"/>
            </w:tcBorders>
            <w:shd w:val="clear" w:color="auto" w:fill="auto"/>
            <w:vAlign w:val="center"/>
            <w:hideMark/>
          </w:tcPr>
          <w:p w14:paraId="0E76A3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nil"/>
              <w:left w:val="single" w:sz="4" w:space="0" w:color="000000"/>
              <w:bottom w:val="nil"/>
              <w:right w:val="single" w:sz="4" w:space="0" w:color="000000"/>
            </w:tcBorders>
            <w:shd w:val="clear" w:color="auto" w:fill="auto"/>
            <w:vAlign w:val="center"/>
            <w:hideMark/>
          </w:tcPr>
          <w:p w14:paraId="7869BFA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71D39D83" w14:textId="77777777" w:rsidTr="00393508">
        <w:trPr>
          <w:divId w:val="657419499"/>
          <w:trHeight w:val="1741"/>
        </w:trPr>
        <w:tc>
          <w:tcPr>
            <w:tcW w:w="34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629492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2.1.2.03 Socialinio, bendruomeninio ir kitų verslo rūšių, įgyvendinant bendruomenių iniciatyvas, skatinimas</w:t>
            </w:r>
          </w:p>
        </w:tc>
        <w:tc>
          <w:tcPr>
            <w:tcW w:w="1620" w:type="dxa"/>
            <w:vMerge w:val="restart"/>
            <w:tcBorders>
              <w:top w:val="single" w:sz="4" w:space="0" w:color="000000"/>
              <w:left w:val="single" w:sz="4" w:space="0" w:color="auto"/>
              <w:bottom w:val="single" w:sz="4" w:space="0" w:color="000000"/>
              <w:right w:val="single" w:sz="4" w:space="0" w:color="000000"/>
            </w:tcBorders>
            <w:shd w:val="clear" w:color="auto" w:fill="auto"/>
            <w:hideMark/>
          </w:tcPr>
          <w:p w14:paraId="48E8F1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2B9136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58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CF768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300" w:type="dxa"/>
            <w:vMerge w:val="restart"/>
            <w:tcBorders>
              <w:top w:val="nil"/>
              <w:left w:val="single" w:sz="4" w:space="0" w:color="000000"/>
              <w:bottom w:val="single" w:sz="4" w:space="0" w:color="000000"/>
              <w:right w:val="single" w:sz="4" w:space="0" w:color="000000"/>
            </w:tcBorders>
            <w:shd w:val="clear" w:color="auto" w:fill="auto"/>
            <w:hideMark/>
          </w:tcPr>
          <w:p w14:paraId="3A7EE82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2500" w:type="dxa"/>
            <w:tcBorders>
              <w:top w:val="nil"/>
              <w:left w:val="nil"/>
              <w:bottom w:val="nil"/>
              <w:right w:val="nil"/>
            </w:tcBorders>
            <w:shd w:val="clear" w:color="auto" w:fill="auto"/>
            <w:hideMark/>
          </w:tcPr>
          <w:p w14:paraId="319C58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Koofinansuotų ir įgyvendintų bendruomeniškumą, bendruomeninį verslumą skatinančių projektų procentas</w:t>
            </w:r>
          </w:p>
        </w:tc>
        <w:tc>
          <w:tcPr>
            <w:tcW w:w="1480" w:type="dxa"/>
            <w:tcBorders>
              <w:top w:val="single" w:sz="4" w:space="0" w:color="000000"/>
              <w:left w:val="single" w:sz="4" w:space="0" w:color="000000"/>
              <w:bottom w:val="single" w:sz="4" w:space="0" w:color="000000"/>
              <w:right w:val="single" w:sz="4" w:space="0" w:color="000000"/>
            </w:tcBorders>
            <w:shd w:val="clear" w:color="auto" w:fill="auto"/>
            <w:hideMark/>
          </w:tcPr>
          <w:p w14:paraId="55F4C7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00" w:type="dxa"/>
            <w:tcBorders>
              <w:top w:val="single" w:sz="4" w:space="0" w:color="000000"/>
              <w:left w:val="nil"/>
              <w:bottom w:val="single" w:sz="4" w:space="0" w:color="000000"/>
              <w:right w:val="single" w:sz="4" w:space="0" w:color="000000"/>
            </w:tcBorders>
            <w:shd w:val="clear" w:color="auto" w:fill="auto"/>
            <w:hideMark/>
          </w:tcPr>
          <w:p w14:paraId="2A95B26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95</w:t>
            </w:r>
          </w:p>
        </w:tc>
        <w:tc>
          <w:tcPr>
            <w:tcW w:w="1380" w:type="dxa"/>
            <w:tcBorders>
              <w:top w:val="single" w:sz="4" w:space="0" w:color="000000"/>
              <w:left w:val="nil"/>
              <w:bottom w:val="single" w:sz="4" w:space="0" w:color="000000"/>
              <w:right w:val="single" w:sz="4" w:space="0" w:color="000000"/>
            </w:tcBorders>
            <w:shd w:val="clear" w:color="auto" w:fill="auto"/>
            <w:hideMark/>
          </w:tcPr>
          <w:p w14:paraId="4BE9981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95</w:t>
            </w:r>
          </w:p>
        </w:tc>
        <w:tc>
          <w:tcPr>
            <w:tcW w:w="1240" w:type="dxa"/>
            <w:tcBorders>
              <w:top w:val="single" w:sz="4" w:space="0" w:color="000000"/>
              <w:left w:val="nil"/>
              <w:bottom w:val="single" w:sz="4" w:space="0" w:color="000000"/>
              <w:right w:val="single" w:sz="4" w:space="0" w:color="000000"/>
            </w:tcBorders>
            <w:shd w:val="clear" w:color="auto" w:fill="auto"/>
            <w:hideMark/>
          </w:tcPr>
          <w:p w14:paraId="5B7BBA0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95</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49CE0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Loreta Pesliakienė</w:t>
            </w:r>
          </w:p>
        </w:tc>
        <w:tc>
          <w:tcPr>
            <w:tcW w:w="278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16745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3BDD7D14" w14:textId="77777777" w:rsidTr="00393508">
        <w:trPr>
          <w:divId w:val="657419499"/>
          <w:trHeight w:val="540"/>
        </w:trPr>
        <w:tc>
          <w:tcPr>
            <w:tcW w:w="34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E4E8FF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tcBorders>
              <w:top w:val="single" w:sz="4" w:space="0" w:color="000000"/>
              <w:left w:val="single" w:sz="4" w:space="0" w:color="auto"/>
              <w:bottom w:val="single" w:sz="4" w:space="0" w:color="auto"/>
              <w:right w:val="single" w:sz="4" w:space="0" w:color="000000"/>
            </w:tcBorders>
            <w:shd w:val="clear" w:color="auto" w:fill="auto"/>
            <w:vAlign w:val="center"/>
            <w:hideMark/>
          </w:tcPr>
          <w:p w14:paraId="06F5F95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single" w:sz="4" w:space="0" w:color="auto"/>
              <w:right w:val="single" w:sz="4" w:space="0" w:color="000000"/>
            </w:tcBorders>
            <w:shd w:val="clear" w:color="auto" w:fill="auto"/>
            <w:vAlign w:val="center"/>
            <w:hideMark/>
          </w:tcPr>
          <w:p w14:paraId="256AFC5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0" w:type="dxa"/>
            <w:vMerge/>
            <w:tcBorders>
              <w:top w:val="single" w:sz="4" w:space="0" w:color="000000"/>
              <w:left w:val="single" w:sz="4" w:space="0" w:color="000000"/>
              <w:bottom w:val="single" w:sz="4" w:space="0" w:color="auto"/>
              <w:right w:val="single" w:sz="4" w:space="0" w:color="000000"/>
            </w:tcBorders>
            <w:shd w:val="clear" w:color="auto" w:fill="auto"/>
            <w:vAlign w:val="center"/>
            <w:hideMark/>
          </w:tcPr>
          <w:p w14:paraId="14601E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nil"/>
              <w:left w:val="single" w:sz="4" w:space="0" w:color="000000"/>
              <w:bottom w:val="single" w:sz="4" w:space="0" w:color="auto"/>
              <w:right w:val="single" w:sz="4" w:space="0" w:color="000000"/>
            </w:tcBorders>
            <w:shd w:val="clear" w:color="auto" w:fill="auto"/>
            <w:vAlign w:val="center"/>
            <w:hideMark/>
          </w:tcPr>
          <w:p w14:paraId="466CCC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single" w:sz="4" w:space="0" w:color="000000"/>
              <w:left w:val="nil"/>
              <w:bottom w:val="single" w:sz="4" w:space="0" w:color="auto"/>
              <w:right w:val="single" w:sz="4" w:space="0" w:color="000000"/>
            </w:tcBorders>
            <w:shd w:val="clear" w:color="auto" w:fill="auto"/>
            <w:hideMark/>
          </w:tcPr>
          <w:p w14:paraId="56F7FCA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Organizuotas renginys </w:t>
            </w:r>
          </w:p>
        </w:tc>
        <w:tc>
          <w:tcPr>
            <w:tcW w:w="1480" w:type="dxa"/>
            <w:tcBorders>
              <w:top w:val="nil"/>
              <w:left w:val="nil"/>
              <w:bottom w:val="single" w:sz="4" w:space="0" w:color="000000"/>
              <w:right w:val="single" w:sz="4" w:space="0" w:color="000000"/>
            </w:tcBorders>
            <w:shd w:val="clear" w:color="auto" w:fill="auto"/>
            <w:hideMark/>
          </w:tcPr>
          <w:p w14:paraId="02A3714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000000"/>
              <w:right w:val="single" w:sz="4" w:space="0" w:color="000000"/>
            </w:tcBorders>
            <w:shd w:val="clear" w:color="auto" w:fill="auto"/>
            <w:hideMark/>
          </w:tcPr>
          <w:p w14:paraId="533D5A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80" w:type="dxa"/>
            <w:tcBorders>
              <w:top w:val="nil"/>
              <w:left w:val="nil"/>
              <w:bottom w:val="single" w:sz="4" w:space="0" w:color="000000"/>
              <w:right w:val="single" w:sz="4" w:space="0" w:color="000000"/>
            </w:tcBorders>
            <w:shd w:val="clear" w:color="auto" w:fill="auto"/>
            <w:hideMark/>
          </w:tcPr>
          <w:p w14:paraId="73C6CD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40" w:type="dxa"/>
            <w:tcBorders>
              <w:top w:val="nil"/>
              <w:left w:val="nil"/>
              <w:bottom w:val="single" w:sz="4" w:space="0" w:color="000000"/>
              <w:right w:val="single" w:sz="4" w:space="0" w:color="000000"/>
            </w:tcBorders>
            <w:shd w:val="clear" w:color="auto" w:fill="auto"/>
            <w:hideMark/>
          </w:tcPr>
          <w:p w14:paraId="2CC889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540" w:type="dxa"/>
            <w:vMerge/>
            <w:tcBorders>
              <w:top w:val="single" w:sz="4" w:space="0" w:color="000000"/>
              <w:left w:val="single" w:sz="4" w:space="0" w:color="000000"/>
              <w:bottom w:val="single" w:sz="4" w:space="0" w:color="auto"/>
              <w:right w:val="single" w:sz="4" w:space="0" w:color="000000"/>
            </w:tcBorders>
            <w:shd w:val="clear" w:color="auto" w:fill="auto"/>
            <w:vAlign w:val="center"/>
            <w:hideMark/>
          </w:tcPr>
          <w:p w14:paraId="2446D7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single" w:sz="4" w:space="0" w:color="000000"/>
              <w:left w:val="single" w:sz="4" w:space="0" w:color="000000"/>
              <w:bottom w:val="single" w:sz="4" w:space="0" w:color="auto"/>
              <w:right w:val="single" w:sz="4" w:space="0" w:color="000000"/>
            </w:tcBorders>
            <w:shd w:val="clear" w:color="auto" w:fill="auto"/>
            <w:vAlign w:val="center"/>
            <w:hideMark/>
          </w:tcPr>
          <w:p w14:paraId="4CB44C3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980F8BD" w14:textId="77777777" w:rsidTr="00393508">
        <w:trPr>
          <w:divId w:val="657419499"/>
          <w:trHeight w:val="465"/>
        </w:trPr>
        <w:tc>
          <w:tcPr>
            <w:tcW w:w="34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B1435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2.1.2.07 Viešųjų paslaugų verslui organizavimas ir vykdymas </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158CD1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tcBorders>
              <w:top w:val="single" w:sz="4" w:space="0" w:color="auto"/>
              <w:left w:val="single" w:sz="4" w:space="0" w:color="auto"/>
              <w:right w:val="single" w:sz="4" w:space="0" w:color="auto"/>
            </w:tcBorders>
            <w:shd w:val="clear" w:color="auto" w:fill="auto"/>
            <w:hideMark/>
          </w:tcPr>
          <w:p w14:paraId="16C04F5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58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AB04C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30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86AA51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2500" w:type="dxa"/>
            <w:tcBorders>
              <w:top w:val="single" w:sz="4" w:space="0" w:color="auto"/>
              <w:left w:val="single" w:sz="4" w:space="0" w:color="auto"/>
              <w:bottom w:val="single" w:sz="4" w:space="0" w:color="auto"/>
              <w:right w:val="single" w:sz="4" w:space="0" w:color="auto"/>
            </w:tcBorders>
            <w:shd w:val="clear" w:color="auto" w:fill="auto"/>
            <w:hideMark/>
          </w:tcPr>
          <w:p w14:paraId="7E4D569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Suteikta konsultacijų</w:t>
            </w:r>
          </w:p>
        </w:tc>
        <w:tc>
          <w:tcPr>
            <w:tcW w:w="1480" w:type="dxa"/>
            <w:tcBorders>
              <w:top w:val="nil"/>
              <w:left w:val="single" w:sz="4" w:space="0" w:color="auto"/>
              <w:bottom w:val="single" w:sz="4" w:space="0" w:color="000000"/>
              <w:right w:val="single" w:sz="4" w:space="0" w:color="000000"/>
            </w:tcBorders>
            <w:shd w:val="clear" w:color="auto" w:fill="auto"/>
            <w:hideMark/>
          </w:tcPr>
          <w:p w14:paraId="780113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000000"/>
              <w:right w:val="single" w:sz="4" w:space="0" w:color="000000"/>
            </w:tcBorders>
            <w:shd w:val="clear" w:color="auto" w:fill="auto"/>
            <w:hideMark/>
          </w:tcPr>
          <w:p w14:paraId="5C4620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w:t>
            </w:r>
          </w:p>
        </w:tc>
        <w:tc>
          <w:tcPr>
            <w:tcW w:w="1380" w:type="dxa"/>
            <w:tcBorders>
              <w:top w:val="nil"/>
              <w:left w:val="nil"/>
              <w:bottom w:val="single" w:sz="4" w:space="0" w:color="000000"/>
              <w:right w:val="single" w:sz="4" w:space="0" w:color="000000"/>
            </w:tcBorders>
            <w:shd w:val="clear" w:color="auto" w:fill="auto"/>
            <w:hideMark/>
          </w:tcPr>
          <w:p w14:paraId="095DF6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w:t>
            </w:r>
          </w:p>
        </w:tc>
        <w:tc>
          <w:tcPr>
            <w:tcW w:w="1240" w:type="dxa"/>
            <w:tcBorders>
              <w:top w:val="nil"/>
              <w:left w:val="nil"/>
              <w:bottom w:val="single" w:sz="4" w:space="0" w:color="000000"/>
              <w:right w:val="single" w:sz="4" w:space="0" w:color="auto"/>
            </w:tcBorders>
            <w:shd w:val="clear" w:color="auto" w:fill="auto"/>
            <w:hideMark/>
          </w:tcPr>
          <w:p w14:paraId="74D8F41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w:t>
            </w:r>
          </w:p>
        </w:tc>
        <w:tc>
          <w:tcPr>
            <w:tcW w:w="25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21A03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Jolanta Jucevičienė</w:t>
            </w:r>
          </w:p>
        </w:tc>
        <w:tc>
          <w:tcPr>
            <w:tcW w:w="278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AF8E54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526DB029" w14:textId="77777777" w:rsidTr="00393508">
        <w:trPr>
          <w:divId w:val="657419499"/>
          <w:trHeight w:val="1020"/>
        </w:trPr>
        <w:tc>
          <w:tcPr>
            <w:tcW w:w="34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D32E9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B059E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tcBorders>
              <w:left w:val="single" w:sz="4" w:space="0" w:color="auto"/>
              <w:right w:val="single" w:sz="4" w:space="0" w:color="auto"/>
            </w:tcBorders>
            <w:shd w:val="clear" w:color="auto" w:fill="auto"/>
            <w:hideMark/>
          </w:tcPr>
          <w:p w14:paraId="43770D4D" w14:textId="77777777" w:rsidR="00393508" w:rsidRPr="00393508" w:rsidRDefault="00393508" w:rsidP="00393508">
            <w:pPr>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5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4616F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EBF3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single" w:sz="4" w:space="0" w:color="auto"/>
              <w:left w:val="single" w:sz="4" w:space="0" w:color="auto"/>
              <w:bottom w:val="single" w:sz="4" w:space="0" w:color="auto"/>
              <w:right w:val="single" w:sz="4" w:space="0" w:color="auto"/>
            </w:tcBorders>
            <w:shd w:val="clear" w:color="auto" w:fill="auto"/>
            <w:hideMark/>
          </w:tcPr>
          <w:p w14:paraId="16E278B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Suorganizuota seminarų, mokymų</w:t>
            </w:r>
          </w:p>
        </w:tc>
        <w:tc>
          <w:tcPr>
            <w:tcW w:w="1480" w:type="dxa"/>
            <w:tcBorders>
              <w:top w:val="nil"/>
              <w:left w:val="single" w:sz="4" w:space="0" w:color="auto"/>
              <w:bottom w:val="single" w:sz="4" w:space="0" w:color="000000"/>
              <w:right w:val="single" w:sz="4" w:space="0" w:color="000000"/>
            </w:tcBorders>
            <w:shd w:val="clear" w:color="auto" w:fill="auto"/>
            <w:hideMark/>
          </w:tcPr>
          <w:p w14:paraId="093DDBD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000000"/>
              <w:right w:val="single" w:sz="4" w:space="0" w:color="000000"/>
            </w:tcBorders>
            <w:shd w:val="clear" w:color="auto" w:fill="auto"/>
            <w:hideMark/>
          </w:tcPr>
          <w:p w14:paraId="2527E5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380" w:type="dxa"/>
            <w:tcBorders>
              <w:top w:val="nil"/>
              <w:left w:val="nil"/>
              <w:bottom w:val="single" w:sz="4" w:space="0" w:color="000000"/>
              <w:right w:val="single" w:sz="4" w:space="0" w:color="000000"/>
            </w:tcBorders>
            <w:shd w:val="clear" w:color="auto" w:fill="auto"/>
            <w:hideMark/>
          </w:tcPr>
          <w:p w14:paraId="06A4FE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240" w:type="dxa"/>
            <w:tcBorders>
              <w:top w:val="nil"/>
              <w:left w:val="nil"/>
              <w:bottom w:val="single" w:sz="4" w:space="0" w:color="000000"/>
              <w:right w:val="single" w:sz="4" w:space="0" w:color="auto"/>
            </w:tcBorders>
            <w:shd w:val="clear" w:color="auto" w:fill="auto"/>
            <w:hideMark/>
          </w:tcPr>
          <w:p w14:paraId="02D24C8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25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CE0A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745F0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278568E" w14:textId="77777777" w:rsidTr="00393508">
        <w:trPr>
          <w:divId w:val="657419499"/>
          <w:trHeight w:val="960"/>
        </w:trPr>
        <w:tc>
          <w:tcPr>
            <w:tcW w:w="34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0BE6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8502F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tcBorders>
              <w:left w:val="single" w:sz="4" w:space="0" w:color="auto"/>
              <w:bottom w:val="single" w:sz="4" w:space="0" w:color="auto"/>
              <w:right w:val="single" w:sz="4" w:space="0" w:color="auto"/>
            </w:tcBorders>
            <w:shd w:val="clear" w:color="auto" w:fill="auto"/>
            <w:hideMark/>
          </w:tcPr>
          <w:p w14:paraId="3DCFCF2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5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4B6DC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BE436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single" w:sz="4" w:space="0" w:color="auto"/>
              <w:left w:val="single" w:sz="4" w:space="0" w:color="auto"/>
              <w:bottom w:val="single" w:sz="4" w:space="0" w:color="auto"/>
              <w:right w:val="single" w:sz="4" w:space="0" w:color="auto"/>
            </w:tcBorders>
            <w:shd w:val="clear" w:color="auto" w:fill="auto"/>
            <w:hideMark/>
          </w:tcPr>
          <w:p w14:paraId="0E2BB7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Organizuota susitikimų, renginių</w:t>
            </w:r>
          </w:p>
        </w:tc>
        <w:tc>
          <w:tcPr>
            <w:tcW w:w="1480" w:type="dxa"/>
            <w:tcBorders>
              <w:top w:val="nil"/>
              <w:left w:val="single" w:sz="4" w:space="0" w:color="auto"/>
              <w:bottom w:val="single" w:sz="4" w:space="0" w:color="auto"/>
              <w:right w:val="single" w:sz="4" w:space="0" w:color="000000"/>
            </w:tcBorders>
            <w:shd w:val="clear" w:color="auto" w:fill="auto"/>
            <w:hideMark/>
          </w:tcPr>
          <w:p w14:paraId="3E3B06B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auto"/>
              <w:right w:val="single" w:sz="4" w:space="0" w:color="000000"/>
            </w:tcBorders>
            <w:shd w:val="clear" w:color="auto" w:fill="auto"/>
            <w:hideMark/>
          </w:tcPr>
          <w:p w14:paraId="797C6BB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380" w:type="dxa"/>
            <w:tcBorders>
              <w:top w:val="nil"/>
              <w:left w:val="nil"/>
              <w:bottom w:val="single" w:sz="4" w:space="0" w:color="auto"/>
              <w:right w:val="single" w:sz="4" w:space="0" w:color="000000"/>
            </w:tcBorders>
            <w:shd w:val="clear" w:color="auto" w:fill="auto"/>
            <w:hideMark/>
          </w:tcPr>
          <w:p w14:paraId="353E681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40" w:type="dxa"/>
            <w:tcBorders>
              <w:top w:val="nil"/>
              <w:left w:val="nil"/>
              <w:bottom w:val="single" w:sz="4" w:space="0" w:color="auto"/>
              <w:right w:val="single" w:sz="4" w:space="0" w:color="auto"/>
            </w:tcBorders>
            <w:shd w:val="clear" w:color="auto" w:fill="auto"/>
            <w:hideMark/>
          </w:tcPr>
          <w:p w14:paraId="362CDF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5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283351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99199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4405078" w14:textId="77777777" w:rsidTr="00393508">
        <w:trPr>
          <w:divId w:val="657419499"/>
          <w:trHeight w:val="812"/>
        </w:trPr>
        <w:tc>
          <w:tcPr>
            <w:tcW w:w="3460" w:type="dxa"/>
            <w:vMerge w:val="restart"/>
            <w:tcBorders>
              <w:top w:val="single" w:sz="4" w:space="0" w:color="auto"/>
              <w:left w:val="single" w:sz="8" w:space="0" w:color="000000"/>
              <w:bottom w:val="single" w:sz="4" w:space="0" w:color="000000"/>
              <w:right w:val="nil"/>
            </w:tcBorders>
            <w:shd w:val="clear" w:color="auto" w:fill="auto"/>
            <w:hideMark/>
          </w:tcPr>
          <w:p w14:paraId="1D9D5A1C" w14:textId="77777777" w:rsidR="00393508" w:rsidRPr="00393508" w:rsidRDefault="00393508" w:rsidP="00393508">
            <w:pPr>
              <w:rPr>
                <w:rFonts w:ascii="Times New Roman" w:hAnsi="Times New Roman"/>
                <w:sz w:val="24"/>
                <w:szCs w:val="24"/>
                <w:lang w:val="en-US" w:eastAsia="en-US"/>
              </w:rPr>
            </w:pPr>
            <w:r w:rsidRPr="00393508">
              <w:rPr>
                <w:rFonts w:ascii="Times New Roman" w:hAnsi="Times New Roman"/>
                <w:sz w:val="24"/>
                <w:szCs w:val="24"/>
                <w:lang w:val="en-US" w:eastAsia="en-US"/>
              </w:rPr>
              <w:t>2.1.2.09  „Nevyriausybinių ir bendruomeninių organizacijų iniciatyvų skatinimas ir rėmimas</w:t>
            </w:r>
            <w:r w:rsidRPr="00393508">
              <w:t xml:space="preserve">" </w:t>
            </w:r>
            <w:r w:rsidRPr="00393508">
              <w:rPr>
                <w:rFonts w:ascii="Times New Roman" w:hAnsi="Times New Roman"/>
                <w:sz w:val="24"/>
                <w:szCs w:val="24"/>
                <w:lang w:val="en-US" w:eastAsia="en-US"/>
              </w:rPr>
              <w:t>TIKSLINTA</w:t>
            </w:r>
          </w:p>
        </w:tc>
        <w:tc>
          <w:tcPr>
            <w:tcW w:w="1620" w:type="dxa"/>
            <w:vMerge w:val="restart"/>
            <w:tcBorders>
              <w:top w:val="single" w:sz="4" w:space="0" w:color="auto"/>
              <w:left w:val="single" w:sz="4" w:space="0" w:color="000000"/>
              <w:bottom w:val="single" w:sz="4" w:space="0" w:color="000000"/>
              <w:right w:val="single" w:sz="4" w:space="0" w:color="000000"/>
            </w:tcBorders>
            <w:shd w:val="clear" w:color="auto" w:fill="auto"/>
            <w:noWrap/>
            <w:hideMark/>
          </w:tcPr>
          <w:p w14:paraId="3896937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03A3943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35 000,00</w:t>
            </w:r>
          </w:p>
        </w:tc>
        <w:tc>
          <w:tcPr>
            <w:tcW w:w="158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357A025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35 000,00</w:t>
            </w:r>
          </w:p>
        </w:tc>
        <w:tc>
          <w:tcPr>
            <w:tcW w:w="1300" w:type="dxa"/>
            <w:vMerge w:val="restart"/>
            <w:tcBorders>
              <w:top w:val="single" w:sz="4" w:space="0" w:color="auto"/>
              <w:left w:val="single" w:sz="4" w:space="0" w:color="000000"/>
              <w:bottom w:val="single" w:sz="4" w:space="0" w:color="000000"/>
              <w:right w:val="single" w:sz="4" w:space="0" w:color="auto"/>
            </w:tcBorders>
            <w:shd w:val="clear" w:color="auto" w:fill="auto"/>
            <w:hideMark/>
          </w:tcPr>
          <w:p w14:paraId="24B856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35 000,00</w:t>
            </w:r>
          </w:p>
        </w:tc>
        <w:tc>
          <w:tcPr>
            <w:tcW w:w="2500" w:type="dxa"/>
            <w:tcBorders>
              <w:top w:val="single" w:sz="4" w:space="0" w:color="auto"/>
              <w:left w:val="single" w:sz="4" w:space="0" w:color="auto"/>
              <w:bottom w:val="single" w:sz="4" w:space="0" w:color="auto"/>
              <w:right w:val="single" w:sz="4" w:space="0" w:color="auto"/>
            </w:tcBorders>
            <w:shd w:val="clear" w:color="auto" w:fill="auto"/>
            <w:hideMark/>
          </w:tcPr>
          <w:p w14:paraId="4EDACA8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Įgyvendintų projektų procentas, kuriems skirtas finansavimas</w:t>
            </w:r>
          </w:p>
        </w:tc>
        <w:tc>
          <w:tcPr>
            <w:tcW w:w="1480" w:type="dxa"/>
            <w:tcBorders>
              <w:top w:val="single" w:sz="4" w:space="0" w:color="auto"/>
              <w:left w:val="single" w:sz="4" w:space="0" w:color="auto"/>
              <w:bottom w:val="single" w:sz="4" w:space="0" w:color="auto"/>
              <w:right w:val="single" w:sz="4" w:space="0" w:color="auto"/>
            </w:tcBorders>
            <w:shd w:val="clear" w:color="auto" w:fill="auto"/>
            <w:hideMark/>
          </w:tcPr>
          <w:p w14:paraId="3A999EE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00" w:type="dxa"/>
            <w:tcBorders>
              <w:top w:val="single" w:sz="4" w:space="0" w:color="auto"/>
              <w:left w:val="single" w:sz="4" w:space="0" w:color="auto"/>
              <w:bottom w:val="single" w:sz="4" w:space="0" w:color="auto"/>
              <w:right w:val="single" w:sz="4" w:space="0" w:color="auto"/>
            </w:tcBorders>
            <w:shd w:val="clear" w:color="auto" w:fill="auto"/>
            <w:hideMark/>
          </w:tcPr>
          <w:p w14:paraId="3272AE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95</w:t>
            </w:r>
          </w:p>
        </w:tc>
        <w:tc>
          <w:tcPr>
            <w:tcW w:w="1380" w:type="dxa"/>
            <w:tcBorders>
              <w:top w:val="single" w:sz="4" w:space="0" w:color="auto"/>
              <w:left w:val="single" w:sz="4" w:space="0" w:color="auto"/>
              <w:bottom w:val="single" w:sz="4" w:space="0" w:color="auto"/>
              <w:right w:val="single" w:sz="4" w:space="0" w:color="auto"/>
            </w:tcBorders>
            <w:shd w:val="clear" w:color="auto" w:fill="auto"/>
            <w:hideMark/>
          </w:tcPr>
          <w:p w14:paraId="74A904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95</w:t>
            </w:r>
          </w:p>
        </w:tc>
        <w:tc>
          <w:tcPr>
            <w:tcW w:w="1240" w:type="dxa"/>
            <w:tcBorders>
              <w:top w:val="single" w:sz="4" w:space="0" w:color="auto"/>
              <w:left w:val="single" w:sz="4" w:space="0" w:color="auto"/>
              <w:bottom w:val="single" w:sz="4" w:space="0" w:color="auto"/>
              <w:right w:val="single" w:sz="4" w:space="0" w:color="auto"/>
            </w:tcBorders>
            <w:shd w:val="clear" w:color="auto" w:fill="auto"/>
            <w:hideMark/>
          </w:tcPr>
          <w:p w14:paraId="1317EF2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95</w:t>
            </w:r>
          </w:p>
        </w:tc>
        <w:tc>
          <w:tcPr>
            <w:tcW w:w="2540" w:type="dxa"/>
            <w:vMerge w:val="restart"/>
            <w:tcBorders>
              <w:top w:val="single" w:sz="4" w:space="0" w:color="auto"/>
              <w:left w:val="single" w:sz="4" w:space="0" w:color="auto"/>
              <w:bottom w:val="single" w:sz="4" w:space="0" w:color="000000"/>
              <w:right w:val="nil"/>
            </w:tcBorders>
            <w:shd w:val="clear" w:color="auto" w:fill="auto"/>
            <w:hideMark/>
          </w:tcPr>
          <w:p w14:paraId="183E362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Loreta Pesliakienė</w:t>
            </w:r>
          </w:p>
        </w:tc>
        <w:tc>
          <w:tcPr>
            <w:tcW w:w="278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25B177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0BB0D664" w14:textId="77777777" w:rsidTr="00393508">
        <w:trPr>
          <w:divId w:val="657419499"/>
          <w:trHeight w:val="330"/>
        </w:trPr>
        <w:tc>
          <w:tcPr>
            <w:tcW w:w="3460" w:type="dxa"/>
            <w:vMerge/>
            <w:tcBorders>
              <w:top w:val="single" w:sz="4" w:space="0" w:color="000000"/>
              <w:left w:val="single" w:sz="8" w:space="0" w:color="000000"/>
              <w:bottom w:val="single" w:sz="4" w:space="0" w:color="000000"/>
              <w:right w:val="nil"/>
            </w:tcBorders>
            <w:shd w:val="clear" w:color="auto" w:fill="auto"/>
            <w:vAlign w:val="center"/>
            <w:hideMark/>
          </w:tcPr>
          <w:p w14:paraId="525BCF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2DAB2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B9E4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C402F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19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single" w:sz="4" w:space="0" w:color="auto"/>
              <w:left w:val="nil"/>
              <w:bottom w:val="nil"/>
              <w:right w:val="single" w:sz="4" w:space="0" w:color="000000"/>
            </w:tcBorders>
            <w:shd w:val="clear" w:color="auto" w:fill="auto"/>
            <w:hideMark/>
          </w:tcPr>
          <w:p w14:paraId="4B87C75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Organizuotas renginys </w:t>
            </w:r>
          </w:p>
        </w:tc>
        <w:tc>
          <w:tcPr>
            <w:tcW w:w="1480" w:type="dxa"/>
            <w:tcBorders>
              <w:top w:val="single" w:sz="4" w:space="0" w:color="auto"/>
              <w:left w:val="nil"/>
              <w:bottom w:val="single" w:sz="4" w:space="0" w:color="000000"/>
              <w:right w:val="single" w:sz="4" w:space="0" w:color="000000"/>
            </w:tcBorders>
            <w:shd w:val="clear" w:color="auto" w:fill="auto"/>
            <w:hideMark/>
          </w:tcPr>
          <w:p w14:paraId="32F8328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00" w:type="dxa"/>
            <w:tcBorders>
              <w:top w:val="single" w:sz="4" w:space="0" w:color="auto"/>
              <w:left w:val="nil"/>
              <w:bottom w:val="single" w:sz="4" w:space="0" w:color="000000"/>
              <w:right w:val="single" w:sz="4" w:space="0" w:color="000000"/>
            </w:tcBorders>
            <w:shd w:val="clear" w:color="auto" w:fill="auto"/>
            <w:hideMark/>
          </w:tcPr>
          <w:p w14:paraId="76B707A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80" w:type="dxa"/>
            <w:tcBorders>
              <w:top w:val="single" w:sz="4" w:space="0" w:color="auto"/>
              <w:left w:val="nil"/>
              <w:bottom w:val="single" w:sz="4" w:space="0" w:color="000000"/>
              <w:right w:val="single" w:sz="4" w:space="0" w:color="000000"/>
            </w:tcBorders>
            <w:shd w:val="clear" w:color="auto" w:fill="auto"/>
            <w:hideMark/>
          </w:tcPr>
          <w:p w14:paraId="66ADB51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40" w:type="dxa"/>
            <w:tcBorders>
              <w:top w:val="single" w:sz="4" w:space="0" w:color="auto"/>
              <w:left w:val="nil"/>
              <w:bottom w:val="single" w:sz="4" w:space="0" w:color="000000"/>
              <w:right w:val="single" w:sz="4" w:space="0" w:color="000000"/>
            </w:tcBorders>
            <w:shd w:val="clear" w:color="auto" w:fill="auto"/>
            <w:hideMark/>
          </w:tcPr>
          <w:p w14:paraId="3108EC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540" w:type="dxa"/>
            <w:vMerge/>
            <w:tcBorders>
              <w:top w:val="single" w:sz="4" w:space="0" w:color="000000"/>
              <w:left w:val="nil"/>
              <w:bottom w:val="single" w:sz="4" w:space="0" w:color="000000"/>
              <w:right w:val="nil"/>
            </w:tcBorders>
            <w:shd w:val="clear" w:color="auto" w:fill="auto"/>
            <w:vAlign w:val="center"/>
            <w:hideMark/>
          </w:tcPr>
          <w:p w14:paraId="3E78007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5F62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3145574" w14:textId="77777777" w:rsidTr="00393508">
        <w:trPr>
          <w:divId w:val="657419499"/>
          <w:trHeight w:val="1020"/>
        </w:trPr>
        <w:tc>
          <w:tcPr>
            <w:tcW w:w="3460" w:type="dxa"/>
            <w:vMerge/>
            <w:tcBorders>
              <w:top w:val="single" w:sz="4" w:space="0" w:color="000000"/>
              <w:left w:val="single" w:sz="8" w:space="0" w:color="000000"/>
              <w:bottom w:val="single" w:sz="4" w:space="0" w:color="000000"/>
              <w:right w:val="nil"/>
            </w:tcBorders>
            <w:shd w:val="clear" w:color="auto" w:fill="auto"/>
            <w:vAlign w:val="center"/>
            <w:hideMark/>
          </w:tcPr>
          <w:p w14:paraId="1A1D71D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val="restart"/>
            <w:tcBorders>
              <w:top w:val="nil"/>
              <w:left w:val="single" w:sz="4" w:space="0" w:color="000000"/>
              <w:bottom w:val="single" w:sz="4" w:space="0" w:color="000000"/>
              <w:right w:val="single" w:sz="4" w:space="0" w:color="000000"/>
            </w:tcBorders>
            <w:shd w:val="clear" w:color="auto" w:fill="auto"/>
            <w:hideMark/>
          </w:tcPr>
          <w:p w14:paraId="76A582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468D2FB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16 000,00</w:t>
            </w:r>
          </w:p>
        </w:tc>
        <w:tc>
          <w:tcPr>
            <w:tcW w:w="1580" w:type="dxa"/>
            <w:vMerge w:val="restart"/>
            <w:tcBorders>
              <w:top w:val="nil"/>
              <w:left w:val="single" w:sz="4" w:space="0" w:color="000000"/>
              <w:bottom w:val="single" w:sz="4" w:space="0" w:color="000000"/>
              <w:right w:val="single" w:sz="4" w:space="0" w:color="000000"/>
            </w:tcBorders>
            <w:shd w:val="clear" w:color="auto" w:fill="auto"/>
            <w:hideMark/>
          </w:tcPr>
          <w:p w14:paraId="316C3BA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16 000,00</w:t>
            </w:r>
          </w:p>
        </w:tc>
        <w:tc>
          <w:tcPr>
            <w:tcW w:w="1300" w:type="dxa"/>
            <w:vMerge w:val="restart"/>
            <w:tcBorders>
              <w:top w:val="nil"/>
              <w:left w:val="single" w:sz="4" w:space="0" w:color="000000"/>
              <w:bottom w:val="single" w:sz="4" w:space="0" w:color="000000"/>
              <w:right w:val="single" w:sz="4" w:space="0" w:color="000000"/>
            </w:tcBorders>
            <w:shd w:val="clear" w:color="auto" w:fill="auto"/>
            <w:hideMark/>
          </w:tcPr>
          <w:p w14:paraId="203923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16 000,00</w:t>
            </w:r>
          </w:p>
        </w:tc>
        <w:tc>
          <w:tcPr>
            <w:tcW w:w="2500" w:type="dxa"/>
            <w:vMerge w:val="restart"/>
            <w:tcBorders>
              <w:top w:val="single" w:sz="4" w:space="0" w:color="000000"/>
              <w:left w:val="nil"/>
              <w:bottom w:val="single" w:sz="4" w:space="0" w:color="000000"/>
              <w:right w:val="single" w:sz="4" w:space="0" w:color="000000"/>
            </w:tcBorders>
            <w:shd w:val="clear" w:color="auto" w:fill="auto"/>
            <w:hideMark/>
          </w:tcPr>
          <w:p w14:paraId="4B1A6B8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Valstybės lėšomis finansuojama ir bendruomeniškumą stiprinanti priemonė</w:t>
            </w: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4F9CF9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vMerge w:val="restart"/>
            <w:tcBorders>
              <w:top w:val="nil"/>
              <w:left w:val="single" w:sz="4" w:space="0" w:color="000000"/>
              <w:bottom w:val="single" w:sz="4" w:space="0" w:color="000000"/>
              <w:right w:val="single" w:sz="4" w:space="0" w:color="000000"/>
            </w:tcBorders>
            <w:shd w:val="clear" w:color="auto" w:fill="auto"/>
            <w:hideMark/>
          </w:tcPr>
          <w:p w14:paraId="542C128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80" w:type="dxa"/>
            <w:vMerge w:val="restart"/>
            <w:tcBorders>
              <w:top w:val="nil"/>
              <w:left w:val="single" w:sz="4" w:space="0" w:color="000000"/>
              <w:bottom w:val="single" w:sz="4" w:space="0" w:color="000000"/>
              <w:right w:val="single" w:sz="4" w:space="0" w:color="000000"/>
            </w:tcBorders>
            <w:shd w:val="clear" w:color="auto" w:fill="auto"/>
            <w:hideMark/>
          </w:tcPr>
          <w:p w14:paraId="39CF5EF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40" w:type="dxa"/>
            <w:vMerge w:val="restart"/>
            <w:tcBorders>
              <w:top w:val="nil"/>
              <w:left w:val="single" w:sz="4" w:space="0" w:color="000000"/>
              <w:bottom w:val="single" w:sz="4" w:space="0" w:color="000000"/>
              <w:right w:val="single" w:sz="4" w:space="0" w:color="000000"/>
            </w:tcBorders>
            <w:shd w:val="clear" w:color="auto" w:fill="auto"/>
            <w:hideMark/>
          </w:tcPr>
          <w:p w14:paraId="637B241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540" w:type="dxa"/>
            <w:vMerge/>
            <w:tcBorders>
              <w:top w:val="single" w:sz="4" w:space="0" w:color="000000"/>
              <w:left w:val="nil"/>
              <w:bottom w:val="single" w:sz="4" w:space="0" w:color="000000"/>
              <w:right w:val="nil"/>
            </w:tcBorders>
            <w:shd w:val="clear" w:color="auto" w:fill="auto"/>
            <w:vAlign w:val="center"/>
            <w:hideMark/>
          </w:tcPr>
          <w:p w14:paraId="0624519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AA90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93508" w:rsidRPr="00393508" w14:paraId="408BC31B" w14:textId="77777777" w:rsidTr="00393508">
        <w:trPr>
          <w:divId w:val="657419499"/>
          <w:trHeight w:val="280"/>
        </w:trPr>
        <w:tc>
          <w:tcPr>
            <w:tcW w:w="3460" w:type="dxa"/>
            <w:vMerge/>
            <w:tcBorders>
              <w:top w:val="single" w:sz="4" w:space="0" w:color="000000"/>
              <w:left w:val="single" w:sz="8" w:space="0" w:color="000000"/>
              <w:bottom w:val="single" w:sz="4" w:space="0" w:color="000000"/>
              <w:right w:val="nil"/>
            </w:tcBorders>
            <w:shd w:val="clear" w:color="auto" w:fill="auto"/>
            <w:vAlign w:val="center"/>
            <w:hideMark/>
          </w:tcPr>
          <w:p w14:paraId="7E1F15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tcBorders>
              <w:top w:val="nil"/>
              <w:left w:val="single" w:sz="4" w:space="0" w:color="000000"/>
              <w:bottom w:val="single" w:sz="4" w:space="0" w:color="000000"/>
              <w:right w:val="single" w:sz="4" w:space="0" w:color="000000"/>
            </w:tcBorders>
            <w:shd w:val="clear" w:color="auto" w:fill="auto"/>
            <w:vAlign w:val="center"/>
            <w:hideMark/>
          </w:tcPr>
          <w:p w14:paraId="0976E8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31C4C48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0" w:type="dxa"/>
            <w:vMerge/>
            <w:tcBorders>
              <w:top w:val="nil"/>
              <w:left w:val="single" w:sz="4" w:space="0" w:color="000000"/>
              <w:bottom w:val="single" w:sz="4" w:space="0" w:color="000000"/>
              <w:right w:val="single" w:sz="4" w:space="0" w:color="000000"/>
            </w:tcBorders>
            <w:shd w:val="clear" w:color="auto" w:fill="auto"/>
            <w:vAlign w:val="center"/>
            <w:hideMark/>
          </w:tcPr>
          <w:p w14:paraId="64B4AF0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nil"/>
              <w:left w:val="single" w:sz="4" w:space="0" w:color="000000"/>
              <w:bottom w:val="single" w:sz="4" w:space="0" w:color="000000"/>
              <w:right w:val="single" w:sz="4" w:space="0" w:color="000000"/>
            </w:tcBorders>
            <w:shd w:val="clear" w:color="auto" w:fill="auto"/>
            <w:vAlign w:val="center"/>
            <w:hideMark/>
          </w:tcPr>
          <w:p w14:paraId="02AAC78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vMerge/>
            <w:tcBorders>
              <w:top w:val="single" w:sz="4" w:space="0" w:color="000000"/>
              <w:left w:val="nil"/>
              <w:bottom w:val="single" w:sz="4" w:space="0" w:color="000000"/>
              <w:right w:val="single" w:sz="4" w:space="0" w:color="000000"/>
            </w:tcBorders>
            <w:shd w:val="clear" w:color="auto" w:fill="auto"/>
            <w:vAlign w:val="center"/>
            <w:hideMark/>
          </w:tcPr>
          <w:p w14:paraId="6CB4694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60383C6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nil"/>
              <w:left w:val="single" w:sz="4" w:space="0" w:color="000000"/>
              <w:bottom w:val="single" w:sz="4" w:space="0" w:color="000000"/>
              <w:right w:val="single" w:sz="4" w:space="0" w:color="000000"/>
            </w:tcBorders>
            <w:shd w:val="clear" w:color="auto" w:fill="auto"/>
            <w:vAlign w:val="center"/>
            <w:hideMark/>
          </w:tcPr>
          <w:p w14:paraId="6871802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80" w:type="dxa"/>
            <w:vMerge/>
            <w:tcBorders>
              <w:top w:val="nil"/>
              <w:left w:val="single" w:sz="4" w:space="0" w:color="000000"/>
              <w:bottom w:val="single" w:sz="4" w:space="0" w:color="000000"/>
              <w:right w:val="single" w:sz="4" w:space="0" w:color="000000"/>
            </w:tcBorders>
            <w:shd w:val="clear" w:color="auto" w:fill="auto"/>
            <w:vAlign w:val="center"/>
            <w:hideMark/>
          </w:tcPr>
          <w:p w14:paraId="654E180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40" w:type="dxa"/>
            <w:vMerge/>
            <w:tcBorders>
              <w:top w:val="nil"/>
              <w:left w:val="single" w:sz="4" w:space="0" w:color="000000"/>
              <w:bottom w:val="single" w:sz="4" w:space="0" w:color="000000"/>
              <w:right w:val="single" w:sz="4" w:space="0" w:color="000000"/>
            </w:tcBorders>
            <w:shd w:val="clear" w:color="auto" w:fill="auto"/>
            <w:vAlign w:val="center"/>
            <w:hideMark/>
          </w:tcPr>
          <w:p w14:paraId="7FFBD54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40" w:type="dxa"/>
            <w:vMerge/>
            <w:tcBorders>
              <w:top w:val="single" w:sz="4" w:space="0" w:color="000000"/>
              <w:left w:val="nil"/>
              <w:bottom w:val="single" w:sz="4" w:space="0" w:color="000000"/>
              <w:right w:val="nil"/>
            </w:tcBorders>
            <w:shd w:val="clear" w:color="auto" w:fill="auto"/>
            <w:vAlign w:val="center"/>
            <w:hideMark/>
          </w:tcPr>
          <w:p w14:paraId="7B31C26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B0F6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6713F88" w14:textId="77777777" w:rsidTr="00393508">
        <w:trPr>
          <w:divId w:val="657419499"/>
          <w:trHeight w:val="315"/>
        </w:trPr>
        <w:tc>
          <w:tcPr>
            <w:tcW w:w="3460" w:type="dxa"/>
            <w:vMerge w:val="restart"/>
            <w:tcBorders>
              <w:top w:val="nil"/>
              <w:left w:val="single" w:sz="8" w:space="0" w:color="000000"/>
              <w:bottom w:val="nil"/>
              <w:right w:val="single" w:sz="4" w:space="0" w:color="000000"/>
            </w:tcBorders>
            <w:shd w:val="clear" w:color="auto" w:fill="auto"/>
            <w:hideMark/>
          </w:tcPr>
          <w:p w14:paraId="4CC8BB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2.1.2.10. Anykščių miesto viešųjų erdvių sistemos pertvarkymas (I etapas. Apleistos teritorijos ir pastatų Tilto gatvėje konversija)</w:t>
            </w:r>
          </w:p>
        </w:tc>
        <w:tc>
          <w:tcPr>
            <w:tcW w:w="1620" w:type="dxa"/>
            <w:tcBorders>
              <w:top w:val="nil"/>
              <w:left w:val="nil"/>
              <w:bottom w:val="single" w:sz="4" w:space="0" w:color="000000"/>
              <w:right w:val="single" w:sz="4" w:space="0" w:color="000000"/>
            </w:tcBorders>
            <w:shd w:val="clear" w:color="auto" w:fill="auto"/>
            <w:hideMark/>
          </w:tcPr>
          <w:p w14:paraId="4BE01F2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tcBorders>
              <w:top w:val="nil"/>
              <w:left w:val="nil"/>
              <w:bottom w:val="single" w:sz="4" w:space="0" w:color="000000"/>
              <w:right w:val="nil"/>
            </w:tcBorders>
            <w:shd w:val="clear" w:color="auto" w:fill="auto"/>
            <w:hideMark/>
          </w:tcPr>
          <w:p w14:paraId="701780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1580" w:type="dxa"/>
            <w:tcBorders>
              <w:top w:val="nil"/>
              <w:left w:val="single" w:sz="4" w:space="0" w:color="000000"/>
              <w:bottom w:val="single" w:sz="4" w:space="0" w:color="000000"/>
              <w:right w:val="single" w:sz="4" w:space="0" w:color="000000"/>
            </w:tcBorders>
            <w:shd w:val="clear" w:color="auto" w:fill="auto"/>
            <w:hideMark/>
          </w:tcPr>
          <w:p w14:paraId="509DC90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300" w:type="dxa"/>
            <w:tcBorders>
              <w:top w:val="nil"/>
              <w:left w:val="nil"/>
              <w:bottom w:val="single" w:sz="4" w:space="0" w:color="000000"/>
              <w:right w:val="single" w:sz="4" w:space="0" w:color="000000"/>
            </w:tcBorders>
            <w:shd w:val="clear" w:color="auto" w:fill="auto"/>
            <w:hideMark/>
          </w:tcPr>
          <w:p w14:paraId="503589F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vMerge w:val="restart"/>
            <w:tcBorders>
              <w:top w:val="nil"/>
              <w:left w:val="nil"/>
              <w:bottom w:val="nil"/>
              <w:right w:val="single" w:sz="4" w:space="0" w:color="000000"/>
            </w:tcBorders>
            <w:shd w:val="clear" w:color="auto" w:fill="auto"/>
            <w:hideMark/>
          </w:tcPr>
          <w:p w14:paraId="30FB08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Projekto įgyvendinimo dalis</w:t>
            </w:r>
          </w:p>
        </w:tc>
        <w:tc>
          <w:tcPr>
            <w:tcW w:w="1480" w:type="dxa"/>
            <w:vMerge w:val="restart"/>
            <w:tcBorders>
              <w:top w:val="nil"/>
              <w:left w:val="single" w:sz="4" w:space="0" w:color="000000"/>
              <w:bottom w:val="nil"/>
              <w:right w:val="single" w:sz="4" w:space="0" w:color="000000"/>
            </w:tcBorders>
            <w:shd w:val="clear" w:color="auto" w:fill="auto"/>
            <w:hideMark/>
          </w:tcPr>
          <w:p w14:paraId="297DFCF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00" w:type="dxa"/>
            <w:vMerge w:val="restart"/>
            <w:tcBorders>
              <w:top w:val="nil"/>
              <w:left w:val="single" w:sz="4" w:space="0" w:color="000000"/>
              <w:bottom w:val="single" w:sz="4" w:space="0" w:color="000000"/>
              <w:right w:val="single" w:sz="4" w:space="0" w:color="000000"/>
            </w:tcBorders>
            <w:shd w:val="clear" w:color="auto" w:fill="auto"/>
            <w:hideMark/>
          </w:tcPr>
          <w:p w14:paraId="615E1C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380" w:type="dxa"/>
            <w:vMerge w:val="restart"/>
            <w:tcBorders>
              <w:top w:val="nil"/>
              <w:left w:val="single" w:sz="4" w:space="0" w:color="000000"/>
              <w:bottom w:val="single" w:sz="4" w:space="0" w:color="000000"/>
              <w:right w:val="single" w:sz="4" w:space="0" w:color="000000"/>
            </w:tcBorders>
            <w:shd w:val="clear" w:color="auto" w:fill="auto"/>
            <w:hideMark/>
          </w:tcPr>
          <w:p w14:paraId="72883C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40" w:type="dxa"/>
            <w:vMerge w:val="restart"/>
            <w:tcBorders>
              <w:top w:val="nil"/>
              <w:left w:val="single" w:sz="4" w:space="0" w:color="000000"/>
              <w:bottom w:val="nil"/>
              <w:right w:val="single" w:sz="4" w:space="0" w:color="000000"/>
            </w:tcBorders>
            <w:shd w:val="clear" w:color="auto" w:fill="auto"/>
            <w:hideMark/>
          </w:tcPr>
          <w:p w14:paraId="6F73145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540" w:type="dxa"/>
            <w:vMerge w:val="restart"/>
            <w:tcBorders>
              <w:top w:val="nil"/>
              <w:left w:val="nil"/>
              <w:bottom w:val="nil"/>
              <w:right w:val="single" w:sz="4" w:space="0" w:color="000000"/>
            </w:tcBorders>
            <w:shd w:val="clear" w:color="auto" w:fill="auto"/>
            <w:hideMark/>
          </w:tcPr>
          <w:p w14:paraId="2CE0DC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Mantas Vaičiulevičius</w:t>
            </w:r>
          </w:p>
        </w:tc>
        <w:tc>
          <w:tcPr>
            <w:tcW w:w="2780" w:type="dxa"/>
            <w:vMerge w:val="restart"/>
            <w:tcBorders>
              <w:top w:val="nil"/>
              <w:left w:val="single" w:sz="4" w:space="0" w:color="000000"/>
              <w:bottom w:val="nil"/>
              <w:right w:val="single" w:sz="4" w:space="0" w:color="000000"/>
            </w:tcBorders>
            <w:shd w:val="clear" w:color="auto" w:fill="auto"/>
            <w:hideMark/>
          </w:tcPr>
          <w:p w14:paraId="496B5A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Investicijų ir projektų valdymo skyrius, Architektūros ir urbanistikos skyrius, Statybos skyrius </w:t>
            </w:r>
          </w:p>
        </w:tc>
      </w:tr>
      <w:tr w:rsidR="0065650B" w:rsidRPr="00393508" w14:paraId="0827573B" w14:textId="77777777" w:rsidTr="00393508">
        <w:trPr>
          <w:divId w:val="657419499"/>
          <w:trHeight w:val="315"/>
        </w:trPr>
        <w:tc>
          <w:tcPr>
            <w:tcW w:w="3460" w:type="dxa"/>
            <w:vMerge/>
            <w:tcBorders>
              <w:top w:val="nil"/>
              <w:left w:val="single" w:sz="8" w:space="0" w:color="000000"/>
              <w:bottom w:val="nil"/>
              <w:right w:val="single" w:sz="4" w:space="0" w:color="000000"/>
            </w:tcBorders>
            <w:shd w:val="clear" w:color="auto" w:fill="auto"/>
            <w:vAlign w:val="center"/>
            <w:hideMark/>
          </w:tcPr>
          <w:p w14:paraId="319F23C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tcBorders>
              <w:top w:val="nil"/>
              <w:left w:val="nil"/>
              <w:bottom w:val="single" w:sz="4" w:space="0" w:color="000000"/>
              <w:right w:val="single" w:sz="4" w:space="0" w:color="000000"/>
            </w:tcBorders>
            <w:shd w:val="clear" w:color="auto" w:fill="auto"/>
            <w:hideMark/>
          </w:tcPr>
          <w:p w14:paraId="412CDEF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480" w:type="dxa"/>
            <w:tcBorders>
              <w:top w:val="nil"/>
              <w:left w:val="nil"/>
              <w:bottom w:val="single" w:sz="4" w:space="0" w:color="000000"/>
              <w:right w:val="nil"/>
            </w:tcBorders>
            <w:shd w:val="clear" w:color="auto" w:fill="auto"/>
            <w:hideMark/>
          </w:tcPr>
          <w:p w14:paraId="71736B3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80" w:type="dxa"/>
            <w:tcBorders>
              <w:top w:val="nil"/>
              <w:left w:val="single" w:sz="4" w:space="0" w:color="000000"/>
              <w:bottom w:val="single" w:sz="4" w:space="0" w:color="000000"/>
              <w:right w:val="single" w:sz="4" w:space="0" w:color="000000"/>
            </w:tcBorders>
            <w:shd w:val="clear" w:color="auto" w:fill="auto"/>
            <w:hideMark/>
          </w:tcPr>
          <w:p w14:paraId="73E639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300" w:type="dxa"/>
            <w:tcBorders>
              <w:top w:val="nil"/>
              <w:left w:val="nil"/>
              <w:bottom w:val="single" w:sz="4" w:space="0" w:color="000000"/>
              <w:right w:val="single" w:sz="4" w:space="0" w:color="000000"/>
            </w:tcBorders>
            <w:shd w:val="clear" w:color="auto" w:fill="auto"/>
            <w:hideMark/>
          </w:tcPr>
          <w:p w14:paraId="62459A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vMerge/>
            <w:tcBorders>
              <w:top w:val="nil"/>
              <w:left w:val="nil"/>
              <w:bottom w:val="nil"/>
              <w:right w:val="single" w:sz="4" w:space="0" w:color="000000"/>
            </w:tcBorders>
            <w:shd w:val="clear" w:color="auto" w:fill="auto"/>
            <w:vAlign w:val="center"/>
            <w:hideMark/>
          </w:tcPr>
          <w:p w14:paraId="2348503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nil"/>
              <w:right w:val="single" w:sz="4" w:space="0" w:color="000000"/>
            </w:tcBorders>
            <w:shd w:val="clear" w:color="auto" w:fill="auto"/>
            <w:vAlign w:val="center"/>
            <w:hideMark/>
          </w:tcPr>
          <w:p w14:paraId="283A6B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nil"/>
              <w:left w:val="single" w:sz="4" w:space="0" w:color="000000"/>
              <w:bottom w:val="single" w:sz="4" w:space="0" w:color="000000"/>
              <w:right w:val="single" w:sz="4" w:space="0" w:color="000000"/>
            </w:tcBorders>
            <w:shd w:val="clear" w:color="auto" w:fill="auto"/>
            <w:vAlign w:val="center"/>
            <w:hideMark/>
          </w:tcPr>
          <w:p w14:paraId="643A20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80" w:type="dxa"/>
            <w:vMerge/>
            <w:tcBorders>
              <w:top w:val="nil"/>
              <w:left w:val="single" w:sz="4" w:space="0" w:color="000000"/>
              <w:bottom w:val="single" w:sz="4" w:space="0" w:color="000000"/>
              <w:right w:val="single" w:sz="4" w:space="0" w:color="000000"/>
            </w:tcBorders>
            <w:shd w:val="clear" w:color="auto" w:fill="auto"/>
            <w:vAlign w:val="center"/>
            <w:hideMark/>
          </w:tcPr>
          <w:p w14:paraId="24F15E0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40" w:type="dxa"/>
            <w:vMerge/>
            <w:tcBorders>
              <w:top w:val="nil"/>
              <w:left w:val="single" w:sz="4" w:space="0" w:color="000000"/>
              <w:bottom w:val="nil"/>
              <w:right w:val="single" w:sz="4" w:space="0" w:color="000000"/>
            </w:tcBorders>
            <w:shd w:val="clear" w:color="auto" w:fill="auto"/>
            <w:vAlign w:val="center"/>
            <w:hideMark/>
          </w:tcPr>
          <w:p w14:paraId="5AB0F9C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40" w:type="dxa"/>
            <w:vMerge/>
            <w:tcBorders>
              <w:top w:val="nil"/>
              <w:left w:val="nil"/>
              <w:bottom w:val="nil"/>
              <w:right w:val="single" w:sz="4" w:space="0" w:color="000000"/>
            </w:tcBorders>
            <w:shd w:val="clear" w:color="auto" w:fill="auto"/>
            <w:vAlign w:val="center"/>
            <w:hideMark/>
          </w:tcPr>
          <w:p w14:paraId="526BFD5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nil"/>
              <w:left w:val="single" w:sz="4" w:space="0" w:color="000000"/>
              <w:bottom w:val="nil"/>
              <w:right w:val="single" w:sz="4" w:space="0" w:color="000000"/>
            </w:tcBorders>
            <w:shd w:val="clear" w:color="auto" w:fill="auto"/>
            <w:vAlign w:val="center"/>
            <w:hideMark/>
          </w:tcPr>
          <w:p w14:paraId="13E30A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E76B39B" w14:textId="77777777" w:rsidTr="00393508">
        <w:trPr>
          <w:divId w:val="657419499"/>
          <w:trHeight w:val="879"/>
        </w:trPr>
        <w:tc>
          <w:tcPr>
            <w:tcW w:w="3460" w:type="dxa"/>
            <w:vMerge/>
            <w:tcBorders>
              <w:top w:val="nil"/>
              <w:left w:val="single" w:sz="8" w:space="0" w:color="000000"/>
              <w:bottom w:val="nil"/>
              <w:right w:val="single" w:sz="4" w:space="0" w:color="000000"/>
            </w:tcBorders>
            <w:shd w:val="clear" w:color="auto" w:fill="auto"/>
            <w:vAlign w:val="center"/>
            <w:hideMark/>
          </w:tcPr>
          <w:p w14:paraId="684A35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tcBorders>
              <w:top w:val="nil"/>
              <w:left w:val="nil"/>
              <w:bottom w:val="nil"/>
              <w:right w:val="single" w:sz="4" w:space="0" w:color="000000"/>
            </w:tcBorders>
            <w:shd w:val="clear" w:color="auto" w:fill="auto"/>
            <w:hideMark/>
          </w:tcPr>
          <w:p w14:paraId="01E792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480" w:type="dxa"/>
            <w:tcBorders>
              <w:top w:val="nil"/>
              <w:left w:val="nil"/>
              <w:bottom w:val="nil"/>
              <w:right w:val="nil"/>
            </w:tcBorders>
            <w:shd w:val="clear" w:color="auto" w:fill="auto"/>
            <w:hideMark/>
          </w:tcPr>
          <w:p w14:paraId="2BFCB78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80" w:type="dxa"/>
            <w:tcBorders>
              <w:top w:val="nil"/>
              <w:left w:val="single" w:sz="4" w:space="0" w:color="000000"/>
              <w:bottom w:val="nil"/>
              <w:right w:val="single" w:sz="4" w:space="0" w:color="000000"/>
            </w:tcBorders>
            <w:shd w:val="clear" w:color="auto" w:fill="auto"/>
            <w:hideMark/>
          </w:tcPr>
          <w:p w14:paraId="1918EA8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300" w:type="dxa"/>
            <w:tcBorders>
              <w:top w:val="nil"/>
              <w:left w:val="nil"/>
              <w:bottom w:val="nil"/>
              <w:right w:val="single" w:sz="4" w:space="0" w:color="000000"/>
            </w:tcBorders>
            <w:shd w:val="clear" w:color="auto" w:fill="auto"/>
            <w:hideMark/>
          </w:tcPr>
          <w:p w14:paraId="6BE9B73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vMerge/>
            <w:tcBorders>
              <w:top w:val="nil"/>
              <w:left w:val="nil"/>
              <w:bottom w:val="nil"/>
              <w:right w:val="single" w:sz="4" w:space="0" w:color="000000"/>
            </w:tcBorders>
            <w:shd w:val="clear" w:color="auto" w:fill="auto"/>
            <w:vAlign w:val="center"/>
            <w:hideMark/>
          </w:tcPr>
          <w:p w14:paraId="0025F2E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nil"/>
              <w:right w:val="single" w:sz="4" w:space="0" w:color="000000"/>
            </w:tcBorders>
            <w:shd w:val="clear" w:color="auto" w:fill="auto"/>
            <w:vAlign w:val="center"/>
            <w:hideMark/>
          </w:tcPr>
          <w:p w14:paraId="4AE528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nil"/>
              <w:left w:val="single" w:sz="4" w:space="0" w:color="000000"/>
              <w:bottom w:val="single" w:sz="4" w:space="0" w:color="000000"/>
              <w:right w:val="single" w:sz="4" w:space="0" w:color="000000"/>
            </w:tcBorders>
            <w:shd w:val="clear" w:color="auto" w:fill="auto"/>
            <w:vAlign w:val="center"/>
            <w:hideMark/>
          </w:tcPr>
          <w:p w14:paraId="543D0AF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80" w:type="dxa"/>
            <w:vMerge/>
            <w:tcBorders>
              <w:top w:val="nil"/>
              <w:left w:val="single" w:sz="4" w:space="0" w:color="000000"/>
              <w:bottom w:val="single" w:sz="4" w:space="0" w:color="000000"/>
              <w:right w:val="single" w:sz="4" w:space="0" w:color="000000"/>
            </w:tcBorders>
            <w:shd w:val="clear" w:color="auto" w:fill="auto"/>
            <w:vAlign w:val="center"/>
            <w:hideMark/>
          </w:tcPr>
          <w:p w14:paraId="44DA11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40" w:type="dxa"/>
            <w:vMerge/>
            <w:tcBorders>
              <w:top w:val="nil"/>
              <w:left w:val="single" w:sz="4" w:space="0" w:color="000000"/>
              <w:bottom w:val="nil"/>
              <w:right w:val="single" w:sz="4" w:space="0" w:color="000000"/>
            </w:tcBorders>
            <w:shd w:val="clear" w:color="auto" w:fill="auto"/>
            <w:vAlign w:val="center"/>
            <w:hideMark/>
          </w:tcPr>
          <w:p w14:paraId="7CD5941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40" w:type="dxa"/>
            <w:vMerge/>
            <w:tcBorders>
              <w:top w:val="nil"/>
              <w:left w:val="nil"/>
              <w:bottom w:val="nil"/>
              <w:right w:val="single" w:sz="4" w:space="0" w:color="000000"/>
            </w:tcBorders>
            <w:shd w:val="clear" w:color="auto" w:fill="auto"/>
            <w:vAlign w:val="center"/>
            <w:hideMark/>
          </w:tcPr>
          <w:p w14:paraId="289EA17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780" w:type="dxa"/>
            <w:vMerge/>
            <w:tcBorders>
              <w:top w:val="nil"/>
              <w:left w:val="single" w:sz="4" w:space="0" w:color="000000"/>
              <w:bottom w:val="nil"/>
              <w:right w:val="single" w:sz="4" w:space="0" w:color="000000"/>
            </w:tcBorders>
            <w:shd w:val="clear" w:color="auto" w:fill="auto"/>
            <w:vAlign w:val="center"/>
            <w:hideMark/>
          </w:tcPr>
          <w:p w14:paraId="68A49F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9FEACFE" w14:textId="77777777" w:rsidTr="00393508">
        <w:trPr>
          <w:divId w:val="657419499"/>
          <w:trHeight w:val="795"/>
        </w:trPr>
        <w:tc>
          <w:tcPr>
            <w:tcW w:w="346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AD4FAC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2.1.2.11 Anykštėno kortelės koncepcijos sukūrimas ir įgyvendinimas </w:t>
            </w:r>
          </w:p>
        </w:tc>
        <w:tc>
          <w:tcPr>
            <w:tcW w:w="162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7A58A5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4B93B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27 000,00</w:t>
            </w:r>
          </w:p>
        </w:tc>
        <w:tc>
          <w:tcPr>
            <w:tcW w:w="158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11CDB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17 000,00</w:t>
            </w:r>
          </w:p>
        </w:tc>
        <w:tc>
          <w:tcPr>
            <w:tcW w:w="1300" w:type="dxa"/>
            <w:vMerge w:val="restart"/>
            <w:tcBorders>
              <w:top w:val="single" w:sz="4" w:space="0" w:color="000000"/>
              <w:left w:val="single" w:sz="4" w:space="0" w:color="000000"/>
              <w:bottom w:val="single" w:sz="4" w:space="0" w:color="000000"/>
              <w:right w:val="nil"/>
            </w:tcBorders>
            <w:shd w:val="clear" w:color="auto" w:fill="auto"/>
            <w:hideMark/>
          </w:tcPr>
          <w:p w14:paraId="5B1D271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2500" w:type="dxa"/>
            <w:tcBorders>
              <w:top w:val="single" w:sz="4" w:space="0" w:color="000000"/>
              <w:left w:val="single" w:sz="4" w:space="0" w:color="000000"/>
              <w:bottom w:val="single" w:sz="4" w:space="0" w:color="000000"/>
              <w:right w:val="single" w:sz="4" w:space="0" w:color="000000"/>
            </w:tcBorders>
            <w:shd w:val="clear" w:color="auto" w:fill="auto"/>
            <w:hideMark/>
          </w:tcPr>
          <w:p w14:paraId="0871B8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Sukurta mobilioji programėlė</w:t>
            </w:r>
          </w:p>
        </w:tc>
        <w:tc>
          <w:tcPr>
            <w:tcW w:w="1480" w:type="dxa"/>
            <w:tcBorders>
              <w:top w:val="single" w:sz="4" w:space="0" w:color="000000"/>
              <w:left w:val="nil"/>
              <w:bottom w:val="single" w:sz="4" w:space="0" w:color="000000"/>
              <w:right w:val="single" w:sz="4" w:space="0" w:color="000000"/>
            </w:tcBorders>
            <w:shd w:val="clear" w:color="auto" w:fill="auto"/>
            <w:hideMark/>
          </w:tcPr>
          <w:p w14:paraId="0DACFA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00" w:type="dxa"/>
            <w:tcBorders>
              <w:top w:val="nil"/>
              <w:left w:val="nil"/>
              <w:bottom w:val="single" w:sz="4" w:space="0" w:color="000000"/>
              <w:right w:val="single" w:sz="4" w:space="0" w:color="000000"/>
            </w:tcBorders>
            <w:shd w:val="clear" w:color="auto" w:fill="auto"/>
            <w:hideMark/>
          </w:tcPr>
          <w:p w14:paraId="4024D8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75</w:t>
            </w:r>
          </w:p>
        </w:tc>
        <w:tc>
          <w:tcPr>
            <w:tcW w:w="1380" w:type="dxa"/>
            <w:tcBorders>
              <w:top w:val="nil"/>
              <w:left w:val="nil"/>
              <w:bottom w:val="single" w:sz="4" w:space="0" w:color="000000"/>
              <w:right w:val="single" w:sz="4" w:space="0" w:color="000000"/>
            </w:tcBorders>
            <w:shd w:val="clear" w:color="auto" w:fill="auto"/>
            <w:hideMark/>
          </w:tcPr>
          <w:p w14:paraId="60949EF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240" w:type="dxa"/>
            <w:tcBorders>
              <w:top w:val="single" w:sz="4" w:space="0" w:color="000000"/>
              <w:left w:val="nil"/>
              <w:bottom w:val="single" w:sz="4" w:space="0" w:color="000000"/>
              <w:right w:val="single" w:sz="4" w:space="0" w:color="000000"/>
            </w:tcBorders>
            <w:shd w:val="clear" w:color="auto" w:fill="auto"/>
            <w:hideMark/>
          </w:tcPr>
          <w:p w14:paraId="40A372B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2540" w:type="dxa"/>
            <w:tcBorders>
              <w:top w:val="single" w:sz="4" w:space="0" w:color="000000"/>
              <w:left w:val="nil"/>
              <w:bottom w:val="nil"/>
              <w:right w:val="single" w:sz="4" w:space="0" w:color="000000"/>
            </w:tcBorders>
            <w:shd w:val="clear" w:color="auto" w:fill="auto"/>
            <w:hideMark/>
          </w:tcPr>
          <w:p w14:paraId="5974185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Monika Bužinskienė</w:t>
            </w:r>
          </w:p>
        </w:tc>
        <w:tc>
          <w:tcPr>
            <w:tcW w:w="278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5D791B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 Kultūros, turizmo ir komunikacijos skyrius</w:t>
            </w:r>
          </w:p>
        </w:tc>
      </w:tr>
      <w:tr w:rsidR="0065650B" w:rsidRPr="00393508" w14:paraId="22B91B3A" w14:textId="77777777" w:rsidTr="00393508">
        <w:trPr>
          <w:divId w:val="657419499"/>
          <w:trHeight w:val="810"/>
        </w:trPr>
        <w:tc>
          <w:tcPr>
            <w:tcW w:w="346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3F61F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9F1F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162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2A7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single" w:sz="4" w:space="0" w:color="000000"/>
              <w:left w:val="single" w:sz="4" w:space="0" w:color="000000"/>
              <w:bottom w:val="single" w:sz="4" w:space="0" w:color="000000"/>
              <w:right w:val="nil"/>
            </w:tcBorders>
            <w:shd w:val="clear" w:color="auto" w:fill="auto"/>
            <w:vAlign w:val="center"/>
            <w:hideMark/>
          </w:tcPr>
          <w:p w14:paraId="5DC3D1E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single" w:sz="4" w:space="0" w:color="000000"/>
              <w:bottom w:val="single" w:sz="4" w:space="0" w:color="000000"/>
              <w:right w:val="single" w:sz="4" w:space="0" w:color="000000"/>
            </w:tcBorders>
            <w:shd w:val="clear" w:color="auto" w:fill="auto"/>
            <w:hideMark/>
          </w:tcPr>
          <w:p w14:paraId="3C581D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anykštėno kortelės koncepcija</w:t>
            </w:r>
          </w:p>
        </w:tc>
        <w:tc>
          <w:tcPr>
            <w:tcW w:w="1480" w:type="dxa"/>
            <w:tcBorders>
              <w:top w:val="nil"/>
              <w:left w:val="nil"/>
              <w:bottom w:val="single" w:sz="4" w:space="0" w:color="000000"/>
              <w:right w:val="single" w:sz="4" w:space="0" w:color="000000"/>
            </w:tcBorders>
            <w:shd w:val="clear" w:color="auto" w:fill="auto"/>
            <w:hideMark/>
          </w:tcPr>
          <w:p w14:paraId="1B7652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300" w:type="dxa"/>
            <w:tcBorders>
              <w:top w:val="nil"/>
              <w:left w:val="nil"/>
              <w:bottom w:val="single" w:sz="4" w:space="0" w:color="000000"/>
              <w:right w:val="single" w:sz="4" w:space="0" w:color="000000"/>
            </w:tcBorders>
            <w:shd w:val="clear" w:color="auto" w:fill="auto"/>
            <w:hideMark/>
          </w:tcPr>
          <w:p w14:paraId="255658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w:t>
            </w:r>
          </w:p>
        </w:tc>
        <w:tc>
          <w:tcPr>
            <w:tcW w:w="1380" w:type="dxa"/>
            <w:tcBorders>
              <w:top w:val="nil"/>
              <w:left w:val="nil"/>
              <w:bottom w:val="single" w:sz="4" w:space="0" w:color="000000"/>
              <w:right w:val="single" w:sz="4" w:space="0" w:color="000000"/>
            </w:tcBorders>
            <w:shd w:val="clear" w:color="auto" w:fill="auto"/>
            <w:hideMark/>
          </w:tcPr>
          <w:p w14:paraId="7C9F72F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1240" w:type="dxa"/>
            <w:tcBorders>
              <w:top w:val="nil"/>
              <w:left w:val="nil"/>
              <w:bottom w:val="single" w:sz="4" w:space="0" w:color="000000"/>
              <w:right w:val="single" w:sz="4" w:space="0" w:color="000000"/>
            </w:tcBorders>
            <w:shd w:val="clear" w:color="auto" w:fill="auto"/>
            <w:hideMark/>
          </w:tcPr>
          <w:p w14:paraId="0C0A3DE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2540" w:type="dxa"/>
            <w:tcBorders>
              <w:top w:val="nil"/>
              <w:left w:val="nil"/>
              <w:bottom w:val="nil"/>
              <w:right w:val="single" w:sz="4" w:space="0" w:color="000000"/>
            </w:tcBorders>
            <w:shd w:val="clear" w:color="auto" w:fill="auto"/>
            <w:hideMark/>
          </w:tcPr>
          <w:p w14:paraId="7FF5AE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27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5EC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BDBD288" w14:textId="77777777" w:rsidTr="00393508">
        <w:trPr>
          <w:divId w:val="657419499"/>
          <w:trHeight w:val="705"/>
        </w:trPr>
        <w:tc>
          <w:tcPr>
            <w:tcW w:w="346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654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23A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4F7C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6326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00" w:type="dxa"/>
            <w:vMerge/>
            <w:tcBorders>
              <w:top w:val="single" w:sz="4" w:space="0" w:color="000000"/>
              <w:left w:val="single" w:sz="4" w:space="0" w:color="000000"/>
              <w:bottom w:val="single" w:sz="4" w:space="0" w:color="000000"/>
              <w:right w:val="nil"/>
            </w:tcBorders>
            <w:shd w:val="clear" w:color="auto" w:fill="auto"/>
            <w:vAlign w:val="center"/>
            <w:hideMark/>
          </w:tcPr>
          <w:p w14:paraId="1CC30AF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single" w:sz="4" w:space="0" w:color="000000"/>
              <w:bottom w:val="single" w:sz="4" w:space="0" w:color="000000"/>
              <w:right w:val="single" w:sz="4" w:space="0" w:color="000000"/>
            </w:tcBorders>
            <w:shd w:val="clear" w:color="auto" w:fill="auto"/>
            <w:hideMark/>
          </w:tcPr>
          <w:p w14:paraId="0189398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Išduotų kortelių skaičius  </w:t>
            </w:r>
          </w:p>
        </w:tc>
        <w:tc>
          <w:tcPr>
            <w:tcW w:w="1480" w:type="dxa"/>
            <w:tcBorders>
              <w:top w:val="nil"/>
              <w:left w:val="nil"/>
              <w:bottom w:val="single" w:sz="4" w:space="0" w:color="000000"/>
              <w:right w:val="single" w:sz="4" w:space="0" w:color="000000"/>
            </w:tcBorders>
            <w:shd w:val="clear" w:color="auto" w:fill="auto"/>
            <w:hideMark/>
          </w:tcPr>
          <w:p w14:paraId="087154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000000"/>
              <w:right w:val="single" w:sz="4" w:space="0" w:color="000000"/>
            </w:tcBorders>
            <w:shd w:val="clear" w:color="auto" w:fill="auto"/>
            <w:hideMark/>
          </w:tcPr>
          <w:p w14:paraId="7ECC25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6000</w:t>
            </w:r>
          </w:p>
        </w:tc>
        <w:tc>
          <w:tcPr>
            <w:tcW w:w="1380" w:type="dxa"/>
            <w:tcBorders>
              <w:top w:val="nil"/>
              <w:left w:val="nil"/>
              <w:bottom w:val="single" w:sz="4" w:space="0" w:color="000000"/>
              <w:right w:val="single" w:sz="4" w:space="0" w:color="000000"/>
            </w:tcBorders>
            <w:shd w:val="clear" w:color="auto" w:fill="auto"/>
            <w:hideMark/>
          </w:tcPr>
          <w:p w14:paraId="78B96C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4000</w:t>
            </w:r>
          </w:p>
        </w:tc>
        <w:tc>
          <w:tcPr>
            <w:tcW w:w="1240" w:type="dxa"/>
            <w:tcBorders>
              <w:top w:val="nil"/>
              <w:left w:val="nil"/>
              <w:bottom w:val="single" w:sz="4" w:space="0" w:color="000000"/>
              <w:right w:val="single" w:sz="4" w:space="0" w:color="000000"/>
            </w:tcBorders>
            <w:shd w:val="clear" w:color="auto" w:fill="auto"/>
            <w:hideMark/>
          </w:tcPr>
          <w:p w14:paraId="7C7980E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3000</w:t>
            </w:r>
          </w:p>
        </w:tc>
        <w:tc>
          <w:tcPr>
            <w:tcW w:w="2540" w:type="dxa"/>
            <w:tcBorders>
              <w:top w:val="nil"/>
              <w:left w:val="nil"/>
              <w:bottom w:val="single" w:sz="4" w:space="0" w:color="000000"/>
              <w:right w:val="single" w:sz="4" w:space="0" w:color="000000"/>
            </w:tcBorders>
            <w:shd w:val="clear" w:color="auto" w:fill="auto"/>
            <w:hideMark/>
          </w:tcPr>
          <w:p w14:paraId="5C53E3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27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3F48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FFCBA7B" w14:textId="77777777" w:rsidTr="00393508">
        <w:trPr>
          <w:divId w:val="657419499"/>
          <w:trHeight w:val="1995"/>
        </w:trPr>
        <w:tc>
          <w:tcPr>
            <w:tcW w:w="3460" w:type="dxa"/>
            <w:tcBorders>
              <w:top w:val="nil"/>
              <w:left w:val="single" w:sz="4" w:space="0" w:color="000000"/>
              <w:bottom w:val="single" w:sz="4" w:space="0" w:color="000000"/>
              <w:right w:val="single" w:sz="4" w:space="0" w:color="000000"/>
            </w:tcBorders>
            <w:shd w:val="clear" w:color="auto" w:fill="auto"/>
            <w:hideMark/>
          </w:tcPr>
          <w:p w14:paraId="2B28696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2.1.2.12 Gyventojų iniciatyvų programa NAUJA</w:t>
            </w:r>
          </w:p>
        </w:tc>
        <w:tc>
          <w:tcPr>
            <w:tcW w:w="1620" w:type="dxa"/>
            <w:tcBorders>
              <w:top w:val="nil"/>
              <w:left w:val="nil"/>
              <w:bottom w:val="single" w:sz="4" w:space="0" w:color="000000"/>
              <w:right w:val="single" w:sz="4" w:space="0" w:color="000000"/>
            </w:tcBorders>
            <w:shd w:val="clear" w:color="auto" w:fill="auto"/>
            <w:hideMark/>
          </w:tcPr>
          <w:p w14:paraId="485F43A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80" w:type="dxa"/>
            <w:tcBorders>
              <w:top w:val="nil"/>
              <w:left w:val="nil"/>
              <w:bottom w:val="single" w:sz="4" w:space="0" w:color="000000"/>
              <w:right w:val="single" w:sz="4" w:space="0" w:color="000000"/>
            </w:tcBorders>
            <w:shd w:val="clear" w:color="auto" w:fill="auto"/>
            <w:hideMark/>
          </w:tcPr>
          <w:p w14:paraId="09B3CF0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580" w:type="dxa"/>
            <w:tcBorders>
              <w:top w:val="nil"/>
              <w:left w:val="nil"/>
              <w:bottom w:val="single" w:sz="4" w:space="0" w:color="000000"/>
              <w:right w:val="single" w:sz="4" w:space="0" w:color="000000"/>
            </w:tcBorders>
            <w:shd w:val="clear" w:color="auto" w:fill="auto"/>
            <w:hideMark/>
          </w:tcPr>
          <w:p w14:paraId="521982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300" w:type="dxa"/>
            <w:tcBorders>
              <w:top w:val="nil"/>
              <w:left w:val="nil"/>
              <w:bottom w:val="single" w:sz="4" w:space="0" w:color="000000"/>
              <w:right w:val="single" w:sz="4" w:space="0" w:color="000000"/>
            </w:tcBorders>
            <w:shd w:val="clear" w:color="auto" w:fill="auto"/>
            <w:hideMark/>
          </w:tcPr>
          <w:p w14:paraId="37AC7A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2500" w:type="dxa"/>
            <w:tcBorders>
              <w:top w:val="nil"/>
              <w:left w:val="nil"/>
              <w:bottom w:val="single" w:sz="4" w:space="0" w:color="000000"/>
              <w:right w:val="single" w:sz="4" w:space="0" w:color="000000"/>
            </w:tcBorders>
            <w:shd w:val="clear" w:color="auto" w:fill="auto"/>
            <w:hideMark/>
          </w:tcPr>
          <w:p w14:paraId="6EF25B2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Įgyvendintų iniciatyvų skaičius </w:t>
            </w:r>
          </w:p>
        </w:tc>
        <w:tc>
          <w:tcPr>
            <w:tcW w:w="1480" w:type="dxa"/>
            <w:tcBorders>
              <w:top w:val="nil"/>
              <w:left w:val="nil"/>
              <w:bottom w:val="single" w:sz="4" w:space="0" w:color="000000"/>
              <w:right w:val="single" w:sz="4" w:space="0" w:color="000000"/>
            </w:tcBorders>
            <w:shd w:val="clear" w:color="auto" w:fill="auto"/>
            <w:hideMark/>
          </w:tcPr>
          <w:p w14:paraId="629F01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300" w:type="dxa"/>
            <w:tcBorders>
              <w:top w:val="nil"/>
              <w:left w:val="nil"/>
              <w:bottom w:val="single" w:sz="4" w:space="0" w:color="000000"/>
              <w:right w:val="single" w:sz="4" w:space="0" w:color="000000"/>
            </w:tcBorders>
            <w:shd w:val="clear" w:color="auto" w:fill="auto"/>
            <w:hideMark/>
          </w:tcPr>
          <w:p w14:paraId="091A454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380" w:type="dxa"/>
            <w:tcBorders>
              <w:top w:val="nil"/>
              <w:left w:val="nil"/>
              <w:bottom w:val="single" w:sz="4" w:space="0" w:color="000000"/>
              <w:right w:val="single" w:sz="4" w:space="0" w:color="000000"/>
            </w:tcBorders>
            <w:shd w:val="clear" w:color="auto" w:fill="auto"/>
            <w:hideMark/>
          </w:tcPr>
          <w:p w14:paraId="4FDFAC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240" w:type="dxa"/>
            <w:tcBorders>
              <w:top w:val="nil"/>
              <w:left w:val="nil"/>
              <w:bottom w:val="single" w:sz="4" w:space="0" w:color="000000"/>
              <w:right w:val="single" w:sz="4" w:space="0" w:color="000000"/>
            </w:tcBorders>
            <w:shd w:val="clear" w:color="auto" w:fill="auto"/>
            <w:hideMark/>
          </w:tcPr>
          <w:p w14:paraId="52DB157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2540" w:type="dxa"/>
            <w:tcBorders>
              <w:top w:val="nil"/>
              <w:left w:val="nil"/>
              <w:bottom w:val="single" w:sz="4" w:space="0" w:color="000000"/>
              <w:right w:val="single" w:sz="4" w:space="0" w:color="000000"/>
            </w:tcBorders>
            <w:shd w:val="clear" w:color="auto" w:fill="auto"/>
            <w:hideMark/>
          </w:tcPr>
          <w:p w14:paraId="39D3B89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Donata Sabaliauskaitė</w:t>
            </w:r>
          </w:p>
        </w:tc>
        <w:tc>
          <w:tcPr>
            <w:tcW w:w="2780" w:type="dxa"/>
            <w:tcBorders>
              <w:top w:val="nil"/>
              <w:left w:val="nil"/>
              <w:bottom w:val="single" w:sz="4" w:space="0" w:color="000000"/>
              <w:right w:val="single" w:sz="4" w:space="0" w:color="000000"/>
            </w:tcBorders>
            <w:shd w:val="clear" w:color="auto" w:fill="auto"/>
            <w:hideMark/>
          </w:tcPr>
          <w:p w14:paraId="0A5D7FC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 Bendrasis ir ūkio skyrius, Statybų skyrius, Investicijų ir projektų valdymo skyrius</w:t>
            </w:r>
          </w:p>
        </w:tc>
      </w:tr>
      <w:tr w:rsidR="00393508" w:rsidRPr="00393508" w14:paraId="5DF987B7" w14:textId="77777777" w:rsidTr="00393508">
        <w:trPr>
          <w:divId w:val="657419499"/>
          <w:trHeight w:val="330"/>
        </w:trPr>
        <w:tc>
          <w:tcPr>
            <w:tcW w:w="5080" w:type="dxa"/>
            <w:gridSpan w:val="2"/>
            <w:tcBorders>
              <w:top w:val="nil"/>
              <w:left w:val="single" w:sz="8" w:space="0" w:color="000000"/>
              <w:bottom w:val="single" w:sz="8" w:space="0" w:color="000000"/>
              <w:right w:val="single" w:sz="4" w:space="0" w:color="000000"/>
            </w:tcBorders>
            <w:shd w:val="clear" w:color="auto" w:fill="auto"/>
            <w:hideMark/>
          </w:tcPr>
          <w:p w14:paraId="5D8AE6CF"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 programai:</w:t>
            </w:r>
          </w:p>
        </w:tc>
        <w:tc>
          <w:tcPr>
            <w:tcW w:w="1480" w:type="dxa"/>
            <w:tcBorders>
              <w:top w:val="nil"/>
              <w:left w:val="nil"/>
              <w:bottom w:val="single" w:sz="8" w:space="0" w:color="000000"/>
              <w:right w:val="nil"/>
            </w:tcBorders>
            <w:shd w:val="clear" w:color="auto" w:fill="auto"/>
            <w:hideMark/>
          </w:tcPr>
          <w:p w14:paraId="34C58325"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348 000,00</w:t>
            </w:r>
          </w:p>
        </w:tc>
        <w:tc>
          <w:tcPr>
            <w:tcW w:w="1580" w:type="dxa"/>
            <w:tcBorders>
              <w:top w:val="nil"/>
              <w:left w:val="single" w:sz="4" w:space="0" w:color="000000"/>
              <w:bottom w:val="single" w:sz="8" w:space="0" w:color="000000"/>
              <w:right w:val="nil"/>
            </w:tcBorders>
            <w:shd w:val="clear" w:color="auto" w:fill="auto"/>
            <w:hideMark/>
          </w:tcPr>
          <w:p w14:paraId="1844E428"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243 000,00</w:t>
            </w:r>
          </w:p>
        </w:tc>
        <w:tc>
          <w:tcPr>
            <w:tcW w:w="1300" w:type="dxa"/>
            <w:tcBorders>
              <w:top w:val="nil"/>
              <w:left w:val="single" w:sz="4" w:space="0" w:color="000000"/>
              <w:bottom w:val="single" w:sz="8" w:space="0" w:color="000000"/>
              <w:right w:val="nil"/>
            </w:tcBorders>
            <w:shd w:val="clear" w:color="auto" w:fill="auto"/>
            <w:hideMark/>
          </w:tcPr>
          <w:p w14:paraId="25F19179"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241 000,00</w:t>
            </w:r>
          </w:p>
        </w:tc>
        <w:tc>
          <w:tcPr>
            <w:tcW w:w="13220" w:type="dxa"/>
            <w:gridSpan w:val="7"/>
            <w:tcBorders>
              <w:top w:val="nil"/>
              <w:left w:val="single" w:sz="8" w:space="0" w:color="000000"/>
              <w:bottom w:val="single" w:sz="8" w:space="0" w:color="000000"/>
              <w:right w:val="nil"/>
            </w:tcBorders>
            <w:shd w:val="clear" w:color="auto" w:fill="auto"/>
            <w:hideMark/>
          </w:tcPr>
          <w:p w14:paraId="3F66989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bl>
    <w:p w14:paraId="247EDA67" w14:textId="1FFA9E6C" w:rsidR="00393508" w:rsidRDefault="00E6626B" w:rsidP="00CD05BA">
      <w:pPr>
        <w:rPr>
          <w:rFonts w:ascii="Times New Roman" w:hAnsi="Times New Roman"/>
          <w:sz w:val="20"/>
          <w:szCs w:val="20"/>
          <w:lang w:val="en-US" w:eastAsia="en-US"/>
        </w:rPr>
      </w:pPr>
      <w:r w:rsidRPr="005C03F8">
        <w:rPr>
          <w:noProof/>
          <w:lang w:val="en-US" w:eastAsia="en-US"/>
        </w:rPr>
        <w:fldChar w:fldCharType="end"/>
      </w:r>
      <w:r w:rsidR="00804260" w:rsidRPr="005C03F8">
        <w:rPr>
          <w:noProof/>
          <w:lang w:val="en-US" w:eastAsia="en-US"/>
        </w:rPr>
        <w:fldChar w:fldCharType="begin"/>
      </w:r>
      <w:r w:rsidR="00804260" w:rsidRPr="005C03F8">
        <w:rPr>
          <w:noProof/>
          <w:lang w:val="en-US" w:eastAsia="en-US"/>
        </w:rPr>
        <w:instrText xml:space="preserve"> LINK </w:instrText>
      </w:r>
      <w:r w:rsidR="00AF696A">
        <w:rPr>
          <w:noProof/>
          <w:lang w:val="en-US" w:eastAsia="en-US"/>
        </w:rPr>
        <w:instrText xml:space="preserve">Excel.Sheet.12 "C:\\Users\\JolantaJ\\Desktop\\Darbas 2020 10\\SVP 2022-2024\\versijos\\2022-2024 SVP 9 programos_0207_po SPPK5_gal.xlsx" 2!R31C1:R44C9 </w:instrText>
      </w:r>
      <w:r w:rsidR="00804260" w:rsidRPr="005C03F8">
        <w:rPr>
          <w:noProof/>
          <w:lang w:val="en-US" w:eastAsia="en-US"/>
        </w:rPr>
        <w:instrText xml:space="preserve">\a \f 4 \h </w:instrText>
      </w:r>
      <w:r w:rsidR="00D81F0B" w:rsidRPr="005C03F8">
        <w:rPr>
          <w:noProof/>
          <w:lang w:val="en-US" w:eastAsia="en-US"/>
        </w:rPr>
        <w:instrText xml:space="preserve"> \* MERGEFORMAT </w:instrText>
      </w:r>
      <w:r w:rsidR="00804260" w:rsidRPr="005C03F8">
        <w:rPr>
          <w:noProof/>
          <w:lang w:val="en-US" w:eastAsia="en-US"/>
        </w:rPr>
        <w:fldChar w:fldCharType="separate"/>
      </w:r>
    </w:p>
    <w:tbl>
      <w:tblPr>
        <w:tblW w:w="16100" w:type="dxa"/>
        <w:tblLayout w:type="fixed"/>
        <w:tblLook w:val="04A0" w:firstRow="1" w:lastRow="0" w:firstColumn="1" w:lastColumn="0" w:noHBand="0" w:noVBand="1"/>
      </w:tblPr>
      <w:tblGrid>
        <w:gridCol w:w="3460"/>
        <w:gridCol w:w="8480"/>
        <w:gridCol w:w="1480"/>
        <w:gridCol w:w="1300"/>
        <w:gridCol w:w="1380"/>
      </w:tblGrid>
      <w:tr w:rsidR="00393508" w:rsidRPr="00393508" w14:paraId="64C73334" w14:textId="77777777" w:rsidTr="00393508">
        <w:trPr>
          <w:divId w:val="28796482"/>
          <w:trHeight w:val="300"/>
        </w:trPr>
        <w:tc>
          <w:tcPr>
            <w:tcW w:w="346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1F63A59A" w14:textId="0E17074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Kodas</w:t>
            </w:r>
          </w:p>
        </w:tc>
        <w:tc>
          <w:tcPr>
            <w:tcW w:w="8480" w:type="dxa"/>
            <w:tcBorders>
              <w:top w:val="single" w:sz="8" w:space="0" w:color="000000"/>
              <w:left w:val="nil"/>
              <w:bottom w:val="single" w:sz="4" w:space="0" w:color="000000"/>
              <w:right w:val="single" w:sz="4" w:space="0" w:color="000000"/>
            </w:tcBorders>
            <w:shd w:val="clear" w:color="auto" w:fill="auto"/>
            <w:vAlign w:val="center"/>
            <w:hideMark/>
          </w:tcPr>
          <w:p w14:paraId="4CD4C888"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šaltinio pavadinimas</w:t>
            </w:r>
          </w:p>
        </w:tc>
        <w:tc>
          <w:tcPr>
            <w:tcW w:w="1480" w:type="dxa"/>
            <w:tcBorders>
              <w:top w:val="single" w:sz="8" w:space="0" w:color="000000"/>
              <w:left w:val="nil"/>
              <w:bottom w:val="single" w:sz="4" w:space="0" w:color="000000"/>
              <w:right w:val="single" w:sz="4" w:space="0" w:color="000000"/>
            </w:tcBorders>
            <w:shd w:val="clear" w:color="auto" w:fill="auto"/>
            <w:hideMark/>
          </w:tcPr>
          <w:p w14:paraId="1A1DDD1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300" w:type="dxa"/>
            <w:tcBorders>
              <w:top w:val="single" w:sz="8" w:space="0" w:color="000000"/>
              <w:left w:val="nil"/>
              <w:bottom w:val="single" w:sz="4" w:space="0" w:color="000000"/>
              <w:right w:val="single" w:sz="4" w:space="0" w:color="000000"/>
            </w:tcBorders>
            <w:shd w:val="clear" w:color="auto" w:fill="auto"/>
            <w:hideMark/>
          </w:tcPr>
          <w:p w14:paraId="06B8042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380" w:type="dxa"/>
            <w:tcBorders>
              <w:top w:val="single" w:sz="8" w:space="0" w:color="000000"/>
              <w:left w:val="nil"/>
              <w:bottom w:val="single" w:sz="4" w:space="0" w:color="000000"/>
              <w:right w:val="single" w:sz="8" w:space="0" w:color="000000"/>
            </w:tcBorders>
            <w:shd w:val="clear" w:color="auto" w:fill="auto"/>
            <w:hideMark/>
          </w:tcPr>
          <w:p w14:paraId="5C84914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r>
      <w:tr w:rsidR="00393508" w:rsidRPr="00393508" w14:paraId="6B313374"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490431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40FA2C0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Aplinkos apsaugos rėmimo specialioji programa </w:t>
            </w:r>
          </w:p>
        </w:tc>
        <w:tc>
          <w:tcPr>
            <w:tcW w:w="1480" w:type="dxa"/>
            <w:tcBorders>
              <w:top w:val="nil"/>
              <w:left w:val="nil"/>
              <w:bottom w:val="single" w:sz="4" w:space="0" w:color="000000"/>
              <w:right w:val="single" w:sz="4" w:space="0" w:color="000000"/>
            </w:tcBorders>
            <w:shd w:val="clear" w:color="auto" w:fill="auto"/>
            <w:hideMark/>
          </w:tcPr>
          <w:p w14:paraId="5876DC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00" w:type="dxa"/>
            <w:tcBorders>
              <w:top w:val="nil"/>
              <w:left w:val="nil"/>
              <w:bottom w:val="single" w:sz="4" w:space="0" w:color="000000"/>
              <w:right w:val="single" w:sz="8" w:space="0" w:color="000000"/>
            </w:tcBorders>
            <w:shd w:val="clear" w:color="auto" w:fill="auto"/>
            <w:hideMark/>
          </w:tcPr>
          <w:p w14:paraId="62FEDEE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66B93B9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65650B" w:rsidRPr="00393508" w14:paraId="25C48D8C"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598FCA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7C4BDC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Europos Sąjungos paramos lėšos</w:t>
            </w:r>
          </w:p>
        </w:tc>
        <w:tc>
          <w:tcPr>
            <w:tcW w:w="1480" w:type="dxa"/>
            <w:tcBorders>
              <w:top w:val="nil"/>
              <w:left w:val="nil"/>
              <w:bottom w:val="single" w:sz="4" w:space="0" w:color="000000"/>
              <w:right w:val="single" w:sz="4" w:space="0" w:color="000000"/>
            </w:tcBorders>
            <w:shd w:val="clear" w:color="auto" w:fill="auto"/>
            <w:vAlign w:val="bottom"/>
            <w:hideMark/>
          </w:tcPr>
          <w:p w14:paraId="055788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300" w:type="dxa"/>
            <w:tcBorders>
              <w:top w:val="nil"/>
              <w:left w:val="nil"/>
              <w:bottom w:val="single" w:sz="4" w:space="0" w:color="000000"/>
              <w:right w:val="single" w:sz="4" w:space="0" w:color="000000"/>
            </w:tcBorders>
            <w:shd w:val="clear" w:color="auto" w:fill="auto"/>
            <w:vAlign w:val="bottom"/>
            <w:hideMark/>
          </w:tcPr>
          <w:p w14:paraId="0A15A00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380" w:type="dxa"/>
            <w:tcBorders>
              <w:top w:val="nil"/>
              <w:left w:val="nil"/>
              <w:bottom w:val="single" w:sz="4" w:space="0" w:color="000000"/>
              <w:right w:val="single" w:sz="4" w:space="0" w:color="000000"/>
            </w:tcBorders>
            <w:shd w:val="clear" w:color="auto" w:fill="auto"/>
            <w:vAlign w:val="bottom"/>
            <w:hideMark/>
          </w:tcPr>
          <w:p w14:paraId="7AA84D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r>
      <w:tr w:rsidR="00393508" w:rsidRPr="00393508" w14:paraId="6D1CF5A5"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076F4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6EA0C86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Kelių priežiūros ir plėtros programos lėšos </w:t>
            </w:r>
          </w:p>
        </w:tc>
        <w:tc>
          <w:tcPr>
            <w:tcW w:w="1480" w:type="dxa"/>
            <w:tcBorders>
              <w:top w:val="nil"/>
              <w:left w:val="nil"/>
              <w:bottom w:val="single" w:sz="4" w:space="0" w:color="000000"/>
              <w:right w:val="single" w:sz="4" w:space="0" w:color="000000"/>
            </w:tcBorders>
            <w:shd w:val="clear" w:color="auto" w:fill="auto"/>
            <w:hideMark/>
          </w:tcPr>
          <w:p w14:paraId="2933F5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00" w:type="dxa"/>
            <w:tcBorders>
              <w:top w:val="nil"/>
              <w:left w:val="nil"/>
              <w:bottom w:val="single" w:sz="4" w:space="0" w:color="000000"/>
              <w:right w:val="single" w:sz="8" w:space="0" w:color="000000"/>
            </w:tcBorders>
            <w:shd w:val="clear" w:color="auto" w:fill="auto"/>
            <w:hideMark/>
          </w:tcPr>
          <w:p w14:paraId="495E00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36516F0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663265EC"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B08AB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KT</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669C07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Kitos lėšos </w:t>
            </w:r>
          </w:p>
        </w:tc>
        <w:tc>
          <w:tcPr>
            <w:tcW w:w="1480" w:type="dxa"/>
            <w:tcBorders>
              <w:top w:val="nil"/>
              <w:left w:val="nil"/>
              <w:bottom w:val="single" w:sz="4" w:space="0" w:color="000000"/>
              <w:right w:val="single" w:sz="4" w:space="0" w:color="000000"/>
            </w:tcBorders>
            <w:shd w:val="clear" w:color="auto" w:fill="auto"/>
            <w:hideMark/>
          </w:tcPr>
          <w:p w14:paraId="0AE472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00" w:type="dxa"/>
            <w:tcBorders>
              <w:top w:val="nil"/>
              <w:left w:val="nil"/>
              <w:bottom w:val="single" w:sz="4" w:space="0" w:color="000000"/>
              <w:right w:val="single" w:sz="8" w:space="0" w:color="000000"/>
            </w:tcBorders>
            <w:shd w:val="clear" w:color="auto" w:fill="auto"/>
            <w:hideMark/>
          </w:tcPr>
          <w:p w14:paraId="791AE3E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17A669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19B61823"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367D03C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SB(MK)</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7506922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Moksleivio krepšelis </w:t>
            </w:r>
          </w:p>
        </w:tc>
        <w:tc>
          <w:tcPr>
            <w:tcW w:w="1480" w:type="dxa"/>
            <w:tcBorders>
              <w:top w:val="nil"/>
              <w:left w:val="nil"/>
              <w:bottom w:val="single" w:sz="4" w:space="0" w:color="000000"/>
              <w:right w:val="single" w:sz="4" w:space="0" w:color="000000"/>
            </w:tcBorders>
            <w:shd w:val="clear" w:color="auto" w:fill="auto"/>
            <w:hideMark/>
          </w:tcPr>
          <w:p w14:paraId="1820D5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00" w:type="dxa"/>
            <w:tcBorders>
              <w:top w:val="nil"/>
              <w:left w:val="nil"/>
              <w:bottom w:val="single" w:sz="4" w:space="0" w:color="000000"/>
              <w:right w:val="single" w:sz="8" w:space="0" w:color="000000"/>
            </w:tcBorders>
            <w:shd w:val="clear" w:color="auto" w:fill="auto"/>
            <w:hideMark/>
          </w:tcPr>
          <w:p w14:paraId="3EAF581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67D2B6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FF1880B"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79C8A6A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21AED18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Paramos lėšos </w:t>
            </w:r>
          </w:p>
        </w:tc>
        <w:tc>
          <w:tcPr>
            <w:tcW w:w="1480" w:type="dxa"/>
            <w:tcBorders>
              <w:top w:val="nil"/>
              <w:left w:val="nil"/>
              <w:bottom w:val="single" w:sz="4" w:space="0" w:color="000000"/>
              <w:right w:val="single" w:sz="4" w:space="0" w:color="000000"/>
            </w:tcBorders>
            <w:shd w:val="clear" w:color="auto" w:fill="auto"/>
            <w:hideMark/>
          </w:tcPr>
          <w:p w14:paraId="4AA9E98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00" w:type="dxa"/>
            <w:tcBorders>
              <w:top w:val="nil"/>
              <w:left w:val="nil"/>
              <w:bottom w:val="single" w:sz="4" w:space="0" w:color="000000"/>
              <w:right w:val="single" w:sz="8" w:space="0" w:color="000000"/>
            </w:tcBorders>
            <w:shd w:val="clear" w:color="auto" w:fill="auto"/>
            <w:hideMark/>
          </w:tcPr>
          <w:p w14:paraId="7371FCE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76FFD73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65650B" w:rsidRPr="00393508" w14:paraId="2A35210F"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7FFCE71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243A0FB6"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Savivaldybės biudžeto lėšos</w:t>
            </w:r>
          </w:p>
        </w:tc>
        <w:tc>
          <w:tcPr>
            <w:tcW w:w="1480" w:type="dxa"/>
            <w:tcBorders>
              <w:top w:val="nil"/>
              <w:left w:val="nil"/>
              <w:bottom w:val="single" w:sz="4" w:space="0" w:color="000000"/>
              <w:right w:val="single" w:sz="4" w:space="0" w:color="000000"/>
            </w:tcBorders>
            <w:shd w:val="clear" w:color="auto" w:fill="auto"/>
            <w:vAlign w:val="bottom"/>
            <w:hideMark/>
          </w:tcPr>
          <w:p w14:paraId="62796EF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332 000,00</w:t>
            </w:r>
          </w:p>
        </w:tc>
        <w:tc>
          <w:tcPr>
            <w:tcW w:w="1300" w:type="dxa"/>
            <w:tcBorders>
              <w:top w:val="nil"/>
              <w:left w:val="nil"/>
              <w:bottom w:val="single" w:sz="4" w:space="0" w:color="000000"/>
              <w:right w:val="single" w:sz="4" w:space="0" w:color="000000"/>
            </w:tcBorders>
            <w:shd w:val="clear" w:color="auto" w:fill="auto"/>
            <w:vAlign w:val="bottom"/>
            <w:hideMark/>
          </w:tcPr>
          <w:p w14:paraId="67A3D0C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180 000,00</w:t>
            </w:r>
          </w:p>
        </w:tc>
        <w:tc>
          <w:tcPr>
            <w:tcW w:w="1380" w:type="dxa"/>
            <w:tcBorders>
              <w:top w:val="nil"/>
              <w:left w:val="nil"/>
              <w:bottom w:val="single" w:sz="4" w:space="0" w:color="000000"/>
              <w:right w:val="single" w:sz="4" w:space="0" w:color="000000"/>
            </w:tcBorders>
            <w:shd w:val="clear" w:color="auto" w:fill="auto"/>
            <w:vAlign w:val="bottom"/>
            <w:hideMark/>
          </w:tcPr>
          <w:p w14:paraId="128C44B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175 000,00</w:t>
            </w:r>
          </w:p>
        </w:tc>
      </w:tr>
      <w:tr w:rsidR="00393508" w:rsidRPr="00393508" w14:paraId="4BE42A2F"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53420A9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279D7A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Specialiųjų programų lėšos </w:t>
            </w:r>
          </w:p>
        </w:tc>
        <w:tc>
          <w:tcPr>
            <w:tcW w:w="1480" w:type="dxa"/>
            <w:tcBorders>
              <w:top w:val="nil"/>
              <w:left w:val="nil"/>
              <w:bottom w:val="single" w:sz="4" w:space="0" w:color="000000"/>
              <w:right w:val="single" w:sz="4" w:space="0" w:color="000000"/>
            </w:tcBorders>
            <w:shd w:val="clear" w:color="auto" w:fill="auto"/>
            <w:hideMark/>
          </w:tcPr>
          <w:p w14:paraId="5F7A280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00" w:type="dxa"/>
            <w:tcBorders>
              <w:top w:val="nil"/>
              <w:left w:val="nil"/>
              <w:bottom w:val="single" w:sz="4" w:space="0" w:color="000000"/>
              <w:right w:val="single" w:sz="8" w:space="0" w:color="000000"/>
            </w:tcBorders>
            <w:shd w:val="clear" w:color="auto" w:fill="auto"/>
            <w:hideMark/>
          </w:tcPr>
          <w:p w14:paraId="6C5E9B6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047D09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DD1FC94"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B331D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TLK</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42F5E15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Teritorinės ligonių kasos lėšos </w:t>
            </w:r>
          </w:p>
        </w:tc>
        <w:tc>
          <w:tcPr>
            <w:tcW w:w="1480" w:type="dxa"/>
            <w:tcBorders>
              <w:top w:val="nil"/>
              <w:left w:val="nil"/>
              <w:bottom w:val="single" w:sz="4" w:space="0" w:color="000000"/>
              <w:right w:val="single" w:sz="4" w:space="0" w:color="000000"/>
            </w:tcBorders>
            <w:shd w:val="clear" w:color="auto" w:fill="auto"/>
            <w:hideMark/>
          </w:tcPr>
          <w:p w14:paraId="6DD380B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00" w:type="dxa"/>
            <w:tcBorders>
              <w:top w:val="nil"/>
              <w:left w:val="nil"/>
              <w:bottom w:val="single" w:sz="4" w:space="0" w:color="000000"/>
              <w:right w:val="single" w:sz="8" w:space="0" w:color="000000"/>
            </w:tcBorders>
            <w:shd w:val="clear" w:color="auto" w:fill="auto"/>
            <w:hideMark/>
          </w:tcPr>
          <w:p w14:paraId="65FD640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44F2B3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65650B" w:rsidRPr="00393508" w14:paraId="0171A42C"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6BD38B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2D8AC1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biudžeto lėšos </w:t>
            </w:r>
          </w:p>
        </w:tc>
        <w:tc>
          <w:tcPr>
            <w:tcW w:w="1480" w:type="dxa"/>
            <w:tcBorders>
              <w:top w:val="nil"/>
              <w:left w:val="nil"/>
              <w:bottom w:val="single" w:sz="4" w:space="0" w:color="000000"/>
              <w:right w:val="single" w:sz="4" w:space="0" w:color="000000"/>
            </w:tcBorders>
            <w:shd w:val="clear" w:color="auto" w:fill="auto"/>
            <w:vAlign w:val="bottom"/>
            <w:hideMark/>
          </w:tcPr>
          <w:p w14:paraId="3F36B9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16 000,00</w:t>
            </w:r>
          </w:p>
        </w:tc>
        <w:tc>
          <w:tcPr>
            <w:tcW w:w="1300" w:type="dxa"/>
            <w:tcBorders>
              <w:top w:val="nil"/>
              <w:left w:val="nil"/>
              <w:bottom w:val="single" w:sz="4" w:space="0" w:color="000000"/>
              <w:right w:val="single" w:sz="4" w:space="0" w:color="000000"/>
            </w:tcBorders>
            <w:shd w:val="clear" w:color="auto" w:fill="auto"/>
            <w:vAlign w:val="bottom"/>
            <w:hideMark/>
          </w:tcPr>
          <w:p w14:paraId="31657E8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16 000,00</w:t>
            </w:r>
          </w:p>
        </w:tc>
        <w:tc>
          <w:tcPr>
            <w:tcW w:w="1380" w:type="dxa"/>
            <w:tcBorders>
              <w:top w:val="nil"/>
              <w:left w:val="nil"/>
              <w:bottom w:val="single" w:sz="4" w:space="0" w:color="000000"/>
              <w:right w:val="single" w:sz="4" w:space="0" w:color="000000"/>
            </w:tcBorders>
            <w:shd w:val="clear" w:color="auto" w:fill="auto"/>
            <w:vAlign w:val="bottom"/>
            <w:hideMark/>
          </w:tcPr>
          <w:p w14:paraId="1DB3452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16 000,00</w:t>
            </w:r>
          </w:p>
        </w:tc>
      </w:tr>
      <w:tr w:rsidR="00393508" w:rsidRPr="00393508" w14:paraId="14D3428E" w14:textId="77777777" w:rsidTr="00393508">
        <w:trPr>
          <w:divId w:val="28796482"/>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7FB3D0C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SB(VB)</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305D1CE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Valstybės biudžeto specialioji tikslinė dotacija</w:t>
            </w:r>
          </w:p>
        </w:tc>
        <w:tc>
          <w:tcPr>
            <w:tcW w:w="1480" w:type="dxa"/>
            <w:tcBorders>
              <w:top w:val="nil"/>
              <w:left w:val="nil"/>
              <w:bottom w:val="single" w:sz="4" w:space="0" w:color="000000"/>
              <w:right w:val="single" w:sz="4" w:space="0" w:color="000000"/>
            </w:tcBorders>
            <w:shd w:val="clear" w:color="auto" w:fill="auto"/>
            <w:hideMark/>
          </w:tcPr>
          <w:p w14:paraId="7F2A17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00" w:type="dxa"/>
            <w:tcBorders>
              <w:top w:val="nil"/>
              <w:left w:val="nil"/>
              <w:bottom w:val="single" w:sz="4" w:space="0" w:color="000000"/>
              <w:right w:val="single" w:sz="8" w:space="0" w:color="000000"/>
            </w:tcBorders>
            <w:shd w:val="clear" w:color="auto" w:fill="auto"/>
            <w:hideMark/>
          </w:tcPr>
          <w:p w14:paraId="0CD40D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3E0D07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2DF5A07" w14:textId="77777777" w:rsidTr="00393508">
        <w:trPr>
          <w:divId w:val="28796482"/>
          <w:trHeight w:val="315"/>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7ACFF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8480" w:type="dxa"/>
            <w:tcBorders>
              <w:top w:val="single" w:sz="4" w:space="0" w:color="000000"/>
              <w:left w:val="nil"/>
              <w:bottom w:val="single" w:sz="4" w:space="0" w:color="000000"/>
              <w:right w:val="single" w:sz="4" w:space="0" w:color="000000"/>
            </w:tcBorders>
            <w:shd w:val="clear" w:color="auto" w:fill="auto"/>
            <w:vAlign w:val="bottom"/>
            <w:hideMark/>
          </w:tcPr>
          <w:p w14:paraId="12C3672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investicijų programa </w:t>
            </w:r>
          </w:p>
        </w:tc>
        <w:tc>
          <w:tcPr>
            <w:tcW w:w="1480" w:type="dxa"/>
            <w:tcBorders>
              <w:top w:val="nil"/>
              <w:left w:val="nil"/>
              <w:bottom w:val="single" w:sz="4" w:space="0" w:color="000000"/>
              <w:right w:val="single" w:sz="4" w:space="0" w:color="000000"/>
            </w:tcBorders>
            <w:shd w:val="clear" w:color="auto" w:fill="auto"/>
            <w:hideMark/>
          </w:tcPr>
          <w:p w14:paraId="6D5933C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00" w:type="dxa"/>
            <w:tcBorders>
              <w:top w:val="nil"/>
              <w:left w:val="nil"/>
              <w:bottom w:val="single" w:sz="4" w:space="0" w:color="000000"/>
              <w:right w:val="single" w:sz="8" w:space="0" w:color="000000"/>
            </w:tcBorders>
            <w:shd w:val="clear" w:color="auto" w:fill="auto"/>
            <w:hideMark/>
          </w:tcPr>
          <w:p w14:paraId="1224801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1D528C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5A2D11F7" w14:textId="77777777" w:rsidTr="00393508">
        <w:trPr>
          <w:divId w:val="28796482"/>
          <w:trHeight w:val="330"/>
        </w:trPr>
        <w:tc>
          <w:tcPr>
            <w:tcW w:w="1194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4D8D5F49"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w:t>
            </w:r>
          </w:p>
        </w:tc>
        <w:tc>
          <w:tcPr>
            <w:tcW w:w="1480" w:type="dxa"/>
            <w:tcBorders>
              <w:top w:val="nil"/>
              <w:left w:val="nil"/>
              <w:bottom w:val="single" w:sz="8" w:space="0" w:color="000000"/>
              <w:right w:val="single" w:sz="4" w:space="0" w:color="000000"/>
            </w:tcBorders>
            <w:shd w:val="clear" w:color="auto" w:fill="auto"/>
            <w:hideMark/>
          </w:tcPr>
          <w:p w14:paraId="438D5BD2"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348 000,00</w:t>
            </w:r>
          </w:p>
        </w:tc>
        <w:tc>
          <w:tcPr>
            <w:tcW w:w="1300" w:type="dxa"/>
            <w:tcBorders>
              <w:top w:val="nil"/>
              <w:left w:val="nil"/>
              <w:bottom w:val="single" w:sz="8" w:space="0" w:color="000000"/>
              <w:right w:val="single" w:sz="4" w:space="0" w:color="000000"/>
            </w:tcBorders>
            <w:shd w:val="clear" w:color="auto" w:fill="auto"/>
            <w:hideMark/>
          </w:tcPr>
          <w:p w14:paraId="21087224"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196 000,00</w:t>
            </w:r>
          </w:p>
        </w:tc>
        <w:tc>
          <w:tcPr>
            <w:tcW w:w="1380" w:type="dxa"/>
            <w:tcBorders>
              <w:top w:val="nil"/>
              <w:left w:val="nil"/>
              <w:bottom w:val="single" w:sz="8" w:space="0" w:color="000000"/>
              <w:right w:val="single" w:sz="4" w:space="0" w:color="000000"/>
            </w:tcBorders>
            <w:shd w:val="clear" w:color="auto" w:fill="auto"/>
            <w:hideMark/>
          </w:tcPr>
          <w:p w14:paraId="5C0F834D"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191 000,00</w:t>
            </w:r>
          </w:p>
        </w:tc>
      </w:tr>
    </w:tbl>
    <w:p w14:paraId="05950EC4" w14:textId="76DCB488" w:rsidR="002F7E8B" w:rsidRPr="005C03F8" w:rsidRDefault="00804260" w:rsidP="00CD05BA">
      <w:pPr>
        <w:rPr>
          <w:noProof/>
          <w:lang w:val="en-US" w:eastAsia="en-US"/>
        </w:rPr>
      </w:pPr>
      <w:r w:rsidRPr="005C03F8">
        <w:rPr>
          <w:noProof/>
          <w:lang w:val="en-US" w:eastAsia="en-US"/>
        </w:rPr>
        <w:fldChar w:fldCharType="end"/>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2"/>
      </w:tblGrid>
      <w:tr w:rsidR="00324563" w:rsidRPr="005C03F8" w14:paraId="42018661" w14:textId="77777777" w:rsidTr="00324563">
        <w:trPr>
          <w:trHeight w:val="372"/>
        </w:trPr>
        <w:tc>
          <w:tcPr>
            <w:tcW w:w="12452" w:type="dxa"/>
            <w:tcBorders>
              <w:bottom w:val="single" w:sz="4" w:space="0" w:color="auto"/>
              <w:right w:val="single" w:sz="4" w:space="0" w:color="auto"/>
            </w:tcBorders>
            <w:shd w:val="clear" w:color="auto" w:fill="auto"/>
            <w:hideMark/>
          </w:tcPr>
          <w:p w14:paraId="3A17E6E4" w14:textId="77777777" w:rsidR="00324563" w:rsidRPr="005C03F8" w:rsidRDefault="00324563" w:rsidP="00324563">
            <w:pPr>
              <w:suppressAutoHyphens w:val="0"/>
              <w:spacing w:after="0" w:line="240" w:lineRule="auto"/>
              <w:rPr>
                <w:rFonts w:ascii="Times New Roman" w:eastAsia="Calibri" w:hAnsi="Times New Roman" w:cstheme="minorBidi"/>
                <w:b/>
                <w:bCs/>
                <w:sz w:val="28"/>
                <w:szCs w:val="28"/>
                <w:lang w:eastAsia="en-US"/>
              </w:rPr>
            </w:pPr>
            <w:r w:rsidRPr="005C03F8">
              <w:rPr>
                <w:rFonts w:ascii="Times New Roman" w:eastAsia="Calibri" w:hAnsi="Times New Roman" w:cstheme="minorBidi"/>
                <w:b/>
                <w:bCs/>
                <w:sz w:val="28"/>
                <w:szCs w:val="28"/>
                <w:lang w:eastAsia="en-US"/>
              </w:rPr>
              <w:t>3. Konkurencingo žemės ūkio ir kaimiškų vietovių vystymo programa</w:t>
            </w:r>
          </w:p>
        </w:tc>
      </w:tr>
    </w:tbl>
    <w:p w14:paraId="12C687F4" w14:textId="559C7052" w:rsidR="00393508" w:rsidRDefault="00E6626B" w:rsidP="00CD05BA">
      <w:pPr>
        <w:rPr>
          <w:rFonts w:ascii="Times New Roman" w:hAnsi="Times New Roman"/>
          <w:sz w:val="20"/>
          <w:szCs w:val="20"/>
          <w:lang w:val="en-US" w:eastAsia="en-US"/>
        </w:rPr>
      </w:pPr>
      <w:r w:rsidRPr="005C03F8">
        <w:rPr>
          <w:noProof/>
          <w:lang w:val="en-US" w:eastAsia="en-US"/>
        </w:rPr>
        <w:fldChar w:fldCharType="begin"/>
      </w:r>
      <w:r w:rsidRPr="005C03F8">
        <w:rPr>
          <w:noProof/>
          <w:lang w:val="en-US" w:eastAsia="en-US"/>
        </w:rPr>
        <w:instrText xml:space="preserve"> LINK </w:instrText>
      </w:r>
      <w:r w:rsidR="00AF696A">
        <w:rPr>
          <w:noProof/>
          <w:lang w:val="en-US" w:eastAsia="en-US"/>
        </w:rPr>
        <w:instrText xml:space="preserve">Excel.Sheet.12 "C:\\Users\\JolantaJ\\Desktop\\Darbas 2020 10\\SVP 2022-2024\\versijos\\2022-2024 SVP 9 programos_0207_po SPPK5_gal.xlsx" 3!R3C1:R21C12 </w:instrText>
      </w:r>
      <w:r w:rsidRPr="005C03F8">
        <w:rPr>
          <w:noProof/>
          <w:lang w:val="en-US" w:eastAsia="en-US"/>
        </w:rPr>
        <w:instrText xml:space="preserve">\a \f 4 \h  \* MERGEFORMAT </w:instrText>
      </w:r>
      <w:r w:rsidRPr="005C03F8">
        <w:rPr>
          <w:noProof/>
          <w:lang w:val="en-US" w:eastAsia="en-US"/>
        </w:rPr>
        <w:fldChar w:fldCharType="separate"/>
      </w:r>
    </w:p>
    <w:tbl>
      <w:tblPr>
        <w:tblW w:w="23576" w:type="dxa"/>
        <w:tblLook w:val="04A0" w:firstRow="1" w:lastRow="0" w:firstColumn="1" w:lastColumn="0" w:noHBand="0" w:noVBand="1"/>
      </w:tblPr>
      <w:tblGrid>
        <w:gridCol w:w="3100"/>
        <w:gridCol w:w="1537"/>
        <w:gridCol w:w="1454"/>
        <w:gridCol w:w="1611"/>
        <w:gridCol w:w="1705"/>
        <w:gridCol w:w="17"/>
        <w:gridCol w:w="2300"/>
        <w:gridCol w:w="1372"/>
        <w:gridCol w:w="17"/>
        <w:gridCol w:w="1168"/>
        <w:gridCol w:w="1185"/>
        <w:gridCol w:w="1185"/>
        <w:gridCol w:w="17"/>
        <w:gridCol w:w="2251"/>
        <w:gridCol w:w="17"/>
        <w:gridCol w:w="2676"/>
        <w:gridCol w:w="17"/>
        <w:gridCol w:w="1947"/>
      </w:tblGrid>
      <w:tr w:rsidR="00381E9C" w:rsidRPr="00393508" w14:paraId="455BC939" w14:textId="77777777" w:rsidTr="00325AE8">
        <w:trPr>
          <w:gridAfter w:val="1"/>
          <w:divId w:val="369262067"/>
          <w:wAfter w:w="1947" w:type="dxa"/>
          <w:trHeight w:val="300"/>
        </w:trPr>
        <w:tc>
          <w:tcPr>
            <w:tcW w:w="310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58B9BFE" w14:textId="2E3A6F24"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kodas, pavadinimas </w:t>
            </w:r>
          </w:p>
        </w:tc>
        <w:tc>
          <w:tcPr>
            <w:tcW w:w="1537"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7EC18B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šaltinis </w:t>
            </w:r>
          </w:p>
        </w:tc>
        <w:tc>
          <w:tcPr>
            <w:tcW w:w="4787" w:type="dxa"/>
            <w:gridSpan w:val="4"/>
            <w:tcBorders>
              <w:top w:val="single" w:sz="8" w:space="0" w:color="000000"/>
              <w:left w:val="nil"/>
              <w:bottom w:val="single" w:sz="4" w:space="0" w:color="000000"/>
              <w:right w:val="single" w:sz="4" w:space="0" w:color="000000"/>
            </w:tcBorders>
            <w:shd w:val="clear" w:color="auto" w:fill="auto"/>
            <w:hideMark/>
          </w:tcPr>
          <w:p w14:paraId="177E171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Planuojamos lėšos</w:t>
            </w:r>
          </w:p>
        </w:tc>
        <w:tc>
          <w:tcPr>
            <w:tcW w:w="3689" w:type="dxa"/>
            <w:gridSpan w:val="3"/>
            <w:tcBorders>
              <w:top w:val="single" w:sz="8" w:space="0" w:color="000000"/>
              <w:left w:val="nil"/>
              <w:bottom w:val="single" w:sz="4" w:space="0" w:color="000000"/>
              <w:right w:val="single" w:sz="4" w:space="0" w:color="000000"/>
            </w:tcBorders>
            <w:shd w:val="clear" w:color="auto" w:fill="auto"/>
            <w:hideMark/>
          </w:tcPr>
          <w:p w14:paraId="5B481CE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3555" w:type="dxa"/>
            <w:gridSpan w:val="4"/>
            <w:tcBorders>
              <w:top w:val="single" w:sz="8" w:space="0" w:color="000000"/>
              <w:left w:val="nil"/>
              <w:bottom w:val="single" w:sz="4" w:space="0" w:color="000000"/>
              <w:right w:val="nil"/>
            </w:tcBorders>
            <w:shd w:val="clear" w:color="auto" w:fill="auto"/>
            <w:hideMark/>
          </w:tcPr>
          <w:p w14:paraId="7888A99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DDE2AF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koordinatorius</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F23395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vykdytojas</w:t>
            </w:r>
          </w:p>
        </w:tc>
      </w:tr>
      <w:tr w:rsidR="00381E9C" w:rsidRPr="00393508" w14:paraId="68202C86" w14:textId="77777777" w:rsidTr="00325AE8">
        <w:trPr>
          <w:gridAfter w:val="2"/>
          <w:divId w:val="369262067"/>
          <w:wAfter w:w="1964" w:type="dxa"/>
          <w:trHeight w:val="300"/>
        </w:trPr>
        <w:tc>
          <w:tcPr>
            <w:tcW w:w="310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36AE4"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3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8AF34"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54" w:type="dxa"/>
            <w:tcBorders>
              <w:top w:val="nil"/>
              <w:left w:val="nil"/>
              <w:bottom w:val="single" w:sz="4" w:space="0" w:color="000000"/>
              <w:right w:val="single" w:sz="4" w:space="0" w:color="000000"/>
            </w:tcBorders>
            <w:shd w:val="clear" w:color="auto" w:fill="auto"/>
            <w:hideMark/>
          </w:tcPr>
          <w:p w14:paraId="211639D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611" w:type="dxa"/>
            <w:tcBorders>
              <w:top w:val="nil"/>
              <w:left w:val="nil"/>
              <w:bottom w:val="single" w:sz="4" w:space="0" w:color="000000"/>
              <w:right w:val="single" w:sz="4" w:space="0" w:color="000000"/>
            </w:tcBorders>
            <w:shd w:val="clear" w:color="auto" w:fill="auto"/>
            <w:hideMark/>
          </w:tcPr>
          <w:p w14:paraId="6CB54EF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705" w:type="dxa"/>
            <w:tcBorders>
              <w:top w:val="nil"/>
              <w:left w:val="nil"/>
              <w:bottom w:val="nil"/>
              <w:right w:val="nil"/>
            </w:tcBorders>
            <w:shd w:val="clear" w:color="auto" w:fill="auto"/>
            <w:hideMark/>
          </w:tcPr>
          <w:p w14:paraId="02A3F2A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317" w:type="dxa"/>
            <w:gridSpan w:val="2"/>
            <w:vMerge w:val="restart"/>
            <w:tcBorders>
              <w:top w:val="nil"/>
              <w:left w:val="single" w:sz="4" w:space="0" w:color="000000"/>
              <w:bottom w:val="single" w:sz="4" w:space="0" w:color="000000"/>
              <w:right w:val="single" w:sz="4" w:space="0" w:color="000000"/>
            </w:tcBorders>
            <w:shd w:val="clear" w:color="auto" w:fill="auto"/>
            <w:hideMark/>
          </w:tcPr>
          <w:p w14:paraId="66A0300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pavadinimas </w:t>
            </w:r>
          </w:p>
        </w:tc>
        <w:tc>
          <w:tcPr>
            <w:tcW w:w="1372" w:type="dxa"/>
            <w:vMerge w:val="restart"/>
            <w:tcBorders>
              <w:top w:val="nil"/>
              <w:left w:val="single" w:sz="4" w:space="0" w:color="000000"/>
              <w:bottom w:val="single" w:sz="4" w:space="0" w:color="000000"/>
              <w:right w:val="single" w:sz="4" w:space="0" w:color="000000"/>
            </w:tcBorders>
            <w:shd w:val="clear" w:color="auto" w:fill="auto"/>
            <w:hideMark/>
          </w:tcPr>
          <w:p w14:paraId="2A5E7993"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vnt.</w:t>
            </w:r>
          </w:p>
        </w:tc>
        <w:tc>
          <w:tcPr>
            <w:tcW w:w="3555" w:type="dxa"/>
            <w:gridSpan w:val="4"/>
            <w:tcBorders>
              <w:top w:val="single" w:sz="4" w:space="0" w:color="000000"/>
              <w:left w:val="nil"/>
              <w:bottom w:val="single" w:sz="4" w:space="0" w:color="000000"/>
              <w:right w:val="nil"/>
            </w:tcBorders>
            <w:shd w:val="clear" w:color="auto" w:fill="auto"/>
            <w:hideMark/>
          </w:tcPr>
          <w:p w14:paraId="056AB367"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reikšmė 2022–2024 m.</w:t>
            </w:r>
          </w:p>
        </w:tc>
        <w:tc>
          <w:tcPr>
            <w:tcW w:w="226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13654"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E3265"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381E9C" w:rsidRPr="00393508" w14:paraId="4398D6B8" w14:textId="77777777" w:rsidTr="00325AE8">
        <w:trPr>
          <w:gridAfter w:val="2"/>
          <w:divId w:val="369262067"/>
          <w:wAfter w:w="1964" w:type="dxa"/>
          <w:trHeight w:val="315"/>
        </w:trPr>
        <w:tc>
          <w:tcPr>
            <w:tcW w:w="310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58F6BC"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3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E4CE9"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54" w:type="dxa"/>
            <w:tcBorders>
              <w:top w:val="nil"/>
              <w:left w:val="nil"/>
              <w:bottom w:val="single" w:sz="4" w:space="0" w:color="000000"/>
              <w:right w:val="single" w:sz="4" w:space="0" w:color="000000"/>
            </w:tcBorders>
            <w:shd w:val="clear" w:color="auto" w:fill="auto"/>
            <w:hideMark/>
          </w:tcPr>
          <w:p w14:paraId="26D94C7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611" w:type="dxa"/>
            <w:tcBorders>
              <w:top w:val="nil"/>
              <w:left w:val="nil"/>
              <w:bottom w:val="single" w:sz="4" w:space="0" w:color="000000"/>
              <w:right w:val="single" w:sz="4" w:space="0" w:color="000000"/>
            </w:tcBorders>
            <w:shd w:val="clear" w:color="auto" w:fill="auto"/>
            <w:hideMark/>
          </w:tcPr>
          <w:p w14:paraId="7957C93F"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705" w:type="dxa"/>
            <w:tcBorders>
              <w:top w:val="single" w:sz="4" w:space="0" w:color="000000"/>
              <w:left w:val="nil"/>
              <w:bottom w:val="nil"/>
              <w:right w:val="single" w:sz="4" w:space="0" w:color="000000"/>
            </w:tcBorders>
            <w:shd w:val="clear" w:color="auto" w:fill="auto"/>
            <w:hideMark/>
          </w:tcPr>
          <w:p w14:paraId="37D0696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231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51695808"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51631827"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185" w:type="dxa"/>
            <w:gridSpan w:val="2"/>
            <w:tcBorders>
              <w:top w:val="nil"/>
              <w:left w:val="nil"/>
              <w:bottom w:val="single" w:sz="4" w:space="0" w:color="000000"/>
              <w:right w:val="single" w:sz="4" w:space="0" w:color="000000"/>
            </w:tcBorders>
            <w:shd w:val="clear" w:color="auto" w:fill="auto"/>
            <w:hideMark/>
          </w:tcPr>
          <w:p w14:paraId="61A2639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185" w:type="dxa"/>
            <w:tcBorders>
              <w:top w:val="nil"/>
              <w:left w:val="nil"/>
              <w:bottom w:val="single" w:sz="4" w:space="0" w:color="000000"/>
              <w:right w:val="single" w:sz="4" w:space="0" w:color="000000"/>
            </w:tcBorders>
            <w:shd w:val="clear" w:color="auto" w:fill="auto"/>
            <w:hideMark/>
          </w:tcPr>
          <w:p w14:paraId="2DD26B8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185" w:type="dxa"/>
            <w:tcBorders>
              <w:top w:val="nil"/>
              <w:left w:val="nil"/>
              <w:bottom w:val="nil"/>
              <w:right w:val="nil"/>
            </w:tcBorders>
            <w:shd w:val="clear" w:color="auto" w:fill="auto"/>
            <w:hideMark/>
          </w:tcPr>
          <w:p w14:paraId="7C73AFD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26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2DEC33"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69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4EB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381E9C" w:rsidRPr="00393508" w14:paraId="45C2BBEB" w14:textId="77777777" w:rsidTr="00325AE8">
        <w:trPr>
          <w:gridAfter w:val="2"/>
          <w:divId w:val="369262067"/>
          <w:wAfter w:w="1964" w:type="dxa"/>
          <w:trHeight w:val="1155"/>
        </w:trPr>
        <w:tc>
          <w:tcPr>
            <w:tcW w:w="3100" w:type="dxa"/>
            <w:tcBorders>
              <w:top w:val="nil"/>
              <w:left w:val="single" w:sz="4" w:space="0" w:color="000000"/>
              <w:bottom w:val="single" w:sz="4" w:space="0" w:color="000000"/>
              <w:right w:val="single" w:sz="4" w:space="0" w:color="000000"/>
            </w:tcBorders>
            <w:shd w:val="clear" w:color="auto" w:fill="auto"/>
            <w:hideMark/>
          </w:tcPr>
          <w:p w14:paraId="597228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3.1.1.03 Kaimo verslo ir investicijų veikla</w:t>
            </w:r>
          </w:p>
        </w:tc>
        <w:tc>
          <w:tcPr>
            <w:tcW w:w="1537" w:type="dxa"/>
            <w:tcBorders>
              <w:top w:val="nil"/>
              <w:left w:val="nil"/>
              <w:bottom w:val="single" w:sz="4" w:space="0" w:color="000000"/>
              <w:right w:val="single" w:sz="4" w:space="0" w:color="000000"/>
            </w:tcBorders>
            <w:shd w:val="clear" w:color="auto" w:fill="auto"/>
            <w:hideMark/>
          </w:tcPr>
          <w:p w14:paraId="0B9470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54" w:type="dxa"/>
            <w:tcBorders>
              <w:top w:val="nil"/>
              <w:left w:val="nil"/>
              <w:bottom w:val="single" w:sz="4" w:space="0" w:color="000000"/>
              <w:right w:val="single" w:sz="4" w:space="0" w:color="000000"/>
            </w:tcBorders>
            <w:shd w:val="clear" w:color="auto" w:fill="auto"/>
            <w:hideMark/>
          </w:tcPr>
          <w:p w14:paraId="58ABEC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611" w:type="dxa"/>
            <w:tcBorders>
              <w:top w:val="nil"/>
              <w:left w:val="nil"/>
              <w:bottom w:val="single" w:sz="4" w:space="0" w:color="000000"/>
              <w:right w:val="single" w:sz="4" w:space="0" w:color="000000"/>
            </w:tcBorders>
            <w:shd w:val="clear" w:color="auto" w:fill="auto"/>
            <w:hideMark/>
          </w:tcPr>
          <w:p w14:paraId="5689F3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705" w:type="dxa"/>
            <w:tcBorders>
              <w:top w:val="single" w:sz="4" w:space="0" w:color="000000"/>
              <w:left w:val="nil"/>
              <w:bottom w:val="single" w:sz="4" w:space="0" w:color="000000"/>
              <w:right w:val="single" w:sz="4" w:space="0" w:color="000000"/>
            </w:tcBorders>
            <w:shd w:val="clear" w:color="auto" w:fill="auto"/>
            <w:hideMark/>
          </w:tcPr>
          <w:p w14:paraId="0560885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2317" w:type="dxa"/>
            <w:gridSpan w:val="2"/>
            <w:tcBorders>
              <w:top w:val="nil"/>
              <w:left w:val="nil"/>
              <w:bottom w:val="single" w:sz="4" w:space="0" w:color="000000"/>
              <w:right w:val="single" w:sz="4" w:space="0" w:color="000000"/>
            </w:tcBorders>
            <w:shd w:val="clear" w:color="auto" w:fill="auto"/>
            <w:hideMark/>
          </w:tcPr>
          <w:p w14:paraId="635B74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Finansuotų projektų skaičius</w:t>
            </w:r>
          </w:p>
        </w:tc>
        <w:tc>
          <w:tcPr>
            <w:tcW w:w="1372" w:type="dxa"/>
            <w:tcBorders>
              <w:top w:val="nil"/>
              <w:left w:val="nil"/>
              <w:bottom w:val="single" w:sz="4" w:space="0" w:color="000000"/>
              <w:right w:val="single" w:sz="4" w:space="0" w:color="000000"/>
            </w:tcBorders>
            <w:shd w:val="clear" w:color="auto" w:fill="auto"/>
            <w:hideMark/>
          </w:tcPr>
          <w:p w14:paraId="468B9F7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185" w:type="dxa"/>
            <w:gridSpan w:val="2"/>
            <w:tcBorders>
              <w:top w:val="nil"/>
              <w:left w:val="nil"/>
              <w:bottom w:val="single" w:sz="4" w:space="0" w:color="000000"/>
              <w:right w:val="single" w:sz="4" w:space="0" w:color="000000"/>
            </w:tcBorders>
            <w:shd w:val="clear" w:color="auto" w:fill="auto"/>
            <w:hideMark/>
          </w:tcPr>
          <w:p w14:paraId="7571CB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185" w:type="dxa"/>
            <w:tcBorders>
              <w:top w:val="nil"/>
              <w:left w:val="nil"/>
              <w:bottom w:val="single" w:sz="4" w:space="0" w:color="000000"/>
              <w:right w:val="single" w:sz="4" w:space="0" w:color="000000"/>
            </w:tcBorders>
            <w:shd w:val="clear" w:color="auto" w:fill="auto"/>
            <w:hideMark/>
          </w:tcPr>
          <w:p w14:paraId="299FD3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185" w:type="dxa"/>
            <w:tcBorders>
              <w:top w:val="single" w:sz="4" w:space="0" w:color="000000"/>
              <w:left w:val="nil"/>
              <w:bottom w:val="single" w:sz="4" w:space="0" w:color="000000"/>
              <w:right w:val="single" w:sz="4" w:space="0" w:color="000000"/>
            </w:tcBorders>
            <w:shd w:val="clear" w:color="auto" w:fill="auto"/>
            <w:hideMark/>
          </w:tcPr>
          <w:p w14:paraId="73831C6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2268" w:type="dxa"/>
            <w:gridSpan w:val="2"/>
            <w:tcBorders>
              <w:top w:val="nil"/>
              <w:left w:val="nil"/>
              <w:bottom w:val="single" w:sz="4" w:space="0" w:color="000000"/>
              <w:right w:val="single" w:sz="4" w:space="0" w:color="000000"/>
            </w:tcBorders>
            <w:shd w:val="clear" w:color="auto" w:fill="auto"/>
            <w:hideMark/>
          </w:tcPr>
          <w:p w14:paraId="07E4F83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Virmantas Velikonis</w:t>
            </w:r>
          </w:p>
        </w:tc>
        <w:tc>
          <w:tcPr>
            <w:tcW w:w="2693" w:type="dxa"/>
            <w:gridSpan w:val="2"/>
            <w:tcBorders>
              <w:top w:val="nil"/>
              <w:left w:val="nil"/>
              <w:bottom w:val="single" w:sz="4" w:space="0" w:color="000000"/>
              <w:right w:val="single" w:sz="4" w:space="0" w:color="000000"/>
            </w:tcBorders>
            <w:shd w:val="clear" w:color="auto" w:fill="auto"/>
            <w:hideMark/>
          </w:tcPr>
          <w:p w14:paraId="7612AE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Žemės ūkio skyrius</w:t>
            </w:r>
          </w:p>
        </w:tc>
      </w:tr>
      <w:tr w:rsidR="00381E9C" w:rsidRPr="00393508" w14:paraId="750FD7A5" w14:textId="77777777" w:rsidTr="00325AE8">
        <w:trPr>
          <w:gridAfter w:val="2"/>
          <w:divId w:val="369262067"/>
          <w:wAfter w:w="1964" w:type="dxa"/>
          <w:trHeight w:val="765"/>
        </w:trPr>
        <w:tc>
          <w:tcPr>
            <w:tcW w:w="3100" w:type="dxa"/>
            <w:vMerge w:val="restart"/>
            <w:tcBorders>
              <w:top w:val="nil"/>
              <w:left w:val="single" w:sz="4" w:space="0" w:color="000000"/>
              <w:bottom w:val="single" w:sz="4" w:space="0" w:color="000000"/>
              <w:right w:val="single" w:sz="4" w:space="0" w:color="000000"/>
            </w:tcBorders>
            <w:shd w:val="clear" w:color="auto" w:fill="auto"/>
            <w:hideMark/>
          </w:tcPr>
          <w:p w14:paraId="5AB007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3.1.1.04 Žemdirbių švenčių, mokomųjų kelionių/ seminarų ir kitų renginių organizavimas</w:t>
            </w:r>
          </w:p>
        </w:tc>
        <w:tc>
          <w:tcPr>
            <w:tcW w:w="1537" w:type="dxa"/>
            <w:vMerge w:val="restart"/>
            <w:tcBorders>
              <w:top w:val="nil"/>
              <w:left w:val="single" w:sz="4" w:space="0" w:color="000000"/>
              <w:bottom w:val="single" w:sz="4" w:space="0" w:color="000000"/>
              <w:right w:val="single" w:sz="4" w:space="0" w:color="000000"/>
            </w:tcBorders>
            <w:shd w:val="clear" w:color="auto" w:fill="auto"/>
            <w:hideMark/>
          </w:tcPr>
          <w:p w14:paraId="2E18DC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54" w:type="dxa"/>
            <w:vMerge w:val="restart"/>
            <w:tcBorders>
              <w:top w:val="nil"/>
              <w:left w:val="single" w:sz="4" w:space="0" w:color="000000"/>
              <w:bottom w:val="single" w:sz="4" w:space="0" w:color="000000"/>
              <w:right w:val="single" w:sz="4" w:space="0" w:color="000000"/>
            </w:tcBorders>
            <w:shd w:val="clear" w:color="auto" w:fill="auto"/>
            <w:hideMark/>
          </w:tcPr>
          <w:p w14:paraId="0ADE4AC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4 000,00</w:t>
            </w:r>
          </w:p>
        </w:tc>
        <w:tc>
          <w:tcPr>
            <w:tcW w:w="1611" w:type="dxa"/>
            <w:vMerge w:val="restart"/>
            <w:tcBorders>
              <w:top w:val="nil"/>
              <w:left w:val="single" w:sz="4" w:space="0" w:color="000000"/>
              <w:bottom w:val="single" w:sz="4" w:space="0" w:color="000000"/>
              <w:right w:val="single" w:sz="4" w:space="0" w:color="000000"/>
            </w:tcBorders>
            <w:shd w:val="clear" w:color="auto" w:fill="auto"/>
            <w:hideMark/>
          </w:tcPr>
          <w:p w14:paraId="0CE780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4 000,00</w:t>
            </w:r>
          </w:p>
        </w:tc>
        <w:tc>
          <w:tcPr>
            <w:tcW w:w="1705" w:type="dxa"/>
            <w:vMerge w:val="restart"/>
            <w:tcBorders>
              <w:top w:val="nil"/>
              <w:left w:val="single" w:sz="4" w:space="0" w:color="000000"/>
              <w:bottom w:val="single" w:sz="4" w:space="0" w:color="000000"/>
              <w:right w:val="single" w:sz="4" w:space="0" w:color="000000"/>
            </w:tcBorders>
            <w:shd w:val="clear" w:color="auto" w:fill="auto"/>
            <w:hideMark/>
          </w:tcPr>
          <w:p w14:paraId="282AF8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4 000,00</w:t>
            </w:r>
          </w:p>
        </w:tc>
        <w:tc>
          <w:tcPr>
            <w:tcW w:w="2317" w:type="dxa"/>
            <w:gridSpan w:val="2"/>
            <w:tcBorders>
              <w:top w:val="nil"/>
              <w:left w:val="nil"/>
              <w:bottom w:val="single" w:sz="4" w:space="0" w:color="000000"/>
              <w:right w:val="single" w:sz="4" w:space="0" w:color="000000"/>
            </w:tcBorders>
            <w:shd w:val="clear" w:color="auto" w:fill="auto"/>
            <w:hideMark/>
          </w:tcPr>
          <w:p w14:paraId="1380E6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Užsiregistravusių dalyvių skaičius</w:t>
            </w:r>
          </w:p>
        </w:tc>
        <w:tc>
          <w:tcPr>
            <w:tcW w:w="1372" w:type="dxa"/>
            <w:tcBorders>
              <w:top w:val="nil"/>
              <w:left w:val="nil"/>
              <w:bottom w:val="single" w:sz="4" w:space="0" w:color="000000"/>
              <w:right w:val="single" w:sz="4" w:space="0" w:color="000000"/>
            </w:tcBorders>
            <w:shd w:val="clear" w:color="auto" w:fill="auto"/>
            <w:hideMark/>
          </w:tcPr>
          <w:p w14:paraId="5304FC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185" w:type="dxa"/>
            <w:gridSpan w:val="2"/>
            <w:tcBorders>
              <w:top w:val="nil"/>
              <w:left w:val="nil"/>
              <w:bottom w:val="single" w:sz="4" w:space="0" w:color="000000"/>
              <w:right w:val="single" w:sz="4" w:space="0" w:color="000000"/>
            </w:tcBorders>
            <w:shd w:val="clear" w:color="auto" w:fill="auto"/>
            <w:hideMark/>
          </w:tcPr>
          <w:p w14:paraId="0151B47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w:t>
            </w:r>
          </w:p>
        </w:tc>
        <w:tc>
          <w:tcPr>
            <w:tcW w:w="1185" w:type="dxa"/>
            <w:tcBorders>
              <w:top w:val="nil"/>
              <w:left w:val="nil"/>
              <w:bottom w:val="single" w:sz="4" w:space="0" w:color="000000"/>
              <w:right w:val="single" w:sz="4" w:space="0" w:color="000000"/>
            </w:tcBorders>
            <w:shd w:val="clear" w:color="auto" w:fill="auto"/>
            <w:hideMark/>
          </w:tcPr>
          <w:p w14:paraId="3684A2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w:t>
            </w:r>
          </w:p>
        </w:tc>
        <w:tc>
          <w:tcPr>
            <w:tcW w:w="1185" w:type="dxa"/>
            <w:tcBorders>
              <w:top w:val="nil"/>
              <w:left w:val="nil"/>
              <w:bottom w:val="single" w:sz="4" w:space="0" w:color="000000"/>
              <w:right w:val="single" w:sz="4" w:space="0" w:color="000000"/>
            </w:tcBorders>
            <w:shd w:val="clear" w:color="auto" w:fill="auto"/>
            <w:hideMark/>
          </w:tcPr>
          <w:p w14:paraId="196D2C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w:t>
            </w:r>
          </w:p>
        </w:tc>
        <w:tc>
          <w:tcPr>
            <w:tcW w:w="2268" w:type="dxa"/>
            <w:gridSpan w:val="2"/>
            <w:vMerge w:val="restart"/>
            <w:tcBorders>
              <w:top w:val="nil"/>
              <w:left w:val="single" w:sz="4" w:space="0" w:color="000000"/>
              <w:bottom w:val="single" w:sz="4" w:space="0" w:color="000000"/>
              <w:right w:val="single" w:sz="4" w:space="0" w:color="000000"/>
            </w:tcBorders>
            <w:shd w:val="clear" w:color="auto" w:fill="auto"/>
            <w:hideMark/>
          </w:tcPr>
          <w:p w14:paraId="0C580F0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Virmantas Velikonis</w:t>
            </w:r>
          </w:p>
        </w:tc>
        <w:tc>
          <w:tcPr>
            <w:tcW w:w="2693" w:type="dxa"/>
            <w:gridSpan w:val="2"/>
            <w:vMerge w:val="restart"/>
            <w:tcBorders>
              <w:top w:val="nil"/>
              <w:left w:val="single" w:sz="4" w:space="0" w:color="000000"/>
              <w:bottom w:val="single" w:sz="4" w:space="0" w:color="000000"/>
              <w:right w:val="single" w:sz="4" w:space="0" w:color="000000"/>
            </w:tcBorders>
            <w:shd w:val="clear" w:color="auto" w:fill="auto"/>
            <w:hideMark/>
          </w:tcPr>
          <w:p w14:paraId="2945C7D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Žemės ūkio skyrius</w:t>
            </w:r>
          </w:p>
        </w:tc>
      </w:tr>
      <w:tr w:rsidR="00381E9C" w:rsidRPr="00393508" w14:paraId="3EBA5656" w14:textId="77777777" w:rsidTr="00325AE8">
        <w:trPr>
          <w:gridAfter w:val="2"/>
          <w:divId w:val="369262067"/>
          <w:wAfter w:w="1964" w:type="dxa"/>
          <w:trHeight w:val="960"/>
        </w:trPr>
        <w:tc>
          <w:tcPr>
            <w:tcW w:w="3100" w:type="dxa"/>
            <w:vMerge/>
            <w:tcBorders>
              <w:top w:val="nil"/>
              <w:left w:val="single" w:sz="4" w:space="0" w:color="000000"/>
              <w:bottom w:val="single" w:sz="4" w:space="0" w:color="000000"/>
              <w:right w:val="single" w:sz="4" w:space="0" w:color="000000"/>
            </w:tcBorders>
            <w:shd w:val="clear" w:color="auto" w:fill="auto"/>
            <w:vAlign w:val="center"/>
            <w:hideMark/>
          </w:tcPr>
          <w:p w14:paraId="7BD0C7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138855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54" w:type="dxa"/>
            <w:vMerge/>
            <w:tcBorders>
              <w:top w:val="nil"/>
              <w:left w:val="single" w:sz="4" w:space="0" w:color="000000"/>
              <w:bottom w:val="single" w:sz="4" w:space="0" w:color="000000"/>
              <w:right w:val="single" w:sz="4" w:space="0" w:color="000000"/>
            </w:tcBorders>
            <w:shd w:val="clear" w:color="auto" w:fill="auto"/>
            <w:vAlign w:val="center"/>
            <w:hideMark/>
          </w:tcPr>
          <w:p w14:paraId="7043A38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11" w:type="dxa"/>
            <w:vMerge/>
            <w:tcBorders>
              <w:top w:val="nil"/>
              <w:left w:val="single" w:sz="4" w:space="0" w:color="000000"/>
              <w:bottom w:val="single" w:sz="4" w:space="0" w:color="000000"/>
              <w:right w:val="single" w:sz="4" w:space="0" w:color="000000"/>
            </w:tcBorders>
            <w:shd w:val="clear" w:color="auto" w:fill="auto"/>
            <w:vAlign w:val="center"/>
            <w:hideMark/>
          </w:tcPr>
          <w:p w14:paraId="6DE632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5" w:type="dxa"/>
            <w:vMerge/>
            <w:tcBorders>
              <w:top w:val="nil"/>
              <w:left w:val="single" w:sz="4" w:space="0" w:color="000000"/>
              <w:bottom w:val="single" w:sz="4" w:space="0" w:color="000000"/>
              <w:right w:val="single" w:sz="4" w:space="0" w:color="000000"/>
            </w:tcBorders>
            <w:shd w:val="clear" w:color="auto" w:fill="auto"/>
            <w:vAlign w:val="center"/>
            <w:hideMark/>
          </w:tcPr>
          <w:p w14:paraId="332F80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317" w:type="dxa"/>
            <w:gridSpan w:val="2"/>
            <w:tcBorders>
              <w:top w:val="nil"/>
              <w:left w:val="nil"/>
              <w:bottom w:val="single" w:sz="4" w:space="0" w:color="000000"/>
              <w:right w:val="single" w:sz="4" w:space="0" w:color="000000"/>
            </w:tcBorders>
            <w:shd w:val="clear" w:color="auto" w:fill="auto"/>
            <w:hideMark/>
          </w:tcPr>
          <w:p w14:paraId="406A507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Renginių/švenčių skaičius</w:t>
            </w:r>
          </w:p>
        </w:tc>
        <w:tc>
          <w:tcPr>
            <w:tcW w:w="1372" w:type="dxa"/>
            <w:tcBorders>
              <w:top w:val="nil"/>
              <w:left w:val="nil"/>
              <w:bottom w:val="single" w:sz="4" w:space="0" w:color="000000"/>
              <w:right w:val="single" w:sz="4" w:space="0" w:color="000000"/>
            </w:tcBorders>
            <w:shd w:val="clear" w:color="auto" w:fill="auto"/>
            <w:hideMark/>
          </w:tcPr>
          <w:p w14:paraId="499E9AF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185" w:type="dxa"/>
            <w:gridSpan w:val="2"/>
            <w:tcBorders>
              <w:top w:val="nil"/>
              <w:left w:val="nil"/>
              <w:bottom w:val="single" w:sz="4" w:space="0" w:color="000000"/>
              <w:right w:val="single" w:sz="4" w:space="0" w:color="000000"/>
            </w:tcBorders>
            <w:shd w:val="clear" w:color="auto" w:fill="auto"/>
            <w:hideMark/>
          </w:tcPr>
          <w:p w14:paraId="64AC8B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85" w:type="dxa"/>
            <w:tcBorders>
              <w:top w:val="nil"/>
              <w:left w:val="nil"/>
              <w:bottom w:val="single" w:sz="4" w:space="0" w:color="000000"/>
              <w:right w:val="single" w:sz="4" w:space="0" w:color="000000"/>
            </w:tcBorders>
            <w:shd w:val="clear" w:color="auto" w:fill="auto"/>
            <w:hideMark/>
          </w:tcPr>
          <w:p w14:paraId="4A75E11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185" w:type="dxa"/>
            <w:tcBorders>
              <w:top w:val="nil"/>
              <w:left w:val="nil"/>
              <w:bottom w:val="single" w:sz="4" w:space="0" w:color="000000"/>
              <w:right w:val="single" w:sz="4" w:space="0" w:color="000000"/>
            </w:tcBorders>
            <w:shd w:val="clear" w:color="auto" w:fill="auto"/>
            <w:hideMark/>
          </w:tcPr>
          <w:p w14:paraId="27498A1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268"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B42B6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693"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595C23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44AC1D26" w14:textId="77777777" w:rsidTr="00325AE8">
        <w:trPr>
          <w:gridAfter w:val="2"/>
          <w:divId w:val="369262067"/>
          <w:wAfter w:w="1964" w:type="dxa"/>
          <w:trHeight w:val="1350"/>
        </w:trPr>
        <w:tc>
          <w:tcPr>
            <w:tcW w:w="3100" w:type="dxa"/>
            <w:tcBorders>
              <w:top w:val="nil"/>
              <w:left w:val="single" w:sz="4" w:space="0" w:color="000000"/>
              <w:bottom w:val="single" w:sz="4" w:space="0" w:color="000000"/>
              <w:right w:val="single" w:sz="4" w:space="0" w:color="000000"/>
            </w:tcBorders>
            <w:shd w:val="clear" w:color="auto" w:fill="auto"/>
            <w:hideMark/>
          </w:tcPr>
          <w:p w14:paraId="0D8EF13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3.1.1.05 Žemės ūkio transporto priemonių registracijos/techninės priežiūros vykdymas</w:t>
            </w:r>
          </w:p>
        </w:tc>
        <w:tc>
          <w:tcPr>
            <w:tcW w:w="1537" w:type="dxa"/>
            <w:tcBorders>
              <w:top w:val="nil"/>
              <w:left w:val="nil"/>
              <w:bottom w:val="single" w:sz="4" w:space="0" w:color="000000"/>
              <w:right w:val="single" w:sz="4" w:space="0" w:color="000000"/>
            </w:tcBorders>
            <w:shd w:val="clear" w:color="auto" w:fill="auto"/>
            <w:hideMark/>
          </w:tcPr>
          <w:p w14:paraId="3FC7B7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54" w:type="dxa"/>
            <w:tcBorders>
              <w:top w:val="nil"/>
              <w:left w:val="nil"/>
              <w:bottom w:val="single" w:sz="4" w:space="0" w:color="000000"/>
              <w:right w:val="single" w:sz="4" w:space="0" w:color="000000"/>
            </w:tcBorders>
            <w:shd w:val="clear" w:color="auto" w:fill="auto"/>
            <w:hideMark/>
          </w:tcPr>
          <w:p w14:paraId="6BD297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1611" w:type="dxa"/>
            <w:tcBorders>
              <w:top w:val="nil"/>
              <w:left w:val="nil"/>
              <w:bottom w:val="single" w:sz="4" w:space="0" w:color="000000"/>
              <w:right w:val="single" w:sz="4" w:space="0" w:color="000000"/>
            </w:tcBorders>
            <w:shd w:val="clear" w:color="auto" w:fill="auto"/>
            <w:hideMark/>
          </w:tcPr>
          <w:p w14:paraId="091630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1705" w:type="dxa"/>
            <w:tcBorders>
              <w:top w:val="nil"/>
              <w:left w:val="nil"/>
              <w:bottom w:val="single" w:sz="4" w:space="0" w:color="000000"/>
              <w:right w:val="single" w:sz="4" w:space="0" w:color="000000"/>
            </w:tcBorders>
            <w:shd w:val="clear" w:color="auto" w:fill="auto"/>
            <w:hideMark/>
          </w:tcPr>
          <w:p w14:paraId="3345B12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2317" w:type="dxa"/>
            <w:gridSpan w:val="2"/>
            <w:tcBorders>
              <w:top w:val="nil"/>
              <w:left w:val="nil"/>
              <w:bottom w:val="single" w:sz="4" w:space="0" w:color="000000"/>
              <w:right w:val="single" w:sz="4" w:space="0" w:color="000000"/>
            </w:tcBorders>
            <w:shd w:val="clear" w:color="auto" w:fill="auto"/>
            <w:hideMark/>
          </w:tcPr>
          <w:p w14:paraId="13A953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Užregistruotų transporto priemonių skaičius</w:t>
            </w:r>
          </w:p>
        </w:tc>
        <w:tc>
          <w:tcPr>
            <w:tcW w:w="1372" w:type="dxa"/>
            <w:tcBorders>
              <w:top w:val="nil"/>
              <w:left w:val="nil"/>
              <w:bottom w:val="single" w:sz="4" w:space="0" w:color="000000"/>
              <w:right w:val="single" w:sz="4" w:space="0" w:color="000000"/>
            </w:tcBorders>
            <w:shd w:val="clear" w:color="auto" w:fill="auto"/>
            <w:hideMark/>
          </w:tcPr>
          <w:p w14:paraId="620088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185" w:type="dxa"/>
            <w:gridSpan w:val="2"/>
            <w:tcBorders>
              <w:top w:val="nil"/>
              <w:left w:val="nil"/>
              <w:bottom w:val="single" w:sz="4" w:space="0" w:color="000000"/>
              <w:right w:val="single" w:sz="4" w:space="0" w:color="000000"/>
            </w:tcBorders>
            <w:shd w:val="clear" w:color="auto" w:fill="auto"/>
            <w:hideMark/>
          </w:tcPr>
          <w:p w14:paraId="4991174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2700</w:t>
            </w:r>
          </w:p>
        </w:tc>
        <w:tc>
          <w:tcPr>
            <w:tcW w:w="1185" w:type="dxa"/>
            <w:tcBorders>
              <w:top w:val="nil"/>
              <w:left w:val="nil"/>
              <w:bottom w:val="single" w:sz="4" w:space="0" w:color="000000"/>
              <w:right w:val="single" w:sz="4" w:space="0" w:color="000000"/>
            </w:tcBorders>
            <w:shd w:val="clear" w:color="auto" w:fill="auto"/>
            <w:hideMark/>
          </w:tcPr>
          <w:p w14:paraId="5E36E75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2700</w:t>
            </w:r>
          </w:p>
        </w:tc>
        <w:tc>
          <w:tcPr>
            <w:tcW w:w="1185" w:type="dxa"/>
            <w:tcBorders>
              <w:top w:val="nil"/>
              <w:left w:val="nil"/>
              <w:bottom w:val="single" w:sz="4" w:space="0" w:color="000000"/>
              <w:right w:val="single" w:sz="4" w:space="0" w:color="000000"/>
            </w:tcBorders>
            <w:shd w:val="clear" w:color="auto" w:fill="auto"/>
            <w:hideMark/>
          </w:tcPr>
          <w:p w14:paraId="7B54F7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2700</w:t>
            </w:r>
          </w:p>
        </w:tc>
        <w:tc>
          <w:tcPr>
            <w:tcW w:w="2268" w:type="dxa"/>
            <w:gridSpan w:val="2"/>
            <w:tcBorders>
              <w:top w:val="nil"/>
              <w:left w:val="nil"/>
              <w:bottom w:val="single" w:sz="4" w:space="0" w:color="000000"/>
              <w:right w:val="single" w:sz="4" w:space="0" w:color="000000"/>
            </w:tcBorders>
            <w:shd w:val="clear" w:color="auto" w:fill="auto"/>
            <w:hideMark/>
          </w:tcPr>
          <w:p w14:paraId="059B50A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Virmanats Velikonis</w:t>
            </w:r>
          </w:p>
        </w:tc>
        <w:tc>
          <w:tcPr>
            <w:tcW w:w="2693" w:type="dxa"/>
            <w:gridSpan w:val="2"/>
            <w:tcBorders>
              <w:top w:val="nil"/>
              <w:left w:val="nil"/>
              <w:bottom w:val="single" w:sz="4" w:space="0" w:color="000000"/>
              <w:right w:val="single" w:sz="4" w:space="0" w:color="000000"/>
            </w:tcBorders>
            <w:shd w:val="clear" w:color="auto" w:fill="auto"/>
            <w:hideMark/>
          </w:tcPr>
          <w:p w14:paraId="32716E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Žemės ūkio skyrius</w:t>
            </w:r>
          </w:p>
        </w:tc>
      </w:tr>
      <w:tr w:rsidR="00381E9C" w:rsidRPr="00393508" w14:paraId="1D315183" w14:textId="77777777" w:rsidTr="00325AE8">
        <w:trPr>
          <w:gridAfter w:val="2"/>
          <w:divId w:val="369262067"/>
          <w:wAfter w:w="1964" w:type="dxa"/>
          <w:trHeight w:val="705"/>
        </w:trPr>
        <w:tc>
          <w:tcPr>
            <w:tcW w:w="3100" w:type="dxa"/>
            <w:vMerge w:val="restart"/>
            <w:tcBorders>
              <w:top w:val="nil"/>
              <w:left w:val="single" w:sz="4" w:space="0" w:color="000000"/>
              <w:bottom w:val="single" w:sz="4" w:space="0" w:color="000000"/>
              <w:right w:val="single" w:sz="4" w:space="0" w:color="000000"/>
            </w:tcBorders>
            <w:shd w:val="clear" w:color="auto" w:fill="auto"/>
            <w:hideMark/>
          </w:tcPr>
          <w:p w14:paraId="19E71E8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3.1.1.06 Melioracijos veikla </w:t>
            </w:r>
          </w:p>
        </w:tc>
        <w:tc>
          <w:tcPr>
            <w:tcW w:w="1537" w:type="dxa"/>
            <w:tcBorders>
              <w:top w:val="nil"/>
              <w:left w:val="nil"/>
              <w:bottom w:val="single" w:sz="4" w:space="0" w:color="000000"/>
              <w:right w:val="single" w:sz="4" w:space="0" w:color="000000"/>
            </w:tcBorders>
            <w:shd w:val="clear" w:color="auto" w:fill="auto"/>
            <w:hideMark/>
          </w:tcPr>
          <w:p w14:paraId="528B3E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454" w:type="dxa"/>
            <w:tcBorders>
              <w:top w:val="nil"/>
              <w:left w:val="nil"/>
              <w:bottom w:val="single" w:sz="4" w:space="0" w:color="000000"/>
              <w:right w:val="single" w:sz="4" w:space="0" w:color="000000"/>
            </w:tcBorders>
            <w:shd w:val="clear" w:color="auto" w:fill="auto"/>
            <w:hideMark/>
          </w:tcPr>
          <w:p w14:paraId="42EB2C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11" w:type="dxa"/>
            <w:tcBorders>
              <w:top w:val="nil"/>
              <w:left w:val="nil"/>
              <w:bottom w:val="single" w:sz="4" w:space="0" w:color="000000"/>
              <w:right w:val="single" w:sz="4" w:space="0" w:color="000000"/>
            </w:tcBorders>
            <w:shd w:val="clear" w:color="auto" w:fill="auto"/>
            <w:hideMark/>
          </w:tcPr>
          <w:p w14:paraId="5329E5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5" w:type="dxa"/>
            <w:tcBorders>
              <w:top w:val="nil"/>
              <w:left w:val="nil"/>
              <w:bottom w:val="single" w:sz="4" w:space="0" w:color="000000"/>
              <w:right w:val="single" w:sz="4" w:space="0" w:color="000000"/>
            </w:tcBorders>
            <w:shd w:val="clear" w:color="auto" w:fill="auto"/>
            <w:hideMark/>
          </w:tcPr>
          <w:p w14:paraId="095999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317" w:type="dxa"/>
            <w:gridSpan w:val="2"/>
            <w:tcBorders>
              <w:top w:val="nil"/>
              <w:left w:val="nil"/>
              <w:bottom w:val="single" w:sz="4" w:space="0" w:color="000000"/>
              <w:right w:val="single" w:sz="4" w:space="0" w:color="000000"/>
            </w:tcBorders>
            <w:shd w:val="clear" w:color="auto" w:fill="auto"/>
            <w:hideMark/>
          </w:tcPr>
          <w:p w14:paraId="4D53BD6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Remontuotų objektų skaičius</w:t>
            </w:r>
          </w:p>
        </w:tc>
        <w:tc>
          <w:tcPr>
            <w:tcW w:w="1372" w:type="dxa"/>
            <w:tcBorders>
              <w:top w:val="nil"/>
              <w:left w:val="nil"/>
              <w:bottom w:val="single" w:sz="4" w:space="0" w:color="000000"/>
              <w:right w:val="single" w:sz="4" w:space="0" w:color="000000"/>
            </w:tcBorders>
            <w:shd w:val="clear" w:color="auto" w:fill="auto"/>
            <w:hideMark/>
          </w:tcPr>
          <w:p w14:paraId="209630C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185" w:type="dxa"/>
            <w:gridSpan w:val="2"/>
            <w:tcBorders>
              <w:top w:val="nil"/>
              <w:left w:val="nil"/>
              <w:bottom w:val="single" w:sz="4" w:space="0" w:color="000000"/>
              <w:right w:val="single" w:sz="4" w:space="0" w:color="000000"/>
            </w:tcBorders>
            <w:shd w:val="clear" w:color="auto" w:fill="auto"/>
            <w:hideMark/>
          </w:tcPr>
          <w:p w14:paraId="3CD8F3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185" w:type="dxa"/>
            <w:tcBorders>
              <w:top w:val="nil"/>
              <w:left w:val="nil"/>
              <w:bottom w:val="single" w:sz="4" w:space="0" w:color="000000"/>
              <w:right w:val="single" w:sz="4" w:space="0" w:color="000000"/>
            </w:tcBorders>
            <w:shd w:val="clear" w:color="auto" w:fill="auto"/>
            <w:hideMark/>
          </w:tcPr>
          <w:p w14:paraId="6A0D758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185" w:type="dxa"/>
            <w:tcBorders>
              <w:top w:val="nil"/>
              <w:left w:val="nil"/>
              <w:bottom w:val="single" w:sz="4" w:space="0" w:color="000000"/>
              <w:right w:val="single" w:sz="4" w:space="0" w:color="000000"/>
            </w:tcBorders>
            <w:shd w:val="clear" w:color="auto" w:fill="auto"/>
            <w:hideMark/>
          </w:tcPr>
          <w:p w14:paraId="2161D00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2268" w:type="dxa"/>
            <w:gridSpan w:val="2"/>
            <w:vMerge w:val="restart"/>
            <w:tcBorders>
              <w:top w:val="nil"/>
              <w:left w:val="single" w:sz="4" w:space="0" w:color="000000"/>
              <w:bottom w:val="single" w:sz="4" w:space="0" w:color="000000"/>
              <w:right w:val="single" w:sz="4" w:space="0" w:color="000000"/>
            </w:tcBorders>
            <w:shd w:val="clear" w:color="auto" w:fill="auto"/>
            <w:hideMark/>
          </w:tcPr>
          <w:p w14:paraId="4075465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Audronius Juodis</w:t>
            </w:r>
          </w:p>
        </w:tc>
        <w:tc>
          <w:tcPr>
            <w:tcW w:w="2693" w:type="dxa"/>
            <w:gridSpan w:val="2"/>
            <w:vMerge w:val="restart"/>
            <w:tcBorders>
              <w:top w:val="nil"/>
              <w:left w:val="single" w:sz="4" w:space="0" w:color="000000"/>
              <w:bottom w:val="single" w:sz="4" w:space="0" w:color="000000"/>
              <w:right w:val="single" w:sz="4" w:space="0" w:color="000000"/>
            </w:tcBorders>
            <w:shd w:val="clear" w:color="auto" w:fill="auto"/>
            <w:hideMark/>
          </w:tcPr>
          <w:p w14:paraId="6E17AC1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Žemės ūkio skyrius</w:t>
            </w:r>
          </w:p>
        </w:tc>
      </w:tr>
      <w:tr w:rsidR="00381E9C" w:rsidRPr="00393508" w14:paraId="070830C4" w14:textId="77777777" w:rsidTr="00325AE8">
        <w:trPr>
          <w:gridAfter w:val="2"/>
          <w:divId w:val="369262067"/>
          <w:wAfter w:w="1964" w:type="dxa"/>
          <w:trHeight w:val="435"/>
        </w:trPr>
        <w:tc>
          <w:tcPr>
            <w:tcW w:w="3100" w:type="dxa"/>
            <w:vMerge/>
            <w:tcBorders>
              <w:top w:val="nil"/>
              <w:left w:val="single" w:sz="4" w:space="0" w:color="000000"/>
              <w:bottom w:val="single" w:sz="4" w:space="0" w:color="000000"/>
              <w:right w:val="single" w:sz="4" w:space="0" w:color="000000"/>
            </w:tcBorders>
            <w:shd w:val="clear" w:color="auto" w:fill="auto"/>
            <w:vAlign w:val="center"/>
            <w:hideMark/>
          </w:tcPr>
          <w:p w14:paraId="0810C4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0659533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54" w:type="dxa"/>
            <w:tcBorders>
              <w:top w:val="nil"/>
              <w:left w:val="nil"/>
              <w:bottom w:val="single" w:sz="4" w:space="0" w:color="000000"/>
              <w:right w:val="single" w:sz="4" w:space="0" w:color="000000"/>
            </w:tcBorders>
            <w:shd w:val="clear" w:color="auto" w:fill="auto"/>
            <w:hideMark/>
          </w:tcPr>
          <w:p w14:paraId="2BD95D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11" w:type="dxa"/>
            <w:tcBorders>
              <w:top w:val="nil"/>
              <w:left w:val="nil"/>
              <w:bottom w:val="single" w:sz="4" w:space="0" w:color="000000"/>
              <w:right w:val="single" w:sz="4" w:space="0" w:color="000000"/>
            </w:tcBorders>
            <w:shd w:val="clear" w:color="auto" w:fill="auto"/>
            <w:hideMark/>
          </w:tcPr>
          <w:p w14:paraId="4CDC953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5" w:type="dxa"/>
            <w:tcBorders>
              <w:top w:val="nil"/>
              <w:left w:val="nil"/>
              <w:bottom w:val="single" w:sz="4" w:space="0" w:color="000000"/>
              <w:right w:val="single" w:sz="4" w:space="0" w:color="000000"/>
            </w:tcBorders>
            <w:shd w:val="clear" w:color="auto" w:fill="auto"/>
            <w:hideMark/>
          </w:tcPr>
          <w:p w14:paraId="4555DE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317" w:type="dxa"/>
            <w:gridSpan w:val="2"/>
            <w:vMerge w:val="restart"/>
            <w:tcBorders>
              <w:top w:val="nil"/>
              <w:left w:val="single" w:sz="4" w:space="0" w:color="000000"/>
              <w:bottom w:val="single" w:sz="4" w:space="0" w:color="000000"/>
              <w:right w:val="single" w:sz="4" w:space="0" w:color="000000"/>
            </w:tcBorders>
            <w:shd w:val="clear" w:color="auto" w:fill="auto"/>
            <w:hideMark/>
          </w:tcPr>
          <w:p w14:paraId="0A53836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Rekonstruotų objektų skaičius</w:t>
            </w:r>
          </w:p>
        </w:tc>
        <w:tc>
          <w:tcPr>
            <w:tcW w:w="1372" w:type="dxa"/>
            <w:vMerge w:val="restart"/>
            <w:tcBorders>
              <w:top w:val="nil"/>
              <w:left w:val="single" w:sz="4" w:space="0" w:color="000000"/>
              <w:bottom w:val="single" w:sz="4" w:space="0" w:color="000000"/>
              <w:right w:val="single" w:sz="4" w:space="0" w:color="000000"/>
            </w:tcBorders>
            <w:shd w:val="clear" w:color="auto" w:fill="auto"/>
            <w:hideMark/>
          </w:tcPr>
          <w:p w14:paraId="40E3D1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185" w:type="dxa"/>
            <w:gridSpan w:val="2"/>
            <w:vMerge w:val="restart"/>
            <w:tcBorders>
              <w:top w:val="nil"/>
              <w:left w:val="single" w:sz="4" w:space="0" w:color="000000"/>
              <w:bottom w:val="single" w:sz="4" w:space="0" w:color="000000"/>
              <w:right w:val="single" w:sz="4" w:space="0" w:color="000000"/>
            </w:tcBorders>
            <w:shd w:val="clear" w:color="auto" w:fill="auto"/>
            <w:hideMark/>
          </w:tcPr>
          <w:p w14:paraId="7EE7A90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85" w:type="dxa"/>
            <w:vMerge w:val="restart"/>
            <w:tcBorders>
              <w:top w:val="nil"/>
              <w:left w:val="single" w:sz="4" w:space="0" w:color="000000"/>
              <w:bottom w:val="single" w:sz="4" w:space="0" w:color="000000"/>
              <w:right w:val="single" w:sz="4" w:space="0" w:color="000000"/>
            </w:tcBorders>
            <w:shd w:val="clear" w:color="auto" w:fill="auto"/>
            <w:hideMark/>
          </w:tcPr>
          <w:p w14:paraId="184C79D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85" w:type="dxa"/>
            <w:vMerge w:val="restart"/>
            <w:tcBorders>
              <w:top w:val="nil"/>
              <w:left w:val="single" w:sz="4" w:space="0" w:color="000000"/>
              <w:bottom w:val="single" w:sz="4" w:space="0" w:color="000000"/>
              <w:right w:val="single" w:sz="4" w:space="0" w:color="000000"/>
            </w:tcBorders>
            <w:shd w:val="clear" w:color="auto" w:fill="auto"/>
            <w:hideMark/>
          </w:tcPr>
          <w:p w14:paraId="48EAF02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68"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780C6A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693"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0F6DEC2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68CB97FE" w14:textId="77777777" w:rsidTr="00325AE8">
        <w:trPr>
          <w:gridAfter w:val="2"/>
          <w:divId w:val="369262067"/>
          <w:wAfter w:w="1964" w:type="dxa"/>
          <w:trHeight w:val="450"/>
        </w:trPr>
        <w:tc>
          <w:tcPr>
            <w:tcW w:w="3100" w:type="dxa"/>
            <w:vMerge/>
            <w:tcBorders>
              <w:top w:val="nil"/>
              <w:left w:val="single" w:sz="4" w:space="0" w:color="000000"/>
              <w:bottom w:val="single" w:sz="4" w:space="0" w:color="000000"/>
              <w:right w:val="single" w:sz="4" w:space="0" w:color="000000"/>
            </w:tcBorders>
            <w:shd w:val="clear" w:color="auto" w:fill="auto"/>
            <w:vAlign w:val="center"/>
            <w:hideMark/>
          </w:tcPr>
          <w:p w14:paraId="604377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175E116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1454" w:type="dxa"/>
            <w:tcBorders>
              <w:top w:val="nil"/>
              <w:left w:val="nil"/>
              <w:bottom w:val="single" w:sz="4" w:space="0" w:color="000000"/>
              <w:right w:val="single" w:sz="4" w:space="0" w:color="000000"/>
            </w:tcBorders>
            <w:shd w:val="clear" w:color="auto" w:fill="auto"/>
            <w:hideMark/>
          </w:tcPr>
          <w:p w14:paraId="0ECD77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11" w:type="dxa"/>
            <w:tcBorders>
              <w:top w:val="nil"/>
              <w:left w:val="nil"/>
              <w:bottom w:val="single" w:sz="4" w:space="0" w:color="000000"/>
              <w:right w:val="single" w:sz="4" w:space="0" w:color="000000"/>
            </w:tcBorders>
            <w:shd w:val="clear" w:color="auto" w:fill="auto"/>
            <w:hideMark/>
          </w:tcPr>
          <w:p w14:paraId="7B5FEC0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5" w:type="dxa"/>
            <w:tcBorders>
              <w:top w:val="nil"/>
              <w:left w:val="nil"/>
              <w:bottom w:val="single" w:sz="4" w:space="0" w:color="000000"/>
              <w:right w:val="single" w:sz="4" w:space="0" w:color="000000"/>
            </w:tcBorders>
            <w:shd w:val="clear" w:color="auto" w:fill="auto"/>
            <w:hideMark/>
          </w:tcPr>
          <w:p w14:paraId="29EDB2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31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1EF8587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3866D5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5C0BFFA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vMerge/>
            <w:tcBorders>
              <w:top w:val="nil"/>
              <w:left w:val="single" w:sz="4" w:space="0" w:color="000000"/>
              <w:bottom w:val="single" w:sz="4" w:space="0" w:color="000000"/>
              <w:right w:val="single" w:sz="4" w:space="0" w:color="000000"/>
            </w:tcBorders>
            <w:shd w:val="clear" w:color="auto" w:fill="auto"/>
            <w:vAlign w:val="center"/>
            <w:hideMark/>
          </w:tcPr>
          <w:p w14:paraId="535C66C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vMerge/>
            <w:tcBorders>
              <w:top w:val="nil"/>
              <w:left w:val="single" w:sz="4" w:space="0" w:color="000000"/>
              <w:bottom w:val="single" w:sz="4" w:space="0" w:color="000000"/>
              <w:right w:val="single" w:sz="4" w:space="0" w:color="000000"/>
            </w:tcBorders>
            <w:shd w:val="clear" w:color="auto" w:fill="auto"/>
            <w:vAlign w:val="center"/>
            <w:hideMark/>
          </w:tcPr>
          <w:p w14:paraId="1ADF3BA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68"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010056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693"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04FC94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3BCD9988" w14:textId="77777777" w:rsidTr="00325AE8">
        <w:trPr>
          <w:gridAfter w:val="2"/>
          <w:divId w:val="369262067"/>
          <w:wAfter w:w="1964" w:type="dxa"/>
          <w:trHeight w:val="372"/>
        </w:trPr>
        <w:tc>
          <w:tcPr>
            <w:tcW w:w="3100" w:type="dxa"/>
            <w:vMerge/>
            <w:tcBorders>
              <w:top w:val="nil"/>
              <w:left w:val="single" w:sz="4" w:space="0" w:color="000000"/>
              <w:bottom w:val="single" w:sz="4" w:space="0" w:color="000000"/>
              <w:right w:val="single" w:sz="4" w:space="0" w:color="000000"/>
            </w:tcBorders>
            <w:shd w:val="clear" w:color="auto" w:fill="auto"/>
            <w:vAlign w:val="center"/>
            <w:hideMark/>
          </w:tcPr>
          <w:p w14:paraId="6592E7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4FB8229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454" w:type="dxa"/>
            <w:tcBorders>
              <w:top w:val="nil"/>
              <w:left w:val="nil"/>
              <w:bottom w:val="single" w:sz="4" w:space="0" w:color="000000"/>
              <w:right w:val="single" w:sz="4" w:space="0" w:color="000000"/>
            </w:tcBorders>
            <w:shd w:val="clear" w:color="auto" w:fill="auto"/>
            <w:hideMark/>
          </w:tcPr>
          <w:p w14:paraId="6613CE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245 000,00</w:t>
            </w:r>
          </w:p>
        </w:tc>
        <w:tc>
          <w:tcPr>
            <w:tcW w:w="1611" w:type="dxa"/>
            <w:tcBorders>
              <w:top w:val="nil"/>
              <w:left w:val="nil"/>
              <w:bottom w:val="single" w:sz="4" w:space="0" w:color="000000"/>
              <w:right w:val="single" w:sz="4" w:space="0" w:color="000000"/>
            </w:tcBorders>
            <w:shd w:val="clear" w:color="auto" w:fill="auto"/>
            <w:hideMark/>
          </w:tcPr>
          <w:p w14:paraId="20E20D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245 000,00</w:t>
            </w:r>
          </w:p>
        </w:tc>
        <w:tc>
          <w:tcPr>
            <w:tcW w:w="1705" w:type="dxa"/>
            <w:tcBorders>
              <w:top w:val="nil"/>
              <w:left w:val="nil"/>
              <w:bottom w:val="single" w:sz="4" w:space="0" w:color="000000"/>
              <w:right w:val="single" w:sz="4" w:space="0" w:color="000000"/>
            </w:tcBorders>
            <w:shd w:val="clear" w:color="auto" w:fill="auto"/>
            <w:hideMark/>
          </w:tcPr>
          <w:p w14:paraId="1B2137D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245 000,00</w:t>
            </w:r>
          </w:p>
        </w:tc>
        <w:tc>
          <w:tcPr>
            <w:tcW w:w="231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646722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6391E7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6F58A1A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vMerge/>
            <w:tcBorders>
              <w:top w:val="nil"/>
              <w:left w:val="single" w:sz="4" w:space="0" w:color="000000"/>
              <w:bottom w:val="single" w:sz="4" w:space="0" w:color="000000"/>
              <w:right w:val="single" w:sz="4" w:space="0" w:color="000000"/>
            </w:tcBorders>
            <w:shd w:val="clear" w:color="auto" w:fill="auto"/>
            <w:vAlign w:val="center"/>
            <w:hideMark/>
          </w:tcPr>
          <w:p w14:paraId="363E60A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vMerge/>
            <w:tcBorders>
              <w:top w:val="nil"/>
              <w:left w:val="single" w:sz="4" w:space="0" w:color="000000"/>
              <w:bottom w:val="single" w:sz="4" w:space="0" w:color="000000"/>
              <w:right w:val="single" w:sz="4" w:space="0" w:color="000000"/>
            </w:tcBorders>
            <w:shd w:val="clear" w:color="auto" w:fill="auto"/>
            <w:vAlign w:val="center"/>
            <w:hideMark/>
          </w:tcPr>
          <w:p w14:paraId="120ED0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68"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5D63313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693"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164318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09C4A94C" w14:textId="77777777" w:rsidTr="00325AE8">
        <w:trPr>
          <w:gridAfter w:val="2"/>
          <w:divId w:val="369262067"/>
          <w:wAfter w:w="1964" w:type="dxa"/>
          <w:trHeight w:val="885"/>
        </w:trPr>
        <w:tc>
          <w:tcPr>
            <w:tcW w:w="3100" w:type="dxa"/>
            <w:tcBorders>
              <w:top w:val="nil"/>
              <w:left w:val="single" w:sz="4" w:space="0" w:color="000000"/>
              <w:bottom w:val="single" w:sz="4" w:space="0" w:color="000000"/>
              <w:right w:val="single" w:sz="4" w:space="0" w:color="000000"/>
            </w:tcBorders>
            <w:shd w:val="clear" w:color="auto" w:fill="auto"/>
            <w:hideMark/>
          </w:tcPr>
          <w:p w14:paraId="5987CFC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3.1.1.07 Parama melioracijos statinių naudotojų asociacijoms</w:t>
            </w:r>
          </w:p>
        </w:tc>
        <w:tc>
          <w:tcPr>
            <w:tcW w:w="1537" w:type="dxa"/>
            <w:tcBorders>
              <w:top w:val="nil"/>
              <w:left w:val="nil"/>
              <w:bottom w:val="single" w:sz="4" w:space="0" w:color="000000"/>
              <w:right w:val="single" w:sz="4" w:space="0" w:color="000000"/>
            </w:tcBorders>
            <w:shd w:val="clear" w:color="auto" w:fill="auto"/>
            <w:hideMark/>
          </w:tcPr>
          <w:p w14:paraId="4A3B935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54" w:type="dxa"/>
            <w:tcBorders>
              <w:top w:val="nil"/>
              <w:left w:val="nil"/>
              <w:bottom w:val="single" w:sz="4" w:space="0" w:color="000000"/>
              <w:right w:val="single" w:sz="4" w:space="0" w:color="000000"/>
            </w:tcBorders>
            <w:shd w:val="clear" w:color="auto" w:fill="auto"/>
            <w:hideMark/>
          </w:tcPr>
          <w:p w14:paraId="6A9015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1611" w:type="dxa"/>
            <w:tcBorders>
              <w:top w:val="nil"/>
              <w:left w:val="nil"/>
              <w:bottom w:val="single" w:sz="4" w:space="0" w:color="000000"/>
              <w:right w:val="single" w:sz="4" w:space="0" w:color="000000"/>
            </w:tcBorders>
            <w:shd w:val="clear" w:color="auto" w:fill="auto"/>
            <w:hideMark/>
          </w:tcPr>
          <w:p w14:paraId="34A8A39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5" w:type="dxa"/>
            <w:tcBorders>
              <w:top w:val="nil"/>
              <w:left w:val="nil"/>
              <w:bottom w:val="single" w:sz="4" w:space="0" w:color="000000"/>
              <w:right w:val="single" w:sz="4" w:space="0" w:color="000000"/>
            </w:tcBorders>
            <w:shd w:val="clear" w:color="auto" w:fill="auto"/>
            <w:hideMark/>
          </w:tcPr>
          <w:p w14:paraId="44999E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317" w:type="dxa"/>
            <w:gridSpan w:val="2"/>
            <w:tcBorders>
              <w:top w:val="nil"/>
              <w:left w:val="nil"/>
              <w:bottom w:val="single" w:sz="4" w:space="0" w:color="000000"/>
              <w:right w:val="single" w:sz="4" w:space="0" w:color="000000"/>
            </w:tcBorders>
            <w:shd w:val="clear" w:color="auto" w:fill="auto"/>
            <w:hideMark/>
          </w:tcPr>
          <w:p w14:paraId="547271E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Paremtų subjektų skaičius </w:t>
            </w:r>
          </w:p>
        </w:tc>
        <w:tc>
          <w:tcPr>
            <w:tcW w:w="1372" w:type="dxa"/>
            <w:tcBorders>
              <w:top w:val="nil"/>
              <w:left w:val="nil"/>
              <w:bottom w:val="single" w:sz="4" w:space="0" w:color="000000"/>
              <w:right w:val="single" w:sz="4" w:space="0" w:color="000000"/>
            </w:tcBorders>
            <w:shd w:val="clear" w:color="auto" w:fill="auto"/>
            <w:hideMark/>
          </w:tcPr>
          <w:p w14:paraId="45880D7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185" w:type="dxa"/>
            <w:gridSpan w:val="2"/>
            <w:tcBorders>
              <w:top w:val="nil"/>
              <w:left w:val="nil"/>
              <w:bottom w:val="single" w:sz="4" w:space="0" w:color="000000"/>
              <w:right w:val="single" w:sz="4" w:space="0" w:color="000000"/>
            </w:tcBorders>
            <w:shd w:val="clear" w:color="auto" w:fill="auto"/>
            <w:hideMark/>
          </w:tcPr>
          <w:p w14:paraId="0F79A6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185" w:type="dxa"/>
            <w:tcBorders>
              <w:top w:val="nil"/>
              <w:left w:val="nil"/>
              <w:bottom w:val="single" w:sz="4" w:space="0" w:color="000000"/>
              <w:right w:val="single" w:sz="4" w:space="0" w:color="000000"/>
            </w:tcBorders>
            <w:shd w:val="clear" w:color="auto" w:fill="auto"/>
            <w:hideMark/>
          </w:tcPr>
          <w:p w14:paraId="48E3814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85" w:type="dxa"/>
            <w:tcBorders>
              <w:top w:val="nil"/>
              <w:left w:val="nil"/>
              <w:bottom w:val="single" w:sz="4" w:space="0" w:color="000000"/>
              <w:right w:val="single" w:sz="4" w:space="0" w:color="000000"/>
            </w:tcBorders>
            <w:shd w:val="clear" w:color="auto" w:fill="auto"/>
            <w:hideMark/>
          </w:tcPr>
          <w:p w14:paraId="5AE2A0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68" w:type="dxa"/>
            <w:gridSpan w:val="2"/>
            <w:tcBorders>
              <w:top w:val="nil"/>
              <w:left w:val="nil"/>
              <w:bottom w:val="single" w:sz="4" w:space="0" w:color="000000"/>
              <w:right w:val="single" w:sz="4" w:space="0" w:color="000000"/>
            </w:tcBorders>
            <w:shd w:val="clear" w:color="auto" w:fill="auto"/>
            <w:hideMark/>
          </w:tcPr>
          <w:p w14:paraId="43376B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Audronius Juodis</w:t>
            </w:r>
          </w:p>
        </w:tc>
        <w:tc>
          <w:tcPr>
            <w:tcW w:w="2693" w:type="dxa"/>
            <w:gridSpan w:val="2"/>
            <w:tcBorders>
              <w:top w:val="nil"/>
              <w:left w:val="nil"/>
              <w:bottom w:val="single" w:sz="4" w:space="0" w:color="000000"/>
              <w:right w:val="single" w:sz="4" w:space="0" w:color="000000"/>
            </w:tcBorders>
            <w:shd w:val="clear" w:color="auto" w:fill="auto"/>
            <w:hideMark/>
          </w:tcPr>
          <w:p w14:paraId="402941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Žemės ūkio skyrius</w:t>
            </w:r>
          </w:p>
        </w:tc>
      </w:tr>
      <w:tr w:rsidR="00381E9C" w:rsidRPr="00393508" w14:paraId="377E197D" w14:textId="77777777" w:rsidTr="00325AE8">
        <w:trPr>
          <w:gridAfter w:val="2"/>
          <w:divId w:val="369262067"/>
          <w:wAfter w:w="1964" w:type="dxa"/>
          <w:trHeight w:val="447"/>
        </w:trPr>
        <w:tc>
          <w:tcPr>
            <w:tcW w:w="3100" w:type="dxa"/>
            <w:vMerge w:val="restart"/>
            <w:tcBorders>
              <w:top w:val="nil"/>
              <w:left w:val="single" w:sz="4" w:space="0" w:color="000000"/>
              <w:bottom w:val="single" w:sz="4" w:space="0" w:color="000000"/>
              <w:right w:val="single" w:sz="4" w:space="0" w:color="000000"/>
            </w:tcBorders>
            <w:shd w:val="clear" w:color="auto" w:fill="auto"/>
            <w:hideMark/>
          </w:tcPr>
          <w:p w14:paraId="589F91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3.1.1.08 Žemės ūkio funkcijų vykdymas</w:t>
            </w:r>
          </w:p>
        </w:tc>
        <w:tc>
          <w:tcPr>
            <w:tcW w:w="1537" w:type="dxa"/>
            <w:tcBorders>
              <w:top w:val="nil"/>
              <w:left w:val="nil"/>
              <w:bottom w:val="single" w:sz="4" w:space="0" w:color="000000"/>
              <w:right w:val="single" w:sz="4" w:space="0" w:color="000000"/>
            </w:tcBorders>
            <w:shd w:val="clear" w:color="auto" w:fill="auto"/>
            <w:hideMark/>
          </w:tcPr>
          <w:p w14:paraId="7CA6E44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454" w:type="dxa"/>
            <w:tcBorders>
              <w:top w:val="nil"/>
              <w:left w:val="nil"/>
              <w:bottom w:val="single" w:sz="4" w:space="0" w:color="000000"/>
              <w:right w:val="single" w:sz="4" w:space="0" w:color="000000"/>
            </w:tcBorders>
            <w:shd w:val="clear" w:color="auto" w:fill="auto"/>
            <w:hideMark/>
          </w:tcPr>
          <w:p w14:paraId="2990C2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197 700,00</w:t>
            </w:r>
          </w:p>
        </w:tc>
        <w:tc>
          <w:tcPr>
            <w:tcW w:w="1611" w:type="dxa"/>
            <w:tcBorders>
              <w:top w:val="nil"/>
              <w:left w:val="nil"/>
              <w:bottom w:val="single" w:sz="4" w:space="0" w:color="000000"/>
              <w:right w:val="single" w:sz="4" w:space="0" w:color="000000"/>
            </w:tcBorders>
            <w:shd w:val="clear" w:color="auto" w:fill="auto"/>
            <w:hideMark/>
          </w:tcPr>
          <w:p w14:paraId="318462C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200 000,00</w:t>
            </w:r>
          </w:p>
        </w:tc>
        <w:tc>
          <w:tcPr>
            <w:tcW w:w="1705" w:type="dxa"/>
            <w:tcBorders>
              <w:top w:val="nil"/>
              <w:left w:val="nil"/>
              <w:bottom w:val="single" w:sz="4" w:space="0" w:color="000000"/>
              <w:right w:val="single" w:sz="4" w:space="0" w:color="000000"/>
            </w:tcBorders>
            <w:shd w:val="clear" w:color="auto" w:fill="auto"/>
            <w:hideMark/>
          </w:tcPr>
          <w:p w14:paraId="3ECE58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204 000,00</w:t>
            </w:r>
          </w:p>
        </w:tc>
        <w:tc>
          <w:tcPr>
            <w:tcW w:w="2317" w:type="dxa"/>
            <w:gridSpan w:val="2"/>
            <w:vMerge w:val="restart"/>
            <w:tcBorders>
              <w:top w:val="nil"/>
              <w:left w:val="single" w:sz="4" w:space="0" w:color="000000"/>
              <w:bottom w:val="single" w:sz="4" w:space="0" w:color="000000"/>
              <w:right w:val="single" w:sz="4" w:space="0" w:color="000000"/>
            </w:tcBorders>
            <w:shd w:val="clear" w:color="auto" w:fill="auto"/>
            <w:hideMark/>
          </w:tcPr>
          <w:p w14:paraId="0D1459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Aptarnautų subjektų skaičius</w:t>
            </w:r>
          </w:p>
        </w:tc>
        <w:tc>
          <w:tcPr>
            <w:tcW w:w="1372" w:type="dxa"/>
            <w:vMerge w:val="restart"/>
            <w:tcBorders>
              <w:top w:val="nil"/>
              <w:left w:val="single" w:sz="4" w:space="0" w:color="000000"/>
              <w:bottom w:val="single" w:sz="4" w:space="0" w:color="000000"/>
              <w:right w:val="single" w:sz="4" w:space="0" w:color="000000"/>
            </w:tcBorders>
            <w:shd w:val="clear" w:color="auto" w:fill="auto"/>
            <w:hideMark/>
          </w:tcPr>
          <w:p w14:paraId="60AB93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185" w:type="dxa"/>
            <w:gridSpan w:val="2"/>
            <w:vMerge w:val="restart"/>
            <w:tcBorders>
              <w:top w:val="nil"/>
              <w:left w:val="single" w:sz="4" w:space="0" w:color="000000"/>
              <w:bottom w:val="single" w:sz="4" w:space="0" w:color="000000"/>
              <w:right w:val="single" w:sz="4" w:space="0" w:color="000000"/>
            </w:tcBorders>
            <w:shd w:val="clear" w:color="auto" w:fill="auto"/>
            <w:hideMark/>
          </w:tcPr>
          <w:p w14:paraId="31440AB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8000</w:t>
            </w:r>
          </w:p>
        </w:tc>
        <w:tc>
          <w:tcPr>
            <w:tcW w:w="1185" w:type="dxa"/>
            <w:vMerge w:val="restart"/>
            <w:tcBorders>
              <w:top w:val="nil"/>
              <w:left w:val="single" w:sz="4" w:space="0" w:color="000000"/>
              <w:bottom w:val="single" w:sz="4" w:space="0" w:color="000000"/>
              <w:right w:val="single" w:sz="4" w:space="0" w:color="000000"/>
            </w:tcBorders>
            <w:shd w:val="clear" w:color="auto" w:fill="auto"/>
            <w:hideMark/>
          </w:tcPr>
          <w:p w14:paraId="1A5C4FA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8000</w:t>
            </w:r>
          </w:p>
        </w:tc>
        <w:tc>
          <w:tcPr>
            <w:tcW w:w="1185" w:type="dxa"/>
            <w:vMerge w:val="restart"/>
            <w:tcBorders>
              <w:top w:val="nil"/>
              <w:left w:val="single" w:sz="4" w:space="0" w:color="000000"/>
              <w:bottom w:val="nil"/>
              <w:right w:val="single" w:sz="4" w:space="0" w:color="000000"/>
            </w:tcBorders>
            <w:shd w:val="clear" w:color="auto" w:fill="auto"/>
            <w:hideMark/>
          </w:tcPr>
          <w:p w14:paraId="626851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8000</w:t>
            </w:r>
          </w:p>
        </w:tc>
        <w:tc>
          <w:tcPr>
            <w:tcW w:w="2268" w:type="dxa"/>
            <w:gridSpan w:val="2"/>
            <w:vMerge w:val="restart"/>
            <w:tcBorders>
              <w:top w:val="nil"/>
              <w:left w:val="single" w:sz="4" w:space="0" w:color="000000"/>
              <w:bottom w:val="single" w:sz="4" w:space="0" w:color="000000"/>
              <w:right w:val="single" w:sz="4" w:space="0" w:color="000000"/>
            </w:tcBorders>
            <w:shd w:val="clear" w:color="auto" w:fill="auto"/>
            <w:hideMark/>
          </w:tcPr>
          <w:p w14:paraId="56FCE6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Virmantas Velikonis</w:t>
            </w:r>
          </w:p>
        </w:tc>
        <w:tc>
          <w:tcPr>
            <w:tcW w:w="2693" w:type="dxa"/>
            <w:gridSpan w:val="2"/>
            <w:vMerge w:val="restart"/>
            <w:tcBorders>
              <w:top w:val="nil"/>
              <w:left w:val="single" w:sz="4" w:space="0" w:color="000000"/>
              <w:bottom w:val="single" w:sz="4" w:space="0" w:color="000000"/>
              <w:right w:val="single" w:sz="4" w:space="0" w:color="000000"/>
            </w:tcBorders>
            <w:shd w:val="clear" w:color="auto" w:fill="auto"/>
            <w:hideMark/>
          </w:tcPr>
          <w:p w14:paraId="3F22DCD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Žemės ūkio skyrius, Seniūnijos</w:t>
            </w:r>
          </w:p>
        </w:tc>
      </w:tr>
      <w:tr w:rsidR="00381E9C" w:rsidRPr="00393508" w14:paraId="54232DA8" w14:textId="77777777" w:rsidTr="00325AE8">
        <w:trPr>
          <w:gridAfter w:val="2"/>
          <w:divId w:val="369262067"/>
          <w:wAfter w:w="1964" w:type="dxa"/>
          <w:trHeight w:val="540"/>
        </w:trPr>
        <w:tc>
          <w:tcPr>
            <w:tcW w:w="3100" w:type="dxa"/>
            <w:vMerge/>
            <w:tcBorders>
              <w:top w:val="nil"/>
              <w:left w:val="single" w:sz="4" w:space="0" w:color="000000"/>
              <w:bottom w:val="single" w:sz="4" w:space="0" w:color="000000"/>
              <w:right w:val="single" w:sz="4" w:space="0" w:color="000000"/>
            </w:tcBorders>
            <w:shd w:val="clear" w:color="auto" w:fill="auto"/>
            <w:vAlign w:val="center"/>
            <w:hideMark/>
          </w:tcPr>
          <w:p w14:paraId="7BA4A8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76F06D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54" w:type="dxa"/>
            <w:tcBorders>
              <w:top w:val="nil"/>
              <w:left w:val="nil"/>
              <w:bottom w:val="single" w:sz="4" w:space="0" w:color="000000"/>
              <w:right w:val="single" w:sz="4" w:space="0" w:color="000000"/>
            </w:tcBorders>
            <w:shd w:val="clear" w:color="auto" w:fill="auto"/>
            <w:hideMark/>
          </w:tcPr>
          <w:p w14:paraId="009C07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11" w:type="dxa"/>
            <w:tcBorders>
              <w:top w:val="nil"/>
              <w:left w:val="nil"/>
              <w:bottom w:val="single" w:sz="4" w:space="0" w:color="000000"/>
              <w:right w:val="single" w:sz="4" w:space="0" w:color="000000"/>
            </w:tcBorders>
            <w:shd w:val="clear" w:color="auto" w:fill="auto"/>
            <w:hideMark/>
          </w:tcPr>
          <w:p w14:paraId="7CC8EB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5" w:type="dxa"/>
            <w:tcBorders>
              <w:top w:val="nil"/>
              <w:left w:val="nil"/>
              <w:bottom w:val="single" w:sz="4" w:space="0" w:color="000000"/>
              <w:right w:val="single" w:sz="4" w:space="0" w:color="000000"/>
            </w:tcBorders>
            <w:shd w:val="clear" w:color="auto" w:fill="auto"/>
            <w:hideMark/>
          </w:tcPr>
          <w:p w14:paraId="42F6C8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31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106A53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5A0D220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4DE469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vMerge/>
            <w:tcBorders>
              <w:top w:val="nil"/>
              <w:left w:val="single" w:sz="4" w:space="0" w:color="000000"/>
              <w:bottom w:val="single" w:sz="4" w:space="0" w:color="000000"/>
              <w:right w:val="single" w:sz="4" w:space="0" w:color="000000"/>
            </w:tcBorders>
            <w:shd w:val="clear" w:color="auto" w:fill="auto"/>
            <w:vAlign w:val="center"/>
            <w:hideMark/>
          </w:tcPr>
          <w:p w14:paraId="1E46307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vMerge/>
            <w:tcBorders>
              <w:top w:val="nil"/>
              <w:left w:val="single" w:sz="4" w:space="0" w:color="000000"/>
              <w:bottom w:val="nil"/>
              <w:right w:val="single" w:sz="4" w:space="0" w:color="000000"/>
            </w:tcBorders>
            <w:shd w:val="clear" w:color="auto" w:fill="auto"/>
            <w:vAlign w:val="center"/>
            <w:hideMark/>
          </w:tcPr>
          <w:p w14:paraId="05BD64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68"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DBF897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693"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80A747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56B119B8" w14:textId="77777777" w:rsidTr="00325AE8">
        <w:trPr>
          <w:gridAfter w:val="2"/>
          <w:divId w:val="369262067"/>
          <w:wAfter w:w="1964" w:type="dxa"/>
          <w:trHeight w:val="390"/>
        </w:trPr>
        <w:tc>
          <w:tcPr>
            <w:tcW w:w="3100" w:type="dxa"/>
            <w:vMerge w:val="restart"/>
            <w:tcBorders>
              <w:top w:val="nil"/>
              <w:left w:val="single" w:sz="4" w:space="0" w:color="000000"/>
              <w:bottom w:val="single" w:sz="4" w:space="0" w:color="000000"/>
              <w:right w:val="single" w:sz="4" w:space="0" w:color="000000"/>
            </w:tcBorders>
            <w:shd w:val="clear" w:color="auto" w:fill="auto"/>
            <w:hideMark/>
          </w:tcPr>
          <w:p w14:paraId="649B6E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3.1.3.08 Užtvankos liekanų sutvarkymas Anykštos upėje ties Malūno gatve</w:t>
            </w:r>
          </w:p>
        </w:tc>
        <w:tc>
          <w:tcPr>
            <w:tcW w:w="1537" w:type="dxa"/>
            <w:tcBorders>
              <w:top w:val="nil"/>
              <w:left w:val="nil"/>
              <w:bottom w:val="single" w:sz="4" w:space="0" w:color="000000"/>
              <w:right w:val="single" w:sz="4" w:space="0" w:color="000000"/>
            </w:tcBorders>
            <w:shd w:val="clear" w:color="auto" w:fill="auto"/>
            <w:hideMark/>
          </w:tcPr>
          <w:p w14:paraId="39F8A5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54" w:type="dxa"/>
            <w:tcBorders>
              <w:top w:val="nil"/>
              <w:left w:val="nil"/>
              <w:bottom w:val="single" w:sz="4" w:space="0" w:color="000000"/>
              <w:right w:val="single" w:sz="4" w:space="0" w:color="000000"/>
            </w:tcBorders>
            <w:shd w:val="clear" w:color="auto" w:fill="auto"/>
            <w:hideMark/>
          </w:tcPr>
          <w:p w14:paraId="12FE30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611" w:type="dxa"/>
            <w:tcBorders>
              <w:top w:val="nil"/>
              <w:left w:val="nil"/>
              <w:bottom w:val="single" w:sz="4" w:space="0" w:color="000000"/>
              <w:right w:val="single" w:sz="4" w:space="0" w:color="000000"/>
            </w:tcBorders>
            <w:shd w:val="clear" w:color="auto" w:fill="auto"/>
            <w:hideMark/>
          </w:tcPr>
          <w:p w14:paraId="3C87FB8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5" w:type="dxa"/>
            <w:tcBorders>
              <w:top w:val="nil"/>
              <w:left w:val="nil"/>
              <w:bottom w:val="single" w:sz="4" w:space="0" w:color="000000"/>
              <w:right w:val="single" w:sz="4" w:space="0" w:color="000000"/>
            </w:tcBorders>
            <w:shd w:val="clear" w:color="auto" w:fill="auto"/>
            <w:hideMark/>
          </w:tcPr>
          <w:p w14:paraId="47C88E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317" w:type="dxa"/>
            <w:gridSpan w:val="2"/>
            <w:vMerge w:val="restart"/>
            <w:tcBorders>
              <w:top w:val="nil"/>
              <w:left w:val="single" w:sz="4" w:space="0" w:color="000000"/>
              <w:bottom w:val="single" w:sz="4" w:space="0" w:color="000000"/>
              <w:right w:val="single" w:sz="4" w:space="0" w:color="000000"/>
            </w:tcBorders>
            <w:shd w:val="clear" w:color="auto" w:fill="auto"/>
            <w:hideMark/>
          </w:tcPr>
          <w:p w14:paraId="7411BF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Projekto įgyvendinimo dalis </w:t>
            </w:r>
          </w:p>
        </w:tc>
        <w:tc>
          <w:tcPr>
            <w:tcW w:w="1372" w:type="dxa"/>
            <w:vMerge w:val="restart"/>
            <w:tcBorders>
              <w:top w:val="nil"/>
              <w:left w:val="single" w:sz="4" w:space="0" w:color="000000"/>
              <w:bottom w:val="single" w:sz="4" w:space="0" w:color="000000"/>
              <w:right w:val="single" w:sz="4" w:space="0" w:color="000000"/>
            </w:tcBorders>
            <w:shd w:val="clear" w:color="auto" w:fill="auto"/>
            <w:hideMark/>
          </w:tcPr>
          <w:p w14:paraId="67F5B3E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185" w:type="dxa"/>
            <w:gridSpan w:val="2"/>
            <w:vMerge w:val="restart"/>
            <w:tcBorders>
              <w:top w:val="nil"/>
              <w:left w:val="single" w:sz="4" w:space="0" w:color="000000"/>
              <w:bottom w:val="single" w:sz="4" w:space="0" w:color="000000"/>
              <w:right w:val="single" w:sz="4" w:space="0" w:color="000000"/>
            </w:tcBorders>
            <w:shd w:val="clear" w:color="auto" w:fill="auto"/>
            <w:hideMark/>
          </w:tcPr>
          <w:p w14:paraId="5803F46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185" w:type="dxa"/>
            <w:vMerge w:val="restart"/>
            <w:tcBorders>
              <w:top w:val="nil"/>
              <w:left w:val="single" w:sz="4" w:space="0" w:color="000000"/>
              <w:bottom w:val="single" w:sz="4" w:space="0" w:color="000000"/>
              <w:right w:val="nil"/>
            </w:tcBorders>
            <w:shd w:val="clear" w:color="auto" w:fill="auto"/>
            <w:hideMark/>
          </w:tcPr>
          <w:p w14:paraId="2AC39F1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DBBB5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68" w:type="dxa"/>
            <w:gridSpan w:val="2"/>
            <w:vMerge w:val="restart"/>
            <w:tcBorders>
              <w:top w:val="nil"/>
              <w:left w:val="nil"/>
              <w:bottom w:val="single" w:sz="4" w:space="0" w:color="000000"/>
              <w:right w:val="single" w:sz="4" w:space="0" w:color="000000"/>
            </w:tcBorders>
            <w:shd w:val="clear" w:color="auto" w:fill="auto"/>
            <w:hideMark/>
          </w:tcPr>
          <w:p w14:paraId="153023B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Mantas Vaičiulevičius</w:t>
            </w:r>
          </w:p>
        </w:tc>
        <w:tc>
          <w:tcPr>
            <w:tcW w:w="2693" w:type="dxa"/>
            <w:gridSpan w:val="2"/>
            <w:vMerge w:val="restart"/>
            <w:tcBorders>
              <w:top w:val="nil"/>
              <w:left w:val="single" w:sz="4" w:space="0" w:color="000000"/>
              <w:bottom w:val="single" w:sz="4" w:space="0" w:color="000000"/>
              <w:right w:val="single" w:sz="4" w:space="0" w:color="000000"/>
            </w:tcBorders>
            <w:shd w:val="clear" w:color="auto" w:fill="auto"/>
            <w:hideMark/>
          </w:tcPr>
          <w:p w14:paraId="72D7AA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Žemės ūkio skyrius, Architektūros skyrius, Investicijų ir projektų valdymo skyrius</w:t>
            </w:r>
          </w:p>
        </w:tc>
      </w:tr>
      <w:tr w:rsidR="00381E9C" w:rsidRPr="00393508" w14:paraId="576EF626" w14:textId="77777777" w:rsidTr="00325AE8">
        <w:trPr>
          <w:gridAfter w:val="2"/>
          <w:divId w:val="369262067"/>
          <w:wAfter w:w="1964" w:type="dxa"/>
          <w:trHeight w:val="945"/>
        </w:trPr>
        <w:tc>
          <w:tcPr>
            <w:tcW w:w="3100" w:type="dxa"/>
            <w:vMerge/>
            <w:tcBorders>
              <w:top w:val="nil"/>
              <w:left w:val="single" w:sz="4" w:space="0" w:color="000000"/>
              <w:bottom w:val="single" w:sz="4" w:space="0" w:color="000000"/>
              <w:right w:val="single" w:sz="4" w:space="0" w:color="000000"/>
            </w:tcBorders>
            <w:shd w:val="clear" w:color="auto" w:fill="auto"/>
            <w:vAlign w:val="center"/>
            <w:hideMark/>
          </w:tcPr>
          <w:p w14:paraId="63347BB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6F79F29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454" w:type="dxa"/>
            <w:tcBorders>
              <w:top w:val="nil"/>
              <w:left w:val="nil"/>
              <w:bottom w:val="single" w:sz="4" w:space="0" w:color="000000"/>
              <w:right w:val="single" w:sz="4" w:space="0" w:color="000000"/>
            </w:tcBorders>
            <w:shd w:val="clear" w:color="auto" w:fill="auto"/>
            <w:hideMark/>
          </w:tcPr>
          <w:p w14:paraId="345C7B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252 400,00</w:t>
            </w:r>
          </w:p>
        </w:tc>
        <w:tc>
          <w:tcPr>
            <w:tcW w:w="1611" w:type="dxa"/>
            <w:tcBorders>
              <w:top w:val="nil"/>
              <w:left w:val="nil"/>
              <w:bottom w:val="single" w:sz="4" w:space="0" w:color="000000"/>
              <w:right w:val="single" w:sz="4" w:space="0" w:color="000000"/>
            </w:tcBorders>
            <w:shd w:val="clear" w:color="auto" w:fill="auto"/>
            <w:hideMark/>
          </w:tcPr>
          <w:p w14:paraId="5AE86BD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5" w:type="dxa"/>
            <w:tcBorders>
              <w:top w:val="nil"/>
              <w:left w:val="nil"/>
              <w:bottom w:val="single" w:sz="4" w:space="0" w:color="000000"/>
              <w:right w:val="single" w:sz="4" w:space="0" w:color="000000"/>
            </w:tcBorders>
            <w:shd w:val="clear" w:color="auto" w:fill="auto"/>
            <w:hideMark/>
          </w:tcPr>
          <w:p w14:paraId="217F29E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31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267809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72" w:type="dxa"/>
            <w:vMerge/>
            <w:tcBorders>
              <w:top w:val="nil"/>
              <w:left w:val="single" w:sz="4" w:space="0" w:color="000000"/>
              <w:bottom w:val="single" w:sz="4" w:space="0" w:color="000000"/>
              <w:right w:val="single" w:sz="4" w:space="0" w:color="000000"/>
            </w:tcBorders>
            <w:shd w:val="clear" w:color="auto" w:fill="auto"/>
            <w:vAlign w:val="center"/>
            <w:hideMark/>
          </w:tcPr>
          <w:p w14:paraId="660D26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217E9F4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vMerge/>
            <w:tcBorders>
              <w:top w:val="nil"/>
              <w:left w:val="single" w:sz="4" w:space="0" w:color="000000"/>
              <w:bottom w:val="single" w:sz="4" w:space="0" w:color="000000"/>
              <w:right w:val="nil"/>
            </w:tcBorders>
            <w:shd w:val="clear" w:color="auto" w:fill="auto"/>
            <w:vAlign w:val="center"/>
            <w:hideMark/>
          </w:tcPr>
          <w:p w14:paraId="11B16E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1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EEB69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68" w:type="dxa"/>
            <w:gridSpan w:val="2"/>
            <w:vMerge/>
            <w:tcBorders>
              <w:top w:val="nil"/>
              <w:left w:val="nil"/>
              <w:bottom w:val="single" w:sz="4" w:space="0" w:color="000000"/>
              <w:right w:val="single" w:sz="4" w:space="0" w:color="000000"/>
            </w:tcBorders>
            <w:shd w:val="clear" w:color="auto" w:fill="auto"/>
            <w:vAlign w:val="center"/>
            <w:hideMark/>
          </w:tcPr>
          <w:p w14:paraId="083175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693"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6C641B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69B40DA2" w14:textId="77777777" w:rsidTr="00325AE8">
        <w:trPr>
          <w:gridAfter w:val="2"/>
          <w:divId w:val="369262067"/>
          <w:wAfter w:w="1964" w:type="dxa"/>
          <w:trHeight w:val="945"/>
        </w:trPr>
        <w:tc>
          <w:tcPr>
            <w:tcW w:w="3100" w:type="dxa"/>
            <w:tcBorders>
              <w:top w:val="nil"/>
              <w:left w:val="single" w:sz="4" w:space="0" w:color="000000"/>
              <w:bottom w:val="single" w:sz="4" w:space="0" w:color="000000"/>
              <w:right w:val="single" w:sz="4" w:space="0" w:color="000000"/>
            </w:tcBorders>
            <w:shd w:val="clear" w:color="auto" w:fill="auto"/>
            <w:hideMark/>
          </w:tcPr>
          <w:p w14:paraId="56E5F8A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3.1.4.08 Fontanų įrengimas Šventosios upėje ties Tilto gatve </w:t>
            </w:r>
          </w:p>
        </w:tc>
        <w:tc>
          <w:tcPr>
            <w:tcW w:w="1537" w:type="dxa"/>
            <w:tcBorders>
              <w:top w:val="nil"/>
              <w:left w:val="nil"/>
              <w:bottom w:val="single" w:sz="4" w:space="0" w:color="000000"/>
              <w:right w:val="single" w:sz="4" w:space="0" w:color="000000"/>
            </w:tcBorders>
            <w:shd w:val="clear" w:color="auto" w:fill="auto"/>
            <w:hideMark/>
          </w:tcPr>
          <w:p w14:paraId="4F8016B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54" w:type="dxa"/>
            <w:tcBorders>
              <w:top w:val="nil"/>
              <w:left w:val="nil"/>
              <w:bottom w:val="single" w:sz="4" w:space="0" w:color="000000"/>
              <w:right w:val="single" w:sz="4" w:space="0" w:color="000000"/>
            </w:tcBorders>
            <w:shd w:val="clear" w:color="auto" w:fill="auto"/>
            <w:hideMark/>
          </w:tcPr>
          <w:p w14:paraId="7FF58A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70 000,00</w:t>
            </w:r>
          </w:p>
        </w:tc>
        <w:tc>
          <w:tcPr>
            <w:tcW w:w="1611" w:type="dxa"/>
            <w:tcBorders>
              <w:top w:val="nil"/>
              <w:left w:val="nil"/>
              <w:bottom w:val="single" w:sz="4" w:space="0" w:color="000000"/>
              <w:right w:val="single" w:sz="4" w:space="0" w:color="000000"/>
            </w:tcBorders>
            <w:shd w:val="clear" w:color="auto" w:fill="auto"/>
            <w:hideMark/>
          </w:tcPr>
          <w:p w14:paraId="09D15C6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5" w:type="dxa"/>
            <w:tcBorders>
              <w:top w:val="nil"/>
              <w:left w:val="nil"/>
              <w:bottom w:val="single" w:sz="4" w:space="0" w:color="000000"/>
              <w:right w:val="single" w:sz="4" w:space="0" w:color="000000"/>
            </w:tcBorders>
            <w:shd w:val="clear" w:color="auto" w:fill="auto"/>
            <w:hideMark/>
          </w:tcPr>
          <w:p w14:paraId="3FD1B3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317" w:type="dxa"/>
            <w:gridSpan w:val="2"/>
            <w:tcBorders>
              <w:top w:val="nil"/>
              <w:left w:val="nil"/>
              <w:bottom w:val="single" w:sz="4" w:space="0" w:color="000000"/>
              <w:right w:val="single" w:sz="4" w:space="0" w:color="000000"/>
            </w:tcBorders>
            <w:shd w:val="clear" w:color="auto" w:fill="auto"/>
            <w:hideMark/>
          </w:tcPr>
          <w:p w14:paraId="6AD4B4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Projekto įgyvendinimo dalis </w:t>
            </w:r>
          </w:p>
        </w:tc>
        <w:tc>
          <w:tcPr>
            <w:tcW w:w="1372" w:type="dxa"/>
            <w:tcBorders>
              <w:top w:val="nil"/>
              <w:left w:val="nil"/>
              <w:bottom w:val="single" w:sz="4" w:space="0" w:color="000000"/>
              <w:right w:val="single" w:sz="4" w:space="0" w:color="000000"/>
            </w:tcBorders>
            <w:shd w:val="clear" w:color="auto" w:fill="auto"/>
            <w:hideMark/>
          </w:tcPr>
          <w:p w14:paraId="7D0C08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185" w:type="dxa"/>
            <w:gridSpan w:val="2"/>
            <w:tcBorders>
              <w:top w:val="nil"/>
              <w:left w:val="nil"/>
              <w:bottom w:val="single" w:sz="4" w:space="0" w:color="000000"/>
              <w:right w:val="single" w:sz="4" w:space="0" w:color="000000"/>
            </w:tcBorders>
            <w:shd w:val="clear" w:color="auto" w:fill="auto"/>
            <w:hideMark/>
          </w:tcPr>
          <w:p w14:paraId="51A55B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185" w:type="dxa"/>
            <w:tcBorders>
              <w:top w:val="nil"/>
              <w:left w:val="nil"/>
              <w:bottom w:val="single" w:sz="4" w:space="0" w:color="000000"/>
              <w:right w:val="single" w:sz="4" w:space="0" w:color="000000"/>
            </w:tcBorders>
            <w:shd w:val="clear" w:color="auto" w:fill="auto"/>
            <w:hideMark/>
          </w:tcPr>
          <w:p w14:paraId="4FB954B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85" w:type="dxa"/>
            <w:tcBorders>
              <w:top w:val="nil"/>
              <w:left w:val="nil"/>
              <w:bottom w:val="single" w:sz="4" w:space="0" w:color="000000"/>
              <w:right w:val="single" w:sz="4" w:space="0" w:color="000000"/>
            </w:tcBorders>
            <w:shd w:val="clear" w:color="auto" w:fill="auto"/>
            <w:hideMark/>
          </w:tcPr>
          <w:p w14:paraId="13F36B1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68" w:type="dxa"/>
            <w:gridSpan w:val="2"/>
            <w:tcBorders>
              <w:top w:val="nil"/>
              <w:left w:val="nil"/>
              <w:bottom w:val="single" w:sz="4" w:space="0" w:color="000000"/>
              <w:right w:val="single" w:sz="4" w:space="0" w:color="000000"/>
            </w:tcBorders>
            <w:shd w:val="clear" w:color="auto" w:fill="auto"/>
            <w:hideMark/>
          </w:tcPr>
          <w:p w14:paraId="7C6001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Virmantas Velikonis</w:t>
            </w:r>
          </w:p>
        </w:tc>
        <w:tc>
          <w:tcPr>
            <w:tcW w:w="2693" w:type="dxa"/>
            <w:gridSpan w:val="2"/>
            <w:tcBorders>
              <w:top w:val="nil"/>
              <w:left w:val="nil"/>
              <w:bottom w:val="single" w:sz="4" w:space="0" w:color="000000"/>
              <w:right w:val="single" w:sz="4" w:space="0" w:color="000000"/>
            </w:tcBorders>
            <w:shd w:val="clear" w:color="auto" w:fill="auto"/>
            <w:hideMark/>
          </w:tcPr>
          <w:p w14:paraId="0A3336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Žemės ūkio skyrius, Architektūros skyrius</w:t>
            </w:r>
          </w:p>
        </w:tc>
      </w:tr>
      <w:tr w:rsidR="00381E9C" w:rsidRPr="00393508" w14:paraId="7135A828" w14:textId="77777777" w:rsidTr="00325AE8">
        <w:trPr>
          <w:gridAfter w:val="2"/>
          <w:divId w:val="369262067"/>
          <w:wAfter w:w="1964" w:type="dxa"/>
          <w:trHeight w:val="945"/>
        </w:trPr>
        <w:tc>
          <w:tcPr>
            <w:tcW w:w="3100" w:type="dxa"/>
            <w:tcBorders>
              <w:top w:val="nil"/>
              <w:left w:val="single" w:sz="4" w:space="0" w:color="000000"/>
              <w:bottom w:val="nil"/>
              <w:right w:val="single" w:sz="4" w:space="0" w:color="000000"/>
            </w:tcBorders>
            <w:shd w:val="clear" w:color="auto" w:fill="auto"/>
            <w:hideMark/>
          </w:tcPr>
          <w:p w14:paraId="3B7BF36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3.1.5.08 Šventosios upės užtvankos remontas </w:t>
            </w:r>
          </w:p>
        </w:tc>
        <w:tc>
          <w:tcPr>
            <w:tcW w:w="1537" w:type="dxa"/>
            <w:tcBorders>
              <w:top w:val="nil"/>
              <w:left w:val="nil"/>
              <w:bottom w:val="nil"/>
              <w:right w:val="single" w:sz="4" w:space="0" w:color="000000"/>
            </w:tcBorders>
            <w:shd w:val="clear" w:color="auto" w:fill="auto"/>
            <w:hideMark/>
          </w:tcPr>
          <w:p w14:paraId="1D3520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454" w:type="dxa"/>
            <w:tcBorders>
              <w:top w:val="nil"/>
              <w:left w:val="nil"/>
              <w:bottom w:val="nil"/>
              <w:right w:val="single" w:sz="4" w:space="0" w:color="000000"/>
            </w:tcBorders>
            <w:shd w:val="clear" w:color="auto" w:fill="auto"/>
            <w:hideMark/>
          </w:tcPr>
          <w:p w14:paraId="1A31065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611" w:type="dxa"/>
            <w:tcBorders>
              <w:top w:val="nil"/>
              <w:left w:val="nil"/>
              <w:bottom w:val="nil"/>
              <w:right w:val="single" w:sz="4" w:space="0" w:color="000000"/>
            </w:tcBorders>
            <w:shd w:val="clear" w:color="auto" w:fill="auto"/>
            <w:hideMark/>
          </w:tcPr>
          <w:p w14:paraId="65CD39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5" w:type="dxa"/>
            <w:tcBorders>
              <w:top w:val="nil"/>
              <w:left w:val="nil"/>
              <w:bottom w:val="nil"/>
              <w:right w:val="single" w:sz="4" w:space="0" w:color="000000"/>
            </w:tcBorders>
            <w:shd w:val="clear" w:color="auto" w:fill="auto"/>
            <w:hideMark/>
          </w:tcPr>
          <w:p w14:paraId="0D27CE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317" w:type="dxa"/>
            <w:gridSpan w:val="2"/>
            <w:tcBorders>
              <w:top w:val="nil"/>
              <w:left w:val="nil"/>
              <w:bottom w:val="nil"/>
              <w:right w:val="single" w:sz="4" w:space="0" w:color="000000"/>
            </w:tcBorders>
            <w:shd w:val="clear" w:color="auto" w:fill="auto"/>
            <w:hideMark/>
          </w:tcPr>
          <w:p w14:paraId="4B341EC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Veiklų įgyvendinimo dalis </w:t>
            </w:r>
          </w:p>
        </w:tc>
        <w:tc>
          <w:tcPr>
            <w:tcW w:w="1372" w:type="dxa"/>
            <w:tcBorders>
              <w:top w:val="nil"/>
              <w:left w:val="nil"/>
              <w:bottom w:val="nil"/>
              <w:right w:val="single" w:sz="4" w:space="0" w:color="000000"/>
            </w:tcBorders>
            <w:shd w:val="clear" w:color="auto" w:fill="auto"/>
            <w:hideMark/>
          </w:tcPr>
          <w:p w14:paraId="298D8F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185" w:type="dxa"/>
            <w:gridSpan w:val="2"/>
            <w:tcBorders>
              <w:top w:val="nil"/>
              <w:left w:val="nil"/>
              <w:bottom w:val="nil"/>
              <w:right w:val="single" w:sz="4" w:space="0" w:color="000000"/>
            </w:tcBorders>
            <w:shd w:val="clear" w:color="auto" w:fill="auto"/>
            <w:hideMark/>
          </w:tcPr>
          <w:p w14:paraId="36C758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185" w:type="dxa"/>
            <w:tcBorders>
              <w:top w:val="nil"/>
              <w:left w:val="nil"/>
              <w:bottom w:val="nil"/>
              <w:right w:val="single" w:sz="4" w:space="0" w:color="000000"/>
            </w:tcBorders>
            <w:shd w:val="clear" w:color="auto" w:fill="auto"/>
            <w:hideMark/>
          </w:tcPr>
          <w:p w14:paraId="189CE9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185" w:type="dxa"/>
            <w:tcBorders>
              <w:top w:val="nil"/>
              <w:left w:val="nil"/>
              <w:bottom w:val="nil"/>
              <w:right w:val="single" w:sz="4" w:space="0" w:color="000000"/>
            </w:tcBorders>
            <w:shd w:val="clear" w:color="auto" w:fill="auto"/>
            <w:hideMark/>
          </w:tcPr>
          <w:p w14:paraId="56B2AF2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68" w:type="dxa"/>
            <w:gridSpan w:val="2"/>
            <w:tcBorders>
              <w:top w:val="nil"/>
              <w:left w:val="nil"/>
              <w:bottom w:val="nil"/>
              <w:right w:val="single" w:sz="4" w:space="0" w:color="000000"/>
            </w:tcBorders>
            <w:shd w:val="clear" w:color="auto" w:fill="auto"/>
            <w:hideMark/>
          </w:tcPr>
          <w:p w14:paraId="1FF6D8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Virmantas Velikonis</w:t>
            </w:r>
          </w:p>
        </w:tc>
        <w:tc>
          <w:tcPr>
            <w:tcW w:w="2693" w:type="dxa"/>
            <w:gridSpan w:val="2"/>
            <w:tcBorders>
              <w:top w:val="nil"/>
              <w:left w:val="nil"/>
              <w:bottom w:val="single" w:sz="4" w:space="0" w:color="000000"/>
              <w:right w:val="single" w:sz="4" w:space="0" w:color="000000"/>
            </w:tcBorders>
            <w:shd w:val="clear" w:color="auto" w:fill="auto"/>
            <w:hideMark/>
          </w:tcPr>
          <w:p w14:paraId="5BDE10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Žemės ūkio skyrius</w:t>
            </w:r>
          </w:p>
        </w:tc>
      </w:tr>
      <w:tr w:rsidR="00325AE8" w:rsidRPr="00393508" w14:paraId="1841C54A" w14:textId="77777777" w:rsidTr="00325AE8">
        <w:trPr>
          <w:divId w:val="369262067"/>
          <w:trHeight w:val="300"/>
        </w:trPr>
        <w:tc>
          <w:tcPr>
            <w:tcW w:w="46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28103E3" w14:textId="15849FEE" w:rsidR="00325AE8" w:rsidRPr="00393508" w:rsidRDefault="00325AE8" w:rsidP="00325AE8">
            <w:pPr>
              <w:suppressAutoHyphens w:val="0"/>
              <w:spacing w:after="0" w:line="240" w:lineRule="auto"/>
              <w:jc w:val="right"/>
              <w:rPr>
                <w:rFonts w:ascii="Times New Roman" w:hAnsi="Times New Roman"/>
                <w:b/>
                <w:sz w:val="24"/>
                <w:szCs w:val="24"/>
                <w:lang w:val="en-US" w:eastAsia="en-US"/>
              </w:rPr>
            </w:pPr>
            <w:r>
              <w:rPr>
                <w:rFonts w:ascii="Times New Roman" w:hAnsi="Times New Roman"/>
                <w:b/>
                <w:sz w:val="24"/>
                <w:szCs w:val="24"/>
                <w:lang w:val="en-US" w:eastAsia="en-US"/>
              </w:rPr>
              <w:t>Iš viso programai:</w:t>
            </w:r>
            <w:r w:rsidRPr="00393508">
              <w:rPr>
                <w:rFonts w:ascii="Times New Roman" w:hAnsi="Times New Roman"/>
                <w:b/>
                <w:sz w:val="24"/>
                <w:szCs w:val="24"/>
                <w:lang w:val="en-US" w:eastAsia="en-US"/>
              </w:rPr>
              <w:t> </w:t>
            </w:r>
          </w:p>
        </w:tc>
        <w:tc>
          <w:tcPr>
            <w:tcW w:w="1454" w:type="dxa"/>
            <w:tcBorders>
              <w:top w:val="single" w:sz="4" w:space="0" w:color="auto"/>
              <w:left w:val="nil"/>
              <w:bottom w:val="single" w:sz="4" w:space="0" w:color="auto"/>
              <w:right w:val="single" w:sz="4" w:space="0" w:color="auto"/>
            </w:tcBorders>
            <w:shd w:val="clear" w:color="auto" w:fill="auto"/>
            <w:hideMark/>
          </w:tcPr>
          <w:p w14:paraId="1A7EF0F6" w14:textId="55A4E5F3" w:rsidR="00325AE8" w:rsidRPr="00393508" w:rsidRDefault="00325AE8" w:rsidP="00325AE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887 100,00</w:t>
            </w:r>
          </w:p>
        </w:tc>
        <w:tc>
          <w:tcPr>
            <w:tcW w:w="1611" w:type="dxa"/>
            <w:tcBorders>
              <w:top w:val="single" w:sz="4" w:space="0" w:color="auto"/>
              <w:left w:val="nil"/>
              <w:bottom w:val="single" w:sz="4" w:space="0" w:color="auto"/>
              <w:right w:val="single" w:sz="4" w:space="0" w:color="auto"/>
            </w:tcBorders>
            <w:shd w:val="clear" w:color="auto" w:fill="auto"/>
          </w:tcPr>
          <w:p w14:paraId="12EECA83" w14:textId="3216709F" w:rsidR="00325AE8" w:rsidRPr="00393508" w:rsidRDefault="00325AE8" w:rsidP="00325AE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467 000,00</w:t>
            </w:r>
          </w:p>
        </w:tc>
        <w:tc>
          <w:tcPr>
            <w:tcW w:w="1705" w:type="dxa"/>
            <w:tcBorders>
              <w:top w:val="single" w:sz="4" w:space="0" w:color="auto"/>
              <w:left w:val="nil"/>
              <w:bottom w:val="single" w:sz="4" w:space="0" w:color="auto"/>
              <w:right w:val="single" w:sz="4" w:space="0" w:color="auto"/>
            </w:tcBorders>
            <w:shd w:val="clear" w:color="auto" w:fill="auto"/>
          </w:tcPr>
          <w:p w14:paraId="6DDBBF75" w14:textId="21EB5955" w:rsidR="00325AE8" w:rsidRPr="00325AE8" w:rsidRDefault="00325AE8" w:rsidP="00325AE8">
            <w:pPr>
              <w:suppressAutoHyphens w:val="0"/>
              <w:spacing w:after="0" w:line="240" w:lineRule="auto"/>
              <w:jc w:val="center"/>
              <w:rPr>
                <w:rFonts w:ascii="Times New Roman" w:hAnsi="Times New Roman"/>
                <w:b/>
                <w:sz w:val="24"/>
                <w:szCs w:val="24"/>
                <w:lang w:val="en-US" w:eastAsia="en-US"/>
              </w:rPr>
            </w:pPr>
            <w:r w:rsidRPr="00325AE8">
              <w:rPr>
                <w:rFonts w:ascii="Times New Roman" w:hAnsi="Times New Roman"/>
                <w:b/>
                <w:sz w:val="24"/>
                <w:szCs w:val="24"/>
                <w:lang w:val="en-US" w:eastAsia="en-US"/>
              </w:rPr>
              <w:t>471 000,00</w:t>
            </w:r>
          </w:p>
        </w:tc>
        <w:tc>
          <w:tcPr>
            <w:tcW w:w="2317" w:type="dxa"/>
            <w:gridSpan w:val="2"/>
            <w:tcBorders>
              <w:top w:val="single" w:sz="4" w:space="0" w:color="auto"/>
              <w:left w:val="nil"/>
              <w:bottom w:val="single" w:sz="4" w:space="0" w:color="auto"/>
              <w:right w:val="single" w:sz="4" w:space="0" w:color="auto"/>
            </w:tcBorders>
            <w:shd w:val="clear" w:color="auto" w:fill="auto"/>
          </w:tcPr>
          <w:p w14:paraId="224CCA5E" w14:textId="06B29DA9" w:rsidR="00325AE8" w:rsidRPr="00393508" w:rsidRDefault="00325AE8" w:rsidP="00325AE8">
            <w:pPr>
              <w:suppressAutoHyphens w:val="0"/>
              <w:spacing w:after="0" w:line="240" w:lineRule="auto"/>
              <w:rPr>
                <w:rFonts w:ascii="Times New Roman" w:hAnsi="Times New Roman"/>
                <w:sz w:val="24"/>
                <w:szCs w:val="24"/>
                <w:lang w:val="en-US" w:eastAsia="en-US"/>
              </w:rPr>
            </w:pPr>
          </w:p>
        </w:tc>
        <w:tc>
          <w:tcPr>
            <w:tcW w:w="1372" w:type="dxa"/>
            <w:tcBorders>
              <w:top w:val="single" w:sz="4" w:space="0" w:color="auto"/>
              <w:left w:val="nil"/>
              <w:bottom w:val="single" w:sz="4" w:space="0" w:color="auto"/>
              <w:right w:val="single" w:sz="4" w:space="0" w:color="auto"/>
            </w:tcBorders>
            <w:shd w:val="clear" w:color="auto" w:fill="auto"/>
            <w:hideMark/>
          </w:tcPr>
          <w:p w14:paraId="76FC2A1F" w14:textId="77777777" w:rsidR="00325AE8" w:rsidRPr="00393508" w:rsidRDefault="00325AE8" w:rsidP="00325AE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185" w:type="dxa"/>
            <w:gridSpan w:val="2"/>
            <w:tcBorders>
              <w:top w:val="single" w:sz="4" w:space="0" w:color="auto"/>
              <w:left w:val="nil"/>
              <w:bottom w:val="single" w:sz="4" w:space="0" w:color="auto"/>
              <w:right w:val="single" w:sz="4" w:space="0" w:color="auto"/>
            </w:tcBorders>
            <w:shd w:val="clear" w:color="auto" w:fill="auto"/>
            <w:hideMark/>
          </w:tcPr>
          <w:p w14:paraId="42E8ED62" w14:textId="77777777" w:rsidR="00325AE8" w:rsidRPr="00393508" w:rsidRDefault="00325AE8" w:rsidP="00325AE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185" w:type="dxa"/>
            <w:tcBorders>
              <w:top w:val="single" w:sz="4" w:space="0" w:color="auto"/>
              <w:left w:val="nil"/>
              <w:bottom w:val="single" w:sz="4" w:space="0" w:color="auto"/>
              <w:right w:val="single" w:sz="4" w:space="0" w:color="auto"/>
            </w:tcBorders>
            <w:shd w:val="clear" w:color="auto" w:fill="auto"/>
            <w:hideMark/>
          </w:tcPr>
          <w:p w14:paraId="7CE7A7D5" w14:textId="77777777" w:rsidR="00325AE8" w:rsidRPr="00393508" w:rsidRDefault="00325AE8" w:rsidP="00325AE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185" w:type="dxa"/>
            <w:tcBorders>
              <w:top w:val="single" w:sz="4" w:space="0" w:color="auto"/>
              <w:left w:val="nil"/>
              <w:bottom w:val="single" w:sz="4" w:space="0" w:color="auto"/>
              <w:right w:val="single" w:sz="4" w:space="0" w:color="auto"/>
            </w:tcBorders>
            <w:shd w:val="clear" w:color="auto" w:fill="auto"/>
            <w:hideMark/>
          </w:tcPr>
          <w:p w14:paraId="5E1E9169" w14:textId="77777777" w:rsidR="00325AE8" w:rsidRPr="00393508" w:rsidRDefault="00325AE8" w:rsidP="00325AE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55BD4CE0" w14:textId="77777777" w:rsidR="00325AE8" w:rsidRPr="00393508" w:rsidRDefault="00325AE8" w:rsidP="00325AE8">
            <w:pPr>
              <w:suppressAutoHyphens w:val="0"/>
              <w:spacing w:after="0" w:line="240" w:lineRule="auto"/>
              <w:rPr>
                <w:rFonts w:ascii="Arial" w:hAnsi="Arial" w:cs="Arial"/>
                <w:sz w:val="20"/>
                <w:szCs w:val="20"/>
                <w:lang w:val="en-US" w:eastAsia="en-US"/>
              </w:rPr>
            </w:pPr>
            <w:r w:rsidRPr="00393508">
              <w:rPr>
                <w:rFonts w:ascii="Arial" w:hAnsi="Arial" w:cs="Arial"/>
                <w:sz w:val="20"/>
                <w:szCs w:val="20"/>
                <w:lang w:val="en-US" w:eastAsia="en-US"/>
              </w:rPr>
              <w:t> </w:t>
            </w:r>
          </w:p>
        </w:tc>
        <w:tc>
          <w:tcPr>
            <w:tcW w:w="2693" w:type="dxa"/>
            <w:gridSpan w:val="2"/>
            <w:tcBorders>
              <w:top w:val="nil"/>
              <w:left w:val="nil"/>
              <w:bottom w:val="single" w:sz="4" w:space="0" w:color="000000"/>
              <w:right w:val="single" w:sz="4" w:space="0" w:color="000000"/>
            </w:tcBorders>
            <w:shd w:val="clear" w:color="auto" w:fill="auto"/>
            <w:noWrap/>
            <w:vAlign w:val="bottom"/>
            <w:hideMark/>
          </w:tcPr>
          <w:p w14:paraId="5A3AFE25" w14:textId="77777777" w:rsidR="00325AE8" w:rsidRPr="00393508" w:rsidRDefault="00325AE8" w:rsidP="00325AE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964" w:type="dxa"/>
            <w:gridSpan w:val="2"/>
            <w:tcBorders>
              <w:top w:val="nil"/>
              <w:left w:val="nil"/>
              <w:bottom w:val="single" w:sz="4" w:space="0" w:color="000000"/>
              <w:right w:val="single" w:sz="4" w:space="0" w:color="000000"/>
            </w:tcBorders>
            <w:shd w:val="clear" w:color="auto" w:fill="auto"/>
            <w:hideMark/>
          </w:tcPr>
          <w:p w14:paraId="2434CA4E" w14:textId="77777777" w:rsidR="00325AE8" w:rsidRPr="00393508" w:rsidRDefault="00325AE8" w:rsidP="00325AE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bl>
    <w:p w14:paraId="34B874EB" w14:textId="42D3EA1C" w:rsidR="00393508" w:rsidRDefault="00E6626B" w:rsidP="00CD05BA">
      <w:pPr>
        <w:rPr>
          <w:rFonts w:ascii="Times New Roman" w:hAnsi="Times New Roman"/>
          <w:sz w:val="20"/>
          <w:szCs w:val="20"/>
          <w:lang w:val="en-US" w:eastAsia="en-US"/>
        </w:rPr>
      </w:pPr>
      <w:r w:rsidRPr="005C03F8">
        <w:rPr>
          <w:noProof/>
          <w:lang w:val="en-US" w:eastAsia="en-US"/>
        </w:rPr>
        <w:fldChar w:fldCharType="end"/>
      </w:r>
      <w:r w:rsidR="00D81F0B" w:rsidRPr="005C03F8">
        <w:rPr>
          <w:noProof/>
          <w:lang w:val="en-US" w:eastAsia="en-US"/>
        </w:rPr>
        <w:fldChar w:fldCharType="begin"/>
      </w:r>
      <w:r w:rsidR="00D81F0B" w:rsidRPr="005C03F8">
        <w:rPr>
          <w:noProof/>
          <w:lang w:val="en-US" w:eastAsia="en-US"/>
        </w:rPr>
        <w:instrText xml:space="preserve"> LINK </w:instrText>
      </w:r>
      <w:r w:rsidR="00AF696A">
        <w:rPr>
          <w:noProof/>
          <w:lang w:val="en-US" w:eastAsia="en-US"/>
        </w:rPr>
        <w:instrText xml:space="preserve">Excel.Sheet.12 "C:\\Users\\JolantaJ\\Desktop\\Darbas 2020 10\\SVP 2022-2024\\versijos\\2022-2024 SVP 9 programos_0207_po SPPK5_gal.xlsx" 3!R23C1:R36C9 </w:instrText>
      </w:r>
      <w:r w:rsidR="00D81F0B" w:rsidRPr="005C03F8">
        <w:rPr>
          <w:noProof/>
          <w:lang w:val="en-US" w:eastAsia="en-US"/>
        </w:rPr>
        <w:instrText xml:space="preserve">\a \f 4 \h  \* MERGEFORMAT </w:instrText>
      </w:r>
      <w:r w:rsidR="00D81F0B" w:rsidRPr="005C03F8">
        <w:rPr>
          <w:noProof/>
          <w:lang w:val="en-US" w:eastAsia="en-US"/>
        </w:rPr>
        <w:fldChar w:fldCharType="separate"/>
      </w:r>
    </w:p>
    <w:tbl>
      <w:tblPr>
        <w:tblW w:w="15940" w:type="dxa"/>
        <w:tblLook w:val="04A0" w:firstRow="1" w:lastRow="0" w:firstColumn="1" w:lastColumn="0" w:noHBand="0" w:noVBand="1"/>
      </w:tblPr>
      <w:tblGrid>
        <w:gridCol w:w="3460"/>
        <w:gridCol w:w="8220"/>
        <w:gridCol w:w="1420"/>
        <w:gridCol w:w="1420"/>
        <w:gridCol w:w="1420"/>
      </w:tblGrid>
      <w:tr w:rsidR="00393508" w:rsidRPr="00393508" w14:paraId="477AB1E7" w14:textId="77777777" w:rsidTr="00393508">
        <w:trPr>
          <w:divId w:val="836770100"/>
          <w:trHeight w:val="300"/>
        </w:trPr>
        <w:tc>
          <w:tcPr>
            <w:tcW w:w="346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66B78D09" w14:textId="16757FE7" w:rsidR="00393508" w:rsidRPr="00393508" w:rsidRDefault="00393508" w:rsidP="00393508">
            <w:pPr>
              <w:rPr>
                <w:rFonts w:ascii="Times New Roman" w:hAnsi="Times New Roman"/>
                <w:b/>
                <w:bCs/>
                <w:sz w:val="24"/>
                <w:szCs w:val="24"/>
                <w:lang w:val="en-US" w:eastAsia="en-US"/>
              </w:rPr>
            </w:pPr>
            <w:r w:rsidRPr="00393508">
              <w:rPr>
                <w:rFonts w:ascii="Times New Roman" w:hAnsi="Times New Roman"/>
                <w:b/>
                <w:bCs/>
                <w:sz w:val="24"/>
                <w:szCs w:val="24"/>
                <w:lang w:val="en-US" w:eastAsia="en-US"/>
              </w:rPr>
              <w:t>Kodas</w:t>
            </w:r>
          </w:p>
        </w:tc>
        <w:tc>
          <w:tcPr>
            <w:tcW w:w="8220" w:type="dxa"/>
            <w:tcBorders>
              <w:top w:val="single" w:sz="8" w:space="0" w:color="000000"/>
              <w:left w:val="nil"/>
              <w:bottom w:val="single" w:sz="4" w:space="0" w:color="000000"/>
              <w:right w:val="single" w:sz="4" w:space="0" w:color="000000"/>
            </w:tcBorders>
            <w:shd w:val="clear" w:color="auto" w:fill="auto"/>
            <w:vAlign w:val="center"/>
            <w:hideMark/>
          </w:tcPr>
          <w:p w14:paraId="2AAA7DA5"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šaltinio pavadinimas</w:t>
            </w:r>
          </w:p>
        </w:tc>
        <w:tc>
          <w:tcPr>
            <w:tcW w:w="1420" w:type="dxa"/>
            <w:tcBorders>
              <w:top w:val="single" w:sz="8" w:space="0" w:color="000000"/>
              <w:left w:val="nil"/>
              <w:bottom w:val="single" w:sz="4" w:space="0" w:color="000000"/>
              <w:right w:val="single" w:sz="4" w:space="0" w:color="000000"/>
            </w:tcBorders>
            <w:shd w:val="clear" w:color="auto" w:fill="auto"/>
            <w:hideMark/>
          </w:tcPr>
          <w:p w14:paraId="69A2E19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420" w:type="dxa"/>
            <w:tcBorders>
              <w:top w:val="single" w:sz="8" w:space="0" w:color="000000"/>
              <w:left w:val="nil"/>
              <w:bottom w:val="single" w:sz="4" w:space="0" w:color="000000"/>
              <w:right w:val="single" w:sz="4" w:space="0" w:color="000000"/>
            </w:tcBorders>
            <w:shd w:val="clear" w:color="auto" w:fill="auto"/>
            <w:hideMark/>
          </w:tcPr>
          <w:p w14:paraId="28B4E54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420" w:type="dxa"/>
            <w:tcBorders>
              <w:top w:val="single" w:sz="8" w:space="0" w:color="000000"/>
              <w:left w:val="nil"/>
              <w:bottom w:val="single" w:sz="4" w:space="0" w:color="000000"/>
              <w:right w:val="single" w:sz="8" w:space="0" w:color="000000"/>
            </w:tcBorders>
            <w:shd w:val="clear" w:color="auto" w:fill="auto"/>
            <w:hideMark/>
          </w:tcPr>
          <w:p w14:paraId="3ECC879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r>
      <w:tr w:rsidR="00393508" w:rsidRPr="00393508" w14:paraId="2AB791C2"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4907C3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49D1FB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Aplinkos apsaugos rėmimo specialioji programa </w:t>
            </w:r>
          </w:p>
        </w:tc>
        <w:tc>
          <w:tcPr>
            <w:tcW w:w="1420" w:type="dxa"/>
            <w:tcBorders>
              <w:top w:val="nil"/>
              <w:left w:val="nil"/>
              <w:bottom w:val="single" w:sz="4" w:space="0" w:color="000000"/>
              <w:right w:val="single" w:sz="4" w:space="0" w:color="000000"/>
            </w:tcBorders>
            <w:shd w:val="clear" w:color="auto" w:fill="auto"/>
            <w:hideMark/>
          </w:tcPr>
          <w:p w14:paraId="179BBFB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8" w:space="0" w:color="000000"/>
            </w:tcBorders>
            <w:shd w:val="clear" w:color="auto" w:fill="auto"/>
            <w:hideMark/>
          </w:tcPr>
          <w:p w14:paraId="4D166EB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70A2A59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1E9127E4"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5F5F9BB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71E585F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Europos Sąjungos paramos lėšos</w:t>
            </w:r>
          </w:p>
        </w:tc>
        <w:tc>
          <w:tcPr>
            <w:tcW w:w="1420" w:type="dxa"/>
            <w:tcBorders>
              <w:top w:val="nil"/>
              <w:left w:val="nil"/>
              <w:bottom w:val="single" w:sz="4" w:space="0" w:color="000000"/>
              <w:right w:val="single" w:sz="4" w:space="0" w:color="000000"/>
            </w:tcBorders>
            <w:shd w:val="clear" w:color="auto" w:fill="auto"/>
            <w:vAlign w:val="bottom"/>
            <w:hideMark/>
          </w:tcPr>
          <w:p w14:paraId="0D50F6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252 400,00</w:t>
            </w:r>
          </w:p>
        </w:tc>
        <w:tc>
          <w:tcPr>
            <w:tcW w:w="1420" w:type="dxa"/>
            <w:tcBorders>
              <w:top w:val="nil"/>
              <w:left w:val="nil"/>
              <w:bottom w:val="single" w:sz="4" w:space="0" w:color="000000"/>
              <w:right w:val="single" w:sz="4" w:space="0" w:color="000000"/>
            </w:tcBorders>
            <w:shd w:val="clear" w:color="auto" w:fill="auto"/>
            <w:vAlign w:val="bottom"/>
            <w:hideMark/>
          </w:tcPr>
          <w:p w14:paraId="761F88B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420" w:type="dxa"/>
            <w:tcBorders>
              <w:top w:val="nil"/>
              <w:left w:val="nil"/>
              <w:bottom w:val="single" w:sz="4" w:space="0" w:color="000000"/>
              <w:right w:val="single" w:sz="4" w:space="0" w:color="000000"/>
            </w:tcBorders>
            <w:shd w:val="clear" w:color="auto" w:fill="auto"/>
            <w:vAlign w:val="bottom"/>
            <w:hideMark/>
          </w:tcPr>
          <w:p w14:paraId="32CDDC8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r>
      <w:tr w:rsidR="00393508" w:rsidRPr="00393508" w14:paraId="7B791602"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41B4264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372E34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Kelių priežiūros ir plėtros programos lėšos </w:t>
            </w:r>
          </w:p>
        </w:tc>
        <w:tc>
          <w:tcPr>
            <w:tcW w:w="1420" w:type="dxa"/>
            <w:tcBorders>
              <w:top w:val="nil"/>
              <w:left w:val="nil"/>
              <w:bottom w:val="single" w:sz="4" w:space="0" w:color="000000"/>
              <w:right w:val="single" w:sz="4" w:space="0" w:color="000000"/>
            </w:tcBorders>
            <w:shd w:val="clear" w:color="auto" w:fill="auto"/>
            <w:hideMark/>
          </w:tcPr>
          <w:p w14:paraId="02B284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8" w:space="0" w:color="000000"/>
            </w:tcBorders>
            <w:shd w:val="clear" w:color="auto" w:fill="auto"/>
            <w:hideMark/>
          </w:tcPr>
          <w:p w14:paraId="159D989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59F3DD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D9A5A79"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6F4E44E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KT</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28B7688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Kitos lėšos </w:t>
            </w:r>
          </w:p>
        </w:tc>
        <w:tc>
          <w:tcPr>
            <w:tcW w:w="1420" w:type="dxa"/>
            <w:tcBorders>
              <w:top w:val="nil"/>
              <w:left w:val="nil"/>
              <w:bottom w:val="single" w:sz="4" w:space="0" w:color="000000"/>
              <w:right w:val="single" w:sz="4" w:space="0" w:color="000000"/>
            </w:tcBorders>
            <w:shd w:val="clear" w:color="auto" w:fill="auto"/>
            <w:hideMark/>
          </w:tcPr>
          <w:p w14:paraId="1F32E0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8" w:space="0" w:color="000000"/>
            </w:tcBorders>
            <w:shd w:val="clear" w:color="auto" w:fill="auto"/>
            <w:hideMark/>
          </w:tcPr>
          <w:p w14:paraId="7DD8DB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0374A9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B9BC1CA"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158DA74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SB(MK)</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765728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Moksleivio krepšelis </w:t>
            </w:r>
          </w:p>
        </w:tc>
        <w:tc>
          <w:tcPr>
            <w:tcW w:w="1420" w:type="dxa"/>
            <w:tcBorders>
              <w:top w:val="nil"/>
              <w:left w:val="nil"/>
              <w:bottom w:val="single" w:sz="4" w:space="0" w:color="000000"/>
              <w:right w:val="single" w:sz="4" w:space="0" w:color="000000"/>
            </w:tcBorders>
            <w:shd w:val="clear" w:color="auto" w:fill="auto"/>
            <w:hideMark/>
          </w:tcPr>
          <w:p w14:paraId="08A7A19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8" w:space="0" w:color="000000"/>
            </w:tcBorders>
            <w:shd w:val="clear" w:color="auto" w:fill="auto"/>
            <w:hideMark/>
          </w:tcPr>
          <w:p w14:paraId="21EDBF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38C8D4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8D958CA"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716614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741F4D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Paramos lėšos </w:t>
            </w:r>
          </w:p>
        </w:tc>
        <w:tc>
          <w:tcPr>
            <w:tcW w:w="1420" w:type="dxa"/>
            <w:tcBorders>
              <w:top w:val="nil"/>
              <w:left w:val="nil"/>
              <w:bottom w:val="single" w:sz="4" w:space="0" w:color="000000"/>
              <w:right w:val="single" w:sz="4" w:space="0" w:color="000000"/>
            </w:tcBorders>
            <w:shd w:val="clear" w:color="auto" w:fill="auto"/>
            <w:hideMark/>
          </w:tcPr>
          <w:p w14:paraId="6FEF9F3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8" w:space="0" w:color="000000"/>
            </w:tcBorders>
            <w:shd w:val="clear" w:color="auto" w:fill="auto"/>
            <w:hideMark/>
          </w:tcPr>
          <w:p w14:paraId="56BB34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66CD9BA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676B86B"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453038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65F9BDC6"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Savivaldybės biudžeto lėšos</w:t>
            </w:r>
          </w:p>
        </w:tc>
        <w:tc>
          <w:tcPr>
            <w:tcW w:w="1420" w:type="dxa"/>
            <w:tcBorders>
              <w:top w:val="nil"/>
              <w:left w:val="nil"/>
              <w:bottom w:val="single" w:sz="4" w:space="0" w:color="000000"/>
              <w:right w:val="single" w:sz="4" w:space="0" w:color="000000"/>
            </w:tcBorders>
            <w:shd w:val="clear" w:color="auto" w:fill="auto"/>
            <w:vAlign w:val="bottom"/>
            <w:hideMark/>
          </w:tcPr>
          <w:p w14:paraId="38F238B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192 000,00</w:t>
            </w:r>
          </w:p>
        </w:tc>
        <w:tc>
          <w:tcPr>
            <w:tcW w:w="1420" w:type="dxa"/>
            <w:tcBorders>
              <w:top w:val="nil"/>
              <w:left w:val="nil"/>
              <w:bottom w:val="single" w:sz="4" w:space="0" w:color="000000"/>
              <w:right w:val="single" w:sz="4" w:space="0" w:color="000000"/>
            </w:tcBorders>
            <w:shd w:val="clear" w:color="auto" w:fill="auto"/>
            <w:vAlign w:val="bottom"/>
            <w:hideMark/>
          </w:tcPr>
          <w:p w14:paraId="3F775C0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22 000,00</w:t>
            </w:r>
          </w:p>
        </w:tc>
        <w:tc>
          <w:tcPr>
            <w:tcW w:w="1420" w:type="dxa"/>
            <w:tcBorders>
              <w:top w:val="nil"/>
              <w:left w:val="nil"/>
              <w:bottom w:val="single" w:sz="4" w:space="0" w:color="000000"/>
              <w:right w:val="single" w:sz="4" w:space="0" w:color="000000"/>
            </w:tcBorders>
            <w:shd w:val="clear" w:color="auto" w:fill="auto"/>
            <w:vAlign w:val="bottom"/>
            <w:hideMark/>
          </w:tcPr>
          <w:p w14:paraId="6112BA02"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22 000,00</w:t>
            </w:r>
          </w:p>
        </w:tc>
      </w:tr>
      <w:tr w:rsidR="00393508" w:rsidRPr="00393508" w14:paraId="5C8C5E18"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338DA49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5BF0AF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Specialiųjų programų lėšos </w:t>
            </w:r>
          </w:p>
        </w:tc>
        <w:tc>
          <w:tcPr>
            <w:tcW w:w="1420" w:type="dxa"/>
            <w:tcBorders>
              <w:top w:val="nil"/>
              <w:left w:val="nil"/>
              <w:bottom w:val="single" w:sz="4" w:space="0" w:color="000000"/>
              <w:right w:val="single" w:sz="4" w:space="0" w:color="000000"/>
            </w:tcBorders>
            <w:shd w:val="clear" w:color="auto" w:fill="auto"/>
            <w:hideMark/>
          </w:tcPr>
          <w:p w14:paraId="3B9A7E0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8" w:space="0" w:color="000000"/>
            </w:tcBorders>
            <w:shd w:val="clear" w:color="auto" w:fill="auto"/>
            <w:hideMark/>
          </w:tcPr>
          <w:p w14:paraId="30E1A5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5B90C9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6F607D0F"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1002B67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TLK</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531E64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Teritorinės ligonių kasos lėšos </w:t>
            </w:r>
          </w:p>
        </w:tc>
        <w:tc>
          <w:tcPr>
            <w:tcW w:w="1420" w:type="dxa"/>
            <w:tcBorders>
              <w:top w:val="nil"/>
              <w:left w:val="nil"/>
              <w:bottom w:val="single" w:sz="4" w:space="0" w:color="000000"/>
              <w:right w:val="single" w:sz="4" w:space="0" w:color="000000"/>
            </w:tcBorders>
            <w:shd w:val="clear" w:color="auto" w:fill="auto"/>
            <w:hideMark/>
          </w:tcPr>
          <w:p w14:paraId="4FEFF28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8" w:space="0" w:color="000000"/>
            </w:tcBorders>
            <w:shd w:val="clear" w:color="auto" w:fill="auto"/>
            <w:hideMark/>
          </w:tcPr>
          <w:p w14:paraId="4337EF4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53E410A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2680A9C" w14:textId="77777777" w:rsidTr="00393508">
        <w:trPr>
          <w:divId w:val="836770100"/>
          <w:trHeight w:val="300"/>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63AA9BD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2329567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biudžeto lėšos </w:t>
            </w:r>
          </w:p>
        </w:tc>
        <w:tc>
          <w:tcPr>
            <w:tcW w:w="1420" w:type="dxa"/>
            <w:tcBorders>
              <w:top w:val="nil"/>
              <w:left w:val="nil"/>
              <w:bottom w:val="single" w:sz="4" w:space="0" w:color="000000"/>
              <w:right w:val="single" w:sz="4" w:space="0" w:color="000000"/>
            </w:tcBorders>
            <w:shd w:val="clear" w:color="auto" w:fill="auto"/>
            <w:noWrap/>
            <w:vAlign w:val="bottom"/>
            <w:hideMark/>
          </w:tcPr>
          <w:p w14:paraId="03E687B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8" w:space="0" w:color="000000"/>
            </w:tcBorders>
            <w:shd w:val="clear" w:color="auto" w:fill="auto"/>
            <w:vAlign w:val="bottom"/>
            <w:hideMark/>
          </w:tcPr>
          <w:p w14:paraId="3DF06C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single" w:sz="4" w:space="0" w:color="000000"/>
              <w:bottom w:val="single" w:sz="4" w:space="0" w:color="000000"/>
              <w:right w:val="single" w:sz="8" w:space="0" w:color="000000"/>
            </w:tcBorders>
            <w:shd w:val="clear" w:color="auto" w:fill="auto"/>
            <w:vAlign w:val="bottom"/>
            <w:hideMark/>
          </w:tcPr>
          <w:p w14:paraId="4B7353F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D3D173C" w14:textId="77777777" w:rsidTr="00393508">
        <w:trPr>
          <w:divId w:val="836770100"/>
          <w:trHeight w:val="315"/>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C6BD62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SB(VB)</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20030A4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Valstybės biudžeto specialioji tikslinė dotacija</w:t>
            </w:r>
          </w:p>
        </w:tc>
        <w:tc>
          <w:tcPr>
            <w:tcW w:w="1420" w:type="dxa"/>
            <w:tcBorders>
              <w:top w:val="nil"/>
              <w:left w:val="nil"/>
              <w:bottom w:val="single" w:sz="4" w:space="0" w:color="000000"/>
              <w:right w:val="single" w:sz="4" w:space="0" w:color="000000"/>
            </w:tcBorders>
            <w:shd w:val="clear" w:color="auto" w:fill="auto"/>
            <w:vAlign w:val="bottom"/>
            <w:hideMark/>
          </w:tcPr>
          <w:p w14:paraId="2FAD3E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442 700,00</w:t>
            </w:r>
          </w:p>
        </w:tc>
        <w:tc>
          <w:tcPr>
            <w:tcW w:w="1420" w:type="dxa"/>
            <w:tcBorders>
              <w:top w:val="nil"/>
              <w:left w:val="nil"/>
              <w:bottom w:val="single" w:sz="4" w:space="0" w:color="000000"/>
              <w:right w:val="single" w:sz="4" w:space="0" w:color="000000"/>
            </w:tcBorders>
            <w:shd w:val="clear" w:color="auto" w:fill="auto"/>
            <w:vAlign w:val="bottom"/>
            <w:hideMark/>
          </w:tcPr>
          <w:p w14:paraId="243140E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445 000,00</w:t>
            </w:r>
          </w:p>
        </w:tc>
        <w:tc>
          <w:tcPr>
            <w:tcW w:w="1420" w:type="dxa"/>
            <w:tcBorders>
              <w:top w:val="nil"/>
              <w:left w:val="nil"/>
              <w:bottom w:val="single" w:sz="4" w:space="0" w:color="000000"/>
              <w:right w:val="single" w:sz="4" w:space="0" w:color="000000"/>
            </w:tcBorders>
            <w:shd w:val="clear" w:color="auto" w:fill="auto"/>
            <w:vAlign w:val="bottom"/>
            <w:hideMark/>
          </w:tcPr>
          <w:p w14:paraId="109488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449 000,00</w:t>
            </w:r>
          </w:p>
        </w:tc>
      </w:tr>
      <w:tr w:rsidR="00393508" w:rsidRPr="00393508" w14:paraId="1AB8CF1A" w14:textId="77777777" w:rsidTr="00393508">
        <w:trPr>
          <w:divId w:val="836770100"/>
          <w:trHeight w:val="315"/>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1BB133E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8220" w:type="dxa"/>
            <w:tcBorders>
              <w:top w:val="single" w:sz="4" w:space="0" w:color="000000"/>
              <w:left w:val="nil"/>
              <w:bottom w:val="single" w:sz="4" w:space="0" w:color="000000"/>
              <w:right w:val="single" w:sz="4" w:space="0" w:color="000000"/>
            </w:tcBorders>
            <w:shd w:val="clear" w:color="auto" w:fill="auto"/>
            <w:vAlign w:val="bottom"/>
            <w:hideMark/>
          </w:tcPr>
          <w:p w14:paraId="782146A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investicijų programa </w:t>
            </w:r>
          </w:p>
        </w:tc>
        <w:tc>
          <w:tcPr>
            <w:tcW w:w="1420" w:type="dxa"/>
            <w:tcBorders>
              <w:top w:val="nil"/>
              <w:left w:val="nil"/>
              <w:bottom w:val="single" w:sz="4" w:space="0" w:color="000000"/>
              <w:right w:val="single" w:sz="4" w:space="0" w:color="000000"/>
            </w:tcBorders>
            <w:shd w:val="clear" w:color="auto" w:fill="auto"/>
            <w:vAlign w:val="bottom"/>
            <w:hideMark/>
          </w:tcPr>
          <w:p w14:paraId="2FA1ADF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4" w:space="0" w:color="000000"/>
            </w:tcBorders>
            <w:shd w:val="clear" w:color="auto" w:fill="auto"/>
            <w:vAlign w:val="bottom"/>
            <w:hideMark/>
          </w:tcPr>
          <w:p w14:paraId="689CE46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20" w:type="dxa"/>
            <w:tcBorders>
              <w:top w:val="nil"/>
              <w:left w:val="nil"/>
              <w:bottom w:val="single" w:sz="4" w:space="0" w:color="000000"/>
              <w:right w:val="single" w:sz="4" w:space="0" w:color="000000"/>
            </w:tcBorders>
            <w:shd w:val="clear" w:color="auto" w:fill="auto"/>
            <w:vAlign w:val="bottom"/>
            <w:hideMark/>
          </w:tcPr>
          <w:p w14:paraId="65F247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31B20BA5" w14:textId="77777777" w:rsidTr="00393508">
        <w:trPr>
          <w:divId w:val="836770100"/>
          <w:trHeight w:val="330"/>
        </w:trPr>
        <w:tc>
          <w:tcPr>
            <w:tcW w:w="1168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3EEDCD32"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w:t>
            </w:r>
          </w:p>
        </w:tc>
        <w:tc>
          <w:tcPr>
            <w:tcW w:w="1420" w:type="dxa"/>
            <w:tcBorders>
              <w:top w:val="nil"/>
              <w:left w:val="nil"/>
              <w:bottom w:val="single" w:sz="8" w:space="0" w:color="000000"/>
              <w:right w:val="single" w:sz="4" w:space="0" w:color="000000"/>
            </w:tcBorders>
            <w:shd w:val="clear" w:color="auto" w:fill="auto"/>
            <w:hideMark/>
          </w:tcPr>
          <w:p w14:paraId="43E5CC35"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887 100,00</w:t>
            </w:r>
          </w:p>
        </w:tc>
        <w:tc>
          <w:tcPr>
            <w:tcW w:w="1420" w:type="dxa"/>
            <w:tcBorders>
              <w:top w:val="nil"/>
              <w:left w:val="nil"/>
              <w:bottom w:val="single" w:sz="8" w:space="0" w:color="000000"/>
              <w:right w:val="single" w:sz="4" w:space="0" w:color="000000"/>
            </w:tcBorders>
            <w:shd w:val="clear" w:color="auto" w:fill="auto"/>
            <w:hideMark/>
          </w:tcPr>
          <w:p w14:paraId="61D7ED4F"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467 000,00</w:t>
            </w:r>
          </w:p>
        </w:tc>
        <w:tc>
          <w:tcPr>
            <w:tcW w:w="1420" w:type="dxa"/>
            <w:tcBorders>
              <w:top w:val="nil"/>
              <w:left w:val="nil"/>
              <w:bottom w:val="single" w:sz="8" w:space="0" w:color="000000"/>
              <w:right w:val="single" w:sz="4" w:space="0" w:color="000000"/>
            </w:tcBorders>
            <w:shd w:val="clear" w:color="auto" w:fill="auto"/>
            <w:hideMark/>
          </w:tcPr>
          <w:p w14:paraId="33B7EAA8"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471 000,00</w:t>
            </w:r>
          </w:p>
        </w:tc>
      </w:tr>
    </w:tbl>
    <w:p w14:paraId="72CCDDD4" w14:textId="2C28D483" w:rsidR="00393508" w:rsidRDefault="00D81F0B" w:rsidP="00CD05BA">
      <w:pPr>
        <w:rPr>
          <w:rFonts w:ascii="Times New Roman" w:hAnsi="Times New Roman"/>
          <w:sz w:val="20"/>
          <w:szCs w:val="20"/>
          <w:lang w:val="en-US" w:eastAsia="en-US"/>
        </w:rPr>
      </w:pPr>
      <w:r w:rsidRPr="005C03F8">
        <w:rPr>
          <w:noProof/>
          <w:lang w:val="en-US" w:eastAsia="en-US"/>
        </w:rPr>
        <w:fldChar w:fldCharType="end"/>
      </w:r>
      <w:r w:rsidR="00E6626B" w:rsidRPr="005C03F8">
        <w:rPr>
          <w:noProof/>
          <w:lang w:val="en-US" w:eastAsia="en-US"/>
        </w:rPr>
        <w:fldChar w:fldCharType="begin"/>
      </w:r>
      <w:r w:rsidR="00E6626B" w:rsidRPr="005C03F8">
        <w:rPr>
          <w:noProof/>
          <w:lang w:val="en-US" w:eastAsia="en-US"/>
        </w:rPr>
        <w:instrText xml:space="preserve"> LINK </w:instrText>
      </w:r>
      <w:r w:rsidR="00AF696A">
        <w:rPr>
          <w:noProof/>
          <w:lang w:val="en-US" w:eastAsia="en-US"/>
        </w:rPr>
        <w:instrText xml:space="preserve">Excel.Sheet.12 "C:\\Users\\JolantaJ\\Desktop\\Darbas 2020 10\\SVP 2022-2024\\versijos\\2022-2024 SVP 9 programos_0207_po SPPK5_gal.xlsx" 3!R23C1:R36C9 </w:instrText>
      </w:r>
      <w:r w:rsidR="00E6626B" w:rsidRPr="005C03F8">
        <w:rPr>
          <w:noProof/>
          <w:lang w:val="en-US" w:eastAsia="en-US"/>
        </w:rPr>
        <w:instrText xml:space="preserve">\a \f 5 \h  \* MERGEFORMAT </w:instrText>
      </w:r>
      <w:r w:rsidR="00E6626B" w:rsidRPr="005C03F8">
        <w:rPr>
          <w:noProof/>
          <w:lang w:val="en-US" w:eastAsia="en-US"/>
        </w:rPr>
        <w:fldChar w:fldCharType="separate"/>
      </w:r>
    </w:p>
    <w:p w14:paraId="5C37FFA1" w14:textId="77777777" w:rsidR="00443546" w:rsidRDefault="00443546" w:rsidP="00CD05BA">
      <w:pPr>
        <w:rPr>
          <w:noProof/>
          <w:lang w:val="en-US" w:eastAsia="en-US"/>
        </w:rPr>
      </w:pPr>
    </w:p>
    <w:p w14:paraId="79B83951" w14:textId="77777777" w:rsidR="00443546" w:rsidRDefault="00443546" w:rsidP="00CD05BA">
      <w:pPr>
        <w:rPr>
          <w:noProof/>
          <w:lang w:val="en-US" w:eastAsia="en-US"/>
        </w:rPr>
      </w:pPr>
    </w:p>
    <w:p w14:paraId="46D105A7" w14:textId="77777777" w:rsidR="00443546" w:rsidRDefault="00443546" w:rsidP="00CD05BA">
      <w:pPr>
        <w:rPr>
          <w:noProof/>
          <w:lang w:val="en-US" w:eastAsia="en-US"/>
        </w:rPr>
      </w:pPr>
    </w:p>
    <w:p w14:paraId="3C9D3DA6" w14:textId="77777777" w:rsidR="00443546" w:rsidRDefault="00443546" w:rsidP="00CD05BA">
      <w:pPr>
        <w:rPr>
          <w:noProof/>
          <w:lang w:val="en-US" w:eastAsia="en-US"/>
        </w:rPr>
      </w:pPr>
    </w:p>
    <w:p w14:paraId="42792D42" w14:textId="77777777" w:rsidR="00443546" w:rsidRDefault="00443546" w:rsidP="00CD05BA">
      <w:pPr>
        <w:rPr>
          <w:noProof/>
          <w:lang w:val="en-US" w:eastAsia="en-US"/>
        </w:rPr>
      </w:pPr>
    </w:p>
    <w:p w14:paraId="0E8F0DF2" w14:textId="77777777" w:rsidR="00443546" w:rsidRDefault="00443546" w:rsidP="00CD05BA">
      <w:pPr>
        <w:rPr>
          <w:noProof/>
          <w:lang w:val="en-US" w:eastAsia="en-US"/>
        </w:rPr>
      </w:pPr>
    </w:p>
    <w:p w14:paraId="7C859480" w14:textId="77777777" w:rsidR="00443546" w:rsidRDefault="00443546" w:rsidP="00CD05BA">
      <w:pPr>
        <w:rPr>
          <w:noProof/>
          <w:lang w:val="en-US" w:eastAsia="en-US"/>
        </w:rPr>
      </w:pPr>
    </w:p>
    <w:p w14:paraId="09FA4A5A" w14:textId="77777777" w:rsidR="00443546" w:rsidRDefault="00443546" w:rsidP="00CD05BA">
      <w:pPr>
        <w:rPr>
          <w:noProof/>
          <w:lang w:val="en-US" w:eastAsia="en-US"/>
        </w:rPr>
      </w:pPr>
    </w:p>
    <w:p w14:paraId="29A3A1C1" w14:textId="77777777" w:rsidR="00443546" w:rsidRDefault="00443546" w:rsidP="00CD05BA">
      <w:pPr>
        <w:rPr>
          <w:noProof/>
          <w:lang w:val="en-US" w:eastAsia="en-US"/>
        </w:rPr>
      </w:pPr>
    </w:p>
    <w:p w14:paraId="4934D05C" w14:textId="77777777" w:rsidR="00443546" w:rsidRDefault="00443546" w:rsidP="00CD05BA">
      <w:pPr>
        <w:rPr>
          <w:noProof/>
          <w:lang w:val="en-US" w:eastAsia="en-US"/>
        </w:rPr>
      </w:pPr>
    </w:p>
    <w:p w14:paraId="0DE99AF1" w14:textId="77777777" w:rsidR="00443546" w:rsidRDefault="00443546" w:rsidP="00CD05BA">
      <w:pPr>
        <w:rPr>
          <w:noProof/>
          <w:lang w:val="en-US" w:eastAsia="en-US"/>
        </w:rPr>
      </w:pPr>
    </w:p>
    <w:p w14:paraId="031F9E67" w14:textId="77777777" w:rsidR="00443546" w:rsidRDefault="00443546" w:rsidP="00CD05BA">
      <w:pPr>
        <w:rPr>
          <w:noProof/>
          <w:lang w:val="en-US" w:eastAsia="en-US"/>
        </w:rPr>
      </w:pPr>
    </w:p>
    <w:p w14:paraId="4CB64458" w14:textId="77777777" w:rsidR="00443546" w:rsidRDefault="00443546" w:rsidP="00CD05BA">
      <w:pPr>
        <w:rPr>
          <w:noProof/>
          <w:lang w:val="en-US" w:eastAsia="en-US"/>
        </w:rPr>
      </w:pPr>
    </w:p>
    <w:p w14:paraId="61B52DD6" w14:textId="6F0C7A21" w:rsidR="00E6626B" w:rsidRPr="005C03F8" w:rsidRDefault="00E6626B" w:rsidP="00CD05BA">
      <w:pPr>
        <w:rPr>
          <w:noProof/>
          <w:lang w:val="en-US" w:eastAsia="en-US"/>
        </w:rPr>
      </w:pPr>
      <w:r w:rsidRPr="005C03F8">
        <w:rPr>
          <w:noProof/>
          <w:lang w:val="en-US" w:eastAsia="en-US"/>
        </w:rPr>
        <w:fldChar w:fldCharType="end"/>
      </w:r>
    </w:p>
    <w:p w14:paraId="17DD5FAD" w14:textId="081658B9" w:rsidR="00E6626B" w:rsidRDefault="00E6626B" w:rsidP="00CD05BA">
      <w:pPr>
        <w:rPr>
          <w:noProof/>
          <w:lang w:val="en-US" w:eastAsia="en-US"/>
        </w:rPr>
      </w:pPr>
    </w:p>
    <w:p w14:paraId="5C56643B" w14:textId="77777777" w:rsidR="00325AE8" w:rsidRPr="005C03F8" w:rsidRDefault="00325AE8" w:rsidP="00CD05BA">
      <w:pPr>
        <w:rPr>
          <w:noProof/>
          <w:lang w:val="en-US" w:eastAsia="en-US"/>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0"/>
      </w:tblGrid>
      <w:tr w:rsidR="004E5F98" w:rsidRPr="005C03F8" w14:paraId="26967112" w14:textId="77777777" w:rsidTr="004E5F98">
        <w:trPr>
          <w:trHeight w:val="287"/>
        </w:trPr>
        <w:tc>
          <w:tcPr>
            <w:tcW w:w="6060" w:type="dxa"/>
            <w:tcBorders>
              <w:bottom w:val="single" w:sz="4" w:space="0" w:color="auto"/>
              <w:right w:val="single" w:sz="4" w:space="0" w:color="auto"/>
            </w:tcBorders>
            <w:shd w:val="clear" w:color="auto" w:fill="auto"/>
            <w:hideMark/>
          </w:tcPr>
          <w:p w14:paraId="3284AABA" w14:textId="77777777" w:rsidR="004E5F98" w:rsidRPr="005C03F8" w:rsidRDefault="004E5F98" w:rsidP="002962A1">
            <w:pPr>
              <w:suppressAutoHyphens w:val="0"/>
              <w:spacing w:after="0" w:line="240" w:lineRule="auto"/>
              <w:rPr>
                <w:rFonts w:ascii="Times New Roman" w:eastAsia="Calibri" w:hAnsi="Times New Roman" w:cstheme="minorBidi"/>
                <w:b/>
                <w:bCs/>
                <w:sz w:val="28"/>
                <w:szCs w:val="28"/>
                <w:lang w:eastAsia="en-US"/>
              </w:rPr>
            </w:pPr>
            <w:r w:rsidRPr="005C03F8">
              <w:rPr>
                <w:rFonts w:ascii="Times New Roman" w:eastAsia="Calibri" w:hAnsi="Times New Roman" w:cstheme="minorBidi"/>
                <w:b/>
                <w:bCs/>
                <w:sz w:val="28"/>
                <w:szCs w:val="28"/>
                <w:lang w:eastAsia="en-US"/>
              </w:rPr>
              <w:t>4. Sveikatos apsaugos programa</w:t>
            </w:r>
          </w:p>
        </w:tc>
      </w:tr>
    </w:tbl>
    <w:p w14:paraId="402277B2" w14:textId="648206EF" w:rsidR="00393508" w:rsidRDefault="00E6626B">
      <w:pPr>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4!R3C1:R26C12 </w:instrText>
      </w:r>
      <w:r w:rsidRPr="005C03F8">
        <w:instrText xml:space="preserve">\a \f 4 \h  \* MERGEFORMAT </w:instrText>
      </w:r>
      <w:r w:rsidRPr="005C03F8">
        <w:fldChar w:fldCharType="separate"/>
      </w:r>
    </w:p>
    <w:tbl>
      <w:tblPr>
        <w:tblW w:w="21700" w:type="dxa"/>
        <w:tblLook w:val="04A0" w:firstRow="1" w:lastRow="0" w:firstColumn="1" w:lastColumn="0" w:noHBand="0" w:noVBand="1"/>
      </w:tblPr>
      <w:tblGrid>
        <w:gridCol w:w="3388"/>
        <w:gridCol w:w="1537"/>
        <w:gridCol w:w="1515"/>
        <w:gridCol w:w="1515"/>
        <w:gridCol w:w="1515"/>
        <w:gridCol w:w="2495"/>
        <w:gridCol w:w="1736"/>
        <w:gridCol w:w="1454"/>
        <w:gridCol w:w="1454"/>
        <w:gridCol w:w="1454"/>
        <w:gridCol w:w="1899"/>
        <w:gridCol w:w="1738"/>
      </w:tblGrid>
      <w:tr w:rsidR="00393508" w:rsidRPr="00393508" w14:paraId="3F9E9341" w14:textId="77777777" w:rsidTr="00393508">
        <w:trPr>
          <w:divId w:val="870528815"/>
          <w:trHeight w:val="300"/>
        </w:trPr>
        <w:tc>
          <w:tcPr>
            <w:tcW w:w="340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4D47FCC" w14:textId="6DF08B72"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kodas, pavadinimas </w:t>
            </w:r>
          </w:p>
        </w:tc>
        <w:tc>
          <w:tcPr>
            <w:tcW w:w="148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73781F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šaltinis </w:t>
            </w:r>
          </w:p>
        </w:tc>
        <w:tc>
          <w:tcPr>
            <w:tcW w:w="4560" w:type="dxa"/>
            <w:gridSpan w:val="3"/>
            <w:tcBorders>
              <w:top w:val="single" w:sz="8" w:space="0" w:color="000000"/>
              <w:left w:val="nil"/>
              <w:bottom w:val="single" w:sz="4" w:space="0" w:color="000000"/>
              <w:right w:val="single" w:sz="4" w:space="0" w:color="000000"/>
            </w:tcBorders>
            <w:shd w:val="clear" w:color="auto" w:fill="auto"/>
            <w:hideMark/>
          </w:tcPr>
          <w:p w14:paraId="77828852"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Planuojamos lėšos</w:t>
            </w:r>
          </w:p>
        </w:tc>
        <w:tc>
          <w:tcPr>
            <w:tcW w:w="4240" w:type="dxa"/>
            <w:gridSpan w:val="2"/>
            <w:tcBorders>
              <w:top w:val="single" w:sz="8" w:space="0" w:color="000000"/>
              <w:left w:val="nil"/>
              <w:bottom w:val="single" w:sz="4" w:space="0" w:color="000000"/>
              <w:right w:val="single" w:sz="4" w:space="0" w:color="000000"/>
            </w:tcBorders>
            <w:shd w:val="clear" w:color="auto" w:fill="auto"/>
            <w:hideMark/>
          </w:tcPr>
          <w:p w14:paraId="65B4A195"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4380" w:type="dxa"/>
            <w:gridSpan w:val="3"/>
            <w:tcBorders>
              <w:top w:val="single" w:sz="8" w:space="0" w:color="000000"/>
              <w:left w:val="nil"/>
              <w:bottom w:val="single" w:sz="4" w:space="0" w:color="000000"/>
              <w:right w:val="nil"/>
            </w:tcBorders>
            <w:shd w:val="clear" w:color="auto" w:fill="auto"/>
            <w:hideMark/>
          </w:tcPr>
          <w:p w14:paraId="5DA7AB4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190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4623D4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koordinatorius</w:t>
            </w:r>
          </w:p>
        </w:tc>
        <w:tc>
          <w:tcPr>
            <w:tcW w:w="17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7D4892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vykdytojas</w:t>
            </w:r>
          </w:p>
        </w:tc>
      </w:tr>
      <w:tr w:rsidR="00381E9C" w:rsidRPr="00393508" w14:paraId="64F1A509" w14:textId="77777777" w:rsidTr="00393508">
        <w:trPr>
          <w:divId w:val="870528815"/>
          <w:trHeight w:val="300"/>
        </w:trPr>
        <w:tc>
          <w:tcPr>
            <w:tcW w:w="340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8408A5"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C683A"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20" w:type="dxa"/>
            <w:tcBorders>
              <w:top w:val="nil"/>
              <w:left w:val="nil"/>
              <w:bottom w:val="single" w:sz="4" w:space="0" w:color="000000"/>
              <w:right w:val="single" w:sz="4" w:space="0" w:color="000000"/>
            </w:tcBorders>
            <w:shd w:val="clear" w:color="auto" w:fill="auto"/>
            <w:hideMark/>
          </w:tcPr>
          <w:p w14:paraId="6B473B1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520" w:type="dxa"/>
            <w:tcBorders>
              <w:top w:val="nil"/>
              <w:left w:val="nil"/>
              <w:bottom w:val="single" w:sz="4" w:space="0" w:color="000000"/>
              <w:right w:val="single" w:sz="4" w:space="0" w:color="000000"/>
            </w:tcBorders>
            <w:shd w:val="clear" w:color="auto" w:fill="auto"/>
            <w:hideMark/>
          </w:tcPr>
          <w:p w14:paraId="26B26F72"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520" w:type="dxa"/>
            <w:tcBorders>
              <w:top w:val="nil"/>
              <w:left w:val="nil"/>
              <w:bottom w:val="nil"/>
              <w:right w:val="nil"/>
            </w:tcBorders>
            <w:shd w:val="clear" w:color="auto" w:fill="auto"/>
            <w:hideMark/>
          </w:tcPr>
          <w:p w14:paraId="266A2D2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500" w:type="dxa"/>
            <w:vMerge w:val="restart"/>
            <w:tcBorders>
              <w:top w:val="nil"/>
              <w:left w:val="single" w:sz="4" w:space="0" w:color="000000"/>
              <w:bottom w:val="single" w:sz="4" w:space="0" w:color="000000"/>
              <w:right w:val="single" w:sz="4" w:space="0" w:color="000000"/>
            </w:tcBorders>
            <w:shd w:val="clear" w:color="auto" w:fill="auto"/>
            <w:hideMark/>
          </w:tcPr>
          <w:p w14:paraId="5251EDC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pavadinimas </w:t>
            </w:r>
          </w:p>
        </w:tc>
        <w:tc>
          <w:tcPr>
            <w:tcW w:w="1740" w:type="dxa"/>
            <w:vMerge w:val="restart"/>
            <w:tcBorders>
              <w:top w:val="nil"/>
              <w:left w:val="single" w:sz="4" w:space="0" w:color="000000"/>
              <w:bottom w:val="single" w:sz="4" w:space="0" w:color="000000"/>
              <w:right w:val="single" w:sz="4" w:space="0" w:color="000000"/>
            </w:tcBorders>
            <w:shd w:val="clear" w:color="auto" w:fill="auto"/>
            <w:hideMark/>
          </w:tcPr>
          <w:p w14:paraId="2C1AE9B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vnt.</w:t>
            </w:r>
          </w:p>
        </w:tc>
        <w:tc>
          <w:tcPr>
            <w:tcW w:w="4380" w:type="dxa"/>
            <w:gridSpan w:val="3"/>
            <w:tcBorders>
              <w:top w:val="single" w:sz="4" w:space="0" w:color="000000"/>
              <w:left w:val="nil"/>
              <w:bottom w:val="single" w:sz="4" w:space="0" w:color="000000"/>
              <w:right w:val="nil"/>
            </w:tcBorders>
            <w:shd w:val="clear" w:color="auto" w:fill="auto"/>
            <w:hideMark/>
          </w:tcPr>
          <w:p w14:paraId="1F85F5B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reikšmė 2022–2024 m.</w:t>
            </w:r>
          </w:p>
        </w:tc>
        <w:tc>
          <w:tcPr>
            <w:tcW w:w="190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F4EB4"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7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B539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381E9C" w:rsidRPr="00393508" w14:paraId="5A719707" w14:textId="77777777" w:rsidTr="00393508">
        <w:trPr>
          <w:divId w:val="870528815"/>
          <w:trHeight w:val="315"/>
        </w:trPr>
        <w:tc>
          <w:tcPr>
            <w:tcW w:w="340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552F6D"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9245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20" w:type="dxa"/>
            <w:tcBorders>
              <w:top w:val="nil"/>
              <w:left w:val="nil"/>
              <w:bottom w:val="nil"/>
              <w:right w:val="single" w:sz="4" w:space="0" w:color="000000"/>
            </w:tcBorders>
            <w:shd w:val="clear" w:color="auto" w:fill="auto"/>
            <w:hideMark/>
          </w:tcPr>
          <w:p w14:paraId="09C3085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520" w:type="dxa"/>
            <w:tcBorders>
              <w:top w:val="nil"/>
              <w:left w:val="nil"/>
              <w:bottom w:val="nil"/>
              <w:right w:val="single" w:sz="4" w:space="0" w:color="000000"/>
            </w:tcBorders>
            <w:shd w:val="clear" w:color="auto" w:fill="auto"/>
            <w:hideMark/>
          </w:tcPr>
          <w:p w14:paraId="1A241EC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520" w:type="dxa"/>
            <w:tcBorders>
              <w:top w:val="single" w:sz="4" w:space="0" w:color="000000"/>
              <w:left w:val="nil"/>
              <w:bottom w:val="nil"/>
              <w:right w:val="single" w:sz="4" w:space="0" w:color="000000"/>
            </w:tcBorders>
            <w:shd w:val="clear" w:color="auto" w:fill="auto"/>
            <w:hideMark/>
          </w:tcPr>
          <w:p w14:paraId="76BD164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2500" w:type="dxa"/>
            <w:vMerge/>
            <w:tcBorders>
              <w:top w:val="nil"/>
              <w:left w:val="single" w:sz="4" w:space="0" w:color="000000"/>
              <w:bottom w:val="single" w:sz="4" w:space="0" w:color="000000"/>
              <w:right w:val="single" w:sz="4" w:space="0" w:color="000000"/>
            </w:tcBorders>
            <w:shd w:val="clear" w:color="auto" w:fill="auto"/>
            <w:vAlign w:val="center"/>
            <w:hideMark/>
          </w:tcPr>
          <w:p w14:paraId="4F0C69CC"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2A43A66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60" w:type="dxa"/>
            <w:tcBorders>
              <w:top w:val="nil"/>
              <w:left w:val="nil"/>
              <w:bottom w:val="nil"/>
              <w:right w:val="single" w:sz="4" w:space="0" w:color="000000"/>
            </w:tcBorders>
            <w:shd w:val="clear" w:color="auto" w:fill="auto"/>
            <w:hideMark/>
          </w:tcPr>
          <w:p w14:paraId="0052A6F7"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460" w:type="dxa"/>
            <w:tcBorders>
              <w:top w:val="nil"/>
              <w:left w:val="nil"/>
              <w:bottom w:val="nil"/>
              <w:right w:val="single" w:sz="4" w:space="0" w:color="000000"/>
            </w:tcBorders>
            <w:shd w:val="clear" w:color="auto" w:fill="auto"/>
            <w:hideMark/>
          </w:tcPr>
          <w:p w14:paraId="7DDC0F65"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460" w:type="dxa"/>
            <w:tcBorders>
              <w:top w:val="nil"/>
              <w:left w:val="nil"/>
              <w:bottom w:val="nil"/>
              <w:right w:val="nil"/>
            </w:tcBorders>
            <w:shd w:val="clear" w:color="auto" w:fill="auto"/>
            <w:hideMark/>
          </w:tcPr>
          <w:p w14:paraId="7E47825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190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01402"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7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C4075"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381E9C" w:rsidRPr="00393508" w14:paraId="187BF475" w14:textId="77777777" w:rsidTr="00393508">
        <w:trPr>
          <w:divId w:val="870528815"/>
          <w:trHeight w:val="1215"/>
        </w:trPr>
        <w:tc>
          <w:tcPr>
            <w:tcW w:w="3400" w:type="dxa"/>
            <w:tcBorders>
              <w:top w:val="nil"/>
              <w:left w:val="single" w:sz="4" w:space="0" w:color="000000"/>
              <w:bottom w:val="single" w:sz="4" w:space="0" w:color="000000"/>
              <w:right w:val="single" w:sz="4" w:space="0" w:color="000000"/>
            </w:tcBorders>
            <w:shd w:val="clear" w:color="auto" w:fill="auto"/>
            <w:hideMark/>
          </w:tcPr>
          <w:p w14:paraId="52BBCF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4.1.1.01 Sveikatos priežiūros </w:t>
            </w:r>
            <w:r w:rsidRPr="00393508">
              <w:rPr>
                <w:rFonts w:ascii="Times New Roman" w:hAnsi="Times New Roman"/>
                <w:sz w:val="24"/>
                <w:szCs w:val="24"/>
                <w:lang w:val="en-US" w:eastAsia="en-US"/>
              </w:rPr>
              <w:br/>
              <w:t xml:space="preserve">įstaigų, patalpų, infrastruktūros </w:t>
            </w:r>
            <w:r w:rsidRPr="00393508">
              <w:rPr>
                <w:rFonts w:ascii="Times New Roman" w:hAnsi="Times New Roman"/>
                <w:sz w:val="24"/>
                <w:szCs w:val="24"/>
                <w:lang w:val="en-US" w:eastAsia="en-US"/>
              </w:rPr>
              <w:br/>
              <w:t>renovavimas ir modernizavimas</w:t>
            </w:r>
          </w:p>
        </w:tc>
        <w:tc>
          <w:tcPr>
            <w:tcW w:w="1480" w:type="dxa"/>
            <w:tcBorders>
              <w:top w:val="nil"/>
              <w:left w:val="nil"/>
              <w:bottom w:val="single" w:sz="4" w:space="0" w:color="000000"/>
              <w:right w:val="single" w:sz="4" w:space="0" w:color="000000"/>
            </w:tcBorders>
            <w:shd w:val="clear" w:color="auto" w:fill="auto"/>
            <w:hideMark/>
          </w:tcPr>
          <w:p w14:paraId="0A0786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000000"/>
              <w:left w:val="nil"/>
              <w:bottom w:val="single" w:sz="4" w:space="0" w:color="000000"/>
              <w:right w:val="single" w:sz="4" w:space="0" w:color="000000"/>
            </w:tcBorders>
            <w:shd w:val="clear" w:color="auto" w:fill="auto"/>
            <w:hideMark/>
          </w:tcPr>
          <w:p w14:paraId="5DBED8B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tcBorders>
              <w:top w:val="single" w:sz="4" w:space="0" w:color="000000"/>
              <w:left w:val="nil"/>
              <w:bottom w:val="single" w:sz="4" w:space="0" w:color="000000"/>
              <w:right w:val="single" w:sz="4" w:space="0" w:color="000000"/>
            </w:tcBorders>
            <w:shd w:val="clear" w:color="auto" w:fill="auto"/>
            <w:hideMark/>
          </w:tcPr>
          <w:p w14:paraId="7D8C37D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11 507,00</w:t>
            </w:r>
          </w:p>
        </w:tc>
        <w:tc>
          <w:tcPr>
            <w:tcW w:w="1520" w:type="dxa"/>
            <w:tcBorders>
              <w:top w:val="single" w:sz="4" w:space="0" w:color="000000"/>
              <w:left w:val="nil"/>
              <w:bottom w:val="single" w:sz="4" w:space="0" w:color="000000"/>
              <w:right w:val="single" w:sz="4" w:space="0" w:color="000000"/>
            </w:tcBorders>
            <w:shd w:val="clear" w:color="auto" w:fill="auto"/>
            <w:hideMark/>
          </w:tcPr>
          <w:p w14:paraId="074669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9 100,00</w:t>
            </w:r>
          </w:p>
        </w:tc>
        <w:tc>
          <w:tcPr>
            <w:tcW w:w="2500" w:type="dxa"/>
            <w:tcBorders>
              <w:top w:val="nil"/>
              <w:left w:val="nil"/>
              <w:bottom w:val="single" w:sz="4" w:space="0" w:color="000000"/>
              <w:right w:val="single" w:sz="4" w:space="0" w:color="000000"/>
            </w:tcBorders>
            <w:shd w:val="clear" w:color="auto" w:fill="auto"/>
            <w:hideMark/>
          </w:tcPr>
          <w:p w14:paraId="334E0B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Atliktų darbų dalis</w:t>
            </w:r>
            <w:r w:rsidRPr="00393508">
              <w:rPr>
                <w:rFonts w:ascii="Times New Roman" w:hAnsi="Times New Roman"/>
                <w:sz w:val="24"/>
                <w:szCs w:val="24"/>
                <w:lang w:val="en-US" w:eastAsia="en-US"/>
              </w:rPr>
              <w:br/>
              <w:t>dalis</w:t>
            </w:r>
          </w:p>
        </w:tc>
        <w:tc>
          <w:tcPr>
            <w:tcW w:w="1740" w:type="dxa"/>
            <w:tcBorders>
              <w:top w:val="nil"/>
              <w:left w:val="nil"/>
              <w:bottom w:val="single" w:sz="4" w:space="0" w:color="000000"/>
              <w:right w:val="single" w:sz="4" w:space="0" w:color="000000"/>
            </w:tcBorders>
            <w:shd w:val="clear" w:color="auto" w:fill="auto"/>
            <w:hideMark/>
          </w:tcPr>
          <w:p w14:paraId="541F87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60" w:type="dxa"/>
            <w:tcBorders>
              <w:top w:val="single" w:sz="4" w:space="0" w:color="000000"/>
              <w:left w:val="nil"/>
              <w:bottom w:val="single" w:sz="4" w:space="0" w:color="000000"/>
              <w:right w:val="single" w:sz="4" w:space="0" w:color="000000"/>
            </w:tcBorders>
            <w:shd w:val="clear" w:color="auto" w:fill="auto"/>
            <w:hideMark/>
          </w:tcPr>
          <w:p w14:paraId="588EFC2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460" w:type="dxa"/>
            <w:tcBorders>
              <w:top w:val="single" w:sz="4" w:space="0" w:color="000000"/>
              <w:left w:val="nil"/>
              <w:bottom w:val="single" w:sz="4" w:space="0" w:color="000000"/>
              <w:right w:val="single" w:sz="4" w:space="0" w:color="000000"/>
            </w:tcBorders>
            <w:shd w:val="clear" w:color="auto" w:fill="auto"/>
            <w:hideMark/>
          </w:tcPr>
          <w:p w14:paraId="006D8E1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1460" w:type="dxa"/>
            <w:tcBorders>
              <w:top w:val="single" w:sz="4" w:space="0" w:color="000000"/>
              <w:left w:val="nil"/>
              <w:bottom w:val="single" w:sz="4" w:space="0" w:color="000000"/>
              <w:right w:val="single" w:sz="4" w:space="0" w:color="000000"/>
            </w:tcBorders>
            <w:shd w:val="clear" w:color="auto" w:fill="auto"/>
            <w:hideMark/>
          </w:tcPr>
          <w:p w14:paraId="05EFC06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900" w:type="dxa"/>
            <w:tcBorders>
              <w:top w:val="nil"/>
              <w:left w:val="nil"/>
              <w:bottom w:val="single" w:sz="4" w:space="0" w:color="000000"/>
              <w:right w:val="single" w:sz="4" w:space="0" w:color="000000"/>
            </w:tcBorders>
            <w:shd w:val="clear" w:color="auto" w:fill="auto"/>
            <w:hideMark/>
          </w:tcPr>
          <w:p w14:paraId="59B3DE1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tcBorders>
              <w:top w:val="nil"/>
              <w:left w:val="nil"/>
              <w:bottom w:val="single" w:sz="4" w:space="0" w:color="000000"/>
              <w:right w:val="single" w:sz="4" w:space="0" w:color="000000"/>
            </w:tcBorders>
            <w:shd w:val="clear" w:color="auto" w:fill="auto"/>
            <w:hideMark/>
          </w:tcPr>
          <w:p w14:paraId="645B2A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Savivaldybės gydytojas</w:t>
            </w:r>
          </w:p>
        </w:tc>
      </w:tr>
      <w:tr w:rsidR="00381E9C" w:rsidRPr="00393508" w14:paraId="5EEAA784" w14:textId="77777777" w:rsidTr="00393508">
        <w:trPr>
          <w:divId w:val="870528815"/>
          <w:trHeight w:val="465"/>
        </w:trPr>
        <w:tc>
          <w:tcPr>
            <w:tcW w:w="3400" w:type="dxa"/>
            <w:vMerge w:val="restart"/>
            <w:tcBorders>
              <w:top w:val="nil"/>
              <w:left w:val="single" w:sz="4" w:space="0" w:color="000000"/>
              <w:bottom w:val="single" w:sz="4" w:space="0" w:color="000000"/>
              <w:right w:val="single" w:sz="4" w:space="0" w:color="000000"/>
            </w:tcBorders>
            <w:shd w:val="clear" w:color="auto" w:fill="auto"/>
            <w:hideMark/>
          </w:tcPr>
          <w:p w14:paraId="665DFD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4.1.1.05 Kėdainių ir Anykščių rajono savivaldybių mokyklų sveikatos kabinetų atnaujinimas </w:t>
            </w:r>
          </w:p>
        </w:tc>
        <w:tc>
          <w:tcPr>
            <w:tcW w:w="1480" w:type="dxa"/>
            <w:tcBorders>
              <w:top w:val="nil"/>
              <w:left w:val="nil"/>
              <w:bottom w:val="single" w:sz="4" w:space="0" w:color="000000"/>
              <w:right w:val="single" w:sz="4" w:space="0" w:color="000000"/>
            </w:tcBorders>
            <w:shd w:val="clear" w:color="auto" w:fill="auto"/>
            <w:hideMark/>
          </w:tcPr>
          <w:p w14:paraId="3EDE7E6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single" w:sz="4" w:space="0" w:color="000000"/>
              <w:right w:val="single" w:sz="4" w:space="0" w:color="000000"/>
            </w:tcBorders>
            <w:shd w:val="clear" w:color="auto" w:fill="auto"/>
            <w:hideMark/>
          </w:tcPr>
          <w:p w14:paraId="78A358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tcBorders>
              <w:top w:val="nil"/>
              <w:left w:val="nil"/>
              <w:bottom w:val="single" w:sz="4" w:space="0" w:color="000000"/>
              <w:right w:val="single" w:sz="4" w:space="0" w:color="000000"/>
            </w:tcBorders>
            <w:shd w:val="clear" w:color="auto" w:fill="auto"/>
            <w:hideMark/>
          </w:tcPr>
          <w:p w14:paraId="2D8464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tcBorders>
              <w:top w:val="nil"/>
              <w:left w:val="nil"/>
              <w:bottom w:val="single" w:sz="4" w:space="0" w:color="000000"/>
              <w:right w:val="single" w:sz="4" w:space="0" w:color="000000"/>
            </w:tcBorders>
            <w:shd w:val="clear" w:color="auto" w:fill="auto"/>
            <w:hideMark/>
          </w:tcPr>
          <w:p w14:paraId="4B04FC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vMerge w:val="restart"/>
            <w:tcBorders>
              <w:top w:val="nil"/>
              <w:left w:val="single" w:sz="4" w:space="0" w:color="000000"/>
              <w:bottom w:val="single" w:sz="4" w:space="0" w:color="000000"/>
              <w:right w:val="single" w:sz="4" w:space="0" w:color="000000"/>
            </w:tcBorders>
            <w:shd w:val="clear" w:color="auto" w:fill="auto"/>
            <w:hideMark/>
          </w:tcPr>
          <w:p w14:paraId="195C68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projekto dalis</w:t>
            </w:r>
          </w:p>
        </w:tc>
        <w:tc>
          <w:tcPr>
            <w:tcW w:w="1740" w:type="dxa"/>
            <w:vMerge w:val="restart"/>
            <w:tcBorders>
              <w:top w:val="nil"/>
              <w:left w:val="single" w:sz="4" w:space="0" w:color="000000"/>
              <w:bottom w:val="single" w:sz="4" w:space="0" w:color="000000"/>
              <w:right w:val="single" w:sz="4" w:space="0" w:color="000000"/>
            </w:tcBorders>
            <w:shd w:val="clear" w:color="auto" w:fill="auto"/>
            <w:hideMark/>
          </w:tcPr>
          <w:p w14:paraId="093069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60" w:type="dxa"/>
            <w:vMerge w:val="restart"/>
            <w:tcBorders>
              <w:top w:val="nil"/>
              <w:left w:val="single" w:sz="4" w:space="0" w:color="000000"/>
              <w:bottom w:val="single" w:sz="4" w:space="0" w:color="000000"/>
              <w:right w:val="single" w:sz="4" w:space="0" w:color="000000"/>
            </w:tcBorders>
            <w:shd w:val="clear" w:color="auto" w:fill="auto"/>
            <w:hideMark/>
          </w:tcPr>
          <w:p w14:paraId="213979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80  </w:t>
            </w:r>
          </w:p>
        </w:tc>
        <w:tc>
          <w:tcPr>
            <w:tcW w:w="1460" w:type="dxa"/>
            <w:vMerge w:val="restart"/>
            <w:tcBorders>
              <w:top w:val="nil"/>
              <w:left w:val="single" w:sz="4" w:space="0" w:color="000000"/>
              <w:bottom w:val="single" w:sz="4" w:space="0" w:color="000000"/>
              <w:right w:val="single" w:sz="4" w:space="0" w:color="000000"/>
            </w:tcBorders>
            <w:shd w:val="clear" w:color="auto" w:fill="auto"/>
            <w:hideMark/>
          </w:tcPr>
          <w:p w14:paraId="35025B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20  </w:t>
            </w:r>
          </w:p>
        </w:tc>
        <w:tc>
          <w:tcPr>
            <w:tcW w:w="1460" w:type="dxa"/>
            <w:vMerge w:val="restart"/>
            <w:tcBorders>
              <w:top w:val="nil"/>
              <w:left w:val="single" w:sz="4" w:space="0" w:color="000000"/>
              <w:bottom w:val="single" w:sz="4" w:space="0" w:color="000000"/>
              <w:right w:val="single" w:sz="4" w:space="0" w:color="000000"/>
            </w:tcBorders>
            <w:shd w:val="clear" w:color="auto" w:fill="auto"/>
            <w:hideMark/>
          </w:tcPr>
          <w:p w14:paraId="367F25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0  </w:t>
            </w:r>
          </w:p>
        </w:tc>
        <w:tc>
          <w:tcPr>
            <w:tcW w:w="1900" w:type="dxa"/>
            <w:vMerge w:val="restart"/>
            <w:tcBorders>
              <w:top w:val="nil"/>
              <w:left w:val="single" w:sz="4" w:space="0" w:color="000000"/>
              <w:bottom w:val="single" w:sz="4" w:space="0" w:color="000000"/>
              <w:right w:val="single" w:sz="4" w:space="0" w:color="000000"/>
            </w:tcBorders>
            <w:shd w:val="clear" w:color="auto" w:fill="auto"/>
            <w:hideMark/>
          </w:tcPr>
          <w:p w14:paraId="46C54A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vMerge w:val="restart"/>
            <w:tcBorders>
              <w:top w:val="nil"/>
              <w:left w:val="single" w:sz="4" w:space="0" w:color="000000"/>
              <w:bottom w:val="single" w:sz="4" w:space="0" w:color="000000"/>
              <w:right w:val="single" w:sz="4" w:space="0" w:color="000000"/>
            </w:tcBorders>
            <w:shd w:val="clear" w:color="auto" w:fill="auto"/>
            <w:hideMark/>
          </w:tcPr>
          <w:p w14:paraId="19C969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rajono savivaldybės visuomenės sveikatos biuras</w:t>
            </w:r>
          </w:p>
        </w:tc>
      </w:tr>
      <w:tr w:rsidR="00393508" w:rsidRPr="00393508" w14:paraId="22DF5F64" w14:textId="77777777" w:rsidTr="00393508">
        <w:trPr>
          <w:divId w:val="870528815"/>
          <w:trHeight w:val="1350"/>
        </w:trPr>
        <w:tc>
          <w:tcPr>
            <w:tcW w:w="3400" w:type="dxa"/>
            <w:vMerge/>
            <w:tcBorders>
              <w:top w:val="nil"/>
              <w:left w:val="single" w:sz="4" w:space="0" w:color="000000"/>
              <w:bottom w:val="single" w:sz="4" w:space="0" w:color="000000"/>
              <w:right w:val="single" w:sz="4" w:space="0" w:color="000000"/>
            </w:tcBorders>
            <w:shd w:val="clear" w:color="auto" w:fill="auto"/>
            <w:vAlign w:val="center"/>
            <w:hideMark/>
          </w:tcPr>
          <w:p w14:paraId="6B2958B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tcBorders>
              <w:top w:val="nil"/>
              <w:left w:val="nil"/>
              <w:bottom w:val="single" w:sz="4" w:space="0" w:color="000000"/>
              <w:right w:val="single" w:sz="4" w:space="0" w:color="000000"/>
            </w:tcBorders>
            <w:shd w:val="clear" w:color="auto" w:fill="auto"/>
            <w:hideMark/>
          </w:tcPr>
          <w:p w14:paraId="2C3CE4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37247BF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33 600,00</w:t>
            </w:r>
          </w:p>
        </w:tc>
        <w:tc>
          <w:tcPr>
            <w:tcW w:w="1520" w:type="dxa"/>
            <w:tcBorders>
              <w:top w:val="nil"/>
              <w:left w:val="nil"/>
              <w:bottom w:val="single" w:sz="4" w:space="0" w:color="000000"/>
              <w:right w:val="single" w:sz="4" w:space="0" w:color="000000"/>
            </w:tcBorders>
            <w:shd w:val="clear" w:color="auto" w:fill="auto"/>
            <w:hideMark/>
          </w:tcPr>
          <w:p w14:paraId="0DB403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tcBorders>
              <w:top w:val="nil"/>
              <w:left w:val="nil"/>
              <w:bottom w:val="single" w:sz="4" w:space="0" w:color="000000"/>
              <w:right w:val="single" w:sz="4" w:space="0" w:color="000000"/>
            </w:tcBorders>
            <w:shd w:val="clear" w:color="auto" w:fill="auto"/>
            <w:hideMark/>
          </w:tcPr>
          <w:p w14:paraId="4DFDDA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vMerge/>
            <w:tcBorders>
              <w:top w:val="nil"/>
              <w:left w:val="single" w:sz="4" w:space="0" w:color="000000"/>
              <w:bottom w:val="single" w:sz="4" w:space="0" w:color="000000"/>
              <w:right w:val="single" w:sz="4" w:space="0" w:color="000000"/>
            </w:tcBorders>
            <w:shd w:val="clear" w:color="auto" w:fill="auto"/>
            <w:vAlign w:val="center"/>
            <w:hideMark/>
          </w:tcPr>
          <w:p w14:paraId="1EC6FF4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533BA7F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60" w:type="dxa"/>
            <w:vMerge/>
            <w:tcBorders>
              <w:top w:val="nil"/>
              <w:left w:val="single" w:sz="4" w:space="0" w:color="000000"/>
              <w:bottom w:val="single" w:sz="4" w:space="0" w:color="000000"/>
              <w:right w:val="single" w:sz="4" w:space="0" w:color="000000"/>
            </w:tcBorders>
            <w:shd w:val="clear" w:color="auto" w:fill="auto"/>
            <w:vAlign w:val="center"/>
            <w:hideMark/>
          </w:tcPr>
          <w:p w14:paraId="32A8C8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60" w:type="dxa"/>
            <w:vMerge/>
            <w:tcBorders>
              <w:top w:val="nil"/>
              <w:left w:val="single" w:sz="4" w:space="0" w:color="000000"/>
              <w:bottom w:val="single" w:sz="4" w:space="0" w:color="000000"/>
              <w:right w:val="single" w:sz="4" w:space="0" w:color="000000"/>
            </w:tcBorders>
            <w:shd w:val="clear" w:color="auto" w:fill="auto"/>
            <w:vAlign w:val="center"/>
            <w:hideMark/>
          </w:tcPr>
          <w:p w14:paraId="1029D2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60" w:type="dxa"/>
            <w:vMerge/>
            <w:tcBorders>
              <w:top w:val="nil"/>
              <w:left w:val="single" w:sz="4" w:space="0" w:color="000000"/>
              <w:bottom w:val="single" w:sz="4" w:space="0" w:color="000000"/>
              <w:right w:val="single" w:sz="4" w:space="0" w:color="000000"/>
            </w:tcBorders>
            <w:shd w:val="clear" w:color="auto" w:fill="auto"/>
            <w:vAlign w:val="center"/>
            <w:hideMark/>
          </w:tcPr>
          <w:p w14:paraId="2F6E08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00" w:type="dxa"/>
            <w:vMerge/>
            <w:tcBorders>
              <w:top w:val="nil"/>
              <w:left w:val="single" w:sz="4" w:space="0" w:color="000000"/>
              <w:bottom w:val="single" w:sz="4" w:space="0" w:color="000000"/>
              <w:right w:val="single" w:sz="4" w:space="0" w:color="000000"/>
            </w:tcBorders>
            <w:shd w:val="clear" w:color="auto" w:fill="auto"/>
            <w:vAlign w:val="center"/>
            <w:hideMark/>
          </w:tcPr>
          <w:p w14:paraId="2B41A8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10F85B9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3C3892CF" w14:textId="77777777" w:rsidTr="00393508">
        <w:trPr>
          <w:divId w:val="870528815"/>
          <w:trHeight w:val="809"/>
        </w:trPr>
        <w:tc>
          <w:tcPr>
            <w:tcW w:w="3400" w:type="dxa"/>
            <w:vMerge w:val="restart"/>
            <w:tcBorders>
              <w:top w:val="nil"/>
              <w:left w:val="single" w:sz="4" w:space="0" w:color="000000"/>
              <w:bottom w:val="single" w:sz="4" w:space="0" w:color="000000"/>
              <w:right w:val="single" w:sz="4" w:space="0" w:color="000000"/>
            </w:tcBorders>
            <w:shd w:val="clear" w:color="auto" w:fill="auto"/>
            <w:hideMark/>
          </w:tcPr>
          <w:p w14:paraId="6E5B527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4.1.2.01 Asmens sveikatos priežiūros paslaugų prieinamumo gerinimas</w:t>
            </w: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4078C3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73FC7E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62 000,00</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388B8F4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5D03F1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67 000,00</w:t>
            </w:r>
          </w:p>
        </w:tc>
        <w:tc>
          <w:tcPr>
            <w:tcW w:w="2500" w:type="dxa"/>
            <w:tcBorders>
              <w:top w:val="nil"/>
              <w:left w:val="nil"/>
              <w:bottom w:val="single" w:sz="4" w:space="0" w:color="000000"/>
              <w:right w:val="single" w:sz="4" w:space="0" w:color="000000"/>
            </w:tcBorders>
            <w:shd w:val="clear" w:color="auto" w:fill="auto"/>
            <w:hideMark/>
          </w:tcPr>
          <w:p w14:paraId="7B62235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Paslaugų skaičius vaikų ligų skyriuje</w:t>
            </w:r>
          </w:p>
        </w:tc>
        <w:tc>
          <w:tcPr>
            <w:tcW w:w="1740" w:type="dxa"/>
            <w:tcBorders>
              <w:top w:val="nil"/>
              <w:left w:val="nil"/>
              <w:bottom w:val="single" w:sz="4" w:space="0" w:color="000000"/>
              <w:right w:val="single" w:sz="4" w:space="0" w:color="000000"/>
            </w:tcBorders>
            <w:shd w:val="clear" w:color="auto" w:fill="auto"/>
            <w:hideMark/>
          </w:tcPr>
          <w:p w14:paraId="7EF2B7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nil"/>
              <w:left w:val="nil"/>
              <w:bottom w:val="single" w:sz="4" w:space="0" w:color="000000"/>
              <w:right w:val="single" w:sz="4" w:space="0" w:color="000000"/>
            </w:tcBorders>
            <w:shd w:val="clear" w:color="auto" w:fill="auto"/>
            <w:hideMark/>
          </w:tcPr>
          <w:p w14:paraId="4065E7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400</w:t>
            </w:r>
          </w:p>
        </w:tc>
        <w:tc>
          <w:tcPr>
            <w:tcW w:w="1460" w:type="dxa"/>
            <w:tcBorders>
              <w:top w:val="nil"/>
              <w:left w:val="nil"/>
              <w:bottom w:val="single" w:sz="4" w:space="0" w:color="000000"/>
              <w:right w:val="single" w:sz="4" w:space="0" w:color="000000"/>
            </w:tcBorders>
            <w:shd w:val="clear" w:color="auto" w:fill="auto"/>
            <w:hideMark/>
          </w:tcPr>
          <w:p w14:paraId="2078DC9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400</w:t>
            </w:r>
          </w:p>
        </w:tc>
        <w:tc>
          <w:tcPr>
            <w:tcW w:w="1460" w:type="dxa"/>
            <w:tcBorders>
              <w:top w:val="nil"/>
              <w:left w:val="nil"/>
              <w:bottom w:val="single" w:sz="4" w:space="0" w:color="000000"/>
              <w:right w:val="single" w:sz="4" w:space="0" w:color="000000"/>
            </w:tcBorders>
            <w:shd w:val="clear" w:color="auto" w:fill="auto"/>
            <w:hideMark/>
          </w:tcPr>
          <w:p w14:paraId="57B2470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400</w:t>
            </w:r>
          </w:p>
        </w:tc>
        <w:tc>
          <w:tcPr>
            <w:tcW w:w="1900" w:type="dxa"/>
            <w:vMerge w:val="restart"/>
            <w:tcBorders>
              <w:top w:val="nil"/>
              <w:left w:val="single" w:sz="4" w:space="0" w:color="000000"/>
              <w:bottom w:val="single" w:sz="4" w:space="0" w:color="000000"/>
              <w:right w:val="single" w:sz="4" w:space="0" w:color="000000"/>
            </w:tcBorders>
            <w:shd w:val="clear" w:color="auto" w:fill="auto"/>
            <w:hideMark/>
          </w:tcPr>
          <w:p w14:paraId="6D5C5CD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vMerge w:val="restart"/>
            <w:tcBorders>
              <w:top w:val="nil"/>
              <w:left w:val="single" w:sz="4" w:space="0" w:color="000000"/>
              <w:bottom w:val="single" w:sz="4" w:space="0" w:color="000000"/>
              <w:right w:val="single" w:sz="4" w:space="0" w:color="000000"/>
            </w:tcBorders>
            <w:shd w:val="clear" w:color="auto" w:fill="auto"/>
            <w:hideMark/>
          </w:tcPr>
          <w:p w14:paraId="0B61A66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Savivaldybės gydytojas</w:t>
            </w:r>
          </w:p>
        </w:tc>
      </w:tr>
      <w:tr w:rsidR="00381E9C" w:rsidRPr="00393508" w14:paraId="1F26065A" w14:textId="77777777" w:rsidTr="00393508">
        <w:trPr>
          <w:divId w:val="870528815"/>
          <w:trHeight w:val="1085"/>
        </w:trPr>
        <w:tc>
          <w:tcPr>
            <w:tcW w:w="3400" w:type="dxa"/>
            <w:vMerge/>
            <w:tcBorders>
              <w:top w:val="nil"/>
              <w:left w:val="single" w:sz="4" w:space="0" w:color="000000"/>
              <w:bottom w:val="single" w:sz="4" w:space="0" w:color="000000"/>
              <w:right w:val="single" w:sz="4" w:space="0" w:color="000000"/>
            </w:tcBorders>
            <w:shd w:val="clear" w:color="auto" w:fill="auto"/>
            <w:vAlign w:val="center"/>
            <w:hideMark/>
          </w:tcPr>
          <w:p w14:paraId="6164D22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73E03DB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7CADBF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30880AF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6E18FE6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4FE434A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Pacientų apsilankymų medicinos punktuose skaičius</w:t>
            </w:r>
          </w:p>
        </w:tc>
        <w:tc>
          <w:tcPr>
            <w:tcW w:w="1740" w:type="dxa"/>
            <w:tcBorders>
              <w:top w:val="nil"/>
              <w:left w:val="nil"/>
              <w:bottom w:val="single" w:sz="4" w:space="0" w:color="000000"/>
              <w:right w:val="single" w:sz="4" w:space="0" w:color="000000"/>
            </w:tcBorders>
            <w:shd w:val="clear" w:color="auto" w:fill="auto"/>
            <w:hideMark/>
          </w:tcPr>
          <w:p w14:paraId="00C5652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nil"/>
              <w:left w:val="nil"/>
              <w:bottom w:val="single" w:sz="4" w:space="0" w:color="000000"/>
              <w:right w:val="single" w:sz="4" w:space="0" w:color="000000"/>
            </w:tcBorders>
            <w:shd w:val="clear" w:color="auto" w:fill="auto"/>
            <w:hideMark/>
          </w:tcPr>
          <w:p w14:paraId="2FC66B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350</w:t>
            </w:r>
          </w:p>
        </w:tc>
        <w:tc>
          <w:tcPr>
            <w:tcW w:w="1460" w:type="dxa"/>
            <w:tcBorders>
              <w:top w:val="nil"/>
              <w:left w:val="nil"/>
              <w:bottom w:val="single" w:sz="4" w:space="0" w:color="000000"/>
              <w:right w:val="single" w:sz="4" w:space="0" w:color="000000"/>
            </w:tcBorders>
            <w:shd w:val="clear" w:color="auto" w:fill="auto"/>
            <w:hideMark/>
          </w:tcPr>
          <w:p w14:paraId="6A1BA68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370</w:t>
            </w:r>
          </w:p>
        </w:tc>
        <w:tc>
          <w:tcPr>
            <w:tcW w:w="1460" w:type="dxa"/>
            <w:tcBorders>
              <w:top w:val="nil"/>
              <w:left w:val="nil"/>
              <w:bottom w:val="single" w:sz="4" w:space="0" w:color="000000"/>
              <w:right w:val="single" w:sz="4" w:space="0" w:color="000000"/>
            </w:tcBorders>
            <w:shd w:val="clear" w:color="auto" w:fill="auto"/>
            <w:hideMark/>
          </w:tcPr>
          <w:p w14:paraId="41D060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380</w:t>
            </w:r>
          </w:p>
        </w:tc>
        <w:tc>
          <w:tcPr>
            <w:tcW w:w="1900" w:type="dxa"/>
            <w:vMerge/>
            <w:tcBorders>
              <w:top w:val="nil"/>
              <w:left w:val="single" w:sz="4" w:space="0" w:color="000000"/>
              <w:bottom w:val="single" w:sz="4" w:space="0" w:color="000000"/>
              <w:right w:val="single" w:sz="4" w:space="0" w:color="000000"/>
            </w:tcBorders>
            <w:shd w:val="clear" w:color="auto" w:fill="auto"/>
            <w:vAlign w:val="center"/>
            <w:hideMark/>
          </w:tcPr>
          <w:p w14:paraId="720DFE1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1DD8BF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0A9D2AA7" w14:textId="77777777" w:rsidTr="00393508">
        <w:trPr>
          <w:divId w:val="870528815"/>
          <w:trHeight w:val="960"/>
        </w:trPr>
        <w:tc>
          <w:tcPr>
            <w:tcW w:w="3400" w:type="dxa"/>
            <w:vMerge w:val="restart"/>
            <w:tcBorders>
              <w:top w:val="nil"/>
              <w:left w:val="single" w:sz="4" w:space="0" w:color="000000"/>
              <w:bottom w:val="single" w:sz="4" w:space="0" w:color="000000"/>
              <w:right w:val="single" w:sz="4" w:space="0" w:color="000000"/>
            </w:tcBorders>
            <w:shd w:val="clear" w:color="auto" w:fill="auto"/>
            <w:hideMark/>
          </w:tcPr>
          <w:p w14:paraId="10CE80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4.1.2.06 Tuberkuliozės gydymo skatinimas Anykščių rajono savivaldybėje (pakeistas pavadinimas)</w:t>
            </w:r>
          </w:p>
        </w:tc>
        <w:tc>
          <w:tcPr>
            <w:tcW w:w="1480" w:type="dxa"/>
            <w:tcBorders>
              <w:top w:val="nil"/>
              <w:left w:val="nil"/>
              <w:bottom w:val="single" w:sz="4" w:space="0" w:color="000000"/>
              <w:right w:val="single" w:sz="4" w:space="0" w:color="000000"/>
            </w:tcBorders>
            <w:shd w:val="clear" w:color="auto" w:fill="auto"/>
            <w:hideMark/>
          </w:tcPr>
          <w:p w14:paraId="5D15B5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520" w:type="dxa"/>
            <w:tcBorders>
              <w:top w:val="nil"/>
              <w:left w:val="nil"/>
              <w:bottom w:val="single" w:sz="4" w:space="0" w:color="000000"/>
              <w:right w:val="single" w:sz="4" w:space="0" w:color="000000"/>
            </w:tcBorders>
            <w:shd w:val="clear" w:color="auto" w:fill="auto"/>
            <w:hideMark/>
          </w:tcPr>
          <w:p w14:paraId="24D059E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1520" w:type="dxa"/>
            <w:tcBorders>
              <w:top w:val="nil"/>
              <w:left w:val="nil"/>
              <w:bottom w:val="single" w:sz="4" w:space="0" w:color="000000"/>
              <w:right w:val="single" w:sz="4" w:space="0" w:color="000000"/>
            </w:tcBorders>
            <w:shd w:val="clear" w:color="auto" w:fill="auto"/>
            <w:hideMark/>
          </w:tcPr>
          <w:p w14:paraId="68155E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2 885,00</w:t>
            </w:r>
          </w:p>
        </w:tc>
        <w:tc>
          <w:tcPr>
            <w:tcW w:w="1520" w:type="dxa"/>
            <w:tcBorders>
              <w:top w:val="nil"/>
              <w:left w:val="nil"/>
              <w:bottom w:val="single" w:sz="4" w:space="0" w:color="000000"/>
              <w:right w:val="single" w:sz="4" w:space="0" w:color="000000"/>
            </w:tcBorders>
            <w:shd w:val="clear" w:color="auto" w:fill="auto"/>
            <w:hideMark/>
          </w:tcPr>
          <w:p w14:paraId="16CFFE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tcBorders>
              <w:top w:val="nil"/>
              <w:left w:val="nil"/>
              <w:bottom w:val="single" w:sz="4" w:space="0" w:color="000000"/>
              <w:right w:val="single" w:sz="4" w:space="0" w:color="000000"/>
            </w:tcBorders>
            <w:shd w:val="clear" w:color="auto" w:fill="auto"/>
            <w:hideMark/>
          </w:tcPr>
          <w:p w14:paraId="446DD8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projekto dalis</w:t>
            </w:r>
          </w:p>
        </w:tc>
        <w:tc>
          <w:tcPr>
            <w:tcW w:w="1740" w:type="dxa"/>
            <w:tcBorders>
              <w:top w:val="nil"/>
              <w:left w:val="nil"/>
              <w:bottom w:val="single" w:sz="4" w:space="0" w:color="000000"/>
              <w:right w:val="single" w:sz="4" w:space="0" w:color="000000"/>
            </w:tcBorders>
            <w:shd w:val="clear" w:color="auto" w:fill="auto"/>
            <w:hideMark/>
          </w:tcPr>
          <w:p w14:paraId="451200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proc. </w:t>
            </w:r>
          </w:p>
        </w:tc>
        <w:tc>
          <w:tcPr>
            <w:tcW w:w="1460" w:type="dxa"/>
            <w:tcBorders>
              <w:top w:val="nil"/>
              <w:left w:val="nil"/>
              <w:bottom w:val="single" w:sz="4" w:space="0" w:color="000000"/>
              <w:right w:val="single" w:sz="4" w:space="0" w:color="000000"/>
            </w:tcBorders>
            <w:shd w:val="clear" w:color="auto" w:fill="auto"/>
            <w:hideMark/>
          </w:tcPr>
          <w:p w14:paraId="5EAA79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60  </w:t>
            </w:r>
          </w:p>
        </w:tc>
        <w:tc>
          <w:tcPr>
            <w:tcW w:w="1460" w:type="dxa"/>
            <w:tcBorders>
              <w:top w:val="nil"/>
              <w:left w:val="nil"/>
              <w:bottom w:val="single" w:sz="4" w:space="0" w:color="000000"/>
              <w:right w:val="single" w:sz="4" w:space="0" w:color="000000"/>
            </w:tcBorders>
            <w:shd w:val="clear" w:color="auto" w:fill="auto"/>
            <w:hideMark/>
          </w:tcPr>
          <w:p w14:paraId="4CF7C08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40  </w:t>
            </w:r>
          </w:p>
        </w:tc>
        <w:tc>
          <w:tcPr>
            <w:tcW w:w="1460" w:type="dxa"/>
            <w:tcBorders>
              <w:top w:val="nil"/>
              <w:left w:val="nil"/>
              <w:bottom w:val="single" w:sz="4" w:space="0" w:color="000000"/>
              <w:right w:val="single" w:sz="4" w:space="0" w:color="000000"/>
            </w:tcBorders>
            <w:shd w:val="clear" w:color="auto" w:fill="auto"/>
            <w:hideMark/>
          </w:tcPr>
          <w:p w14:paraId="57A1438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0  </w:t>
            </w:r>
          </w:p>
        </w:tc>
        <w:tc>
          <w:tcPr>
            <w:tcW w:w="1900" w:type="dxa"/>
            <w:vMerge w:val="restart"/>
            <w:tcBorders>
              <w:top w:val="nil"/>
              <w:left w:val="single" w:sz="4" w:space="0" w:color="000000"/>
              <w:bottom w:val="single" w:sz="4" w:space="0" w:color="000000"/>
              <w:right w:val="single" w:sz="4" w:space="0" w:color="000000"/>
            </w:tcBorders>
            <w:shd w:val="clear" w:color="auto" w:fill="auto"/>
            <w:hideMark/>
          </w:tcPr>
          <w:p w14:paraId="60A82EA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Vida Meliūkštienė</w:t>
            </w:r>
          </w:p>
        </w:tc>
        <w:tc>
          <w:tcPr>
            <w:tcW w:w="1740" w:type="dxa"/>
            <w:vMerge w:val="restart"/>
            <w:tcBorders>
              <w:top w:val="nil"/>
              <w:left w:val="single" w:sz="4" w:space="0" w:color="000000"/>
              <w:bottom w:val="single" w:sz="4" w:space="0" w:color="000000"/>
              <w:right w:val="single" w:sz="4" w:space="0" w:color="000000"/>
            </w:tcBorders>
            <w:shd w:val="clear" w:color="auto" w:fill="auto"/>
            <w:hideMark/>
          </w:tcPr>
          <w:p w14:paraId="2F13186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Investicijų ir projektų valdymo skyrius </w:t>
            </w:r>
          </w:p>
        </w:tc>
      </w:tr>
      <w:tr w:rsidR="00381E9C" w:rsidRPr="00393508" w14:paraId="7AD8ED88" w14:textId="77777777" w:rsidTr="00393508">
        <w:trPr>
          <w:divId w:val="870528815"/>
          <w:trHeight w:val="885"/>
        </w:trPr>
        <w:tc>
          <w:tcPr>
            <w:tcW w:w="3400" w:type="dxa"/>
            <w:vMerge/>
            <w:tcBorders>
              <w:top w:val="nil"/>
              <w:left w:val="single" w:sz="4" w:space="0" w:color="000000"/>
              <w:bottom w:val="single" w:sz="4" w:space="0" w:color="000000"/>
              <w:right w:val="single" w:sz="4" w:space="0" w:color="000000"/>
            </w:tcBorders>
            <w:shd w:val="clear" w:color="auto" w:fill="auto"/>
            <w:vAlign w:val="center"/>
            <w:hideMark/>
          </w:tcPr>
          <w:p w14:paraId="4A79F1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tcBorders>
              <w:top w:val="nil"/>
              <w:left w:val="nil"/>
              <w:bottom w:val="single" w:sz="4" w:space="0" w:color="000000"/>
              <w:right w:val="single" w:sz="4" w:space="0" w:color="000000"/>
            </w:tcBorders>
            <w:shd w:val="clear" w:color="auto" w:fill="auto"/>
            <w:hideMark/>
          </w:tcPr>
          <w:p w14:paraId="432CFBB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2FC246A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600,00</w:t>
            </w:r>
          </w:p>
        </w:tc>
        <w:tc>
          <w:tcPr>
            <w:tcW w:w="1520" w:type="dxa"/>
            <w:tcBorders>
              <w:top w:val="nil"/>
              <w:left w:val="nil"/>
              <w:bottom w:val="single" w:sz="4" w:space="0" w:color="000000"/>
              <w:right w:val="single" w:sz="4" w:space="0" w:color="000000"/>
            </w:tcBorders>
            <w:shd w:val="clear" w:color="auto" w:fill="auto"/>
            <w:hideMark/>
          </w:tcPr>
          <w:p w14:paraId="4B1DF3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500,00</w:t>
            </w:r>
          </w:p>
        </w:tc>
        <w:tc>
          <w:tcPr>
            <w:tcW w:w="1520" w:type="dxa"/>
            <w:tcBorders>
              <w:top w:val="nil"/>
              <w:left w:val="nil"/>
              <w:bottom w:val="single" w:sz="4" w:space="0" w:color="000000"/>
              <w:right w:val="single" w:sz="4" w:space="0" w:color="000000"/>
            </w:tcBorders>
            <w:shd w:val="clear" w:color="auto" w:fill="auto"/>
            <w:hideMark/>
          </w:tcPr>
          <w:p w14:paraId="5704E6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tcBorders>
              <w:top w:val="nil"/>
              <w:left w:val="nil"/>
              <w:bottom w:val="single" w:sz="4" w:space="0" w:color="000000"/>
              <w:right w:val="single" w:sz="4" w:space="0" w:color="000000"/>
            </w:tcBorders>
            <w:shd w:val="clear" w:color="auto" w:fill="auto"/>
            <w:hideMark/>
          </w:tcPr>
          <w:p w14:paraId="7215EC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Paslaugų gavėjų skaičius</w:t>
            </w:r>
          </w:p>
        </w:tc>
        <w:tc>
          <w:tcPr>
            <w:tcW w:w="1740" w:type="dxa"/>
            <w:tcBorders>
              <w:top w:val="nil"/>
              <w:left w:val="nil"/>
              <w:bottom w:val="single" w:sz="4" w:space="0" w:color="000000"/>
              <w:right w:val="single" w:sz="4" w:space="0" w:color="000000"/>
            </w:tcBorders>
            <w:shd w:val="clear" w:color="auto" w:fill="auto"/>
            <w:hideMark/>
          </w:tcPr>
          <w:p w14:paraId="4E27A1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nil"/>
              <w:left w:val="nil"/>
              <w:bottom w:val="single" w:sz="4" w:space="0" w:color="000000"/>
              <w:right w:val="single" w:sz="4" w:space="0" w:color="000000"/>
            </w:tcBorders>
            <w:shd w:val="clear" w:color="auto" w:fill="auto"/>
            <w:hideMark/>
          </w:tcPr>
          <w:p w14:paraId="617002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6  </w:t>
            </w:r>
          </w:p>
        </w:tc>
        <w:tc>
          <w:tcPr>
            <w:tcW w:w="1460" w:type="dxa"/>
            <w:tcBorders>
              <w:top w:val="nil"/>
              <w:left w:val="nil"/>
              <w:bottom w:val="single" w:sz="4" w:space="0" w:color="000000"/>
              <w:right w:val="single" w:sz="4" w:space="0" w:color="000000"/>
            </w:tcBorders>
            <w:shd w:val="clear" w:color="auto" w:fill="auto"/>
            <w:hideMark/>
          </w:tcPr>
          <w:p w14:paraId="21202C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5  </w:t>
            </w:r>
          </w:p>
        </w:tc>
        <w:tc>
          <w:tcPr>
            <w:tcW w:w="1460" w:type="dxa"/>
            <w:tcBorders>
              <w:top w:val="nil"/>
              <w:left w:val="nil"/>
              <w:bottom w:val="single" w:sz="4" w:space="0" w:color="000000"/>
              <w:right w:val="single" w:sz="4" w:space="0" w:color="000000"/>
            </w:tcBorders>
            <w:shd w:val="clear" w:color="auto" w:fill="auto"/>
            <w:hideMark/>
          </w:tcPr>
          <w:p w14:paraId="6A5ED0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0  </w:t>
            </w:r>
          </w:p>
        </w:tc>
        <w:tc>
          <w:tcPr>
            <w:tcW w:w="1900" w:type="dxa"/>
            <w:vMerge/>
            <w:tcBorders>
              <w:top w:val="nil"/>
              <w:left w:val="single" w:sz="4" w:space="0" w:color="000000"/>
              <w:bottom w:val="single" w:sz="4" w:space="0" w:color="000000"/>
              <w:right w:val="single" w:sz="4" w:space="0" w:color="000000"/>
            </w:tcBorders>
            <w:shd w:val="clear" w:color="auto" w:fill="auto"/>
            <w:vAlign w:val="center"/>
            <w:hideMark/>
          </w:tcPr>
          <w:p w14:paraId="526514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0AC9CD6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4E9EF39D" w14:textId="77777777" w:rsidTr="00393508">
        <w:trPr>
          <w:divId w:val="870528815"/>
          <w:trHeight w:val="1275"/>
        </w:trPr>
        <w:tc>
          <w:tcPr>
            <w:tcW w:w="3400" w:type="dxa"/>
            <w:vMerge w:val="restart"/>
            <w:tcBorders>
              <w:top w:val="nil"/>
              <w:left w:val="single" w:sz="4" w:space="0" w:color="000000"/>
              <w:bottom w:val="single" w:sz="4" w:space="0" w:color="000000"/>
              <w:right w:val="single" w:sz="4" w:space="0" w:color="000000"/>
            </w:tcBorders>
            <w:shd w:val="clear" w:color="auto" w:fill="auto"/>
            <w:hideMark/>
          </w:tcPr>
          <w:p w14:paraId="6F1D7E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4.1.2.07. Užkrečiamų ligų profilaktikos kontrolės priemonių įgyvendinimas (mieganti priemonė)</w:t>
            </w: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59967D2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7D4D072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0F1955C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59FC02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tcBorders>
              <w:top w:val="nil"/>
              <w:left w:val="nil"/>
              <w:bottom w:val="single" w:sz="4" w:space="0" w:color="000000"/>
              <w:right w:val="single" w:sz="4" w:space="0" w:color="000000"/>
            </w:tcBorders>
            <w:shd w:val="clear" w:color="auto" w:fill="auto"/>
            <w:hideMark/>
          </w:tcPr>
          <w:p w14:paraId="340A918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Suteikta paslaugų  nedraustiems rizikos grupei priklausantiems asmenims</w:t>
            </w:r>
          </w:p>
        </w:tc>
        <w:tc>
          <w:tcPr>
            <w:tcW w:w="1740" w:type="dxa"/>
            <w:tcBorders>
              <w:top w:val="nil"/>
              <w:left w:val="nil"/>
              <w:bottom w:val="single" w:sz="4" w:space="0" w:color="000000"/>
              <w:right w:val="single" w:sz="4" w:space="0" w:color="000000"/>
            </w:tcBorders>
            <w:shd w:val="clear" w:color="auto" w:fill="auto"/>
            <w:hideMark/>
          </w:tcPr>
          <w:p w14:paraId="147CB8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nil"/>
              <w:left w:val="nil"/>
              <w:bottom w:val="single" w:sz="4" w:space="0" w:color="000000"/>
              <w:right w:val="single" w:sz="4" w:space="0" w:color="000000"/>
            </w:tcBorders>
            <w:shd w:val="clear" w:color="auto" w:fill="auto"/>
            <w:hideMark/>
          </w:tcPr>
          <w:p w14:paraId="0FB2D75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0  </w:t>
            </w:r>
          </w:p>
        </w:tc>
        <w:tc>
          <w:tcPr>
            <w:tcW w:w="1460" w:type="dxa"/>
            <w:tcBorders>
              <w:top w:val="nil"/>
              <w:left w:val="nil"/>
              <w:bottom w:val="single" w:sz="4" w:space="0" w:color="000000"/>
              <w:right w:val="single" w:sz="4" w:space="0" w:color="000000"/>
            </w:tcBorders>
            <w:shd w:val="clear" w:color="auto" w:fill="auto"/>
            <w:hideMark/>
          </w:tcPr>
          <w:p w14:paraId="5AFCE10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0  </w:t>
            </w:r>
          </w:p>
        </w:tc>
        <w:tc>
          <w:tcPr>
            <w:tcW w:w="1460" w:type="dxa"/>
            <w:tcBorders>
              <w:top w:val="nil"/>
              <w:left w:val="nil"/>
              <w:bottom w:val="single" w:sz="4" w:space="0" w:color="000000"/>
              <w:right w:val="single" w:sz="4" w:space="0" w:color="000000"/>
            </w:tcBorders>
            <w:shd w:val="clear" w:color="auto" w:fill="auto"/>
            <w:hideMark/>
          </w:tcPr>
          <w:p w14:paraId="3251A60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0  </w:t>
            </w:r>
          </w:p>
        </w:tc>
        <w:tc>
          <w:tcPr>
            <w:tcW w:w="1900" w:type="dxa"/>
            <w:vMerge w:val="restart"/>
            <w:tcBorders>
              <w:top w:val="nil"/>
              <w:left w:val="single" w:sz="4" w:space="0" w:color="000000"/>
              <w:bottom w:val="single" w:sz="4" w:space="0" w:color="000000"/>
              <w:right w:val="single" w:sz="4" w:space="0" w:color="000000"/>
            </w:tcBorders>
            <w:shd w:val="clear" w:color="auto" w:fill="auto"/>
            <w:hideMark/>
          </w:tcPr>
          <w:p w14:paraId="015A53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vMerge w:val="restart"/>
            <w:tcBorders>
              <w:top w:val="nil"/>
              <w:left w:val="single" w:sz="4" w:space="0" w:color="000000"/>
              <w:bottom w:val="single" w:sz="4" w:space="0" w:color="000000"/>
              <w:right w:val="single" w:sz="4" w:space="0" w:color="000000"/>
            </w:tcBorders>
            <w:shd w:val="clear" w:color="auto" w:fill="auto"/>
            <w:hideMark/>
          </w:tcPr>
          <w:p w14:paraId="014BA8F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Savivaldybės gydytojas</w:t>
            </w:r>
          </w:p>
        </w:tc>
      </w:tr>
      <w:tr w:rsidR="00381E9C" w:rsidRPr="00393508" w14:paraId="524281C8" w14:textId="77777777" w:rsidTr="00393508">
        <w:trPr>
          <w:divId w:val="870528815"/>
          <w:trHeight w:val="1605"/>
        </w:trPr>
        <w:tc>
          <w:tcPr>
            <w:tcW w:w="3400" w:type="dxa"/>
            <w:vMerge/>
            <w:tcBorders>
              <w:top w:val="nil"/>
              <w:left w:val="single" w:sz="4" w:space="0" w:color="000000"/>
              <w:bottom w:val="single" w:sz="4" w:space="0" w:color="000000"/>
              <w:right w:val="single" w:sz="4" w:space="0" w:color="000000"/>
            </w:tcBorders>
            <w:shd w:val="clear" w:color="auto" w:fill="auto"/>
            <w:vAlign w:val="center"/>
            <w:hideMark/>
          </w:tcPr>
          <w:p w14:paraId="42F49D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3D3C79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5413581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0526C6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3B95BC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7A7F83B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Suteikta pervežimo paslaugų priverstiniam būtinajam hospitalizavimui ir izoliavimui</w:t>
            </w:r>
          </w:p>
        </w:tc>
        <w:tc>
          <w:tcPr>
            <w:tcW w:w="1740" w:type="dxa"/>
            <w:tcBorders>
              <w:top w:val="nil"/>
              <w:left w:val="nil"/>
              <w:bottom w:val="single" w:sz="4" w:space="0" w:color="000000"/>
              <w:right w:val="single" w:sz="4" w:space="0" w:color="000000"/>
            </w:tcBorders>
            <w:shd w:val="clear" w:color="auto" w:fill="auto"/>
            <w:hideMark/>
          </w:tcPr>
          <w:p w14:paraId="08EC9C2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nil"/>
              <w:left w:val="nil"/>
              <w:bottom w:val="single" w:sz="4" w:space="0" w:color="000000"/>
              <w:right w:val="single" w:sz="4" w:space="0" w:color="000000"/>
            </w:tcBorders>
            <w:shd w:val="clear" w:color="auto" w:fill="auto"/>
            <w:hideMark/>
          </w:tcPr>
          <w:p w14:paraId="782E950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0  </w:t>
            </w:r>
          </w:p>
        </w:tc>
        <w:tc>
          <w:tcPr>
            <w:tcW w:w="1460" w:type="dxa"/>
            <w:tcBorders>
              <w:top w:val="nil"/>
              <w:left w:val="nil"/>
              <w:bottom w:val="single" w:sz="4" w:space="0" w:color="000000"/>
              <w:right w:val="single" w:sz="4" w:space="0" w:color="000000"/>
            </w:tcBorders>
            <w:shd w:val="clear" w:color="auto" w:fill="auto"/>
            <w:hideMark/>
          </w:tcPr>
          <w:p w14:paraId="2E18DF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0  </w:t>
            </w:r>
          </w:p>
        </w:tc>
        <w:tc>
          <w:tcPr>
            <w:tcW w:w="1460" w:type="dxa"/>
            <w:tcBorders>
              <w:top w:val="nil"/>
              <w:left w:val="nil"/>
              <w:bottom w:val="single" w:sz="4" w:space="0" w:color="000000"/>
              <w:right w:val="single" w:sz="4" w:space="0" w:color="000000"/>
            </w:tcBorders>
            <w:shd w:val="clear" w:color="auto" w:fill="auto"/>
            <w:hideMark/>
          </w:tcPr>
          <w:p w14:paraId="0B3977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0  </w:t>
            </w:r>
          </w:p>
        </w:tc>
        <w:tc>
          <w:tcPr>
            <w:tcW w:w="1900" w:type="dxa"/>
            <w:vMerge/>
            <w:tcBorders>
              <w:top w:val="nil"/>
              <w:left w:val="single" w:sz="4" w:space="0" w:color="000000"/>
              <w:bottom w:val="single" w:sz="4" w:space="0" w:color="000000"/>
              <w:right w:val="single" w:sz="4" w:space="0" w:color="000000"/>
            </w:tcBorders>
            <w:shd w:val="clear" w:color="auto" w:fill="auto"/>
            <w:vAlign w:val="center"/>
            <w:hideMark/>
          </w:tcPr>
          <w:p w14:paraId="36B161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4E0288A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13DC1174" w14:textId="77777777" w:rsidTr="00393508">
        <w:trPr>
          <w:divId w:val="870528815"/>
          <w:trHeight w:val="1215"/>
        </w:trPr>
        <w:tc>
          <w:tcPr>
            <w:tcW w:w="3400" w:type="dxa"/>
            <w:tcBorders>
              <w:top w:val="nil"/>
              <w:left w:val="single" w:sz="4" w:space="0" w:color="000000"/>
              <w:bottom w:val="single" w:sz="4" w:space="0" w:color="000000"/>
              <w:right w:val="single" w:sz="4" w:space="0" w:color="000000"/>
            </w:tcBorders>
            <w:shd w:val="clear" w:color="auto" w:fill="auto"/>
            <w:hideMark/>
          </w:tcPr>
          <w:p w14:paraId="5C79B82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4.1.2.08 Dantų protezavimo paslaugos prieinamumo gerinimas</w:t>
            </w:r>
          </w:p>
        </w:tc>
        <w:tc>
          <w:tcPr>
            <w:tcW w:w="1480" w:type="dxa"/>
            <w:tcBorders>
              <w:top w:val="nil"/>
              <w:left w:val="nil"/>
              <w:bottom w:val="single" w:sz="4" w:space="0" w:color="000000"/>
              <w:right w:val="single" w:sz="4" w:space="0" w:color="000000"/>
            </w:tcBorders>
            <w:shd w:val="clear" w:color="auto" w:fill="auto"/>
            <w:hideMark/>
          </w:tcPr>
          <w:p w14:paraId="449BDD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2A9915E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1520" w:type="dxa"/>
            <w:tcBorders>
              <w:top w:val="nil"/>
              <w:left w:val="nil"/>
              <w:bottom w:val="single" w:sz="4" w:space="0" w:color="000000"/>
              <w:right w:val="single" w:sz="4" w:space="0" w:color="000000"/>
            </w:tcBorders>
            <w:shd w:val="clear" w:color="auto" w:fill="auto"/>
            <w:hideMark/>
          </w:tcPr>
          <w:p w14:paraId="4DEA389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1520" w:type="dxa"/>
            <w:tcBorders>
              <w:top w:val="nil"/>
              <w:left w:val="nil"/>
              <w:bottom w:val="single" w:sz="4" w:space="0" w:color="000000"/>
              <w:right w:val="single" w:sz="4" w:space="0" w:color="000000"/>
            </w:tcBorders>
            <w:shd w:val="clear" w:color="auto" w:fill="auto"/>
            <w:hideMark/>
          </w:tcPr>
          <w:p w14:paraId="2D8A45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2500" w:type="dxa"/>
            <w:tcBorders>
              <w:top w:val="nil"/>
              <w:left w:val="nil"/>
              <w:bottom w:val="single" w:sz="4" w:space="0" w:color="000000"/>
              <w:right w:val="single" w:sz="4" w:space="0" w:color="000000"/>
            </w:tcBorders>
            <w:shd w:val="clear" w:color="auto" w:fill="auto"/>
            <w:hideMark/>
          </w:tcPr>
          <w:p w14:paraId="2C8D02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Gyventojų, kuriems suteikta protezavimo paslauga, skaičius</w:t>
            </w:r>
          </w:p>
        </w:tc>
        <w:tc>
          <w:tcPr>
            <w:tcW w:w="1740" w:type="dxa"/>
            <w:tcBorders>
              <w:top w:val="nil"/>
              <w:left w:val="nil"/>
              <w:bottom w:val="single" w:sz="4" w:space="0" w:color="000000"/>
              <w:right w:val="single" w:sz="4" w:space="0" w:color="000000"/>
            </w:tcBorders>
            <w:shd w:val="clear" w:color="auto" w:fill="auto"/>
            <w:hideMark/>
          </w:tcPr>
          <w:p w14:paraId="38AE6D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nil"/>
              <w:left w:val="nil"/>
              <w:bottom w:val="single" w:sz="4" w:space="0" w:color="000000"/>
              <w:right w:val="single" w:sz="4" w:space="0" w:color="000000"/>
            </w:tcBorders>
            <w:shd w:val="clear" w:color="auto" w:fill="auto"/>
            <w:hideMark/>
          </w:tcPr>
          <w:p w14:paraId="16AE1EE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8  </w:t>
            </w:r>
          </w:p>
        </w:tc>
        <w:tc>
          <w:tcPr>
            <w:tcW w:w="1460" w:type="dxa"/>
            <w:tcBorders>
              <w:top w:val="nil"/>
              <w:left w:val="nil"/>
              <w:bottom w:val="single" w:sz="4" w:space="0" w:color="000000"/>
              <w:right w:val="single" w:sz="4" w:space="0" w:color="000000"/>
            </w:tcBorders>
            <w:shd w:val="clear" w:color="auto" w:fill="auto"/>
            <w:hideMark/>
          </w:tcPr>
          <w:p w14:paraId="30E46B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8  </w:t>
            </w:r>
          </w:p>
        </w:tc>
        <w:tc>
          <w:tcPr>
            <w:tcW w:w="1460" w:type="dxa"/>
            <w:tcBorders>
              <w:top w:val="nil"/>
              <w:left w:val="nil"/>
              <w:bottom w:val="single" w:sz="4" w:space="0" w:color="000000"/>
              <w:right w:val="single" w:sz="4" w:space="0" w:color="000000"/>
            </w:tcBorders>
            <w:shd w:val="clear" w:color="auto" w:fill="auto"/>
            <w:hideMark/>
          </w:tcPr>
          <w:p w14:paraId="460A14D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8  </w:t>
            </w:r>
          </w:p>
        </w:tc>
        <w:tc>
          <w:tcPr>
            <w:tcW w:w="1900" w:type="dxa"/>
            <w:tcBorders>
              <w:top w:val="nil"/>
              <w:left w:val="nil"/>
              <w:bottom w:val="single" w:sz="4" w:space="0" w:color="000000"/>
              <w:right w:val="single" w:sz="4" w:space="0" w:color="000000"/>
            </w:tcBorders>
            <w:shd w:val="clear" w:color="auto" w:fill="auto"/>
            <w:hideMark/>
          </w:tcPr>
          <w:p w14:paraId="0BCE27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tcBorders>
              <w:top w:val="nil"/>
              <w:left w:val="nil"/>
              <w:bottom w:val="single" w:sz="4" w:space="0" w:color="000000"/>
              <w:right w:val="single" w:sz="4" w:space="0" w:color="000000"/>
            </w:tcBorders>
            <w:shd w:val="clear" w:color="auto" w:fill="auto"/>
            <w:hideMark/>
          </w:tcPr>
          <w:p w14:paraId="7ED3868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Savivaldybės gydytojas</w:t>
            </w:r>
          </w:p>
        </w:tc>
      </w:tr>
      <w:tr w:rsidR="00381E9C" w:rsidRPr="00393508" w14:paraId="6E39A8B7" w14:textId="77777777" w:rsidTr="00393508">
        <w:trPr>
          <w:divId w:val="870528815"/>
          <w:trHeight w:val="960"/>
        </w:trPr>
        <w:tc>
          <w:tcPr>
            <w:tcW w:w="3400" w:type="dxa"/>
            <w:tcBorders>
              <w:top w:val="nil"/>
              <w:left w:val="single" w:sz="4" w:space="0" w:color="000000"/>
              <w:bottom w:val="single" w:sz="4" w:space="0" w:color="auto"/>
              <w:right w:val="single" w:sz="4" w:space="0" w:color="000000"/>
            </w:tcBorders>
            <w:shd w:val="clear" w:color="auto" w:fill="auto"/>
            <w:hideMark/>
          </w:tcPr>
          <w:p w14:paraId="7C965C1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4.1.2.09 Trūkstamų specialybių gydytojų pritraukimo skatinimas </w:t>
            </w:r>
          </w:p>
        </w:tc>
        <w:tc>
          <w:tcPr>
            <w:tcW w:w="1480" w:type="dxa"/>
            <w:tcBorders>
              <w:top w:val="nil"/>
              <w:left w:val="nil"/>
              <w:bottom w:val="single" w:sz="4" w:space="0" w:color="auto"/>
              <w:right w:val="single" w:sz="4" w:space="0" w:color="000000"/>
            </w:tcBorders>
            <w:shd w:val="clear" w:color="auto" w:fill="auto"/>
            <w:hideMark/>
          </w:tcPr>
          <w:p w14:paraId="2F57CD1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auto"/>
              <w:right w:val="single" w:sz="4" w:space="0" w:color="000000"/>
            </w:tcBorders>
            <w:shd w:val="clear" w:color="auto" w:fill="auto"/>
            <w:hideMark/>
          </w:tcPr>
          <w:p w14:paraId="566423E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8 200,00</w:t>
            </w:r>
          </w:p>
        </w:tc>
        <w:tc>
          <w:tcPr>
            <w:tcW w:w="1520" w:type="dxa"/>
            <w:tcBorders>
              <w:top w:val="nil"/>
              <w:left w:val="nil"/>
              <w:bottom w:val="single" w:sz="4" w:space="0" w:color="auto"/>
              <w:right w:val="single" w:sz="4" w:space="0" w:color="000000"/>
            </w:tcBorders>
            <w:shd w:val="clear" w:color="auto" w:fill="auto"/>
            <w:hideMark/>
          </w:tcPr>
          <w:p w14:paraId="5AC23D5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9 000,00</w:t>
            </w:r>
          </w:p>
        </w:tc>
        <w:tc>
          <w:tcPr>
            <w:tcW w:w="1520" w:type="dxa"/>
            <w:tcBorders>
              <w:top w:val="nil"/>
              <w:left w:val="nil"/>
              <w:bottom w:val="single" w:sz="4" w:space="0" w:color="auto"/>
              <w:right w:val="single" w:sz="4" w:space="0" w:color="000000"/>
            </w:tcBorders>
            <w:shd w:val="clear" w:color="auto" w:fill="auto"/>
            <w:hideMark/>
          </w:tcPr>
          <w:p w14:paraId="68B920E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500" w:type="dxa"/>
            <w:tcBorders>
              <w:top w:val="nil"/>
              <w:left w:val="nil"/>
              <w:bottom w:val="single" w:sz="4" w:space="0" w:color="auto"/>
              <w:right w:val="single" w:sz="4" w:space="0" w:color="000000"/>
            </w:tcBorders>
            <w:shd w:val="clear" w:color="auto" w:fill="auto"/>
            <w:hideMark/>
          </w:tcPr>
          <w:p w14:paraId="213125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Naujų įdarbintų gydytojų skaičius </w:t>
            </w:r>
          </w:p>
        </w:tc>
        <w:tc>
          <w:tcPr>
            <w:tcW w:w="1740" w:type="dxa"/>
            <w:tcBorders>
              <w:top w:val="nil"/>
              <w:left w:val="nil"/>
              <w:bottom w:val="single" w:sz="4" w:space="0" w:color="auto"/>
              <w:right w:val="single" w:sz="4" w:space="0" w:color="000000"/>
            </w:tcBorders>
            <w:shd w:val="clear" w:color="auto" w:fill="auto"/>
            <w:hideMark/>
          </w:tcPr>
          <w:p w14:paraId="7586CCE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nil"/>
              <w:left w:val="nil"/>
              <w:bottom w:val="single" w:sz="4" w:space="0" w:color="auto"/>
              <w:right w:val="single" w:sz="4" w:space="0" w:color="000000"/>
            </w:tcBorders>
            <w:shd w:val="clear" w:color="auto" w:fill="auto"/>
            <w:hideMark/>
          </w:tcPr>
          <w:p w14:paraId="4F70960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1  </w:t>
            </w:r>
          </w:p>
        </w:tc>
        <w:tc>
          <w:tcPr>
            <w:tcW w:w="1460" w:type="dxa"/>
            <w:tcBorders>
              <w:top w:val="nil"/>
              <w:left w:val="nil"/>
              <w:bottom w:val="single" w:sz="4" w:space="0" w:color="auto"/>
              <w:right w:val="single" w:sz="4" w:space="0" w:color="000000"/>
            </w:tcBorders>
            <w:shd w:val="clear" w:color="auto" w:fill="auto"/>
            <w:hideMark/>
          </w:tcPr>
          <w:p w14:paraId="2D38AD8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2  </w:t>
            </w:r>
          </w:p>
        </w:tc>
        <w:tc>
          <w:tcPr>
            <w:tcW w:w="1460" w:type="dxa"/>
            <w:tcBorders>
              <w:top w:val="nil"/>
              <w:left w:val="nil"/>
              <w:bottom w:val="single" w:sz="4" w:space="0" w:color="auto"/>
              <w:right w:val="single" w:sz="4" w:space="0" w:color="000000"/>
            </w:tcBorders>
            <w:shd w:val="clear" w:color="auto" w:fill="auto"/>
            <w:hideMark/>
          </w:tcPr>
          <w:p w14:paraId="7265570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2  </w:t>
            </w:r>
          </w:p>
        </w:tc>
        <w:tc>
          <w:tcPr>
            <w:tcW w:w="1900" w:type="dxa"/>
            <w:tcBorders>
              <w:top w:val="nil"/>
              <w:left w:val="nil"/>
              <w:bottom w:val="single" w:sz="4" w:space="0" w:color="auto"/>
              <w:right w:val="single" w:sz="4" w:space="0" w:color="000000"/>
            </w:tcBorders>
            <w:shd w:val="clear" w:color="auto" w:fill="auto"/>
            <w:hideMark/>
          </w:tcPr>
          <w:p w14:paraId="34C96D1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tcBorders>
              <w:top w:val="nil"/>
              <w:left w:val="nil"/>
              <w:bottom w:val="single" w:sz="4" w:space="0" w:color="auto"/>
              <w:right w:val="single" w:sz="4" w:space="0" w:color="000000"/>
            </w:tcBorders>
            <w:shd w:val="clear" w:color="auto" w:fill="auto"/>
            <w:hideMark/>
          </w:tcPr>
          <w:p w14:paraId="2E6B877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Savivaldybės gydytojas</w:t>
            </w:r>
          </w:p>
        </w:tc>
      </w:tr>
      <w:tr w:rsidR="00381E9C" w:rsidRPr="00393508" w14:paraId="4F71628D" w14:textId="77777777" w:rsidTr="00393508">
        <w:trPr>
          <w:divId w:val="870528815"/>
          <w:trHeight w:val="1980"/>
        </w:trPr>
        <w:tc>
          <w:tcPr>
            <w:tcW w:w="3400" w:type="dxa"/>
            <w:tcBorders>
              <w:top w:val="single" w:sz="4" w:space="0" w:color="auto"/>
              <w:left w:val="single" w:sz="4" w:space="0" w:color="auto"/>
              <w:bottom w:val="single" w:sz="4" w:space="0" w:color="auto"/>
              <w:right w:val="single" w:sz="4" w:space="0" w:color="auto"/>
            </w:tcBorders>
            <w:shd w:val="clear" w:color="auto" w:fill="auto"/>
            <w:hideMark/>
          </w:tcPr>
          <w:p w14:paraId="350A5A4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4.1.3.01 Plėtoti sveiką gyvenseną ir stiprinti mokinių sveikatos įgūdžius ugdymo įstaigose </w:t>
            </w:r>
          </w:p>
        </w:tc>
        <w:tc>
          <w:tcPr>
            <w:tcW w:w="1480" w:type="dxa"/>
            <w:tcBorders>
              <w:top w:val="single" w:sz="4" w:space="0" w:color="auto"/>
              <w:left w:val="single" w:sz="4" w:space="0" w:color="auto"/>
              <w:bottom w:val="single" w:sz="4" w:space="0" w:color="auto"/>
              <w:right w:val="single" w:sz="4" w:space="0" w:color="auto"/>
            </w:tcBorders>
            <w:shd w:val="clear" w:color="auto" w:fill="auto"/>
            <w:hideMark/>
          </w:tcPr>
          <w:p w14:paraId="69375CD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520" w:type="dxa"/>
            <w:tcBorders>
              <w:top w:val="single" w:sz="4" w:space="0" w:color="auto"/>
              <w:left w:val="single" w:sz="4" w:space="0" w:color="auto"/>
              <w:bottom w:val="single" w:sz="4" w:space="0" w:color="auto"/>
              <w:right w:val="single" w:sz="4" w:space="0" w:color="auto"/>
            </w:tcBorders>
            <w:shd w:val="clear" w:color="auto" w:fill="auto"/>
            <w:hideMark/>
          </w:tcPr>
          <w:p w14:paraId="0BF1A3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177 000,00</w:t>
            </w:r>
          </w:p>
        </w:tc>
        <w:tc>
          <w:tcPr>
            <w:tcW w:w="1520" w:type="dxa"/>
            <w:tcBorders>
              <w:top w:val="single" w:sz="4" w:space="0" w:color="auto"/>
              <w:left w:val="single" w:sz="4" w:space="0" w:color="auto"/>
              <w:bottom w:val="single" w:sz="4" w:space="0" w:color="auto"/>
              <w:right w:val="single" w:sz="4" w:space="0" w:color="auto"/>
            </w:tcBorders>
            <w:shd w:val="clear" w:color="auto" w:fill="auto"/>
            <w:hideMark/>
          </w:tcPr>
          <w:p w14:paraId="501F5D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177 000,00</w:t>
            </w:r>
          </w:p>
        </w:tc>
        <w:tc>
          <w:tcPr>
            <w:tcW w:w="1520" w:type="dxa"/>
            <w:tcBorders>
              <w:top w:val="single" w:sz="4" w:space="0" w:color="auto"/>
              <w:left w:val="single" w:sz="4" w:space="0" w:color="auto"/>
              <w:bottom w:val="single" w:sz="4" w:space="0" w:color="auto"/>
              <w:right w:val="single" w:sz="4" w:space="0" w:color="auto"/>
            </w:tcBorders>
            <w:shd w:val="clear" w:color="auto" w:fill="auto"/>
            <w:hideMark/>
          </w:tcPr>
          <w:p w14:paraId="5E5428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177 000,00</w:t>
            </w:r>
          </w:p>
        </w:tc>
        <w:tc>
          <w:tcPr>
            <w:tcW w:w="2500" w:type="dxa"/>
            <w:tcBorders>
              <w:top w:val="single" w:sz="4" w:space="0" w:color="auto"/>
              <w:left w:val="single" w:sz="4" w:space="0" w:color="auto"/>
              <w:bottom w:val="single" w:sz="4" w:space="0" w:color="auto"/>
              <w:right w:val="single" w:sz="4" w:space="0" w:color="auto"/>
            </w:tcBorders>
            <w:shd w:val="clear" w:color="auto" w:fill="auto"/>
            <w:hideMark/>
          </w:tcPr>
          <w:p w14:paraId="5DB157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Sveikatos priežiūros specialistės etatui tenkančių moksleivių skaičius kaimo mokyklose</w:t>
            </w:r>
          </w:p>
        </w:tc>
        <w:tc>
          <w:tcPr>
            <w:tcW w:w="1740" w:type="dxa"/>
            <w:tcBorders>
              <w:top w:val="single" w:sz="4" w:space="0" w:color="auto"/>
              <w:left w:val="single" w:sz="4" w:space="0" w:color="auto"/>
              <w:bottom w:val="single" w:sz="4" w:space="0" w:color="auto"/>
              <w:right w:val="single" w:sz="4" w:space="0" w:color="auto"/>
            </w:tcBorders>
            <w:shd w:val="clear" w:color="auto" w:fill="auto"/>
            <w:hideMark/>
          </w:tcPr>
          <w:p w14:paraId="776FA9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11D4BB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315  </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293C82A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315  </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116CD47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315  </w:t>
            </w:r>
          </w:p>
        </w:tc>
        <w:tc>
          <w:tcPr>
            <w:tcW w:w="1900" w:type="dxa"/>
            <w:tcBorders>
              <w:top w:val="single" w:sz="4" w:space="0" w:color="auto"/>
              <w:left w:val="single" w:sz="4" w:space="0" w:color="auto"/>
              <w:bottom w:val="single" w:sz="4" w:space="0" w:color="auto"/>
              <w:right w:val="single" w:sz="4" w:space="0" w:color="auto"/>
            </w:tcBorders>
            <w:shd w:val="clear" w:color="auto" w:fill="auto"/>
            <w:hideMark/>
          </w:tcPr>
          <w:p w14:paraId="171F17D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tcBorders>
              <w:top w:val="single" w:sz="4" w:space="0" w:color="auto"/>
              <w:left w:val="single" w:sz="4" w:space="0" w:color="auto"/>
              <w:bottom w:val="single" w:sz="4" w:space="0" w:color="auto"/>
              <w:right w:val="single" w:sz="4" w:space="0" w:color="auto"/>
            </w:tcBorders>
            <w:shd w:val="clear" w:color="auto" w:fill="auto"/>
            <w:hideMark/>
          </w:tcPr>
          <w:p w14:paraId="1EE1972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rajono savivaldybės visuomenės sveikatos biuras</w:t>
            </w:r>
          </w:p>
        </w:tc>
      </w:tr>
      <w:tr w:rsidR="00381E9C" w:rsidRPr="00393508" w14:paraId="6BE5AF87" w14:textId="77777777" w:rsidTr="00393508">
        <w:trPr>
          <w:divId w:val="870528815"/>
          <w:trHeight w:val="585"/>
        </w:trPr>
        <w:tc>
          <w:tcPr>
            <w:tcW w:w="340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4BDEA6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4.1.3.02 Stiprinti sveikos gyvensenos įgūdžius bendruomenėse bei vykdyti visuomenės sveikatos stebėseną Savivaldybėse </w:t>
            </w:r>
          </w:p>
        </w:tc>
        <w:tc>
          <w:tcPr>
            <w:tcW w:w="1480" w:type="dxa"/>
            <w:tcBorders>
              <w:top w:val="single" w:sz="4" w:space="0" w:color="auto"/>
              <w:left w:val="nil"/>
              <w:bottom w:val="single" w:sz="4" w:space="0" w:color="000000"/>
              <w:right w:val="single" w:sz="4" w:space="0" w:color="000000"/>
            </w:tcBorders>
            <w:shd w:val="clear" w:color="auto" w:fill="auto"/>
            <w:hideMark/>
          </w:tcPr>
          <w:p w14:paraId="37B299D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single" w:sz="4" w:space="0" w:color="auto"/>
              <w:left w:val="nil"/>
              <w:bottom w:val="single" w:sz="4" w:space="0" w:color="000000"/>
              <w:right w:val="single" w:sz="4" w:space="0" w:color="000000"/>
            </w:tcBorders>
            <w:shd w:val="clear" w:color="auto" w:fill="auto"/>
            <w:hideMark/>
          </w:tcPr>
          <w:p w14:paraId="59C46E8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tcBorders>
              <w:top w:val="single" w:sz="4" w:space="0" w:color="auto"/>
              <w:left w:val="nil"/>
              <w:bottom w:val="single" w:sz="4" w:space="0" w:color="000000"/>
              <w:right w:val="single" w:sz="4" w:space="0" w:color="000000"/>
            </w:tcBorders>
            <w:shd w:val="clear" w:color="auto" w:fill="auto"/>
            <w:hideMark/>
          </w:tcPr>
          <w:p w14:paraId="5FD0E4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tcBorders>
              <w:top w:val="single" w:sz="4" w:space="0" w:color="auto"/>
              <w:left w:val="nil"/>
              <w:bottom w:val="single" w:sz="4" w:space="0" w:color="000000"/>
              <w:right w:val="single" w:sz="4" w:space="0" w:color="000000"/>
            </w:tcBorders>
            <w:shd w:val="clear" w:color="auto" w:fill="auto"/>
            <w:hideMark/>
          </w:tcPr>
          <w:p w14:paraId="6BECD3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tcBorders>
              <w:top w:val="single" w:sz="4" w:space="0" w:color="auto"/>
              <w:left w:val="nil"/>
              <w:bottom w:val="single" w:sz="4" w:space="0" w:color="000000"/>
              <w:right w:val="single" w:sz="4" w:space="0" w:color="000000"/>
            </w:tcBorders>
            <w:shd w:val="clear" w:color="auto" w:fill="auto"/>
            <w:hideMark/>
          </w:tcPr>
          <w:p w14:paraId="776FA5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Renginių skaičius</w:t>
            </w:r>
          </w:p>
        </w:tc>
        <w:tc>
          <w:tcPr>
            <w:tcW w:w="1740" w:type="dxa"/>
            <w:tcBorders>
              <w:top w:val="single" w:sz="4" w:space="0" w:color="auto"/>
              <w:left w:val="nil"/>
              <w:bottom w:val="single" w:sz="4" w:space="0" w:color="000000"/>
              <w:right w:val="single" w:sz="4" w:space="0" w:color="000000"/>
            </w:tcBorders>
            <w:shd w:val="clear" w:color="auto" w:fill="auto"/>
            <w:hideMark/>
          </w:tcPr>
          <w:p w14:paraId="11327B7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single" w:sz="4" w:space="0" w:color="auto"/>
              <w:left w:val="nil"/>
              <w:bottom w:val="single" w:sz="4" w:space="0" w:color="000000"/>
              <w:right w:val="single" w:sz="4" w:space="0" w:color="000000"/>
            </w:tcBorders>
            <w:shd w:val="clear" w:color="auto" w:fill="auto"/>
            <w:hideMark/>
          </w:tcPr>
          <w:p w14:paraId="58B84E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210</w:t>
            </w:r>
          </w:p>
        </w:tc>
        <w:tc>
          <w:tcPr>
            <w:tcW w:w="1460" w:type="dxa"/>
            <w:tcBorders>
              <w:top w:val="single" w:sz="4" w:space="0" w:color="auto"/>
              <w:left w:val="nil"/>
              <w:bottom w:val="single" w:sz="4" w:space="0" w:color="000000"/>
              <w:right w:val="single" w:sz="4" w:space="0" w:color="000000"/>
            </w:tcBorders>
            <w:shd w:val="clear" w:color="auto" w:fill="auto"/>
            <w:hideMark/>
          </w:tcPr>
          <w:p w14:paraId="31A60B5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220</w:t>
            </w:r>
          </w:p>
        </w:tc>
        <w:tc>
          <w:tcPr>
            <w:tcW w:w="1460" w:type="dxa"/>
            <w:tcBorders>
              <w:top w:val="single" w:sz="4" w:space="0" w:color="auto"/>
              <w:left w:val="nil"/>
              <w:bottom w:val="single" w:sz="4" w:space="0" w:color="000000"/>
              <w:right w:val="single" w:sz="4" w:space="0" w:color="000000"/>
            </w:tcBorders>
            <w:shd w:val="clear" w:color="auto" w:fill="auto"/>
            <w:hideMark/>
          </w:tcPr>
          <w:p w14:paraId="4A0DA44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220</w:t>
            </w:r>
          </w:p>
        </w:tc>
        <w:tc>
          <w:tcPr>
            <w:tcW w:w="190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08632C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5FAC31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rajono savivaldybės visuomenės sveikatos biuras</w:t>
            </w:r>
          </w:p>
        </w:tc>
      </w:tr>
      <w:tr w:rsidR="00381E9C" w:rsidRPr="00393508" w14:paraId="71EE2DA0" w14:textId="77777777" w:rsidTr="00393508">
        <w:trPr>
          <w:divId w:val="870528815"/>
          <w:trHeight w:val="645"/>
        </w:trPr>
        <w:tc>
          <w:tcPr>
            <w:tcW w:w="3400" w:type="dxa"/>
            <w:vMerge/>
            <w:tcBorders>
              <w:top w:val="nil"/>
              <w:left w:val="single" w:sz="4" w:space="0" w:color="000000"/>
              <w:bottom w:val="single" w:sz="4" w:space="0" w:color="000000"/>
              <w:right w:val="single" w:sz="4" w:space="0" w:color="000000"/>
            </w:tcBorders>
            <w:shd w:val="clear" w:color="auto" w:fill="auto"/>
            <w:vAlign w:val="center"/>
            <w:hideMark/>
          </w:tcPr>
          <w:p w14:paraId="658BC78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3E7164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1F20A50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223 000,00</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4268B2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223 000,00</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4593A2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223 000,00</w:t>
            </w:r>
          </w:p>
        </w:tc>
        <w:tc>
          <w:tcPr>
            <w:tcW w:w="2500" w:type="dxa"/>
            <w:tcBorders>
              <w:top w:val="nil"/>
              <w:left w:val="nil"/>
              <w:bottom w:val="single" w:sz="4" w:space="0" w:color="000000"/>
              <w:right w:val="single" w:sz="4" w:space="0" w:color="000000"/>
            </w:tcBorders>
            <w:shd w:val="clear" w:color="auto" w:fill="auto"/>
            <w:hideMark/>
          </w:tcPr>
          <w:p w14:paraId="4BBF7B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Renginių kaimo vietovėse dalis</w:t>
            </w:r>
          </w:p>
        </w:tc>
        <w:tc>
          <w:tcPr>
            <w:tcW w:w="1740" w:type="dxa"/>
            <w:tcBorders>
              <w:top w:val="nil"/>
              <w:left w:val="nil"/>
              <w:bottom w:val="single" w:sz="4" w:space="0" w:color="000000"/>
              <w:right w:val="single" w:sz="4" w:space="0" w:color="000000"/>
            </w:tcBorders>
            <w:shd w:val="clear" w:color="auto" w:fill="auto"/>
            <w:hideMark/>
          </w:tcPr>
          <w:p w14:paraId="0BE3116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60" w:type="dxa"/>
            <w:tcBorders>
              <w:top w:val="nil"/>
              <w:left w:val="nil"/>
              <w:bottom w:val="single" w:sz="4" w:space="0" w:color="000000"/>
              <w:right w:val="single" w:sz="4" w:space="0" w:color="000000"/>
            </w:tcBorders>
            <w:shd w:val="clear" w:color="auto" w:fill="auto"/>
            <w:hideMark/>
          </w:tcPr>
          <w:p w14:paraId="211F7E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460" w:type="dxa"/>
            <w:tcBorders>
              <w:top w:val="nil"/>
              <w:left w:val="nil"/>
              <w:bottom w:val="single" w:sz="4" w:space="0" w:color="000000"/>
              <w:right w:val="single" w:sz="4" w:space="0" w:color="000000"/>
            </w:tcBorders>
            <w:shd w:val="clear" w:color="auto" w:fill="auto"/>
            <w:hideMark/>
          </w:tcPr>
          <w:p w14:paraId="504A852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460" w:type="dxa"/>
            <w:tcBorders>
              <w:top w:val="nil"/>
              <w:left w:val="nil"/>
              <w:bottom w:val="single" w:sz="4" w:space="0" w:color="000000"/>
              <w:right w:val="single" w:sz="4" w:space="0" w:color="000000"/>
            </w:tcBorders>
            <w:shd w:val="clear" w:color="auto" w:fill="auto"/>
            <w:hideMark/>
          </w:tcPr>
          <w:p w14:paraId="55E374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900" w:type="dxa"/>
            <w:vMerge/>
            <w:tcBorders>
              <w:top w:val="nil"/>
              <w:left w:val="single" w:sz="4" w:space="0" w:color="000000"/>
              <w:bottom w:val="single" w:sz="4" w:space="0" w:color="000000"/>
              <w:right w:val="single" w:sz="4" w:space="0" w:color="000000"/>
            </w:tcBorders>
            <w:shd w:val="clear" w:color="auto" w:fill="auto"/>
            <w:vAlign w:val="center"/>
            <w:hideMark/>
          </w:tcPr>
          <w:p w14:paraId="11F7319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5336A1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0A7B113C" w14:textId="77777777" w:rsidTr="00393508">
        <w:trPr>
          <w:divId w:val="870528815"/>
          <w:trHeight w:val="720"/>
        </w:trPr>
        <w:tc>
          <w:tcPr>
            <w:tcW w:w="3400" w:type="dxa"/>
            <w:vMerge/>
            <w:tcBorders>
              <w:top w:val="nil"/>
              <w:left w:val="single" w:sz="4" w:space="0" w:color="000000"/>
              <w:bottom w:val="single" w:sz="4" w:space="0" w:color="000000"/>
              <w:right w:val="single" w:sz="4" w:space="0" w:color="000000"/>
            </w:tcBorders>
            <w:shd w:val="clear" w:color="auto" w:fill="auto"/>
            <w:vAlign w:val="center"/>
            <w:hideMark/>
          </w:tcPr>
          <w:p w14:paraId="595945F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50DEE64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12353D2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1F7822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5EBEB2C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54DE1BC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Aktyviai dalyvaujančių gyventojų dalis</w:t>
            </w:r>
          </w:p>
        </w:tc>
        <w:tc>
          <w:tcPr>
            <w:tcW w:w="1740" w:type="dxa"/>
            <w:tcBorders>
              <w:top w:val="nil"/>
              <w:left w:val="nil"/>
              <w:bottom w:val="single" w:sz="4" w:space="0" w:color="000000"/>
              <w:right w:val="single" w:sz="4" w:space="0" w:color="000000"/>
            </w:tcBorders>
            <w:shd w:val="clear" w:color="auto" w:fill="auto"/>
            <w:hideMark/>
          </w:tcPr>
          <w:p w14:paraId="67DD12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60" w:type="dxa"/>
            <w:tcBorders>
              <w:top w:val="nil"/>
              <w:left w:val="nil"/>
              <w:bottom w:val="single" w:sz="4" w:space="0" w:color="000000"/>
              <w:right w:val="single" w:sz="4" w:space="0" w:color="000000"/>
            </w:tcBorders>
            <w:shd w:val="clear" w:color="auto" w:fill="auto"/>
            <w:hideMark/>
          </w:tcPr>
          <w:p w14:paraId="2729732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1460" w:type="dxa"/>
            <w:tcBorders>
              <w:top w:val="nil"/>
              <w:left w:val="nil"/>
              <w:bottom w:val="single" w:sz="4" w:space="0" w:color="000000"/>
              <w:right w:val="single" w:sz="4" w:space="0" w:color="000000"/>
            </w:tcBorders>
            <w:shd w:val="clear" w:color="auto" w:fill="auto"/>
            <w:hideMark/>
          </w:tcPr>
          <w:p w14:paraId="7C32F1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1460" w:type="dxa"/>
            <w:tcBorders>
              <w:top w:val="nil"/>
              <w:left w:val="nil"/>
              <w:bottom w:val="single" w:sz="4" w:space="0" w:color="000000"/>
              <w:right w:val="single" w:sz="4" w:space="0" w:color="000000"/>
            </w:tcBorders>
            <w:shd w:val="clear" w:color="auto" w:fill="auto"/>
            <w:hideMark/>
          </w:tcPr>
          <w:p w14:paraId="495A9D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1900" w:type="dxa"/>
            <w:vMerge/>
            <w:tcBorders>
              <w:top w:val="nil"/>
              <w:left w:val="single" w:sz="4" w:space="0" w:color="000000"/>
              <w:bottom w:val="single" w:sz="4" w:space="0" w:color="000000"/>
              <w:right w:val="single" w:sz="4" w:space="0" w:color="000000"/>
            </w:tcBorders>
            <w:shd w:val="clear" w:color="auto" w:fill="auto"/>
            <w:vAlign w:val="center"/>
            <w:hideMark/>
          </w:tcPr>
          <w:p w14:paraId="34671DB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72ED08E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2718B62E" w14:textId="77777777" w:rsidTr="00393508">
        <w:trPr>
          <w:divId w:val="870528815"/>
          <w:trHeight w:val="1035"/>
        </w:trPr>
        <w:tc>
          <w:tcPr>
            <w:tcW w:w="3400" w:type="dxa"/>
            <w:vMerge w:val="restart"/>
            <w:tcBorders>
              <w:top w:val="nil"/>
              <w:left w:val="single" w:sz="4" w:space="0" w:color="000000"/>
              <w:bottom w:val="single" w:sz="4" w:space="0" w:color="000000"/>
              <w:right w:val="single" w:sz="4" w:space="0" w:color="000000"/>
            </w:tcBorders>
            <w:shd w:val="clear" w:color="auto" w:fill="auto"/>
            <w:hideMark/>
          </w:tcPr>
          <w:p w14:paraId="2E50EE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4.1.3.03 Visuomenės sveikatos projektų vykdymas </w:t>
            </w: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71E458A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6029BF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31 500,00</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3CAF2F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31 500,00</w:t>
            </w:r>
          </w:p>
        </w:tc>
        <w:tc>
          <w:tcPr>
            <w:tcW w:w="1520" w:type="dxa"/>
            <w:vMerge w:val="restart"/>
            <w:tcBorders>
              <w:top w:val="nil"/>
              <w:left w:val="single" w:sz="4" w:space="0" w:color="000000"/>
              <w:bottom w:val="single" w:sz="4" w:space="0" w:color="000000"/>
              <w:right w:val="single" w:sz="4" w:space="0" w:color="000000"/>
            </w:tcBorders>
            <w:shd w:val="clear" w:color="auto" w:fill="auto"/>
            <w:hideMark/>
          </w:tcPr>
          <w:p w14:paraId="27C3E4E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31 500,00</w:t>
            </w:r>
          </w:p>
        </w:tc>
        <w:tc>
          <w:tcPr>
            <w:tcW w:w="2500" w:type="dxa"/>
            <w:tcBorders>
              <w:top w:val="nil"/>
              <w:left w:val="nil"/>
              <w:bottom w:val="single" w:sz="4" w:space="0" w:color="000000"/>
              <w:right w:val="single" w:sz="4" w:space="0" w:color="000000"/>
            </w:tcBorders>
            <w:shd w:val="clear" w:color="auto" w:fill="auto"/>
            <w:hideMark/>
          </w:tcPr>
          <w:p w14:paraId="21310D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Užkrečiamų ligų profilaktikai ir kontrolei skirti projektai</w:t>
            </w:r>
          </w:p>
        </w:tc>
        <w:tc>
          <w:tcPr>
            <w:tcW w:w="1740" w:type="dxa"/>
            <w:tcBorders>
              <w:top w:val="nil"/>
              <w:left w:val="nil"/>
              <w:bottom w:val="single" w:sz="4" w:space="0" w:color="000000"/>
              <w:right w:val="single" w:sz="4" w:space="0" w:color="000000"/>
            </w:tcBorders>
            <w:shd w:val="clear" w:color="auto" w:fill="auto"/>
            <w:hideMark/>
          </w:tcPr>
          <w:p w14:paraId="71D10F4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nil"/>
              <w:left w:val="nil"/>
              <w:bottom w:val="single" w:sz="4" w:space="0" w:color="000000"/>
              <w:right w:val="single" w:sz="4" w:space="0" w:color="000000"/>
            </w:tcBorders>
            <w:shd w:val="clear" w:color="auto" w:fill="auto"/>
            <w:hideMark/>
          </w:tcPr>
          <w:p w14:paraId="7C43759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60" w:type="dxa"/>
            <w:tcBorders>
              <w:top w:val="nil"/>
              <w:left w:val="nil"/>
              <w:bottom w:val="single" w:sz="4" w:space="0" w:color="000000"/>
              <w:right w:val="single" w:sz="4" w:space="0" w:color="000000"/>
            </w:tcBorders>
            <w:shd w:val="clear" w:color="auto" w:fill="auto"/>
            <w:hideMark/>
          </w:tcPr>
          <w:p w14:paraId="43035CF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60" w:type="dxa"/>
            <w:tcBorders>
              <w:top w:val="nil"/>
              <w:left w:val="nil"/>
              <w:bottom w:val="single" w:sz="4" w:space="0" w:color="000000"/>
              <w:right w:val="single" w:sz="4" w:space="0" w:color="000000"/>
            </w:tcBorders>
            <w:shd w:val="clear" w:color="auto" w:fill="auto"/>
            <w:hideMark/>
          </w:tcPr>
          <w:p w14:paraId="7311C5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900" w:type="dxa"/>
            <w:vMerge w:val="restart"/>
            <w:tcBorders>
              <w:top w:val="nil"/>
              <w:left w:val="single" w:sz="4" w:space="0" w:color="000000"/>
              <w:bottom w:val="single" w:sz="4" w:space="0" w:color="000000"/>
              <w:right w:val="single" w:sz="4" w:space="0" w:color="000000"/>
            </w:tcBorders>
            <w:shd w:val="clear" w:color="auto" w:fill="auto"/>
            <w:hideMark/>
          </w:tcPr>
          <w:p w14:paraId="0BD45B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vMerge w:val="restart"/>
            <w:tcBorders>
              <w:top w:val="nil"/>
              <w:left w:val="single" w:sz="4" w:space="0" w:color="000000"/>
              <w:bottom w:val="single" w:sz="4" w:space="0" w:color="000000"/>
              <w:right w:val="single" w:sz="4" w:space="0" w:color="000000"/>
            </w:tcBorders>
            <w:shd w:val="clear" w:color="auto" w:fill="auto"/>
            <w:hideMark/>
          </w:tcPr>
          <w:p w14:paraId="6CCA472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Savivaldybės gydytojas</w:t>
            </w:r>
          </w:p>
        </w:tc>
      </w:tr>
      <w:tr w:rsidR="00381E9C" w:rsidRPr="00393508" w14:paraId="136597D3" w14:textId="77777777" w:rsidTr="00393508">
        <w:trPr>
          <w:divId w:val="870528815"/>
          <w:trHeight w:val="600"/>
        </w:trPr>
        <w:tc>
          <w:tcPr>
            <w:tcW w:w="3400" w:type="dxa"/>
            <w:vMerge/>
            <w:tcBorders>
              <w:top w:val="nil"/>
              <w:left w:val="single" w:sz="4" w:space="0" w:color="000000"/>
              <w:bottom w:val="single" w:sz="4" w:space="0" w:color="000000"/>
              <w:right w:val="single" w:sz="4" w:space="0" w:color="000000"/>
            </w:tcBorders>
            <w:shd w:val="clear" w:color="auto" w:fill="auto"/>
            <w:vAlign w:val="center"/>
            <w:hideMark/>
          </w:tcPr>
          <w:p w14:paraId="7A11C4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16BA87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0CF71B4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7EDE72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0" w:type="dxa"/>
            <w:vMerge/>
            <w:tcBorders>
              <w:top w:val="nil"/>
              <w:left w:val="single" w:sz="4" w:space="0" w:color="000000"/>
              <w:bottom w:val="single" w:sz="4" w:space="0" w:color="000000"/>
              <w:right w:val="single" w:sz="4" w:space="0" w:color="000000"/>
            </w:tcBorders>
            <w:shd w:val="clear" w:color="auto" w:fill="auto"/>
            <w:vAlign w:val="center"/>
            <w:hideMark/>
          </w:tcPr>
          <w:p w14:paraId="36C913F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5B10B9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Paremtų projektų dalis</w:t>
            </w:r>
          </w:p>
        </w:tc>
        <w:tc>
          <w:tcPr>
            <w:tcW w:w="1740" w:type="dxa"/>
            <w:tcBorders>
              <w:top w:val="nil"/>
              <w:left w:val="nil"/>
              <w:bottom w:val="single" w:sz="4" w:space="0" w:color="000000"/>
              <w:right w:val="single" w:sz="4" w:space="0" w:color="000000"/>
            </w:tcBorders>
            <w:shd w:val="clear" w:color="auto" w:fill="auto"/>
            <w:hideMark/>
          </w:tcPr>
          <w:p w14:paraId="2BAC7FD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60" w:type="dxa"/>
            <w:tcBorders>
              <w:top w:val="nil"/>
              <w:left w:val="nil"/>
              <w:bottom w:val="single" w:sz="4" w:space="0" w:color="000000"/>
              <w:right w:val="single" w:sz="4" w:space="0" w:color="000000"/>
            </w:tcBorders>
            <w:shd w:val="clear" w:color="auto" w:fill="auto"/>
            <w:hideMark/>
          </w:tcPr>
          <w:p w14:paraId="13B043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90</w:t>
            </w:r>
          </w:p>
        </w:tc>
        <w:tc>
          <w:tcPr>
            <w:tcW w:w="1460" w:type="dxa"/>
            <w:tcBorders>
              <w:top w:val="nil"/>
              <w:left w:val="nil"/>
              <w:bottom w:val="single" w:sz="4" w:space="0" w:color="000000"/>
              <w:right w:val="single" w:sz="4" w:space="0" w:color="000000"/>
            </w:tcBorders>
            <w:shd w:val="clear" w:color="auto" w:fill="auto"/>
            <w:hideMark/>
          </w:tcPr>
          <w:p w14:paraId="6C2C997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90</w:t>
            </w:r>
          </w:p>
        </w:tc>
        <w:tc>
          <w:tcPr>
            <w:tcW w:w="1460" w:type="dxa"/>
            <w:tcBorders>
              <w:top w:val="nil"/>
              <w:left w:val="nil"/>
              <w:bottom w:val="single" w:sz="4" w:space="0" w:color="000000"/>
              <w:right w:val="single" w:sz="4" w:space="0" w:color="000000"/>
            </w:tcBorders>
            <w:shd w:val="clear" w:color="auto" w:fill="auto"/>
            <w:hideMark/>
          </w:tcPr>
          <w:p w14:paraId="0609888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90</w:t>
            </w:r>
          </w:p>
        </w:tc>
        <w:tc>
          <w:tcPr>
            <w:tcW w:w="1900" w:type="dxa"/>
            <w:vMerge/>
            <w:tcBorders>
              <w:top w:val="nil"/>
              <w:left w:val="single" w:sz="4" w:space="0" w:color="000000"/>
              <w:bottom w:val="single" w:sz="4" w:space="0" w:color="000000"/>
              <w:right w:val="single" w:sz="4" w:space="0" w:color="000000"/>
            </w:tcBorders>
            <w:shd w:val="clear" w:color="auto" w:fill="auto"/>
            <w:vAlign w:val="center"/>
            <w:hideMark/>
          </w:tcPr>
          <w:p w14:paraId="36C6C84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02FF337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3790BBDD" w14:textId="77777777" w:rsidTr="00393508">
        <w:trPr>
          <w:divId w:val="870528815"/>
          <w:trHeight w:val="1635"/>
        </w:trPr>
        <w:tc>
          <w:tcPr>
            <w:tcW w:w="3400" w:type="dxa"/>
            <w:vMerge/>
            <w:tcBorders>
              <w:top w:val="nil"/>
              <w:left w:val="single" w:sz="4" w:space="0" w:color="000000"/>
              <w:bottom w:val="single" w:sz="4" w:space="0" w:color="000000"/>
              <w:right w:val="single" w:sz="4" w:space="0" w:color="000000"/>
            </w:tcBorders>
            <w:shd w:val="clear" w:color="auto" w:fill="auto"/>
            <w:vAlign w:val="center"/>
            <w:hideMark/>
          </w:tcPr>
          <w:p w14:paraId="3B7E33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tcBorders>
              <w:top w:val="nil"/>
              <w:left w:val="nil"/>
              <w:bottom w:val="single" w:sz="4" w:space="0" w:color="000000"/>
              <w:right w:val="single" w:sz="4" w:space="0" w:color="000000"/>
            </w:tcBorders>
            <w:shd w:val="clear" w:color="auto" w:fill="auto"/>
            <w:hideMark/>
          </w:tcPr>
          <w:p w14:paraId="7384C8E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481D260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4 200,00</w:t>
            </w:r>
          </w:p>
        </w:tc>
        <w:tc>
          <w:tcPr>
            <w:tcW w:w="1520" w:type="dxa"/>
            <w:tcBorders>
              <w:top w:val="nil"/>
              <w:left w:val="nil"/>
              <w:bottom w:val="single" w:sz="4" w:space="0" w:color="000000"/>
              <w:right w:val="single" w:sz="4" w:space="0" w:color="000000"/>
            </w:tcBorders>
            <w:shd w:val="clear" w:color="auto" w:fill="auto"/>
            <w:hideMark/>
          </w:tcPr>
          <w:p w14:paraId="2147E2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4 200,00</w:t>
            </w:r>
          </w:p>
        </w:tc>
        <w:tc>
          <w:tcPr>
            <w:tcW w:w="1520" w:type="dxa"/>
            <w:tcBorders>
              <w:top w:val="nil"/>
              <w:left w:val="nil"/>
              <w:bottom w:val="single" w:sz="4" w:space="0" w:color="000000"/>
              <w:right w:val="single" w:sz="4" w:space="0" w:color="000000"/>
            </w:tcBorders>
            <w:shd w:val="clear" w:color="auto" w:fill="auto"/>
            <w:hideMark/>
          </w:tcPr>
          <w:p w14:paraId="5DCC4F6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4 200,00</w:t>
            </w:r>
          </w:p>
        </w:tc>
        <w:tc>
          <w:tcPr>
            <w:tcW w:w="2500" w:type="dxa"/>
            <w:tcBorders>
              <w:top w:val="nil"/>
              <w:left w:val="nil"/>
              <w:bottom w:val="single" w:sz="4" w:space="0" w:color="000000"/>
              <w:right w:val="single" w:sz="4" w:space="0" w:color="000000"/>
            </w:tcBorders>
            <w:shd w:val="clear" w:color="auto" w:fill="auto"/>
            <w:hideMark/>
          </w:tcPr>
          <w:p w14:paraId="020E59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Alkoholio, tabako, narkotinių ir kitų psichotropinių medžiagų vartojimo prevencijai skirti projektai</w:t>
            </w:r>
          </w:p>
        </w:tc>
        <w:tc>
          <w:tcPr>
            <w:tcW w:w="1740" w:type="dxa"/>
            <w:tcBorders>
              <w:top w:val="nil"/>
              <w:left w:val="nil"/>
              <w:bottom w:val="single" w:sz="4" w:space="0" w:color="000000"/>
              <w:right w:val="single" w:sz="4" w:space="0" w:color="000000"/>
            </w:tcBorders>
            <w:shd w:val="clear" w:color="auto" w:fill="auto"/>
            <w:hideMark/>
          </w:tcPr>
          <w:p w14:paraId="7B9E19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tcBorders>
              <w:top w:val="nil"/>
              <w:left w:val="nil"/>
              <w:bottom w:val="single" w:sz="4" w:space="0" w:color="000000"/>
              <w:right w:val="single" w:sz="4" w:space="0" w:color="000000"/>
            </w:tcBorders>
            <w:shd w:val="clear" w:color="auto" w:fill="auto"/>
            <w:hideMark/>
          </w:tcPr>
          <w:p w14:paraId="7B4F678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60" w:type="dxa"/>
            <w:tcBorders>
              <w:top w:val="nil"/>
              <w:left w:val="nil"/>
              <w:bottom w:val="single" w:sz="4" w:space="0" w:color="000000"/>
              <w:right w:val="single" w:sz="4" w:space="0" w:color="000000"/>
            </w:tcBorders>
            <w:shd w:val="clear" w:color="auto" w:fill="auto"/>
            <w:hideMark/>
          </w:tcPr>
          <w:p w14:paraId="304338B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60" w:type="dxa"/>
            <w:tcBorders>
              <w:top w:val="nil"/>
              <w:left w:val="nil"/>
              <w:bottom w:val="single" w:sz="4" w:space="0" w:color="000000"/>
              <w:right w:val="single" w:sz="4" w:space="0" w:color="000000"/>
            </w:tcBorders>
            <w:shd w:val="clear" w:color="auto" w:fill="auto"/>
            <w:hideMark/>
          </w:tcPr>
          <w:p w14:paraId="1DE30DB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900" w:type="dxa"/>
            <w:vMerge/>
            <w:tcBorders>
              <w:top w:val="nil"/>
              <w:left w:val="single" w:sz="4" w:space="0" w:color="000000"/>
              <w:bottom w:val="single" w:sz="4" w:space="0" w:color="000000"/>
              <w:right w:val="single" w:sz="4" w:space="0" w:color="000000"/>
            </w:tcBorders>
            <w:shd w:val="clear" w:color="auto" w:fill="auto"/>
            <w:vAlign w:val="center"/>
            <w:hideMark/>
          </w:tcPr>
          <w:p w14:paraId="2A91BB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33C2144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55857BD6" w14:textId="77777777" w:rsidTr="00393508">
        <w:trPr>
          <w:divId w:val="870528815"/>
          <w:trHeight w:val="315"/>
        </w:trPr>
        <w:tc>
          <w:tcPr>
            <w:tcW w:w="3400" w:type="dxa"/>
            <w:vMerge w:val="restart"/>
            <w:tcBorders>
              <w:top w:val="nil"/>
              <w:left w:val="single" w:sz="4" w:space="0" w:color="000000"/>
              <w:bottom w:val="single" w:sz="4" w:space="0" w:color="000000"/>
              <w:right w:val="single" w:sz="4" w:space="0" w:color="000000"/>
            </w:tcBorders>
            <w:shd w:val="clear" w:color="auto" w:fill="auto"/>
            <w:hideMark/>
          </w:tcPr>
          <w:p w14:paraId="4683DF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4.1.3.05. Plėtoti visuomenės psichikos sveikatos paslaugų prieinamumą bei ankstyvojo savižudybių atpažinimo ir kompleksinės pagalbos teikimo sistemą </w:t>
            </w:r>
          </w:p>
        </w:tc>
        <w:tc>
          <w:tcPr>
            <w:tcW w:w="1480" w:type="dxa"/>
            <w:tcBorders>
              <w:top w:val="nil"/>
              <w:left w:val="nil"/>
              <w:bottom w:val="single" w:sz="4" w:space="0" w:color="000000"/>
              <w:right w:val="single" w:sz="4" w:space="0" w:color="000000"/>
            </w:tcBorders>
            <w:shd w:val="clear" w:color="auto" w:fill="auto"/>
            <w:hideMark/>
          </w:tcPr>
          <w:p w14:paraId="4C21557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20" w:type="dxa"/>
            <w:tcBorders>
              <w:top w:val="nil"/>
              <w:left w:val="nil"/>
              <w:bottom w:val="single" w:sz="4" w:space="0" w:color="000000"/>
              <w:right w:val="single" w:sz="4" w:space="0" w:color="000000"/>
            </w:tcBorders>
            <w:shd w:val="clear" w:color="auto" w:fill="auto"/>
            <w:hideMark/>
          </w:tcPr>
          <w:p w14:paraId="35D9742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tcBorders>
              <w:top w:val="nil"/>
              <w:left w:val="nil"/>
              <w:bottom w:val="single" w:sz="4" w:space="0" w:color="000000"/>
              <w:right w:val="single" w:sz="4" w:space="0" w:color="000000"/>
            </w:tcBorders>
            <w:shd w:val="clear" w:color="auto" w:fill="auto"/>
            <w:hideMark/>
          </w:tcPr>
          <w:p w14:paraId="7249CA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0" w:type="dxa"/>
            <w:tcBorders>
              <w:top w:val="nil"/>
              <w:left w:val="nil"/>
              <w:bottom w:val="single" w:sz="4" w:space="0" w:color="000000"/>
              <w:right w:val="single" w:sz="4" w:space="0" w:color="000000"/>
            </w:tcBorders>
            <w:shd w:val="clear" w:color="auto" w:fill="auto"/>
            <w:hideMark/>
          </w:tcPr>
          <w:p w14:paraId="13EC10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vMerge w:val="restart"/>
            <w:tcBorders>
              <w:top w:val="nil"/>
              <w:left w:val="single" w:sz="4" w:space="0" w:color="000000"/>
              <w:bottom w:val="single" w:sz="4" w:space="0" w:color="000000"/>
              <w:right w:val="single" w:sz="4" w:space="0" w:color="000000"/>
            </w:tcBorders>
            <w:shd w:val="clear" w:color="auto" w:fill="auto"/>
            <w:hideMark/>
          </w:tcPr>
          <w:p w14:paraId="6235C5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Įvykusių savižudybių skaičius</w:t>
            </w:r>
          </w:p>
        </w:tc>
        <w:tc>
          <w:tcPr>
            <w:tcW w:w="1740" w:type="dxa"/>
            <w:vMerge w:val="restart"/>
            <w:tcBorders>
              <w:top w:val="nil"/>
              <w:left w:val="single" w:sz="4" w:space="0" w:color="000000"/>
              <w:bottom w:val="single" w:sz="4" w:space="0" w:color="000000"/>
              <w:right w:val="single" w:sz="4" w:space="0" w:color="000000"/>
            </w:tcBorders>
            <w:shd w:val="clear" w:color="auto" w:fill="auto"/>
            <w:hideMark/>
          </w:tcPr>
          <w:p w14:paraId="43DCEA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60" w:type="dxa"/>
            <w:vMerge w:val="restart"/>
            <w:tcBorders>
              <w:top w:val="nil"/>
              <w:left w:val="single" w:sz="4" w:space="0" w:color="000000"/>
              <w:bottom w:val="single" w:sz="4" w:space="0" w:color="000000"/>
              <w:right w:val="single" w:sz="4" w:space="0" w:color="000000"/>
            </w:tcBorders>
            <w:shd w:val="clear" w:color="auto" w:fill="auto"/>
            <w:hideMark/>
          </w:tcPr>
          <w:p w14:paraId="0D1C86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7  </w:t>
            </w:r>
          </w:p>
        </w:tc>
        <w:tc>
          <w:tcPr>
            <w:tcW w:w="1460" w:type="dxa"/>
            <w:vMerge w:val="restart"/>
            <w:tcBorders>
              <w:top w:val="nil"/>
              <w:left w:val="single" w:sz="4" w:space="0" w:color="000000"/>
              <w:bottom w:val="single" w:sz="4" w:space="0" w:color="000000"/>
              <w:right w:val="single" w:sz="4" w:space="0" w:color="000000"/>
            </w:tcBorders>
            <w:shd w:val="clear" w:color="auto" w:fill="auto"/>
            <w:hideMark/>
          </w:tcPr>
          <w:p w14:paraId="1A6AE06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6  </w:t>
            </w:r>
          </w:p>
        </w:tc>
        <w:tc>
          <w:tcPr>
            <w:tcW w:w="1460" w:type="dxa"/>
            <w:vMerge w:val="restart"/>
            <w:tcBorders>
              <w:top w:val="nil"/>
              <w:left w:val="single" w:sz="4" w:space="0" w:color="000000"/>
              <w:bottom w:val="single" w:sz="4" w:space="0" w:color="000000"/>
              <w:right w:val="single" w:sz="4" w:space="0" w:color="000000"/>
            </w:tcBorders>
            <w:shd w:val="clear" w:color="auto" w:fill="auto"/>
            <w:hideMark/>
          </w:tcPr>
          <w:p w14:paraId="112E8E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5  </w:t>
            </w:r>
          </w:p>
        </w:tc>
        <w:tc>
          <w:tcPr>
            <w:tcW w:w="1900" w:type="dxa"/>
            <w:vMerge w:val="restart"/>
            <w:tcBorders>
              <w:top w:val="nil"/>
              <w:left w:val="single" w:sz="4" w:space="0" w:color="000000"/>
              <w:bottom w:val="single" w:sz="4" w:space="0" w:color="000000"/>
              <w:right w:val="single" w:sz="4" w:space="0" w:color="000000"/>
            </w:tcBorders>
            <w:shd w:val="clear" w:color="auto" w:fill="auto"/>
            <w:hideMark/>
          </w:tcPr>
          <w:p w14:paraId="4211433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Vaiva Daugelavičienė</w:t>
            </w:r>
          </w:p>
        </w:tc>
        <w:tc>
          <w:tcPr>
            <w:tcW w:w="1740" w:type="dxa"/>
            <w:vMerge w:val="restart"/>
            <w:tcBorders>
              <w:top w:val="nil"/>
              <w:left w:val="single" w:sz="4" w:space="0" w:color="000000"/>
              <w:bottom w:val="single" w:sz="4" w:space="0" w:color="000000"/>
              <w:right w:val="single" w:sz="4" w:space="0" w:color="000000"/>
            </w:tcBorders>
            <w:shd w:val="clear" w:color="auto" w:fill="auto"/>
            <w:hideMark/>
          </w:tcPr>
          <w:p w14:paraId="2B4D74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rajono savivaldybės visuomenės sveikatos biuras</w:t>
            </w:r>
          </w:p>
        </w:tc>
      </w:tr>
      <w:tr w:rsidR="00381E9C" w:rsidRPr="00393508" w14:paraId="7103AB93" w14:textId="77777777" w:rsidTr="00393508">
        <w:trPr>
          <w:divId w:val="870528815"/>
          <w:trHeight w:val="1905"/>
        </w:trPr>
        <w:tc>
          <w:tcPr>
            <w:tcW w:w="3400" w:type="dxa"/>
            <w:vMerge/>
            <w:tcBorders>
              <w:top w:val="nil"/>
              <w:left w:val="single" w:sz="4" w:space="0" w:color="000000"/>
              <w:bottom w:val="single" w:sz="4" w:space="0" w:color="000000"/>
              <w:right w:val="single" w:sz="4" w:space="0" w:color="000000"/>
            </w:tcBorders>
            <w:shd w:val="clear" w:color="auto" w:fill="auto"/>
            <w:vAlign w:val="center"/>
            <w:hideMark/>
          </w:tcPr>
          <w:p w14:paraId="7CECAB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0" w:type="dxa"/>
            <w:tcBorders>
              <w:top w:val="nil"/>
              <w:left w:val="nil"/>
              <w:bottom w:val="single" w:sz="4" w:space="0" w:color="000000"/>
              <w:right w:val="single" w:sz="4" w:space="0" w:color="000000"/>
            </w:tcBorders>
            <w:shd w:val="clear" w:color="auto" w:fill="auto"/>
            <w:hideMark/>
          </w:tcPr>
          <w:p w14:paraId="1E7CBA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 (VB)</w:t>
            </w:r>
          </w:p>
        </w:tc>
        <w:tc>
          <w:tcPr>
            <w:tcW w:w="1520" w:type="dxa"/>
            <w:tcBorders>
              <w:top w:val="nil"/>
              <w:left w:val="nil"/>
              <w:bottom w:val="single" w:sz="4" w:space="0" w:color="000000"/>
              <w:right w:val="single" w:sz="4" w:space="0" w:color="000000"/>
            </w:tcBorders>
            <w:shd w:val="clear" w:color="auto" w:fill="auto"/>
            <w:hideMark/>
          </w:tcPr>
          <w:p w14:paraId="320E682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46 000,00</w:t>
            </w:r>
          </w:p>
        </w:tc>
        <w:tc>
          <w:tcPr>
            <w:tcW w:w="1520" w:type="dxa"/>
            <w:tcBorders>
              <w:top w:val="nil"/>
              <w:left w:val="nil"/>
              <w:bottom w:val="single" w:sz="4" w:space="0" w:color="000000"/>
              <w:right w:val="single" w:sz="4" w:space="0" w:color="000000"/>
            </w:tcBorders>
            <w:shd w:val="clear" w:color="auto" w:fill="auto"/>
            <w:hideMark/>
          </w:tcPr>
          <w:p w14:paraId="6DBE765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46 000,00</w:t>
            </w:r>
          </w:p>
        </w:tc>
        <w:tc>
          <w:tcPr>
            <w:tcW w:w="1520" w:type="dxa"/>
            <w:tcBorders>
              <w:top w:val="nil"/>
              <w:left w:val="nil"/>
              <w:bottom w:val="single" w:sz="4" w:space="0" w:color="000000"/>
              <w:right w:val="single" w:sz="4" w:space="0" w:color="000000"/>
            </w:tcBorders>
            <w:shd w:val="clear" w:color="auto" w:fill="auto"/>
            <w:hideMark/>
          </w:tcPr>
          <w:p w14:paraId="3ECE96B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46 000,00</w:t>
            </w:r>
          </w:p>
        </w:tc>
        <w:tc>
          <w:tcPr>
            <w:tcW w:w="2500" w:type="dxa"/>
            <w:vMerge/>
            <w:tcBorders>
              <w:top w:val="nil"/>
              <w:left w:val="single" w:sz="4" w:space="0" w:color="000000"/>
              <w:bottom w:val="single" w:sz="4" w:space="0" w:color="000000"/>
              <w:right w:val="single" w:sz="4" w:space="0" w:color="000000"/>
            </w:tcBorders>
            <w:shd w:val="clear" w:color="auto" w:fill="auto"/>
            <w:vAlign w:val="center"/>
            <w:hideMark/>
          </w:tcPr>
          <w:p w14:paraId="16798DE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5044B3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60" w:type="dxa"/>
            <w:vMerge/>
            <w:tcBorders>
              <w:top w:val="nil"/>
              <w:left w:val="single" w:sz="4" w:space="0" w:color="000000"/>
              <w:bottom w:val="single" w:sz="4" w:space="0" w:color="000000"/>
              <w:right w:val="single" w:sz="4" w:space="0" w:color="000000"/>
            </w:tcBorders>
            <w:shd w:val="clear" w:color="auto" w:fill="auto"/>
            <w:vAlign w:val="center"/>
            <w:hideMark/>
          </w:tcPr>
          <w:p w14:paraId="76A9E92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60" w:type="dxa"/>
            <w:vMerge/>
            <w:tcBorders>
              <w:top w:val="nil"/>
              <w:left w:val="single" w:sz="4" w:space="0" w:color="000000"/>
              <w:bottom w:val="single" w:sz="4" w:space="0" w:color="000000"/>
              <w:right w:val="single" w:sz="4" w:space="0" w:color="000000"/>
            </w:tcBorders>
            <w:shd w:val="clear" w:color="auto" w:fill="auto"/>
            <w:vAlign w:val="center"/>
            <w:hideMark/>
          </w:tcPr>
          <w:p w14:paraId="6F61E2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60" w:type="dxa"/>
            <w:vMerge/>
            <w:tcBorders>
              <w:top w:val="nil"/>
              <w:left w:val="single" w:sz="4" w:space="0" w:color="000000"/>
              <w:bottom w:val="single" w:sz="4" w:space="0" w:color="000000"/>
              <w:right w:val="single" w:sz="4" w:space="0" w:color="000000"/>
            </w:tcBorders>
            <w:shd w:val="clear" w:color="auto" w:fill="auto"/>
            <w:vAlign w:val="center"/>
            <w:hideMark/>
          </w:tcPr>
          <w:p w14:paraId="1940A2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00" w:type="dxa"/>
            <w:vMerge/>
            <w:tcBorders>
              <w:top w:val="nil"/>
              <w:left w:val="single" w:sz="4" w:space="0" w:color="000000"/>
              <w:bottom w:val="single" w:sz="4" w:space="0" w:color="000000"/>
              <w:right w:val="single" w:sz="4" w:space="0" w:color="000000"/>
            </w:tcBorders>
            <w:shd w:val="clear" w:color="auto" w:fill="auto"/>
            <w:vAlign w:val="center"/>
            <w:hideMark/>
          </w:tcPr>
          <w:p w14:paraId="5FA2B7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40" w:type="dxa"/>
            <w:vMerge/>
            <w:tcBorders>
              <w:top w:val="nil"/>
              <w:left w:val="single" w:sz="4" w:space="0" w:color="000000"/>
              <w:bottom w:val="single" w:sz="4" w:space="0" w:color="000000"/>
              <w:right w:val="single" w:sz="4" w:space="0" w:color="000000"/>
            </w:tcBorders>
            <w:shd w:val="clear" w:color="auto" w:fill="auto"/>
            <w:vAlign w:val="center"/>
            <w:hideMark/>
          </w:tcPr>
          <w:p w14:paraId="0055A7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93508" w:rsidRPr="00393508" w14:paraId="05F6F3B8" w14:textId="77777777" w:rsidTr="00393508">
        <w:trPr>
          <w:divId w:val="870528815"/>
          <w:trHeight w:val="300"/>
        </w:trPr>
        <w:tc>
          <w:tcPr>
            <w:tcW w:w="4880"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4DA1719"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 programai:</w:t>
            </w:r>
          </w:p>
        </w:tc>
        <w:tc>
          <w:tcPr>
            <w:tcW w:w="1520" w:type="dxa"/>
            <w:tcBorders>
              <w:top w:val="nil"/>
              <w:left w:val="nil"/>
              <w:bottom w:val="single" w:sz="4" w:space="0" w:color="000000"/>
              <w:right w:val="single" w:sz="4" w:space="0" w:color="000000"/>
            </w:tcBorders>
            <w:shd w:val="clear" w:color="auto" w:fill="auto"/>
            <w:hideMark/>
          </w:tcPr>
          <w:p w14:paraId="2DB4E323"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594 100,00</w:t>
            </w:r>
          </w:p>
        </w:tc>
        <w:tc>
          <w:tcPr>
            <w:tcW w:w="1520" w:type="dxa"/>
            <w:tcBorders>
              <w:top w:val="nil"/>
              <w:left w:val="nil"/>
              <w:bottom w:val="single" w:sz="4" w:space="0" w:color="000000"/>
              <w:right w:val="single" w:sz="4" w:space="0" w:color="000000"/>
            </w:tcBorders>
            <w:shd w:val="clear" w:color="auto" w:fill="auto"/>
            <w:hideMark/>
          </w:tcPr>
          <w:p w14:paraId="0F7A9361"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575 592,00</w:t>
            </w:r>
          </w:p>
        </w:tc>
        <w:tc>
          <w:tcPr>
            <w:tcW w:w="1520" w:type="dxa"/>
            <w:tcBorders>
              <w:top w:val="nil"/>
              <w:left w:val="nil"/>
              <w:bottom w:val="single" w:sz="4" w:space="0" w:color="000000"/>
              <w:right w:val="single" w:sz="4" w:space="0" w:color="000000"/>
            </w:tcBorders>
            <w:shd w:val="clear" w:color="auto" w:fill="auto"/>
            <w:hideMark/>
          </w:tcPr>
          <w:p w14:paraId="6C74A5A9"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572 800,00</w:t>
            </w:r>
          </w:p>
        </w:tc>
        <w:tc>
          <w:tcPr>
            <w:tcW w:w="12260" w:type="dxa"/>
            <w:gridSpan w:val="7"/>
            <w:tcBorders>
              <w:top w:val="single" w:sz="4" w:space="0" w:color="000000"/>
              <w:left w:val="nil"/>
              <w:bottom w:val="single" w:sz="4" w:space="0" w:color="000000"/>
              <w:right w:val="single" w:sz="4" w:space="0" w:color="000000"/>
            </w:tcBorders>
            <w:shd w:val="clear" w:color="auto" w:fill="auto"/>
            <w:hideMark/>
          </w:tcPr>
          <w:p w14:paraId="520431C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bl>
    <w:p w14:paraId="29CA40B1" w14:textId="702C601E" w:rsidR="00E6626B" w:rsidRPr="005C03F8" w:rsidRDefault="00E6626B">
      <w:r w:rsidRPr="005C03F8">
        <w:fldChar w:fldCharType="end"/>
      </w:r>
    </w:p>
    <w:p w14:paraId="74D66DDC" w14:textId="77777777" w:rsidR="00D035E4" w:rsidRPr="005C03F8" w:rsidRDefault="00D035E4"/>
    <w:p w14:paraId="2983804E" w14:textId="77777777" w:rsidR="00D035E4" w:rsidRPr="005C03F8" w:rsidRDefault="00D035E4"/>
    <w:p w14:paraId="4261F2BD" w14:textId="77777777" w:rsidR="00D035E4" w:rsidRPr="005C03F8" w:rsidRDefault="00D035E4"/>
    <w:p w14:paraId="1322532F" w14:textId="77777777" w:rsidR="00D035E4" w:rsidRPr="005C03F8" w:rsidRDefault="00D035E4"/>
    <w:p w14:paraId="28EA4D56" w14:textId="77777777" w:rsidR="00D035E4" w:rsidRPr="005C03F8" w:rsidRDefault="00D035E4"/>
    <w:p w14:paraId="524D008D" w14:textId="77777777" w:rsidR="00D035E4" w:rsidRPr="005C03F8" w:rsidRDefault="00D035E4"/>
    <w:p w14:paraId="70143FE9" w14:textId="2AEDC50D" w:rsidR="00393508" w:rsidRDefault="00D81F0B">
      <w:pPr>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4!R28C1:R41C9 </w:instrText>
      </w:r>
      <w:r w:rsidRPr="005C03F8">
        <w:instrText xml:space="preserve">\a \f 4 \h  \* MERGEFORMAT </w:instrText>
      </w:r>
      <w:r w:rsidRPr="005C03F8">
        <w:fldChar w:fldCharType="separate"/>
      </w:r>
    </w:p>
    <w:tbl>
      <w:tblPr>
        <w:tblW w:w="16600" w:type="dxa"/>
        <w:tblLook w:val="04A0" w:firstRow="1" w:lastRow="0" w:firstColumn="1" w:lastColumn="0" w:noHBand="0" w:noVBand="1"/>
      </w:tblPr>
      <w:tblGrid>
        <w:gridCol w:w="3400"/>
        <w:gridCol w:w="8540"/>
        <w:gridCol w:w="1740"/>
        <w:gridCol w:w="1460"/>
        <w:gridCol w:w="1460"/>
      </w:tblGrid>
      <w:tr w:rsidR="00393508" w:rsidRPr="00393508" w14:paraId="5EEDB160" w14:textId="77777777" w:rsidTr="00393508">
        <w:trPr>
          <w:divId w:val="1441338071"/>
          <w:trHeight w:val="300"/>
        </w:trPr>
        <w:tc>
          <w:tcPr>
            <w:tcW w:w="340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4F9ADFE1" w14:textId="74580712"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w:t>
            </w:r>
          </w:p>
        </w:tc>
        <w:tc>
          <w:tcPr>
            <w:tcW w:w="8540" w:type="dxa"/>
            <w:tcBorders>
              <w:top w:val="single" w:sz="8" w:space="0" w:color="000000"/>
              <w:left w:val="nil"/>
              <w:bottom w:val="single" w:sz="4" w:space="0" w:color="000000"/>
              <w:right w:val="single" w:sz="4" w:space="0" w:color="000000"/>
            </w:tcBorders>
            <w:shd w:val="clear" w:color="auto" w:fill="auto"/>
            <w:vAlign w:val="center"/>
            <w:hideMark/>
          </w:tcPr>
          <w:p w14:paraId="038B8EA9"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šaltinio pavadinimas</w:t>
            </w:r>
          </w:p>
        </w:tc>
        <w:tc>
          <w:tcPr>
            <w:tcW w:w="1740" w:type="dxa"/>
            <w:tcBorders>
              <w:top w:val="single" w:sz="8" w:space="0" w:color="000000"/>
              <w:left w:val="nil"/>
              <w:bottom w:val="single" w:sz="4" w:space="0" w:color="000000"/>
              <w:right w:val="single" w:sz="4" w:space="0" w:color="000000"/>
            </w:tcBorders>
            <w:shd w:val="clear" w:color="auto" w:fill="auto"/>
            <w:hideMark/>
          </w:tcPr>
          <w:p w14:paraId="1BECADA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460" w:type="dxa"/>
            <w:tcBorders>
              <w:top w:val="single" w:sz="8" w:space="0" w:color="000000"/>
              <w:left w:val="nil"/>
              <w:bottom w:val="single" w:sz="4" w:space="0" w:color="000000"/>
              <w:right w:val="single" w:sz="4" w:space="0" w:color="000000"/>
            </w:tcBorders>
            <w:shd w:val="clear" w:color="auto" w:fill="auto"/>
            <w:hideMark/>
          </w:tcPr>
          <w:p w14:paraId="61CECBB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460" w:type="dxa"/>
            <w:tcBorders>
              <w:top w:val="single" w:sz="8" w:space="0" w:color="000000"/>
              <w:left w:val="nil"/>
              <w:bottom w:val="single" w:sz="4" w:space="0" w:color="000000"/>
              <w:right w:val="single" w:sz="8" w:space="0" w:color="000000"/>
            </w:tcBorders>
            <w:shd w:val="clear" w:color="auto" w:fill="auto"/>
            <w:hideMark/>
          </w:tcPr>
          <w:p w14:paraId="556A027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r>
      <w:tr w:rsidR="00393508" w:rsidRPr="00393508" w14:paraId="39F34021"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5FBA8C6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8540" w:type="dxa"/>
            <w:tcBorders>
              <w:top w:val="single" w:sz="4" w:space="0" w:color="000000"/>
              <w:left w:val="nil"/>
              <w:bottom w:val="single" w:sz="4" w:space="0" w:color="000000"/>
              <w:right w:val="nil"/>
            </w:tcBorders>
            <w:shd w:val="clear" w:color="auto" w:fill="auto"/>
            <w:vAlign w:val="bottom"/>
            <w:hideMark/>
          </w:tcPr>
          <w:p w14:paraId="12A97E8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Aplinkos apsaugos rėmimo specialioji programa </w:t>
            </w:r>
          </w:p>
        </w:tc>
        <w:tc>
          <w:tcPr>
            <w:tcW w:w="1740" w:type="dxa"/>
            <w:tcBorders>
              <w:top w:val="nil"/>
              <w:left w:val="single" w:sz="4" w:space="0" w:color="auto"/>
              <w:bottom w:val="single" w:sz="4" w:space="0" w:color="auto"/>
              <w:right w:val="single" w:sz="4" w:space="0" w:color="auto"/>
            </w:tcBorders>
            <w:shd w:val="clear" w:color="auto" w:fill="auto"/>
            <w:hideMark/>
          </w:tcPr>
          <w:p w14:paraId="0B66AC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31 500,00</w:t>
            </w:r>
          </w:p>
        </w:tc>
        <w:tc>
          <w:tcPr>
            <w:tcW w:w="1460" w:type="dxa"/>
            <w:tcBorders>
              <w:top w:val="nil"/>
              <w:left w:val="nil"/>
              <w:bottom w:val="single" w:sz="4" w:space="0" w:color="auto"/>
              <w:right w:val="single" w:sz="4" w:space="0" w:color="auto"/>
            </w:tcBorders>
            <w:shd w:val="clear" w:color="auto" w:fill="auto"/>
            <w:hideMark/>
          </w:tcPr>
          <w:p w14:paraId="7CF92B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31 500,00</w:t>
            </w:r>
          </w:p>
        </w:tc>
        <w:tc>
          <w:tcPr>
            <w:tcW w:w="1460" w:type="dxa"/>
            <w:tcBorders>
              <w:top w:val="nil"/>
              <w:left w:val="nil"/>
              <w:bottom w:val="single" w:sz="4" w:space="0" w:color="auto"/>
              <w:right w:val="single" w:sz="4" w:space="0" w:color="auto"/>
            </w:tcBorders>
            <w:shd w:val="clear" w:color="auto" w:fill="auto"/>
            <w:hideMark/>
          </w:tcPr>
          <w:p w14:paraId="7E05A76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31 500,00</w:t>
            </w:r>
          </w:p>
        </w:tc>
      </w:tr>
      <w:tr w:rsidR="00393508" w:rsidRPr="00393508" w14:paraId="71389C0B"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43F0109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8540" w:type="dxa"/>
            <w:tcBorders>
              <w:top w:val="single" w:sz="4" w:space="0" w:color="000000"/>
              <w:left w:val="nil"/>
              <w:bottom w:val="single" w:sz="4" w:space="0" w:color="000000"/>
              <w:right w:val="nil"/>
            </w:tcBorders>
            <w:shd w:val="clear" w:color="auto" w:fill="auto"/>
            <w:vAlign w:val="bottom"/>
            <w:hideMark/>
          </w:tcPr>
          <w:p w14:paraId="6BBA8D6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Europos Sąjungos paramos lėšos</w:t>
            </w:r>
          </w:p>
        </w:tc>
        <w:tc>
          <w:tcPr>
            <w:tcW w:w="1740" w:type="dxa"/>
            <w:tcBorders>
              <w:top w:val="nil"/>
              <w:left w:val="single" w:sz="4" w:space="0" w:color="auto"/>
              <w:bottom w:val="single" w:sz="4" w:space="0" w:color="auto"/>
              <w:right w:val="single" w:sz="4" w:space="0" w:color="auto"/>
            </w:tcBorders>
            <w:shd w:val="clear" w:color="auto" w:fill="auto"/>
            <w:hideMark/>
          </w:tcPr>
          <w:p w14:paraId="6ECFD3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1460" w:type="dxa"/>
            <w:tcBorders>
              <w:top w:val="nil"/>
              <w:left w:val="nil"/>
              <w:bottom w:val="single" w:sz="4" w:space="0" w:color="auto"/>
              <w:right w:val="single" w:sz="4" w:space="0" w:color="auto"/>
            </w:tcBorders>
            <w:shd w:val="clear" w:color="auto" w:fill="auto"/>
            <w:hideMark/>
          </w:tcPr>
          <w:p w14:paraId="35EB23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2 885,00</w:t>
            </w:r>
          </w:p>
        </w:tc>
        <w:tc>
          <w:tcPr>
            <w:tcW w:w="1460" w:type="dxa"/>
            <w:tcBorders>
              <w:top w:val="nil"/>
              <w:left w:val="nil"/>
              <w:bottom w:val="single" w:sz="4" w:space="0" w:color="auto"/>
              <w:right w:val="single" w:sz="4" w:space="0" w:color="auto"/>
            </w:tcBorders>
            <w:shd w:val="clear" w:color="auto" w:fill="auto"/>
            <w:hideMark/>
          </w:tcPr>
          <w:p w14:paraId="18C8FA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r>
      <w:tr w:rsidR="00393508" w:rsidRPr="00393508" w14:paraId="7429C362"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23C733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8540" w:type="dxa"/>
            <w:tcBorders>
              <w:top w:val="single" w:sz="4" w:space="0" w:color="000000"/>
              <w:left w:val="nil"/>
              <w:bottom w:val="single" w:sz="4" w:space="0" w:color="000000"/>
              <w:right w:val="nil"/>
            </w:tcBorders>
            <w:shd w:val="clear" w:color="auto" w:fill="auto"/>
            <w:vAlign w:val="bottom"/>
            <w:hideMark/>
          </w:tcPr>
          <w:p w14:paraId="2C1FF48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Kelių priežiūros ir plėtros programos lėšos </w:t>
            </w:r>
          </w:p>
        </w:tc>
        <w:tc>
          <w:tcPr>
            <w:tcW w:w="1740" w:type="dxa"/>
            <w:tcBorders>
              <w:top w:val="nil"/>
              <w:left w:val="single" w:sz="4" w:space="0" w:color="auto"/>
              <w:bottom w:val="single" w:sz="4" w:space="0" w:color="auto"/>
              <w:right w:val="single" w:sz="4" w:space="0" w:color="auto"/>
            </w:tcBorders>
            <w:shd w:val="clear" w:color="auto" w:fill="auto"/>
            <w:hideMark/>
          </w:tcPr>
          <w:p w14:paraId="60F481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1F2A869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3D795E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0BA7F78"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013983B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KT</w:t>
            </w:r>
          </w:p>
        </w:tc>
        <w:tc>
          <w:tcPr>
            <w:tcW w:w="8540" w:type="dxa"/>
            <w:tcBorders>
              <w:top w:val="single" w:sz="4" w:space="0" w:color="000000"/>
              <w:left w:val="nil"/>
              <w:bottom w:val="single" w:sz="4" w:space="0" w:color="000000"/>
              <w:right w:val="nil"/>
            </w:tcBorders>
            <w:shd w:val="clear" w:color="auto" w:fill="auto"/>
            <w:vAlign w:val="bottom"/>
            <w:hideMark/>
          </w:tcPr>
          <w:p w14:paraId="167F83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Kitos lėšos </w:t>
            </w:r>
          </w:p>
        </w:tc>
        <w:tc>
          <w:tcPr>
            <w:tcW w:w="1740" w:type="dxa"/>
            <w:tcBorders>
              <w:top w:val="nil"/>
              <w:left w:val="single" w:sz="4" w:space="0" w:color="auto"/>
              <w:bottom w:val="single" w:sz="4" w:space="0" w:color="auto"/>
              <w:right w:val="single" w:sz="4" w:space="0" w:color="auto"/>
            </w:tcBorders>
            <w:shd w:val="clear" w:color="auto" w:fill="auto"/>
            <w:hideMark/>
          </w:tcPr>
          <w:p w14:paraId="34F644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66BBD49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4ED79D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5AF8F17"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4DB8F9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SB(MK)</w:t>
            </w:r>
          </w:p>
        </w:tc>
        <w:tc>
          <w:tcPr>
            <w:tcW w:w="8540" w:type="dxa"/>
            <w:tcBorders>
              <w:top w:val="single" w:sz="4" w:space="0" w:color="000000"/>
              <w:left w:val="nil"/>
              <w:bottom w:val="single" w:sz="4" w:space="0" w:color="000000"/>
              <w:right w:val="nil"/>
            </w:tcBorders>
            <w:shd w:val="clear" w:color="auto" w:fill="auto"/>
            <w:vAlign w:val="bottom"/>
            <w:hideMark/>
          </w:tcPr>
          <w:p w14:paraId="4C368A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Moksleivio krepšelis </w:t>
            </w:r>
          </w:p>
        </w:tc>
        <w:tc>
          <w:tcPr>
            <w:tcW w:w="1740" w:type="dxa"/>
            <w:tcBorders>
              <w:top w:val="nil"/>
              <w:left w:val="single" w:sz="4" w:space="0" w:color="auto"/>
              <w:bottom w:val="single" w:sz="4" w:space="0" w:color="auto"/>
              <w:right w:val="single" w:sz="4" w:space="0" w:color="auto"/>
            </w:tcBorders>
            <w:shd w:val="clear" w:color="auto" w:fill="auto"/>
            <w:hideMark/>
          </w:tcPr>
          <w:p w14:paraId="637DDE2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6EC04F6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62B285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FE311C5"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6B115C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8540" w:type="dxa"/>
            <w:tcBorders>
              <w:top w:val="single" w:sz="4" w:space="0" w:color="000000"/>
              <w:left w:val="nil"/>
              <w:bottom w:val="single" w:sz="4" w:space="0" w:color="000000"/>
              <w:right w:val="nil"/>
            </w:tcBorders>
            <w:shd w:val="clear" w:color="auto" w:fill="auto"/>
            <w:vAlign w:val="bottom"/>
            <w:hideMark/>
          </w:tcPr>
          <w:p w14:paraId="140AA0F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Paramos lėšos </w:t>
            </w:r>
          </w:p>
        </w:tc>
        <w:tc>
          <w:tcPr>
            <w:tcW w:w="1740" w:type="dxa"/>
            <w:tcBorders>
              <w:top w:val="nil"/>
              <w:left w:val="single" w:sz="4" w:space="0" w:color="auto"/>
              <w:bottom w:val="single" w:sz="4" w:space="0" w:color="auto"/>
              <w:right w:val="single" w:sz="4" w:space="0" w:color="auto"/>
            </w:tcBorders>
            <w:shd w:val="clear" w:color="auto" w:fill="auto"/>
            <w:hideMark/>
          </w:tcPr>
          <w:p w14:paraId="76CCE8A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2E0579B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231AA2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4CF11B1"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552D80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8540" w:type="dxa"/>
            <w:tcBorders>
              <w:top w:val="single" w:sz="4" w:space="0" w:color="000000"/>
              <w:left w:val="nil"/>
              <w:bottom w:val="single" w:sz="4" w:space="0" w:color="000000"/>
              <w:right w:val="nil"/>
            </w:tcBorders>
            <w:shd w:val="clear" w:color="auto" w:fill="auto"/>
            <w:vAlign w:val="bottom"/>
            <w:hideMark/>
          </w:tcPr>
          <w:p w14:paraId="4DB5975E"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Savivaldybės biudžeto lėšos</w:t>
            </w:r>
          </w:p>
        </w:tc>
        <w:tc>
          <w:tcPr>
            <w:tcW w:w="1740" w:type="dxa"/>
            <w:tcBorders>
              <w:top w:val="nil"/>
              <w:left w:val="single" w:sz="4" w:space="0" w:color="auto"/>
              <w:bottom w:val="single" w:sz="4" w:space="0" w:color="auto"/>
              <w:right w:val="single" w:sz="4" w:space="0" w:color="auto"/>
            </w:tcBorders>
            <w:shd w:val="clear" w:color="auto" w:fill="auto"/>
            <w:vAlign w:val="bottom"/>
            <w:hideMark/>
          </w:tcPr>
          <w:p w14:paraId="4A7CDF5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113 600,00</w:t>
            </w:r>
          </w:p>
        </w:tc>
        <w:tc>
          <w:tcPr>
            <w:tcW w:w="1460" w:type="dxa"/>
            <w:tcBorders>
              <w:top w:val="nil"/>
              <w:left w:val="nil"/>
              <w:bottom w:val="single" w:sz="4" w:space="0" w:color="auto"/>
              <w:right w:val="single" w:sz="4" w:space="0" w:color="auto"/>
            </w:tcBorders>
            <w:shd w:val="clear" w:color="auto" w:fill="auto"/>
            <w:vAlign w:val="bottom"/>
            <w:hideMark/>
          </w:tcPr>
          <w:p w14:paraId="3391FA6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95 207,00</w:t>
            </w:r>
          </w:p>
        </w:tc>
        <w:tc>
          <w:tcPr>
            <w:tcW w:w="1460" w:type="dxa"/>
            <w:tcBorders>
              <w:top w:val="nil"/>
              <w:left w:val="nil"/>
              <w:bottom w:val="single" w:sz="4" w:space="0" w:color="auto"/>
              <w:right w:val="single" w:sz="4" w:space="0" w:color="auto"/>
            </w:tcBorders>
            <w:shd w:val="clear" w:color="auto" w:fill="auto"/>
            <w:vAlign w:val="bottom"/>
            <w:hideMark/>
          </w:tcPr>
          <w:p w14:paraId="024038C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95 300,00</w:t>
            </w:r>
          </w:p>
        </w:tc>
      </w:tr>
      <w:tr w:rsidR="00393508" w:rsidRPr="00393508" w14:paraId="7D9E31F3"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46E6A6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8540" w:type="dxa"/>
            <w:tcBorders>
              <w:top w:val="single" w:sz="4" w:space="0" w:color="000000"/>
              <w:left w:val="nil"/>
              <w:bottom w:val="single" w:sz="4" w:space="0" w:color="000000"/>
              <w:right w:val="nil"/>
            </w:tcBorders>
            <w:shd w:val="clear" w:color="auto" w:fill="auto"/>
            <w:vAlign w:val="bottom"/>
            <w:hideMark/>
          </w:tcPr>
          <w:p w14:paraId="1992DAC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Specialiųjų programų lėšos </w:t>
            </w:r>
          </w:p>
        </w:tc>
        <w:tc>
          <w:tcPr>
            <w:tcW w:w="1740" w:type="dxa"/>
            <w:tcBorders>
              <w:top w:val="nil"/>
              <w:left w:val="single" w:sz="4" w:space="0" w:color="auto"/>
              <w:bottom w:val="single" w:sz="4" w:space="0" w:color="auto"/>
              <w:right w:val="single" w:sz="4" w:space="0" w:color="auto"/>
            </w:tcBorders>
            <w:shd w:val="clear" w:color="auto" w:fill="auto"/>
            <w:hideMark/>
          </w:tcPr>
          <w:p w14:paraId="31E00D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7B699E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1DF93C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9C0915B"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38EF414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TLK</w:t>
            </w:r>
          </w:p>
        </w:tc>
        <w:tc>
          <w:tcPr>
            <w:tcW w:w="8540" w:type="dxa"/>
            <w:tcBorders>
              <w:top w:val="single" w:sz="4" w:space="0" w:color="000000"/>
              <w:left w:val="nil"/>
              <w:bottom w:val="single" w:sz="4" w:space="0" w:color="000000"/>
              <w:right w:val="nil"/>
            </w:tcBorders>
            <w:shd w:val="clear" w:color="auto" w:fill="auto"/>
            <w:vAlign w:val="bottom"/>
            <w:hideMark/>
          </w:tcPr>
          <w:p w14:paraId="4DA8CA9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Teritorinės ligonių kasos lėšos </w:t>
            </w:r>
          </w:p>
        </w:tc>
        <w:tc>
          <w:tcPr>
            <w:tcW w:w="1740" w:type="dxa"/>
            <w:tcBorders>
              <w:top w:val="nil"/>
              <w:left w:val="single" w:sz="4" w:space="0" w:color="auto"/>
              <w:bottom w:val="single" w:sz="4" w:space="0" w:color="auto"/>
              <w:right w:val="single" w:sz="4" w:space="0" w:color="auto"/>
            </w:tcBorders>
            <w:shd w:val="clear" w:color="auto" w:fill="auto"/>
            <w:hideMark/>
          </w:tcPr>
          <w:p w14:paraId="5F6FDA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612C475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7AB9ECD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0013B17" w14:textId="77777777" w:rsidTr="00393508">
        <w:trPr>
          <w:divId w:val="1441338071"/>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7B953D6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8540" w:type="dxa"/>
            <w:tcBorders>
              <w:top w:val="single" w:sz="4" w:space="0" w:color="000000"/>
              <w:left w:val="nil"/>
              <w:bottom w:val="single" w:sz="4" w:space="0" w:color="000000"/>
              <w:right w:val="nil"/>
            </w:tcBorders>
            <w:shd w:val="clear" w:color="auto" w:fill="auto"/>
            <w:vAlign w:val="bottom"/>
            <w:hideMark/>
          </w:tcPr>
          <w:p w14:paraId="27608C9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biudžeto lėšos </w:t>
            </w:r>
          </w:p>
        </w:tc>
        <w:tc>
          <w:tcPr>
            <w:tcW w:w="1740" w:type="dxa"/>
            <w:tcBorders>
              <w:top w:val="nil"/>
              <w:left w:val="single" w:sz="4" w:space="0" w:color="auto"/>
              <w:bottom w:val="single" w:sz="4" w:space="0" w:color="auto"/>
              <w:right w:val="single" w:sz="4" w:space="0" w:color="auto"/>
            </w:tcBorders>
            <w:shd w:val="clear" w:color="auto" w:fill="auto"/>
            <w:hideMark/>
          </w:tcPr>
          <w:p w14:paraId="3DFECC2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72EBF1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hideMark/>
          </w:tcPr>
          <w:p w14:paraId="609E9D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547832F" w14:textId="77777777" w:rsidTr="00393508">
        <w:trPr>
          <w:divId w:val="1441338071"/>
          <w:trHeight w:val="315"/>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0A44B6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SB(VB)</w:t>
            </w:r>
          </w:p>
        </w:tc>
        <w:tc>
          <w:tcPr>
            <w:tcW w:w="8540" w:type="dxa"/>
            <w:tcBorders>
              <w:top w:val="single" w:sz="4" w:space="0" w:color="000000"/>
              <w:left w:val="nil"/>
              <w:bottom w:val="single" w:sz="4" w:space="0" w:color="000000"/>
              <w:right w:val="nil"/>
            </w:tcBorders>
            <w:shd w:val="clear" w:color="auto" w:fill="auto"/>
            <w:vAlign w:val="bottom"/>
            <w:hideMark/>
          </w:tcPr>
          <w:p w14:paraId="091926F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Valstybės biudžeto specialioji tikslinė dotacija</w:t>
            </w:r>
          </w:p>
        </w:tc>
        <w:tc>
          <w:tcPr>
            <w:tcW w:w="1740" w:type="dxa"/>
            <w:tcBorders>
              <w:top w:val="nil"/>
              <w:left w:val="single" w:sz="4" w:space="0" w:color="auto"/>
              <w:bottom w:val="single" w:sz="4" w:space="0" w:color="auto"/>
              <w:right w:val="single" w:sz="4" w:space="0" w:color="auto"/>
            </w:tcBorders>
            <w:shd w:val="clear" w:color="auto" w:fill="auto"/>
            <w:vAlign w:val="bottom"/>
            <w:hideMark/>
          </w:tcPr>
          <w:p w14:paraId="24F962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446 000,00</w:t>
            </w:r>
          </w:p>
        </w:tc>
        <w:tc>
          <w:tcPr>
            <w:tcW w:w="1460" w:type="dxa"/>
            <w:tcBorders>
              <w:top w:val="nil"/>
              <w:left w:val="nil"/>
              <w:bottom w:val="single" w:sz="4" w:space="0" w:color="auto"/>
              <w:right w:val="single" w:sz="4" w:space="0" w:color="auto"/>
            </w:tcBorders>
            <w:shd w:val="clear" w:color="auto" w:fill="auto"/>
            <w:vAlign w:val="bottom"/>
            <w:hideMark/>
          </w:tcPr>
          <w:p w14:paraId="0E3236C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446 000,00</w:t>
            </w:r>
          </w:p>
        </w:tc>
        <w:tc>
          <w:tcPr>
            <w:tcW w:w="1460" w:type="dxa"/>
            <w:tcBorders>
              <w:top w:val="nil"/>
              <w:left w:val="nil"/>
              <w:bottom w:val="single" w:sz="4" w:space="0" w:color="auto"/>
              <w:right w:val="single" w:sz="4" w:space="0" w:color="auto"/>
            </w:tcBorders>
            <w:shd w:val="clear" w:color="auto" w:fill="auto"/>
            <w:vAlign w:val="bottom"/>
            <w:hideMark/>
          </w:tcPr>
          <w:p w14:paraId="376D40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446 000,00</w:t>
            </w:r>
          </w:p>
        </w:tc>
      </w:tr>
      <w:tr w:rsidR="00393508" w:rsidRPr="00393508" w14:paraId="111A6355" w14:textId="77777777" w:rsidTr="00393508">
        <w:trPr>
          <w:divId w:val="1441338071"/>
          <w:trHeight w:val="330"/>
        </w:trPr>
        <w:tc>
          <w:tcPr>
            <w:tcW w:w="3400" w:type="dxa"/>
            <w:tcBorders>
              <w:top w:val="nil"/>
              <w:left w:val="single" w:sz="8" w:space="0" w:color="000000"/>
              <w:bottom w:val="nil"/>
              <w:right w:val="single" w:sz="4" w:space="0" w:color="000000"/>
            </w:tcBorders>
            <w:shd w:val="clear" w:color="auto" w:fill="auto"/>
            <w:noWrap/>
            <w:vAlign w:val="bottom"/>
            <w:hideMark/>
          </w:tcPr>
          <w:p w14:paraId="5380A6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8540" w:type="dxa"/>
            <w:tcBorders>
              <w:top w:val="single" w:sz="4" w:space="0" w:color="000000"/>
              <w:left w:val="nil"/>
              <w:bottom w:val="nil"/>
              <w:right w:val="nil"/>
            </w:tcBorders>
            <w:shd w:val="clear" w:color="auto" w:fill="auto"/>
            <w:vAlign w:val="bottom"/>
            <w:hideMark/>
          </w:tcPr>
          <w:p w14:paraId="097C688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investicijų programa </w:t>
            </w:r>
          </w:p>
        </w:tc>
        <w:tc>
          <w:tcPr>
            <w:tcW w:w="1740" w:type="dxa"/>
            <w:tcBorders>
              <w:top w:val="nil"/>
              <w:left w:val="single" w:sz="4" w:space="0" w:color="auto"/>
              <w:bottom w:val="single" w:sz="4" w:space="0" w:color="auto"/>
              <w:right w:val="single" w:sz="4" w:space="0" w:color="auto"/>
            </w:tcBorders>
            <w:shd w:val="clear" w:color="auto" w:fill="auto"/>
            <w:vAlign w:val="bottom"/>
            <w:hideMark/>
          </w:tcPr>
          <w:p w14:paraId="04C1E15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vAlign w:val="bottom"/>
            <w:hideMark/>
          </w:tcPr>
          <w:p w14:paraId="1CEEEDE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60" w:type="dxa"/>
            <w:tcBorders>
              <w:top w:val="nil"/>
              <w:left w:val="nil"/>
              <w:bottom w:val="single" w:sz="4" w:space="0" w:color="auto"/>
              <w:right w:val="single" w:sz="4" w:space="0" w:color="auto"/>
            </w:tcBorders>
            <w:shd w:val="clear" w:color="auto" w:fill="auto"/>
            <w:vAlign w:val="bottom"/>
            <w:hideMark/>
          </w:tcPr>
          <w:p w14:paraId="152A415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556F740" w14:textId="77777777" w:rsidTr="00393508">
        <w:trPr>
          <w:divId w:val="1441338071"/>
          <w:trHeight w:val="330"/>
        </w:trPr>
        <w:tc>
          <w:tcPr>
            <w:tcW w:w="11940" w:type="dxa"/>
            <w:gridSpan w:val="2"/>
            <w:tcBorders>
              <w:top w:val="single" w:sz="8" w:space="0" w:color="000000"/>
              <w:left w:val="single" w:sz="8" w:space="0" w:color="000000"/>
              <w:bottom w:val="single" w:sz="8" w:space="0" w:color="000000"/>
              <w:right w:val="single" w:sz="4" w:space="0" w:color="000000"/>
            </w:tcBorders>
            <w:shd w:val="clear" w:color="auto" w:fill="auto"/>
            <w:vAlign w:val="bottom"/>
            <w:hideMark/>
          </w:tcPr>
          <w:p w14:paraId="3C615F7D"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w:t>
            </w:r>
          </w:p>
        </w:tc>
        <w:tc>
          <w:tcPr>
            <w:tcW w:w="1740" w:type="dxa"/>
            <w:tcBorders>
              <w:top w:val="nil"/>
              <w:left w:val="single" w:sz="8" w:space="0" w:color="000000"/>
              <w:bottom w:val="single" w:sz="8" w:space="0" w:color="000000"/>
              <w:right w:val="single" w:sz="4" w:space="0" w:color="000000"/>
            </w:tcBorders>
            <w:shd w:val="clear" w:color="auto" w:fill="auto"/>
            <w:hideMark/>
          </w:tcPr>
          <w:p w14:paraId="7E990D4E"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594 100,00</w:t>
            </w:r>
          </w:p>
        </w:tc>
        <w:tc>
          <w:tcPr>
            <w:tcW w:w="1460" w:type="dxa"/>
            <w:tcBorders>
              <w:top w:val="nil"/>
              <w:left w:val="single" w:sz="8" w:space="0" w:color="000000"/>
              <w:bottom w:val="single" w:sz="8" w:space="0" w:color="000000"/>
              <w:right w:val="single" w:sz="4" w:space="0" w:color="000000"/>
            </w:tcBorders>
            <w:shd w:val="clear" w:color="auto" w:fill="auto"/>
            <w:hideMark/>
          </w:tcPr>
          <w:p w14:paraId="50A073CD"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575 592,00</w:t>
            </w:r>
          </w:p>
        </w:tc>
        <w:tc>
          <w:tcPr>
            <w:tcW w:w="1460" w:type="dxa"/>
            <w:tcBorders>
              <w:top w:val="nil"/>
              <w:left w:val="single" w:sz="8" w:space="0" w:color="000000"/>
              <w:bottom w:val="single" w:sz="8" w:space="0" w:color="000000"/>
              <w:right w:val="single" w:sz="4" w:space="0" w:color="000000"/>
            </w:tcBorders>
            <w:shd w:val="clear" w:color="auto" w:fill="auto"/>
            <w:hideMark/>
          </w:tcPr>
          <w:p w14:paraId="36877317"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572 800,00</w:t>
            </w:r>
          </w:p>
        </w:tc>
      </w:tr>
    </w:tbl>
    <w:p w14:paraId="7D65EA25" w14:textId="7F45F1B3" w:rsidR="00E6626B" w:rsidRPr="005C03F8" w:rsidRDefault="00D81F0B">
      <w:r w:rsidRPr="005C03F8">
        <w:fldChar w:fldCharType="end"/>
      </w:r>
    </w:p>
    <w:p w14:paraId="47031825" w14:textId="5CC22200" w:rsidR="00E1742A" w:rsidRPr="005C03F8" w:rsidRDefault="00E1742A"/>
    <w:p w14:paraId="1E9F3CAF" w14:textId="5DE7C184" w:rsidR="00E1742A" w:rsidRPr="005C03F8" w:rsidRDefault="00E1742A"/>
    <w:p w14:paraId="1EF7CAC8" w14:textId="232B2EBA" w:rsidR="00E1742A" w:rsidRPr="005C03F8" w:rsidRDefault="00E1742A"/>
    <w:p w14:paraId="4AAC67C4" w14:textId="6F1B07DF" w:rsidR="00E1742A" w:rsidRPr="005C03F8" w:rsidRDefault="00E1742A"/>
    <w:p w14:paraId="7B09F05E" w14:textId="77777777" w:rsidR="00D035E4" w:rsidRPr="005C03F8" w:rsidRDefault="00D035E4"/>
    <w:p w14:paraId="01C15A79" w14:textId="71B87BF7" w:rsidR="00E1742A" w:rsidRPr="005C03F8" w:rsidRDefault="00E1742A"/>
    <w:p w14:paraId="4D78B2C9" w14:textId="4FCC7960" w:rsidR="00E1742A" w:rsidRPr="005C03F8" w:rsidRDefault="00E1742A"/>
    <w:p w14:paraId="72593515" w14:textId="63566555" w:rsidR="00D81F0B" w:rsidRPr="005C03F8" w:rsidRDefault="00D81F0B"/>
    <w:p w14:paraId="047A4DB7" w14:textId="6304252B" w:rsidR="00D81F0B" w:rsidRPr="005C03F8" w:rsidRDefault="00D81F0B"/>
    <w:p w14:paraId="3112CB99" w14:textId="3919726A" w:rsidR="00D81F0B" w:rsidRPr="005C03F8" w:rsidRDefault="00D81F0B"/>
    <w:p w14:paraId="20473170" w14:textId="664062DD" w:rsidR="00D81F0B" w:rsidRPr="005C03F8" w:rsidRDefault="00D81F0B"/>
    <w:p w14:paraId="4F1D9592" w14:textId="3CFFE159" w:rsidR="00D81F0B" w:rsidRPr="005C03F8" w:rsidRDefault="00D81F0B"/>
    <w:p w14:paraId="3F74EEF8" w14:textId="77777777" w:rsidR="00D81F0B" w:rsidRPr="005C03F8" w:rsidRDefault="00D81F0B"/>
    <w:p w14:paraId="17EA220B" w14:textId="0C28CE4D" w:rsidR="00E1742A" w:rsidRPr="005C03F8" w:rsidRDefault="00E1742A"/>
    <w:p w14:paraId="147F0C55" w14:textId="6908E0BC" w:rsidR="00E1742A" w:rsidRPr="005C03F8" w:rsidRDefault="00E1742A"/>
    <w:p w14:paraId="14A26D8F" w14:textId="3651B196" w:rsidR="00E1742A" w:rsidRPr="005C03F8" w:rsidRDefault="00E1742A"/>
    <w:p w14:paraId="77168887" w14:textId="77777777" w:rsidR="00E1742A" w:rsidRPr="005C03F8" w:rsidRDefault="00E1742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3"/>
      </w:tblGrid>
      <w:tr w:rsidR="008C1E3B" w:rsidRPr="005C03F8" w14:paraId="42D52B24" w14:textId="77777777" w:rsidTr="002962A1">
        <w:trPr>
          <w:trHeight w:val="372"/>
        </w:trPr>
        <w:tc>
          <w:tcPr>
            <w:tcW w:w="12903" w:type="dxa"/>
            <w:tcBorders>
              <w:bottom w:val="single" w:sz="4" w:space="0" w:color="auto"/>
              <w:right w:val="single" w:sz="4" w:space="0" w:color="auto"/>
            </w:tcBorders>
            <w:shd w:val="clear" w:color="auto" w:fill="auto"/>
            <w:hideMark/>
          </w:tcPr>
          <w:p w14:paraId="385227FF" w14:textId="77777777" w:rsidR="008C1E3B" w:rsidRPr="005C03F8" w:rsidRDefault="008C1E3B" w:rsidP="002962A1">
            <w:pPr>
              <w:suppressAutoHyphens w:val="0"/>
              <w:spacing w:after="0" w:line="240" w:lineRule="auto"/>
              <w:rPr>
                <w:rFonts w:ascii="Times New Roman" w:eastAsia="Calibri" w:hAnsi="Times New Roman" w:cstheme="minorBidi"/>
                <w:b/>
                <w:bCs/>
                <w:sz w:val="28"/>
                <w:szCs w:val="28"/>
                <w:lang w:eastAsia="en-US"/>
              </w:rPr>
            </w:pPr>
            <w:r w:rsidRPr="005C03F8">
              <w:rPr>
                <w:rFonts w:ascii="Times New Roman" w:eastAsia="Calibri" w:hAnsi="Times New Roman" w:cstheme="minorBidi"/>
                <w:b/>
                <w:bCs/>
                <w:sz w:val="28"/>
                <w:szCs w:val="28"/>
                <w:lang w:eastAsia="en-US"/>
              </w:rPr>
              <w:t>5. Palankios socialinės aplinkos kūrimo programa</w:t>
            </w:r>
          </w:p>
        </w:tc>
      </w:tr>
    </w:tbl>
    <w:p w14:paraId="6C24EFF0" w14:textId="296068C8" w:rsidR="008C1E3B" w:rsidRPr="005C03F8" w:rsidRDefault="008C1E3B" w:rsidP="008C1E3B">
      <w:pPr>
        <w:tabs>
          <w:tab w:val="left" w:pos="5502"/>
        </w:tabs>
      </w:pPr>
    </w:p>
    <w:p w14:paraId="4F517248" w14:textId="3CE52617" w:rsidR="00393508" w:rsidRDefault="00E1742A" w:rsidP="008C1E3B">
      <w:pPr>
        <w:tabs>
          <w:tab w:val="left" w:pos="5502"/>
        </w:tabs>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5!R3C1:R59C12 </w:instrText>
      </w:r>
      <w:r w:rsidRPr="005C03F8">
        <w:instrText xml:space="preserve">\a \f 4 \h  \* MERGEFORMAT </w:instrText>
      </w:r>
      <w:r w:rsidRPr="005C03F8">
        <w:fldChar w:fldCharType="separate"/>
      </w:r>
    </w:p>
    <w:tbl>
      <w:tblPr>
        <w:tblW w:w="22633" w:type="dxa"/>
        <w:tblLook w:val="04A0" w:firstRow="1" w:lastRow="0" w:firstColumn="1" w:lastColumn="0" w:noHBand="0" w:noVBand="1"/>
      </w:tblPr>
      <w:tblGrid>
        <w:gridCol w:w="3341"/>
        <w:gridCol w:w="1537"/>
        <w:gridCol w:w="1600"/>
        <w:gridCol w:w="1600"/>
        <w:gridCol w:w="1600"/>
        <w:gridCol w:w="2200"/>
        <w:gridCol w:w="1640"/>
        <w:gridCol w:w="1720"/>
        <w:gridCol w:w="1700"/>
        <w:gridCol w:w="1540"/>
        <w:gridCol w:w="2071"/>
        <w:gridCol w:w="2076"/>
        <w:gridCol w:w="8"/>
      </w:tblGrid>
      <w:tr w:rsidR="00381E9C" w:rsidRPr="00393508" w14:paraId="37A8BB5D" w14:textId="77777777" w:rsidTr="00393508">
        <w:trPr>
          <w:gridAfter w:val="1"/>
          <w:divId w:val="982809479"/>
          <w:wAfter w:w="8" w:type="dxa"/>
          <w:trHeight w:val="300"/>
        </w:trPr>
        <w:tc>
          <w:tcPr>
            <w:tcW w:w="334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E7EF484" w14:textId="2B78AB54"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kodas, pavadinimas </w:t>
            </w:r>
          </w:p>
        </w:tc>
        <w:tc>
          <w:tcPr>
            <w:tcW w:w="1537"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777183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šaltinis </w:t>
            </w:r>
          </w:p>
        </w:tc>
        <w:tc>
          <w:tcPr>
            <w:tcW w:w="4800" w:type="dxa"/>
            <w:gridSpan w:val="3"/>
            <w:tcBorders>
              <w:top w:val="single" w:sz="8" w:space="0" w:color="000000"/>
              <w:left w:val="nil"/>
              <w:bottom w:val="single" w:sz="4" w:space="0" w:color="000000"/>
              <w:right w:val="single" w:sz="4" w:space="0" w:color="000000"/>
            </w:tcBorders>
            <w:shd w:val="clear" w:color="auto" w:fill="auto"/>
            <w:hideMark/>
          </w:tcPr>
          <w:p w14:paraId="6EE99D0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Planuojamos lėšos</w:t>
            </w:r>
          </w:p>
        </w:tc>
        <w:tc>
          <w:tcPr>
            <w:tcW w:w="3840" w:type="dxa"/>
            <w:gridSpan w:val="2"/>
            <w:tcBorders>
              <w:top w:val="single" w:sz="8" w:space="0" w:color="000000"/>
              <w:left w:val="nil"/>
              <w:bottom w:val="single" w:sz="4" w:space="0" w:color="000000"/>
              <w:right w:val="single" w:sz="4" w:space="0" w:color="000000"/>
            </w:tcBorders>
            <w:shd w:val="clear" w:color="auto" w:fill="auto"/>
            <w:hideMark/>
          </w:tcPr>
          <w:p w14:paraId="133ABAB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4960" w:type="dxa"/>
            <w:gridSpan w:val="3"/>
            <w:tcBorders>
              <w:top w:val="single" w:sz="8" w:space="0" w:color="000000"/>
              <w:left w:val="nil"/>
              <w:bottom w:val="single" w:sz="4" w:space="0" w:color="000000"/>
              <w:right w:val="nil"/>
            </w:tcBorders>
            <w:shd w:val="clear" w:color="auto" w:fill="auto"/>
            <w:hideMark/>
          </w:tcPr>
          <w:p w14:paraId="4F1AB55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207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EAC55F3"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koordinatorius</w:t>
            </w:r>
          </w:p>
        </w:tc>
        <w:tc>
          <w:tcPr>
            <w:tcW w:w="207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46A28B7"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vykdytojas</w:t>
            </w:r>
          </w:p>
        </w:tc>
      </w:tr>
      <w:tr w:rsidR="00381E9C" w:rsidRPr="00393508" w14:paraId="55835E1D" w14:textId="77777777" w:rsidTr="00393508">
        <w:trPr>
          <w:gridAfter w:val="1"/>
          <w:divId w:val="982809479"/>
          <w:wAfter w:w="8" w:type="dxa"/>
          <w:trHeight w:val="300"/>
        </w:trPr>
        <w:tc>
          <w:tcPr>
            <w:tcW w:w="334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8B22E"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3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486EEB"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600" w:type="dxa"/>
            <w:tcBorders>
              <w:top w:val="nil"/>
              <w:left w:val="nil"/>
              <w:bottom w:val="single" w:sz="4" w:space="0" w:color="000000"/>
              <w:right w:val="single" w:sz="4" w:space="0" w:color="000000"/>
            </w:tcBorders>
            <w:shd w:val="clear" w:color="auto" w:fill="auto"/>
            <w:hideMark/>
          </w:tcPr>
          <w:p w14:paraId="70D40FE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600" w:type="dxa"/>
            <w:tcBorders>
              <w:top w:val="nil"/>
              <w:left w:val="nil"/>
              <w:bottom w:val="single" w:sz="4" w:space="0" w:color="000000"/>
              <w:right w:val="single" w:sz="4" w:space="0" w:color="000000"/>
            </w:tcBorders>
            <w:shd w:val="clear" w:color="auto" w:fill="auto"/>
            <w:hideMark/>
          </w:tcPr>
          <w:p w14:paraId="1272E54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600" w:type="dxa"/>
            <w:tcBorders>
              <w:top w:val="nil"/>
              <w:left w:val="nil"/>
              <w:bottom w:val="nil"/>
              <w:right w:val="nil"/>
            </w:tcBorders>
            <w:shd w:val="clear" w:color="auto" w:fill="auto"/>
            <w:hideMark/>
          </w:tcPr>
          <w:p w14:paraId="5CD30FB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200" w:type="dxa"/>
            <w:vMerge w:val="restart"/>
            <w:tcBorders>
              <w:top w:val="nil"/>
              <w:left w:val="single" w:sz="4" w:space="0" w:color="000000"/>
              <w:bottom w:val="single" w:sz="4" w:space="0" w:color="000000"/>
              <w:right w:val="single" w:sz="4" w:space="0" w:color="000000"/>
            </w:tcBorders>
            <w:shd w:val="clear" w:color="auto" w:fill="auto"/>
            <w:hideMark/>
          </w:tcPr>
          <w:p w14:paraId="280FA6E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pavadinimas </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7B83565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vnt.</w:t>
            </w:r>
          </w:p>
        </w:tc>
        <w:tc>
          <w:tcPr>
            <w:tcW w:w="4960" w:type="dxa"/>
            <w:gridSpan w:val="3"/>
            <w:tcBorders>
              <w:top w:val="single" w:sz="4" w:space="0" w:color="000000"/>
              <w:left w:val="nil"/>
              <w:bottom w:val="single" w:sz="4" w:space="0" w:color="000000"/>
              <w:right w:val="nil"/>
            </w:tcBorders>
            <w:shd w:val="clear" w:color="auto" w:fill="auto"/>
            <w:hideMark/>
          </w:tcPr>
          <w:p w14:paraId="78953B8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reikšmė 2022–2024 m.</w:t>
            </w:r>
          </w:p>
        </w:tc>
        <w:tc>
          <w:tcPr>
            <w:tcW w:w="207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5D2D"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07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54FCD"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381E9C" w:rsidRPr="00393508" w14:paraId="02E3BE29" w14:textId="77777777" w:rsidTr="00393508">
        <w:trPr>
          <w:gridAfter w:val="1"/>
          <w:divId w:val="982809479"/>
          <w:wAfter w:w="8" w:type="dxa"/>
          <w:trHeight w:val="465"/>
        </w:trPr>
        <w:tc>
          <w:tcPr>
            <w:tcW w:w="334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BE54EE"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3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CF27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600" w:type="dxa"/>
            <w:tcBorders>
              <w:top w:val="nil"/>
              <w:left w:val="nil"/>
              <w:bottom w:val="single" w:sz="4" w:space="0" w:color="000000"/>
              <w:right w:val="single" w:sz="4" w:space="0" w:color="000000"/>
            </w:tcBorders>
            <w:shd w:val="clear" w:color="auto" w:fill="auto"/>
            <w:hideMark/>
          </w:tcPr>
          <w:p w14:paraId="347FC94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600" w:type="dxa"/>
            <w:tcBorders>
              <w:top w:val="nil"/>
              <w:left w:val="nil"/>
              <w:bottom w:val="single" w:sz="4" w:space="0" w:color="000000"/>
              <w:right w:val="single" w:sz="4" w:space="0" w:color="000000"/>
            </w:tcBorders>
            <w:shd w:val="clear" w:color="auto" w:fill="auto"/>
            <w:hideMark/>
          </w:tcPr>
          <w:p w14:paraId="25598C2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600" w:type="dxa"/>
            <w:tcBorders>
              <w:top w:val="single" w:sz="4" w:space="0" w:color="000000"/>
              <w:left w:val="nil"/>
              <w:bottom w:val="nil"/>
              <w:right w:val="single" w:sz="4" w:space="0" w:color="000000"/>
            </w:tcBorders>
            <w:shd w:val="clear" w:color="auto" w:fill="auto"/>
            <w:hideMark/>
          </w:tcPr>
          <w:p w14:paraId="7762621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145A4030"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655D2283"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720" w:type="dxa"/>
            <w:tcBorders>
              <w:top w:val="nil"/>
              <w:left w:val="nil"/>
              <w:bottom w:val="single" w:sz="4" w:space="0" w:color="000000"/>
              <w:right w:val="single" w:sz="4" w:space="0" w:color="000000"/>
            </w:tcBorders>
            <w:shd w:val="clear" w:color="auto" w:fill="auto"/>
            <w:hideMark/>
          </w:tcPr>
          <w:p w14:paraId="4101FAD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700" w:type="dxa"/>
            <w:tcBorders>
              <w:top w:val="nil"/>
              <w:left w:val="nil"/>
              <w:bottom w:val="single" w:sz="4" w:space="0" w:color="000000"/>
              <w:right w:val="single" w:sz="4" w:space="0" w:color="000000"/>
            </w:tcBorders>
            <w:shd w:val="clear" w:color="auto" w:fill="auto"/>
            <w:hideMark/>
          </w:tcPr>
          <w:p w14:paraId="04000E1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540" w:type="dxa"/>
            <w:tcBorders>
              <w:top w:val="nil"/>
              <w:left w:val="nil"/>
              <w:bottom w:val="nil"/>
              <w:right w:val="nil"/>
            </w:tcBorders>
            <w:shd w:val="clear" w:color="auto" w:fill="auto"/>
            <w:hideMark/>
          </w:tcPr>
          <w:p w14:paraId="1129BDAF"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07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EABE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07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69CA2"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381E9C" w:rsidRPr="00393508" w14:paraId="6C79153B" w14:textId="77777777" w:rsidTr="00393508">
        <w:trPr>
          <w:gridAfter w:val="1"/>
          <w:divId w:val="982809479"/>
          <w:wAfter w:w="8" w:type="dxa"/>
          <w:trHeight w:val="1020"/>
        </w:trPr>
        <w:tc>
          <w:tcPr>
            <w:tcW w:w="3341" w:type="dxa"/>
            <w:tcBorders>
              <w:top w:val="nil"/>
              <w:left w:val="single" w:sz="4" w:space="0" w:color="000000"/>
              <w:bottom w:val="single" w:sz="4" w:space="0" w:color="000000"/>
              <w:right w:val="single" w:sz="4" w:space="0" w:color="000000"/>
            </w:tcBorders>
            <w:shd w:val="clear" w:color="auto" w:fill="auto"/>
            <w:hideMark/>
          </w:tcPr>
          <w:p w14:paraId="7602CD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5.1.1.01 Užimtumo didinimo programos  įgyvendinimas </w:t>
            </w:r>
          </w:p>
        </w:tc>
        <w:tc>
          <w:tcPr>
            <w:tcW w:w="1537" w:type="dxa"/>
            <w:tcBorders>
              <w:top w:val="nil"/>
              <w:left w:val="nil"/>
              <w:bottom w:val="single" w:sz="4" w:space="0" w:color="000000"/>
              <w:right w:val="single" w:sz="4" w:space="0" w:color="000000"/>
            </w:tcBorders>
            <w:shd w:val="clear" w:color="auto" w:fill="auto"/>
            <w:hideMark/>
          </w:tcPr>
          <w:p w14:paraId="6481B2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600" w:type="dxa"/>
            <w:tcBorders>
              <w:top w:val="nil"/>
              <w:left w:val="nil"/>
              <w:bottom w:val="single" w:sz="4" w:space="0" w:color="000000"/>
              <w:right w:val="single" w:sz="4" w:space="0" w:color="000000"/>
            </w:tcBorders>
            <w:shd w:val="clear" w:color="auto" w:fill="auto"/>
            <w:hideMark/>
          </w:tcPr>
          <w:p w14:paraId="5E98D2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188 000,00</w:t>
            </w:r>
          </w:p>
        </w:tc>
        <w:tc>
          <w:tcPr>
            <w:tcW w:w="1600" w:type="dxa"/>
            <w:tcBorders>
              <w:top w:val="nil"/>
              <w:left w:val="nil"/>
              <w:bottom w:val="single" w:sz="4" w:space="0" w:color="000000"/>
              <w:right w:val="single" w:sz="4" w:space="0" w:color="000000"/>
            </w:tcBorders>
            <w:shd w:val="clear" w:color="auto" w:fill="auto"/>
            <w:hideMark/>
          </w:tcPr>
          <w:p w14:paraId="27D8E4E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203 800,00</w:t>
            </w:r>
          </w:p>
        </w:tc>
        <w:tc>
          <w:tcPr>
            <w:tcW w:w="1600" w:type="dxa"/>
            <w:tcBorders>
              <w:top w:val="single" w:sz="4" w:space="0" w:color="000000"/>
              <w:left w:val="nil"/>
              <w:bottom w:val="single" w:sz="4" w:space="0" w:color="000000"/>
              <w:right w:val="single" w:sz="4" w:space="0" w:color="000000"/>
            </w:tcBorders>
            <w:shd w:val="clear" w:color="auto" w:fill="auto"/>
            <w:hideMark/>
          </w:tcPr>
          <w:p w14:paraId="46D2B97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203 800,00</w:t>
            </w:r>
          </w:p>
        </w:tc>
        <w:tc>
          <w:tcPr>
            <w:tcW w:w="2200" w:type="dxa"/>
            <w:tcBorders>
              <w:top w:val="nil"/>
              <w:left w:val="nil"/>
              <w:bottom w:val="single" w:sz="4" w:space="0" w:color="000000"/>
              <w:right w:val="single" w:sz="4" w:space="0" w:color="000000"/>
            </w:tcBorders>
            <w:shd w:val="clear" w:color="auto" w:fill="auto"/>
            <w:hideMark/>
          </w:tcPr>
          <w:p w14:paraId="1D2165D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Įdarbintų asmenų skaičius</w:t>
            </w:r>
          </w:p>
        </w:tc>
        <w:tc>
          <w:tcPr>
            <w:tcW w:w="1640" w:type="dxa"/>
            <w:tcBorders>
              <w:top w:val="nil"/>
              <w:left w:val="nil"/>
              <w:bottom w:val="single" w:sz="4" w:space="0" w:color="000000"/>
              <w:right w:val="single" w:sz="4" w:space="0" w:color="000000"/>
            </w:tcBorders>
            <w:shd w:val="clear" w:color="auto" w:fill="auto"/>
            <w:hideMark/>
          </w:tcPr>
          <w:p w14:paraId="254BD22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68C8EF3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82</w:t>
            </w:r>
          </w:p>
        </w:tc>
        <w:tc>
          <w:tcPr>
            <w:tcW w:w="1700" w:type="dxa"/>
            <w:tcBorders>
              <w:top w:val="nil"/>
              <w:left w:val="nil"/>
              <w:bottom w:val="single" w:sz="4" w:space="0" w:color="000000"/>
              <w:right w:val="single" w:sz="4" w:space="0" w:color="000000"/>
            </w:tcBorders>
            <w:shd w:val="clear" w:color="auto" w:fill="auto"/>
            <w:noWrap/>
            <w:hideMark/>
          </w:tcPr>
          <w:p w14:paraId="7F8EDA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82</w:t>
            </w:r>
          </w:p>
        </w:tc>
        <w:tc>
          <w:tcPr>
            <w:tcW w:w="1540" w:type="dxa"/>
            <w:tcBorders>
              <w:top w:val="single" w:sz="4" w:space="0" w:color="000000"/>
              <w:left w:val="nil"/>
              <w:bottom w:val="single" w:sz="4" w:space="0" w:color="000000"/>
              <w:right w:val="single" w:sz="4" w:space="0" w:color="000000"/>
            </w:tcBorders>
            <w:shd w:val="clear" w:color="auto" w:fill="auto"/>
            <w:noWrap/>
            <w:hideMark/>
          </w:tcPr>
          <w:p w14:paraId="26592E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82</w:t>
            </w:r>
          </w:p>
        </w:tc>
        <w:tc>
          <w:tcPr>
            <w:tcW w:w="2071" w:type="dxa"/>
            <w:tcBorders>
              <w:top w:val="nil"/>
              <w:left w:val="nil"/>
              <w:bottom w:val="single" w:sz="4" w:space="0" w:color="000000"/>
              <w:right w:val="single" w:sz="4" w:space="0" w:color="000000"/>
            </w:tcBorders>
            <w:shd w:val="clear" w:color="auto" w:fill="auto"/>
            <w:hideMark/>
          </w:tcPr>
          <w:p w14:paraId="465EF0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Ieva Gražytė</w:t>
            </w:r>
          </w:p>
        </w:tc>
        <w:tc>
          <w:tcPr>
            <w:tcW w:w="2076" w:type="dxa"/>
            <w:tcBorders>
              <w:top w:val="nil"/>
              <w:left w:val="nil"/>
              <w:bottom w:val="single" w:sz="4" w:space="0" w:color="000000"/>
              <w:right w:val="single" w:sz="4" w:space="0" w:color="000000"/>
            </w:tcBorders>
            <w:shd w:val="clear" w:color="auto" w:fill="auto"/>
            <w:hideMark/>
          </w:tcPr>
          <w:p w14:paraId="433BE9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2748122A" w14:textId="77777777" w:rsidTr="00393508">
        <w:trPr>
          <w:gridAfter w:val="1"/>
          <w:divId w:val="982809479"/>
          <w:wAfter w:w="8" w:type="dxa"/>
          <w:trHeight w:val="405"/>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7C307A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5.1.1.02 Pirminė teisinė pagalba</w:t>
            </w:r>
          </w:p>
        </w:tc>
        <w:tc>
          <w:tcPr>
            <w:tcW w:w="1537" w:type="dxa"/>
            <w:vMerge w:val="restart"/>
            <w:tcBorders>
              <w:top w:val="nil"/>
              <w:left w:val="single" w:sz="4" w:space="0" w:color="000000"/>
              <w:bottom w:val="single" w:sz="4" w:space="0" w:color="000000"/>
              <w:right w:val="single" w:sz="4" w:space="0" w:color="000000"/>
            </w:tcBorders>
            <w:shd w:val="clear" w:color="auto" w:fill="auto"/>
            <w:hideMark/>
          </w:tcPr>
          <w:p w14:paraId="6AE433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4F8A9A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3 500,00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135FE49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4 000,00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60D2103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4 000,00</w:t>
            </w:r>
          </w:p>
        </w:tc>
        <w:tc>
          <w:tcPr>
            <w:tcW w:w="2200" w:type="dxa"/>
            <w:vMerge w:val="restart"/>
            <w:tcBorders>
              <w:top w:val="nil"/>
              <w:left w:val="single" w:sz="4" w:space="0" w:color="000000"/>
              <w:bottom w:val="single" w:sz="4" w:space="0" w:color="000000"/>
              <w:right w:val="single" w:sz="4" w:space="0" w:color="000000"/>
            </w:tcBorders>
            <w:shd w:val="clear" w:color="auto" w:fill="auto"/>
            <w:hideMark/>
          </w:tcPr>
          <w:p w14:paraId="75C5A64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Suteikti atvejai</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3A892C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vMerge w:val="restart"/>
            <w:tcBorders>
              <w:top w:val="nil"/>
              <w:left w:val="single" w:sz="4" w:space="0" w:color="000000"/>
              <w:bottom w:val="single" w:sz="4" w:space="0" w:color="000000"/>
              <w:right w:val="single" w:sz="4" w:space="0" w:color="000000"/>
            </w:tcBorders>
            <w:shd w:val="clear" w:color="auto" w:fill="auto"/>
            <w:noWrap/>
            <w:hideMark/>
          </w:tcPr>
          <w:p w14:paraId="3B7210D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230</w:t>
            </w:r>
          </w:p>
        </w:tc>
        <w:tc>
          <w:tcPr>
            <w:tcW w:w="1700" w:type="dxa"/>
            <w:vMerge w:val="restart"/>
            <w:tcBorders>
              <w:top w:val="nil"/>
              <w:left w:val="single" w:sz="4" w:space="0" w:color="000000"/>
              <w:bottom w:val="single" w:sz="4" w:space="0" w:color="000000"/>
              <w:right w:val="single" w:sz="4" w:space="0" w:color="000000"/>
            </w:tcBorders>
            <w:shd w:val="clear" w:color="auto" w:fill="auto"/>
            <w:noWrap/>
            <w:hideMark/>
          </w:tcPr>
          <w:p w14:paraId="21FC362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230</w:t>
            </w:r>
          </w:p>
        </w:tc>
        <w:tc>
          <w:tcPr>
            <w:tcW w:w="1540" w:type="dxa"/>
            <w:vMerge w:val="restart"/>
            <w:tcBorders>
              <w:top w:val="nil"/>
              <w:left w:val="single" w:sz="4" w:space="0" w:color="000000"/>
              <w:bottom w:val="single" w:sz="4" w:space="0" w:color="000000"/>
              <w:right w:val="single" w:sz="4" w:space="0" w:color="000000"/>
            </w:tcBorders>
            <w:shd w:val="clear" w:color="auto" w:fill="auto"/>
            <w:noWrap/>
            <w:hideMark/>
          </w:tcPr>
          <w:p w14:paraId="63B59B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490D269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Aistė Gogelienė </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188E546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Teisės, personalo ir civilinės metrikacijos skyrius</w:t>
            </w:r>
          </w:p>
        </w:tc>
      </w:tr>
      <w:tr w:rsidR="00393508" w:rsidRPr="00393508" w14:paraId="15B1412A" w14:textId="77777777" w:rsidTr="00393508">
        <w:trPr>
          <w:gridAfter w:val="1"/>
          <w:divId w:val="982809479"/>
          <w:wAfter w:w="8" w:type="dxa"/>
          <w:trHeight w:val="67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12ED919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3EF696B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1500839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4FC4BF3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49E7D9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5E9872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195AB4D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47D81DC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48FA4E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45ADF89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3E25DA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4D42C5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238052B2" w14:textId="77777777" w:rsidTr="00393508">
        <w:trPr>
          <w:gridAfter w:val="1"/>
          <w:divId w:val="982809479"/>
          <w:wAfter w:w="8" w:type="dxa"/>
          <w:trHeight w:val="915"/>
        </w:trPr>
        <w:tc>
          <w:tcPr>
            <w:tcW w:w="3341" w:type="dxa"/>
            <w:tcBorders>
              <w:top w:val="nil"/>
              <w:left w:val="single" w:sz="4" w:space="0" w:color="000000"/>
              <w:bottom w:val="single" w:sz="4" w:space="0" w:color="000000"/>
              <w:right w:val="single" w:sz="4" w:space="0" w:color="000000"/>
            </w:tcBorders>
            <w:shd w:val="clear" w:color="auto" w:fill="auto"/>
            <w:hideMark/>
          </w:tcPr>
          <w:p w14:paraId="4C1DB71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5.1.1.06 Socialinių darbuotojų kvalifikacijos kėlimas</w:t>
            </w:r>
          </w:p>
        </w:tc>
        <w:tc>
          <w:tcPr>
            <w:tcW w:w="1537" w:type="dxa"/>
            <w:tcBorders>
              <w:top w:val="nil"/>
              <w:left w:val="nil"/>
              <w:bottom w:val="single" w:sz="4" w:space="0" w:color="000000"/>
              <w:right w:val="single" w:sz="4" w:space="0" w:color="000000"/>
            </w:tcBorders>
            <w:shd w:val="clear" w:color="auto" w:fill="auto"/>
            <w:hideMark/>
          </w:tcPr>
          <w:p w14:paraId="2B057D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0CB6999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542E804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16FC28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tcBorders>
              <w:top w:val="nil"/>
              <w:left w:val="nil"/>
              <w:bottom w:val="single" w:sz="4" w:space="0" w:color="000000"/>
              <w:right w:val="single" w:sz="4" w:space="0" w:color="000000"/>
            </w:tcBorders>
            <w:shd w:val="clear" w:color="auto" w:fill="auto"/>
            <w:hideMark/>
          </w:tcPr>
          <w:p w14:paraId="62B896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Dalyvių, pakėlusių kvalifikaciją, dalis</w:t>
            </w:r>
          </w:p>
        </w:tc>
        <w:tc>
          <w:tcPr>
            <w:tcW w:w="1640" w:type="dxa"/>
            <w:tcBorders>
              <w:top w:val="nil"/>
              <w:left w:val="nil"/>
              <w:bottom w:val="single" w:sz="4" w:space="0" w:color="000000"/>
              <w:right w:val="single" w:sz="4" w:space="0" w:color="000000"/>
            </w:tcBorders>
            <w:shd w:val="clear" w:color="auto" w:fill="auto"/>
            <w:hideMark/>
          </w:tcPr>
          <w:p w14:paraId="5E81F5F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tcBorders>
              <w:top w:val="nil"/>
              <w:left w:val="nil"/>
              <w:bottom w:val="single" w:sz="4" w:space="0" w:color="000000"/>
              <w:right w:val="single" w:sz="4" w:space="0" w:color="000000"/>
            </w:tcBorders>
            <w:shd w:val="clear" w:color="auto" w:fill="auto"/>
            <w:noWrap/>
            <w:hideMark/>
          </w:tcPr>
          <w:p w14:paraId="3AC684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00" w:type="dxa"/>
            <w:tcBorders>
              <w:top w:val="nil"/>
              <w:left w:val="nil"/>
              <w:bottom w:val="single" w:sz="4" w:space="0" w:color="000000"/>
              <w:right w:val="single" w:sz="4" w:space="0" w:color="000000"/>
            </w:tcBorders>
            <w:shd w:val="clear" w:color="auto" w:fill="auto"/>
            <w:noWrap/>
            <w:hideMark/>
          </w:tcPr>
          <w:p w14:paraId="6CDFF9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tcBorders>
              <w:top w:val="nil"/>
              <w:left w:val="nil"/>
              <w:bottom w:val="single" w:sz="4" w:space="0" w:color="000000"/>
              <w:right w:val="single" w:sz="4" w:space="0" w:color="000000"/>
            </w:tcBorders>
            <w:shd w:val="clear" w:color="auto" w:fill="auto"/>
            <w:noWrap/>
            <w:hideMark/>
          </w:tcPr>
          <w:p w14:paraId="678188F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tcBorders>
              <w:top w:val="nil"/>
              <w:left w:val="nil"/>
              <w:bottom w:val="single" w:sz="4" w:space="0" w:color="000000"/>
              <w:right w:val="single" w:sz="4" w:space="0" w:color="000000"/>
            </w:tcBorders>
            <w:shd w:val="clear" w:color="auto" w:fill="auto"/>
            <w:hideMark/>
          </w:tcPr>
          <w:p w14:paraId="6F7186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Ieva Gražytė</w:t>
            </w:r>
          </w:p>
        </w:tc>
        <w:tc>
          <w:tcPr>
            <w:tcW w:w="2076" w:type="dxa"/>
            <w:tcBorders>
              <w:top w:val="nil"/>
              <w:left w:val="nil"/>
              <w:bottom w:val="single" w:sz="4" w:space="0" w:color="000000"/>
              <w:right w:val="single" w:sz="4" w:space="0" w:color="000000"/>
            </w:tcBorders>
            <w:shd w:val="clear" w:color="auto" w:fill="auto"/>
            <w:hideMark/>
          </w:tcPr>
          <w:p w14:paraId="71389A3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5BF8B7A6" w14:textId="77777777" w:rsidTr="00393508">
        <w:trPr>
          <w:gridAfter w:val="1"/>
          <w:divId w:val="982809479"/>
          <w:wAfter w:w="8" w:type="dxa"/>
          <w:trHeight w:val="945"/>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0CF14B1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5.1.1.07 Socialinių paslaugų projektų įgyvendinimas</w:t>
            </w:r>
          </w:p>
        </w:tc>
        <w:tc>
          <w:tcPr>
            <w:tcW w:w="1537" w:type="dxa"/>
            <w:vMerge w:val="restart"/>
            <w:tcBorders>
              <w:top w:val="nil"/>
              <w:left w:val="single" w:sz="4" w:space="0" w:color="000000"/>
              <w:bottom w:val="single" w:sz="4" w:space="0" w:color="000000"/>
              <w:right w:val="single" w:sz="4" w:space="0" w:color="000000"/>
            </w:tcBorders>
            <w:shd w:val="clear" w:color="auto" w:fill="auto"/>
            <w:hideMark/>
          </w:tcPr>
          <w:p w14:paraId="1FDB3F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392D370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29 000,00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16A5078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29 000,00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541E5C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31 000,00</w:t>
            </w:r>
          </w:p>
        </w:tc>
        <w:tc>
          <w:tcPr>
            <w:tcW w:w="2200" w:type="dxa"/>
            <w:tcBorders>
              <w:top w:val="nil"/>
              <w:left w:val="nil"/>
              <w:bottom w:val="single" w:sz="4" w:space="0" w:color="000000"/>
              <w:right w:val="single" w:sz="4" w:space="0" w:color="000000"/>
            </w:tcBorders>
            <w:shd w:val="clear" w:color="auto" w:fill="auto"/>
            <w:hideMark/>
          </w:tcPr>
          <w:p w14:paraId="2BCD67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Vidutinis finansavimo dydis vienam projektui</w:t>
            </w:r>
          </w:p>
        </w:tc>
        <w:tc>
          <w:tcPr>
            <w:tcW w:w="1640" w:type="dxa"/>
            <w:tcBorders>
              <w:top w:val="nil"/>
              <w:left w:val="nil"/>
              <w:bottom w:val="single" w:sz="4" w:space="0" w:color="000000"/>
              <w:right w:val="single" w:sz="4" w:space="0" w:color="000000"/>
            </w:tcBorders>
            <w:shd w:val="clear" w:color="auto" w:fill="auto"/>
            <w:hideMark/>
          </w:tcPr>
          <w:p w14:paraId="01FBA9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w:t>
            </w:r>
          </w:p>
        </w:tc>
        <w:tc>
          <w:tcPr>
            <w:tcW w:w="1720" w:type="dxa"/>
            <w:tcBorders>
              <w:top w:val="nil"/>
              <w:left w:val="nil"/>
              <w:bottom w:val="single" w:sz="4" w:space="0" w:color="000000"/>
              <w:right w:val="single" w:sz="4" w:space="0" w:color="000000"/>
            </w:tcBorders>
            <w:shd w:val="clear" w:color="auto" w:fill="auto"/>
            <w:noWrap/>
            <w:hideMark/>
          </w:tcPr>
          <w:p w14:paraId="2EAAF4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4200</w:t>
            </w:r>
          </w:p>
        </w:tc>
        <w:tc>
          <w:tcPr>
            <w:tcW w:w="1700" w:type="dxa"/>
            <w:tcBorders>
              <w:top w:val="nil"/>
              <w:left w:val="nil"/>
              <w:bottom w:val="single" w:sz="4" w:space="0" w:color="000000"/>
              <w:right w:val="single" w:sz="4" w:space="0" w:color="000000"/>
            </w:tcBorders>
            <w:shd w:val="clear" w:color="auto" w:fill="auto"/>
            <w:noWrap/>
            <w:hideMark/>
          </w:tcPr>
          <w:p w14:paraId="6F739C1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4500</w:t>
            </w:r>
          </w:p>
        </w:tc>
        <w:tc>
          <w:tcPr>
            <w:tcW w:w="1540" w:type="dxa"/>
            <w:tcBorders>
              <w:top w:val="nil"/>
              <w:left w:val="nil"/>
              <w:bottom w:val="single" w:sz="4" w:space="0" w:color="000000"/>
              <w:right w:val="single" w:sz="4" w:space="0" w:color="000000"/>
            </w:tcBorders>
            <w:shd w:val="clear" w:color="auto" w:fill="auto"/>
            <w:noWrap/>
            <w:hideMark/>
          </w:tcPr>
          <w:p w14:paraId="4138D0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4700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3BA132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Vaida Laurukėnienė </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3221F67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183896A8" w14:textId="77777777" w:rsidTr="00393508">
        <w:trPr>
          <w:gridAfter w:val="1"/>
          <w:divId w:val="982809479"/>
          <w:wAfter w:w="8" w:type="dxa"/>
          <w:trHeight w:val="870"/>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6FAA50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73E48EA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224165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41EE07A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63A99F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00" w:type="dxa"/>
            <w:tcBorders>
              <w:top w:val="nil"/>
              <w:left w:val="nil"/>
              <w:bottom w:val="single" w:sz="4" w:space="0" w:color="000000"/>
              <w:right w:val="single" w:sz="4" w:space="0" w:color="000000"/>
            </w:tcBorders>
            <w:shd w:val="clear" w:color="auto" w:fill="auto"/>
            <w:hideMark/>
          </w:tcPr>
          <w:p w14:paraId="7D48F9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Finansuotų projektų dalis</w:t>
            </w:r>
          </w:p>
        </w:tc>
        <w:tc>
          <w:tcPr>
            <w:tcW w:w="1640" w:type="dxa"/>
            <w:tcBorders>
              <w:top w:val="nil"/>
              <w:left w:val="nil"/>
              <w:bottom w:val="single" w:sz="4" w:space="0" w:color="000000"/>
              <w:right w:val="single" w:sz="4" w:space="0" w:color="000000"/>
            </w:tcBorders>
            <w:shd w:val="clear" w:color="auto" w:fill="auto"/>
            <w:hideMark/>
          </w:tcPr>
          <w:p w14:paraId="7385E91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tcBorders>
              <w:top w:val="nil"/>
              <w:left w:val="nil"/>
              <w:bottom w:val="single" w:sz="4" w:space="0" w:color="000000"/>
              <w:right w:val="single" w:sz="4" w:space="0" w:color="000000"/>
            </w:tcBorders>
            <w:shd w:val="clear" w:color="auto" w:fill="auto"/>
            <w:noWrap/>
            <w:hideMark/>
          </w:tcPr>
          <w:p w14:paraId="734CF5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1700" w:type="dxa"/>
            <w:tcBorders>
              <w:top w:val="nil"/>
              <w:left w:val="nil"/>
              <w:bottom w:val="single" w:sz="4" w:space="0" w:color="000000"/>
              <w:right w:val="single" w:sz="4" w:space="0" w:color="000000"/>
            </w:tcBorders>
            <w:shd w:val="clear" w:color="auto" w:fill="auto"/>
            <w:noWrap/>
            <w:hideMark/>
          </w:tcPr>
          <w:p w14:paraId="6A789B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1540" w:type="dxa"/>
            <w:tcBorders>
              <w:top w:val="nil"/>
              <w:left w:val="nil"/>
              <w:bottom w:val="single" w:sz="4" w:space="0" w:color="000000"/>
              <w:right w:val="single" w:sz="4" w:space="0" w:color="000000"/>
            </w:tcBorders>
            <w:shd w:val="clear" w:color="auto" w:fill="auto"/>
            <w:noWrap/>
            <w:hideMark/>
          </w:tcPr>
          <w:p w14:paraId="2FED83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45C84C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301E5F3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146AA203" w14:textId="77777777" w:rsidTr="00393508">
        <w:trPr>
          <w:gridAfter w:val="1"/>
          <w:divId w:val="982809479"/>
          <w:wAfter w:w="8" w:type="dxa"/>
          <w:trHeight w:val="735"/>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4DF8694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5.1.1.08 Socialinių paslaugų pirkimų ir finansavimo vykdymas</w:t>
            </w:r>
          </w:p>
        </w:tc>
        <w:tc>
          <w:tcPr>
            <w:tcW w:w="1537" w:type="dxa"/>
            <w:tcBorders>
              <w:top w:val="nil"/>
              <w:left w:val="nil"/>
              <w:bottom w:val="single" w:sz="4" w:space="0" w:color="000000"/>
              <w:right w:val="single" w:sz="4" w:space="0" w:color="000000"/>
            </w:tcBorders>
            <w:shd w:val="clear" w:color="auto" w:fill="auto"/>
            <w:hideMark/>
          </w:tcPr>
          <w:p w14:paraId="4DEC60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600" w:type="dxa"/>
            <w:tcBorders>
              <w:top w:val="nil"/>
              <w:left w:val="nil"/>
              <w:bottom w:val="single" w:sz="4" w:space="0" w:color="000000"/>
              <w:right w:val="single" w:sz="4" w:space="0" w:color="000000"/>
            </w:tcBorders>
            <w:shd w:val="clear" w:color="auto" w:fill="auto"/>
            <w:hideMark/>
          </w:tcPr>
          <w:p w14:paraId="00364B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498 200,00</w:t>
            </w:r>
          </w:p>
        </w:tc>
        <w:tc>
          <w:tcPr>
            <w:tcW w:w="1600" w:type="dxa"/>
            <w:tcBorders>
              <w:top w:val="nil"/>
              <w:left w:val="nil"/>
              <w:bottom w:val="single" w:sz="4" w:space="0" w:color="000000"/>
              <w:right w:val="single" w:sz="4" w:space="0" w:color="000000"/>
            </w:tcBorders>
            <w:shd w:val="clear" w:color="auto" w:fill="auto"/>
            <w:hideMark/>
          </w:tcPr>
          <w:p w14:paraId="3DEFC1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494 800,00</w:t>
            </w:r>
          </w:p>
        </w:tc>
        <w:tc>
          <w:tcPr>
            <w:tcW w:w="1600" w:type="dxa"/>
            <w:tcBorders>
              <w:top w:val="nil"/>
              <w:left w:val="nil"/>
              <w:bottom w:val="single" w:sz="4" w:space="0" w:color="000000"/>
              <w:right w:val="single" w:sz="4" w:space="0" w:color="000000"/>
            </w:tcBorders>
            <w:shd w:val="clear" w:color="auto" w:fill="auto"/>
            <w:hideMark/>
          </w:tcPr>
          <w:p w14:paraId="31D8E9F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494 800,00</w:t>
            </w:r>
          </w:p>
        </w:tc>
        <w:tc>
          <w:tcPr>
            <w:tcW w:w="2200" w:type="dxa"/>
            <w:tcBorders>
              <w:top w:val="nil"/>
              <w:left w:val="nil"/>
              <w:bottom w:val="single" w:sz="4" w:space="0" w:color="000000"/>
              <w:right w:val="single" w:sz="4" w:space="0" w:color="000000"/>
            </w:tcBorders>
            <w:shd w:val="clear" w:color="auto" w:fill="auto"/>
            <w:hideMark/>
          </w:tcPr>
          <w:p w14:paraId="69949C4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Prognozuojamas asmenų skaičius</w:t>
            </w:r>
          </w:p>
        </w:tc>
        <w:tc>
          <w:tcPr>
            <w:tcW w:w="1640" w:type="dxa"/>
            <w:tcBorders>
              <w:top w:val="nil"/>
              <w:left w:val="nil"/>
              <w:bottom w:val="single" w:sz="4" w:space="0" w:color="000000"/>
              <w:right w:val="single" w:sz="4" w:space="0" w:color="000000"/>
            </w:tcBorders>
            <w:shd w:val="clear" w:color="auto" w:fill="auto"/>
            <w:hideMark/>
          </w:tcPr>
          <w:p w14:paraId="053BE0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651ABC0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120</w:t>
            </w:r>
          </w:p>
        </w:tc>
        <w:tc>
          <w:tcPr>
            <w:tcW w:w="1700" w:type="dxa"/>
            <w:tcBorders>
              <w:top w:val="nil"/>
              <w:left w:val="nil"/>
              <w:bottom w:val="single" w:sz="4" w:space="0" w:color="000000"/>
              <w:right w:val="single" w:sz="4" w:space="0" w:color="000000"/>
            </w:tcBorders>
            <w:shd w:val="clear" w:color="auto" w:fill="auto"/>
            <w:noWrap/>
            <w:hideMark/>
          </w:tcPr>
          <w:p w14:paraId="4DAB4E0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130</w:t>
            </w:r>
          </w:p>
        </w:tc>
        <w:tc>
          <w:tcPr>
            <w:tcW w:w="1540" w:type="dxa"/>
            <w:tcBorders>
              <w:top w:val="nil"/>
              <w:left w:val="nil"/>
              <w:bottom w:val="single" w:sz="4" w:space="0" w:color="000000"/>
              <w:right w:val="single" w:sz="4" w:space="0" w:color="000000"/>
            </w:tcBorders>
            <w:shd w:val="clear" w:color="auto" w:fill="auto"/>
            <w:noWrap/>
            <w:hideMark/>
          </w:tcPr>
          <w:p w14:paraId="3FDC357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7DFBB31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Rasa Šilytė</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3C11DD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499AEF66" w14:textId="77777777" w:rsidTr="00393508">
        <w:trPr>
          <w:gridAfter w:val="1"/>
          <w:divId w:val="982809479"/>
          <w:wAfter w:w="8" w:type="dxa"/>
          <w:trHeight w:val="73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59D5F6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006DBD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0CF9AFD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674 000,00</w:t>
            </w:r>
          </w:p>
        </w:tc>
        <w:tc>
          <w:tcPr>
            <w:tcW w:w="1600" w:type="dxa"/>
            <w:tcBorders>
              <w:top w:val="nil"/>
              <w:left w:val="nil"/>
              <w:bottom w:val="single" w:sz="4" w:space="0" w:color="000000"/>
              <w:right w:val="single" w:sz="4" w:space="0" w:color="000000"/>
            </w:tcBorders>
            <w:shd w:val="clear" w:color="auto" w:fill="auto"/>
            <w:hideMark/>
          </w:tcPr>
          <w:p w14:paraId="61DB1C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550 000,00</w:t>
            </w:r>
          </w:p>
        </w:tc>
        <w:tc>
          <w:tcPr>
            <w:tcW w:w="1600" w:type="dxa"/>
            <w:tcBorders>
              <w:top w:val="nil"/>
              <w:left w:val="nil"/>
              <w:bottom w:val="single" w:sz="4" w:space="0" w:color="000000"/>
              <w:right w:val="single" w:sz="4" w:space="0" w:color="000000"/>
            </w:tcBorders>
            <w:shd w:val="clear" w:color="auto" w:fill="auto"/>
            <w:hideMark/>
          </w:tcPr>
          <w:p w14:paraId="2DD8A0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570 000,00</w:t>
            </w:r>
          </w:p>
        </w:tc>
        <w:tc>
          <w:tcPr>
            <w:tcW w:w="2200" w:type="dxa"/>
            <w:tcBorders>
              <w:top w:val="nil"/>
              <w:left w:val="nil"/>
              <w:bottom w:val="single" w:sz="4" w:space="0" w:color="000000"/>
              <w:right w:val="single" w:sz="4" w:space="0" w:color="000000"/>
            </w:tcBorders>
            <w:shd w:val="clear" w:color="auto" w:fill="auto"/>
            <w:hideMark/>
          </w:tcPr>
          <w:p w14:paraId="6AA47C6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Paslaugų gaunančių asmenų skaičius</w:t>
            </w:r>
          </w:p>
        </w:tc>
        <w:tc>
          <w:tcPr>
            <w:tcW w:w="1640" w:type="dxa"/>
            <w:tcBorders>
              <w:top w:val="nil"/>
              <w:left w:val="nil"/>
              <w:bottom w:val="single" w:sz="4" w:space="0" w:color="000000"/>
              <w:right w:val="single" w:sz="4" w:space="0" w:color="000000"/>
            </w:tcBorders>
            <w:shd w:val="clear" w:color="auto" w:fill="auto"/>
            <w:hideMark/>
          </w:tcPr>
          <w:p w14:paraId="434620C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7463B76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115</w:t>
            </w:r>
          </w:p>
        </w:tc>
        <w:tc>
          <w:tcPr>
            <w:tcW w:w="1700" w:type="dxa"/>
            <w:tcBorders>
              <w:top w:val="nil"/>
              <w:left w:val="nil"/>
              <w:bottom w:val="single" w:sz="4" w:space="0" w:color="000000"/>
              <w:right w:val="single" w:sz="4" w:space="0" w:color="000000"/>
            </w:tcBorders>
            <w:shd w:val="clear" w:color="auto" w:fill="auto"/>
            <w:noWrap/>
            <w:hideMark/>
          </w:tcPr>
          <w:p w14:paraId="307FA6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120</w:t>
            </w:r>
          </w:p>
        </w:tc>
        <w:tc>
          <w:tcPr>
            <w:tcW w:w="1540" w:type="dxa"/>
            <w:tcBorders>
              <w:top w:val="nil"/>
              <w:left w:val="nil"/>
              <w:bottom w:val="single" w:sz="4" w:space="0" w:color="000000"/>
              <w:right w:val="single" w:sz="4" w:space="0" w:color="000000"/>
            </w:tcBorders>
            <w:shd w:val="clear" w:color="auto" w:fill="auto"/>
            <w:noWrap/>
            <w:hideMark/>
          </w:tcPr>
          <w:p w14:paraId="2C2C5C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125</w:t>
            </w: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3CEC45A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4F389AE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4911D44E" w14:textId="77777777" w:rsidTr="00393508">
        <w:trPr>
          <w:gridAfter w:val="1"/>
          <w:divId w:val="982809479"/>
          <w:wAfter w:w="8" w:type="dxa"/>
          <w:trHeight w:val="810"/>
        </w:trPr>
        <w:tc>
          <w:tcPr>
            <w:tcW w:w="3341" w:type="dxa"/>
            <w:tcBorders>
              <w:top w:val="nil"/>
              <w:left w:val="single" w:sz="4" w:space="0" w:color="000000"/>
              <w:bottom w:val="single" w:sz="4" w:space="0" w:color="000000"/>
              <w:right w:val="single" w:sz="4" w:space="0" w:color="000000"/>
            </w:tcBorders>
            <w:shd w:val="clear" w:color="auto" w:fill="auto"/>
            <w:hideMark/>
          </w:tcPr>
          <w:p w14:paraId="57DEFC5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5.1.1.09 Pagalbos pinigų mokėjimas</w:t>
            </w:r>
          </w:p>
        </w:tc>
        <w:tc>
          <w:tcPr>
            <w:tcW w:w="1537" w:type="dxa"/>
            <w:tcBorders>
              <w:top w:val="nil"/>
              <w:left w:val="nil"/>
              <w:bottom w:val="single" w:sz="4" w:space="0" w:color="000000"/>
              <w:right w:val="single" w:sz="4" w:space="0" w:color="000000"/>
            </w:tcBorders>
            <w:shd w:val="clear" w:color="auto" w:fill="auto"/>
            <w:hideMark/>
          </w:tcPr>
          <w:p w14:paraId="208358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69F041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6 000,00</w:t>
            </w:r>
          </w:p>
        </w:tc>
        <w:tc>
          <w:tcPr>
            <w:tcW w:w="1600" w:type="dxa"/>
            <w:tcBorders>
              <w:top w:val="nil"/>
              <w:left w:val="nil"/>
              <w:bottom w:val="single" w:sz="4" w:space="0" w:color="000000"/>
              <w:right w:val="single" w:sz="4" w:space="0" w:color="000000"/>
            </w:tcBorders>
            <w:shd w:val="clear" w:color="auto" w:fill="auto"/>
            <w:hideMark/>
          </w:tcPr>
          <w:p w14:paraId="4104E28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1 400,00</w:t>
            </w:r>
          </w:p>
        </w:tc>
        <w:tc>
          <w:tcPr>
            <w:tcW w:w="1600" w:type="dxa"/>
            <w:tcBorders>
              <w:top w:val="nil"/>
              <w:left w:val="nil"/>
              <w:bottom w:val="single" w:sz="4" w:space="0" w:color="000000"/>
              <w:right w:val="single" w:sz="4" w:space="0" w:color="000000"/>
            </w:tcBorders>
            <w:shd w:val="clear" w:color="auto" w:fill="auto"/>
            <w:hideMark/>
          </w:tcPr>
          <w:p w14:paraId="73728B6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1 400,00</w:t>
            </w:r>
          </w:p>
        </w:tc>
        <w:tc>
          <w:tcPr>
            <w:tcW w:w="2200" w:type="dxa"/>
            <w:tcBorders>
              <w:top w:val="nil"/>
              <w:left w:val="nil"/>
              <w:bottom w:val="single" w:sz="4" w:space="0" w:color="000000"/>
              <w:right w:val="single" w:sz="4" w:space="0" w:color="000000"/>
            </w:tcBorders>
            <w:shd w:val="clear" w:color="auto" w:fill="auto"/>
            <w:hideMark/>
          </w:tcPr>
          <w:p w14:paraId="0C5A3F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Gavėjų skaičius</w:t>
            </w:r>
          </w:p>
        </w:tc>
        <w:tc>
          <w:tcPr>
            <w:tcW w:w="1640" w:type="dxa"/>
            <w:tcBorders>
              <w:top w:val="nil"/>
              <w:left w:val="nil"/>
              <w:bottom w:val="single" w:sz="4" w:space="0" w:color="000000"/>
              <w:right w:val="single" w:sz="4" w:space="0" w:color="000000"/>
            </w:tcBorders>
            <w:shd w:val="clear" w:color="auto" w:fill="auto"/>
            <w:hideMark/>
          </w:tcPr>
          <w:p w14:paraId="7D54A8E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33E01B9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58</w:t>
            </w:r>
          </w:p>
        </w:tc>
        <w:tc>
          <w:tcPr>
            <w:tcW w:w="1700" w:type="dxa"/>
            <w:tcBorders>
              <w:top w:val="nil"/>
              <w:left w:val="nil"/>
              <w:bottom w:val="single" w:sz="4" w:space="0" w:color="000000"/>
              <w:right w:val="single" w:sz="4" w:space="0" w:color="000000"/>
            </w:tcBorders>
            <w:shd w:val="clear" w:color="auto" w:fill="auto"/>
            <w:noWrap/>
            <w:hideMark/>
          </w:tcPr>
          <w:p w14:paraId="378ED43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58</w:t>
            </w:r>
          </w:p>
        </w:tc>
        <w:tc>
          <w:tcPr>
            <w:tcW w:w="1540" w:type="dxa"/>
            <w:tcBorders>
              <w:top w:val="nil"/>
              <w:left w:val="nil"/>
              <w:bottom w:val="single" w:sz="4" w:space="0" w:color="000000"/>
              <w:right w:val="single" w:sz="4" w:space="0" w:color="000000"/>
            </w:tcBorders>
            <w:shd w:val="clear" w:color="auto" w:fill="auto"/>
            <w:noWrap/>
            <w:hideMark/>
          </w:tcPr>
          <w:p w14:paraId="7D6FCE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58</w:t>
            </w:r>
          </w:p>
        </w:tc>
        <w:tc>
          <w:tcPr>
            <w:tcW w:w="2071" w:type="dxa"/>
            <w:tcBorders>
              <w:top w:val="nil"/>
              <w:left w:val="nil"/>
              <w:bottom w:val="single" w:sz="4" w:space="0" w:color="000000"/>
              <w:right w:val="single" w:sz="4" w:space="0" w:color="000000"/>
            </w:tcBorders>
            <w:shd w:val="clear" w:color="auto" w:fill="auto"/>
            <w:hideMark/>
          </w:tcPr>
          <w:p w14:paraId="45433F1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Rasa Šilytė</w:t>
            </w:r>
          </w:p>
        </w:tc>
        <w:tc>
          <w:tcPr>
            <w:tcW w:w="2076" w:type="dxa"/>
            <w:tcBorders>
              <w:top w:val="nil"/>
              <w:left w:val="nil"/>
              <w:bottom w:val="single" w:sz="4" w:space="0" w:color="000000"/>
              <w:right w:val="single" w:sz="4" w:space="0" w:color="000000"/>
            </w:tcBorders>
            <w:shd w:val="clear" w:color="auto" w:fill="auto"/>
            <w:hideMark/>
          </w:tcPr>
          <w:p w14:paraId="3FD77E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2C2307CB" w14:textId="77777777" w:rsidTr="00393508">
        <w:trPr>
          <w:gridAfter w:val="1"/>
          <w:divId w:val="982809479"/>
          <w:wAfter w:w="8" w:type="dxa"/>
          <w:trHeight w:val="525"/>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4C0A836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5.1.1.10 Socialinių paslaugų įstaigų veiklos išlaidos</w:t>
            </w:r>
          </w:p>
        </w:tc>
        <w:tc>
          <w:tcPr>
            <w:tcW w:w="1537" w:type="dxa"/>
            <w:tcBorders>
              <w:top w:val="nil"/>
              <w:left w:val="single" w:sz="4" w:space="0" w:color="000000"/>
              <w:bottom w:val="single" w:sz="4" w:space="0" w:color="000000"/>
              <w:right w:val="single" w:sz="4" w:space="0" w:color="000000"/>
            </w:tcBorders>
            <w:shd w:val="clear" w:color="auto" w:fill="auto"/>
            <w:hideMark/>
          </w:tcPr>
          <w:p w14:paraId="4A5F38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600" w:type="dxa"/>
            <w:tcBorders>
              <w:top w:val="nil"/>
              <w:left w:val="nil"/>
              <w:bottom w:val="single" w:sz="4" w:space="0" w:color="000000"/>
              <w:right w:val="single" w:sz="4" w:space="0" w:color="000000"/>
            </w:tcBorders>
            <w:shd w:val="clear" w:color="auto" w:fill="auto"/>
            <w:hideMark/>
          </w:tcPr>
          <w:p w14:paraId="420CD6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019F0D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4DCD57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val="restart"/>
            <w:tcBorders>
              <w:top w:val="nil"/>
              <w:left w:val="single" w:sz="4" w:space="0" w:color="000000"/>
              <w:bottom w:val="single" w:sz="4" w:space="0" w:color="000000"/>
              <w:right w:val="single" w:sz="4" w:space="0" w:color="000000"/>
            </w:tcBorders>
            <w:shd w:val="clear" w:color="auto" w:fill="auto"/>
            <w:hideMark/>
          </w:tcPr>
          <w:p w14:paraId="599AFE2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Socialinių paslaugų įstaigų išlaikymui skirtų lėšų dalis</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2A146FD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vMerge w:val="restart"/>
            <w:tcBorders>
              <w:top w:val="nil"/>
              <w:left w:val="single" w:sz="4" w:space="0" w:color="000000"/>
              <w:bottom w:val="single" w:sz="4" w:space="0" w:color="000000"/>
              <w:right w:val="single" w:sz="4" w:space="0" w:color="000000"/>
            </w:tcBorders>
            <w:shd w:val="clear" w:color="auto" w:fill="auto"/>
            <w:noWrap/>
            <w:hideMark/>
          </w:tcPr>
          <w:p w14:paraId="6D14416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700" w:type="dxa"/>
            <w:vMerge w:val="restart"/>
            <w:tcBorders>
              <w:top w:val="nil"/>
              <w:left w:val="single" w:sz="4" w:space="0" w:color="000000"/>
              <w:bottom w:val="single" w:sz="4" w:space="0" w:color="000000"/>
              <w:right w:val="single" w:sz="4" w:space="0" w:color="000000"/>
            </w:tcBorders>
            <w:shd w:val="clear" w:color="auto" w:fill="auto"/>
            <w:noWrap/>
            <w:hideMark/>
          </w:tcPr>
          <w:p w14:paraId="3D1D2D1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540" w:type="dxa"/>
            <w:vMerge w:val="restart"/>
            <w:tcBorders>
              <w:top w:val="nil"/>
              <w:left w:val="single" w:sz="4" w:space="0" w:color="000000"/>
              <w:bottom w:val="single" w:sz="4" w:space="0" w:color="000000"/>
              <w:right w:val="single" w:sz="4" w:space="0" w:color="000000"/>
            </w:tcBorders>
            <w:shd w:val="clear" w:color="auto" w:fill="auto"/>
            <w:noWrap/>
            <w:hideMark/>
          </w:tcPr>
          <w:p w14:paraId="235863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10E2F8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Danuta Gruzinskienė</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6E7225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Finansų ir apskaitos skyrius</w:t>
            </w:r>
          </w:p>
        </w:tc>
      </w:tr>
      <w:tr w:rsidR="00381E9C" w:rsidRPr="00393508" w14:paraId="2C541505" w14:textId="77777777" w:rsidTr="00393508">
        <w:trPr>
          <w:gridAfter w:val="1"/>
          <w:divId w:val="982809479"/>
          <w:wAfter w:w="8" w:type="dxa"/>
          <w:trHeight w:val="64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56EECA4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single" w:sz="4" w:space="0" w:color="000000"/>
              <w:bottom w:val="single" w:sz="4" w:space="0" w:color="000000"/>
              <w:right w:val="single" w:sz="4" w:space="0" w:color="000000"/>
            </w:tcBorders>
            <w:shd w:val="clear" w:color="auto" w:fill="auto"/>
            <w:hideMark/>
          </w:tcPr>
          <w:p w14:paraId="21D367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1600" w:type="dxa"/>
            <w:tcBorders>
              <w:top w:val="nil"/>
              <w:left w:val="nil"/>
              <w:bottom w:val="single" w:sz="4" w:space="0" w:color="000000"/>
              <w:right w:val="single" w:sz="4" w:space="0" w:color="000000"/>
            </w:tcBorders>
            <w:shd w:val="clear" w:color="auto" w:fill="auto"/>
            <w:hideMark/>
          </w:tcPr>
          <w:p w14:paraId="462451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307 300,00</w:t>
            </w:r>
          </w:p>
        </w:tc>
        <w:tc>
          <w:tcPr>
            <w:tcW w:w="1600" w:type="dxa"/>
            <w:tcBorders>
              <w:top w:val="nil"/>
              <w:left w:val="nil"/>
              <w:bottom w:val="single" w:sz="4" w:space="0" w:color="000000"/>
              <w:right w:val="single" w:sz="4" w:space="0" w:color="000000"/>
            </w:tcBorders>
            <w:shd w:val="clear" w:color="auto" w:fill="auto"/>
            <w:hideMark/>
          </w:tcPr>
          <w:p w14:paraId="7A642D7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230 000,00</w:t>
            </w:r>
          </w:p>
        </w:tc>
        <w:tc>
          <w:tcPr>
            <w:tcW w:w="1600" w:type="dxa"/>
            <w:tcBorders>
              <w:top w:val="nil"/>
              <w:left w:val="nil"/>
              <w:bottom w:val="single" w:sz="4" w:space="0" w:color="000000"/>
              <w:right w:val="single" w:sz="4" w:space="0" w:color="000000"/>
            </w:tcBorders>
            <w:shd w:val="clear" w:color="auto" w:fill="auto"/>
            <w:hideMark/>
          </w:tcPr>
          <w:p w14:paraId="703248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230 000,00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540743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35C119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4C0A1F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3B77D5D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7F534D8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39D320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73840F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46D31BF7" w14:textId="77777777" w:rsidTr="00393508">
        <w:trPr>
          <w:gridAfter w:val="1"/>
          <w:divId w:val="982809479"/>
          <w:wAfter w:w="8" w:type="dxa"/>
          <w:trHeight w:val="49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30B721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single" w:sz="4" w:space="0" w:color="000000"/>
              <w:bottom w:val="nil"/>
              <w:right w:val="single" w:sz="4" w:space="0" w:color="000000"/>
            </w:tcBorders>
            <w:shd w:val="clear" w:color="auto" w:fill="auto"/>
            <w:hideMark/>
          </w:tcPr>
          <w:p w14:paraId="7C80BC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nil"/>
              <w:right w:val="single" w:sz="4" w:space="0" w:color="000000"/>
            </w:tcBorders>
            <w:shd w:val="clear" w:color="auto" w:fill="auto"/>
            <w:hideMark/>
          </w:tcPr>
          <w:p w14:paraId="71D2FFF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2 258 200,00</w:t>
            </w:r>
          </w:p>
        </w:tc>
        <w:tc>
          <w:tcPr>
            <w:tcW w:w="1600" w:type="dxa"/>
            <w:tcBorders>
              <w:top w:val="nil"/>
              <w:left w:val="nil"/>
              <w:bottom w:val="nil"/>
              <w:right w:val="single" w:sz="4" w:space="0" w:color="000000"/>
            </w:tcBorders>
            <w:shd w:val="clear" w:color="auto" w:fill="auto"/>
            <w:hideMark/>
          </w:tcPr>
          <w:p w14:paraId="46B21C0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2 200 000,00</w:t>
            </w:r>
          </w:p>
        </w:tc>
        <w:tc>
          <w:tcPr>
            <w:tcW w:w="1600" w:type="dxa"/>
            <w:tcBorders>
              <w:top w:val="nil"/>
              <w:left w:val="nil"/>
              <w:bottom w:val="nil"/>
              <w:right w:val="single" w:sz="4" w:space="0" w:color="000000"/>
            </w:tcBorders>
            <w:shd w:val="clear" w:color="auto" w:fill="auto"/>
            <w:hideMark/>
          </w:tcPr>
          <w:p w14:paraId="39E9A05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2 200 000,00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52B910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20ABC83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792D52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5AD24F1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51312A3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662CE89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63E442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2E93E70F" w14:textId="77777777" w:rsidTr="00393508">
        <w:trPr>
          <w:gridAfter w:val="1"/>
          <w:divId w:val="982809479"/>
          <w:wAfter w:w="8" w:type="dxa"/>
          <w:trHeight w:val="510"/>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2BE4AA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single" w:sz="4" w:space="0" w:color="auto"/>
              <w:left w:val="single" w:sz="4" w:space="0" w:color="auto"/>
              <w:bottom w:val="single" w:sz="4" w:space="0" w:color="auto"/>
              <w:right w:val="single" w:sz="4" w:space="0" w:color="auto"/>
            </w:tcBorders>
            <w:shd w:val="clear" w:color="auto" w:fill="auto"/>
            <w:noWrap/>
            <w:hideMark/>
          </w:tcPr>
          <w:p w14:paraId="7E66F29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tcBorders>
              <w:top w:val="single" w:sz="4" w:space="0" w:color="auto"/>
              <w:left w:val="nil"/>
              <w:bottom w:val="single" w:sz="4" w:space="0" w:color="auto"/>
              <w:right w:val="single" w:sz="4" w:space="0" w:color="auto"/>
            </w:tcBorders>
            <w:shd w:val="clear" w:color="auto" w:fill="auto"/>
            <w:noWrap/>
            <w:hideMark/>
          </w:tcPr>
          <w:p w14:paraId="4E756C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150 300,00</w:t>
            </w:r>
          </w:p>
        </w:tc>
        <w:tc>
          <w:tcPr>
            <w:tcW w:w="1600" w:type="dxa"/>
            <w:tcBorders>
              <w:top w:val="single" w:sz="4" w:space="0" w:color="auto"/>
              <w:left w:val="nil"/>
              <w:bottom w:val="single" w:sz="4" w:space="0" w:color="auto"/>
              <w:right w:val="single" w:sz="4" w:space="0" w:color="auto"/>
            </w:tcBorders>
            <w:shd w:val="clear" w:color="auto" w:fill="auto"/>
            <w:noWrap/>
            <w:hideMark/>
          </w:tcPr>
          <w:p w14:paraId="09DB44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150 300,00</w:t>
            </w:r>
          </w:p>
        </w:tc>
        <w:tc>
          <w:tcPr>
            <w:tcW w:w="1600" w:type="dxa"/>
            <w:tcBorders>
              <w:top w:val="single" w:sz="4" w:space="0" w:color="auto"/>
              <w:left w:val="nil"/>
              <w:bottom w:val="single" w:sz="4" w:space="0" w:color="auto"/>
              <w:right w:val="single" w:sz="4" w:space="0" w:color="auto"/>
            </w:tcBorders>
            <w:shd w:val="clear" w:color="auto" w:fill="auto"/>
            <w:noWrap/>
            <w:hideMark/>
          </w:tcPr>
          <w:p w14:paraId="3BDD92B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150 300,00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3E5182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58164E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6ABDF70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14BBD13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045611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74F7E77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657758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11430935" w14:textId="77777777" w:rsidTr="00393508">
        <w:trPr>
          <w:gridAfter w:val="1"/>
          <w:divId w:val="982809479"/>
          <w:wAfter w:w="8" w:type="dxa"/>
          <w:trHeight w:val="540"/>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7B13FE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single" w:sz="4" w:space="0" w:color="auto"/>
              <w:bottom w:val="single" w:sz="4" w:space="0" w:color="auto"/>
              <w:right w:val="single" w:sz="4" w:space="0" w:color="auto"/>
            </w:tcBorders>
            <w:shd w:val="clear" w:color="auto" w:fill="auto"/>
            <w:noWrap/>
            <w:hideMark/>
          </w:tcPr>
          <w:p w14:paraId="490C87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00" w:type="dxa"/>
            <w:tcBorders>
              <w:top w:val="nil"/>
              <w:left w:val="nil"/>
              <w:bottom w:val="single" w:sz="4" w:space="0" w:color="auto"/>
              <w:right w:val="single" w:sz="4" w:space="0" w:color="auto"/>
            </w:tcBorders>
            <w:shd w:val="clear" w:color="auto" w:fill="auto"/>
            <w:noWrap/>
            <w:hideMark/>
          </w:tcPr>
          <w:p w14:paraId="00A50BE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64 500,00</w:t>
            </w:r>
          </w:p>
        </w:tc>
        <w:tc>
          <w:tcPr>
            <w:tcW w:w="1600" w:type="dxa"/>
            <w:tcBorders>
              <w:top w:val="nil"/>
              <w:left w:val="nil"/>
              <w:bottom w:val="single" w:sz="4" w:space="0" w:color="auto"/>
              <w:right w:val="single" w:sz="4" w:space="0" w:color="auto"/>
            </w:tcBorders>
            <w:shd w:val="clear" w:color="auto" w:fill="auto"/>
            <w:noWrap/>
            <w:hideMark/>
          </w:tcPr>
          <w:p w14:paraId="56C6A07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64 500,00</w:t>
            </w:r>
          </w:p>
        </w:tc>
        <w:tc>
          <w:tcPr>
            <w:tcW w:w="1600" w:type="dxa"/>
            <w:tcBorders>
              <w:top w:val="nil"/>
              <w:left w:val="nil"/>
              <w:bottom w:val="single" w:sz="4" w:space="0" w:color="auto"/>
              <w:right w:val="single" w:sz="4" w:space="0" w:color="auto"/>
            </w:tcBorders>
            <w:shd w:val="clear" w:color="auto" w:fill="auto"/>
            <w:noWrap/>
            <w:hideMark/>
          </w:tcPr>
          <w:p w14:paraId="1D07DA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64 500,00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514775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3D7D6A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0F6D32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6B45E08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72C30EA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401704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4E0AD9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17A85257" w14:textId="77777777" w:rsidTr="00393508">
        <w:trPr>
          <w:gridAfter w:val="1"/>
          <w:divId w:val="982809479"/>
          <w:wAfter w:w="8" w:type="dxa"/>
          <w:trHeight w:val="975"/>
        </w:trPr>
        <w:tc>
          <w:tcPr>
            <w:tcW w:w="3341" w:type="dxa"/>
            <w:tcBorders>
              <w:top w:val="nil"/>
              <w:left w:val="single" w:sz="4" w:space="0" w:color="000000"/>
              <w:bottom w:val="single" w:sz="4" w:space="0" w:color="auto"/>
              <w:right w:val="single" w:sz="4" w:space="0" w:color="000000"/>
            </w:tcBorders>
            <w:shd w:val="clear" w:color="auto" w:fill="auto"/>
            <w:hideMark/>
          </w:tcPr>
          <w:p w14:paraId="53C4DFF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5.1.1.11 Subsidijos ir lengvatinis vežimas</w:t>
            </w:r>
          </w:p>
        </w:tc>
        <w:tc>
          <w:tcPr>
            <w:tcW w:w="1537" w:type="dxa"/>
            <w:tcBorders>
              <w:top w:val="nil"/>
              <w:left w:val="nil"/>
              <w:bottom w:val="single" w:sz="4" w:space="0" w:color="auto"/>
              <w:right w:val="single" w:sz="4" w:space="0" w:color="000000"/>
            </w:tcBorders>
            <w:shd w:val="clear" w:color="auto" w:fill="auto"/>
            <w:hideMark/>
          </w:tcPr>
          <w:p w14:paraId="42D1CD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auto"/>
              <w:right w:val="single" w:sz="4" w:space="0" w:color="000000"/>
            </w:tcBorders>
            <w:shd w:val="clear" w:color="auto" w:fill="auto"/>
            <w:hideMark/>
          </w:tcPr>
          <w:p w14:paraId="05C259E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340 000,00</w:t>
            </w:r>
          </w:p>
        </w:tc>
        <w:tc>
          <w:tcPr>
            <w:tcW w:w="1600" w:type="dxa"/>
            <w:tcBorders>
              <w:top w:val="nil"/>
              <w:left w:val="nil"/>
              <w:bottom w:val="single" w:sz="4" w:space="0" w:color="auto"/>
              <w:right w:val="single" w:sz="4" w:space="0" w:color="000000"/>
            </w:tcBorders>
            <w:shd w:val="clear" w:color="auto" w:fill="auto"/>
            <w:hideMark/>
          </w:tcPr>
          <w:p w14:paraId="0C0029E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350 000,00</w:t>
            </w:r>
          </w:p>
        </w:tc>
        <w:tc>
          <w:tcPr>
            <w:tcW w:w="1600" w:type="dxa"/>
            <w:tcBorders>
              <w:top w:val="nil"/>
              <w:left w:val="nil"/>
              <w:bottom w:val="single" w:sz="4" w:space="0" w:color="auto"/>
              <w:right w:val="single" w:sz="4" w:space="0" w:color="000000"/>
            </w:tcBorders>
            <w:shd w:val="clear" w:color="auto" w:fill="auto"/>
            <w:hideMark/>
          </w:tcPr>
          <w:p w14:paraId="7D53FF6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360 000,00</w:t>
            </w:r>
          </w:p>
        </w:tc>
        <w:tc>
          <w:tcPr>
            <w:tcW w:w="2200" w:type="dxa"/>
            <w:tcBorders>
              <w:top w:val="nil"/>
              <w:left w:val="nil"/>
              <w:bottom w:val="single" w:sz="4" w:space="0" w:color="auto"/>
              <w:right w:val="single" w:sz="4" w:space="0" w:color="000000"/>
            </w:tcBorders>
            <w:shd w:val="clear" w:color="auto" w:fill="auto"/>
            <w:hideMark/>
          </w:tcPr>
          <w:p w14:paraId="1A79B14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Maršrutų skaičius</w:t>
            </w:r>
          </w:p>
        </w:tc>
        <w:tc>
          <w:tcPr>
            <w:tcW w:w="1640" w:type="dxa"/>
            <w:tcBorders>
              <w:top w:val="nil"/>
              <w:left w:val="nil"/>
              <w:bottom w:val="single" w:sz="4" w:space="0" w:color="auto"/>
              <w:right w:val="single" w:sz="4" w:space="0" w:color="000000"/>
            </w:tcBorders>
            <w:shd w:val="clear" w:color="auto" w:fill="auto"/>
            <w:hideMark/>
          </w:tcPr>
          <w:p w14:paraId="499337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auto"/>
              <w:right w:val="single" w:sz="4" w:space="0" w:color="000000"/>
            </w:tcBorders>
            <w:shd w:val="clear" w:color="auto" w:fill="auto"/>
            <w:hideMark/>
          </w:tcPr>
          <w:p w14:paraId="2FC23EB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27</w:t>
            </w:r>
          </w:p>
        </w:tc>
        <w:tc>
          <w:tcPr>
            <w:tcW w:w="1700" w:type="dxa"/>
            <w:tcBorders>
              <w:top w:val="nil"/>
              <w:left w:val="nil"/>
              <w:bottom w:val="single" w:sz="4" w:space="0" w:color="auto"/>
              <w:right w:val="single" w:sz="4" w:space="0" w:color="000000"/>
            </w:tcBorders>
            <w:shd w:val="clear" w:color="auto" w:fill="auto"/>
            <w:hideMark/>
          </w:tcPr>
          <w:p w14:paraId="49EDD9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27</w:t>
            </w:r>
          </w:p>
        </w:tc>
        <w:tc>
          <w:tcPr>
            <w:tcW w:w="1540" w:type="dxa"/>
            <w:tcBorders>
              <w:top w:val="nil"/>
              <w:left w:val="nil"/>
              <w:bottom w:val="single" w:sz="4" w:space="0" w:color="auto"/>
              <w:right w:val="single" w:sz="4" w:space="0" w:color="000000"/>
            </w:tcBorders>
            <w:shd w:val="clear" w:color="auto" w:fill="auto"/>
            <w:hideMark/>
          </w:tcPr>
          <w:p w14:paraId="44B6A7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27</w:t>
            </w:r>
          </w:p>
        </w:tc>
        <w:tc>
          <w:tcPr>
            <w:tcW w:w="2071" w:type="dxa"/>
            <w:tcBorders>
              <w:top w:val="nil"/>
              <w:left w:val="nil"/>
              <w:bottom w:val="single" w:sz="4" w:space="0" w:color="auto"/>
              <w:right w:val="single" w:sz="4" w:space="0" w:color="000000"/>
            </w:tcBorders>
            <w:shd w:val="clear" w:color="auto" w:fill="auto"/>
            <w:hideMark/>
          </w:tcPr>
          <w:p w14:paraId="2E3876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Algirdas Žalkauskas</w:t>
            </w:r>
          </w:p>
        </w:tc>
        <w:tc>
          <w:tcPr>
            <w:tcW w:w="2076" w:type="dxa"/>
            <w:tcBorders>
              <w:top w:val="nil"/>
              <w:left w:val="nil"/>
              <w:bottom w:val="single" w:sz="4" w:space="0" w:color="auto"/>
              <w:right w:val="single" w:sz="4" w:space="0" w:color="000000"/>
            </w:tcBorders>
            <w:shd w:val="clear" w:color="auto" w:fill="auto"/>
            <w:hideMark/>
          </w:tcPr>
          <w:p w14:paraId="4730012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Bendrasis ir ūkio skyrius</w:t>
            </w:r>
          </w:p>
        </w:tc>
      </w:tr>
      <w:tr w:rsidR="00381E9C" w:rsidRPr="00393508" w14:paraId="1B972CA0" w14:textId="77777777" w:rsidTr="00393508">
        <w:trPr>
          <w:gridAfter w:val="1"/>
          <w:divId w:val="982809479"/>
          <w:wAfter w:w="8" w:type="dxa"/>
          <w:trHeight w:val="1035"/>
        </w:trPr>
        <w:tc>
          <w:tcPr>
            <w:tcW w:w="3341" w:type="dxa"/>
            <w:tcBorders>
              <w:top w:val="single" w:sz="4" w:space="0" w:color="auto"/>
              <w:left w:val="single" w:sz="4" w:space="0" w:color="auto"/>
              <w:bottom w:val="single" w:sz="4" w:space="0" w:color="auto"/>
              <w:right w:val="single" w:sz="4" w:space="0" w:color="auto"/>
            </w:tcBorders>
            <w:shd w:val="clear" w:color="auto" w:fill="auto"/>
            <w:hideMark/>
          </w:tcPr>
          <w:p w14:paraId="2F6B97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5.1.1.13 Kūdikio kraitelis</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4D8E46C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663D381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559D02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6 000,00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036A3B7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6 000,00</w:t>
            </w:r>
          </w:p>
        </w:tc>
        <w:tc>
          <w:tcPr>
            <w:tcW w:w="2200" w:type="dxa"/>
            <w:tcBorders>
              <w:top w:val="single" w:sz="4" w:space="0" w:color="auto"/>
              <w:left w:val="single" w:sz="4" w:space="0" w:color="auto"/>
              <w:bottom w:val="single" w:sz="4" w:space="0" w:color="auto"/>
              <w:right w:val="single" w:sz="4" w:space="0" w:color="auto"/>
            </w:tcBorders>
            <w:shd w:val="clear" w:color="auto" w:fill="auto"/>
            <w:hideMark/>
          </w:tcPr>
          <w:p w14:paraId="1D771A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Kraitelių rinkinių skaičius</w:t>
            </w:r>
          </w:p>
        </w:tc>
        <w:tc>
          <w:tcPr>
            <w:tcW w:w="1640" w:type="dxa"/>
            <w:tcBorders>
              <w:top w:val="single" w:sz="4" w:space="0" w:color="auto"/>
              <w:left w:val="single" w:sz="4" w:space="0" w:color="auto"/>
              <w:bottom w:val="single" w:sz="4" w:space="0" w:color="auto"/>
              <w:right w:val="single" w:sz="4" w:space="0" w:color="auto"/>
            </w:tcBorders>
            <w:shd w:val="clear" w:color="auto" w:fill="auto"/>
            <w:hideMark/>
          </w:tcPr>
          <w:p w14:paraId="7D412A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single" w:sz="4" w:space="0" w:color="auto"/>
              <w:left w:val="single" w:sz="4" w:space="0" w:color="auto"/>
              <w:bottom w:val="single" w:sz="4" w:space="0" w:color="auto"/>
              <w:right w:val="single" w:sz="4" w:space="0" w:color="auto"/>
            </w:tcBorders>
            <w:shd w:val="clear" w:color="auto" w:fill="auto"/>
            <w:hideMark/>
          </w:tcPr>
          <w:p w14:paraId="47FC9D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w:t>
            </w:r>
          </w:p>
        </w:tc>
        <w:tc>
          <w:tcPr>
            <w:tcW w:w="1700" w:type="dxa"/>
            <w:tcBorders>
              <w:top w:val="single" w:sz="4" w:space="0" w:color="auto"/>
              <w:left w:val="single" w:sz="4" w:space="0" w:color="auto"/>
              <w:bottom w:val="single" w:sz="4" w:space="0" w:color="auto"/>
              <w:right w:val="single" w:sz="4" w:space="0" w:color="auto"/>
            </w:tcBorders>
            <w:shd w:val="clear" w:color="auto" w:fill="auto"/>
            <w:hideMark/>
          </w:tcPr>
          <w:p w14:paraId="413CA3A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4E5EC31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246E19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Silvija Sakevičiūtė</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2EDAD12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Kultūros, turizmo ir komunikacijos skyrius </w:t>
            </w:r>
          </w:p>
        </w:tc>
      </w:tr>
      <w:tr w:rsidR="00381E9C" w:rsidRPr="00393508" w14:paraId="0F533002" w14:textId="77777777" w:rsidTr="00393508">
        <w:trPr>
          <w:gridAfter w:val="1"/>
          <w:divId w:val="982809479"/>
          <w:wAfter w:w="8" w:type="dxa"/>
          <w:trHeight w:val="720"/>
        </w:trPr>
        <w:tc>
          <w:tcPr>
            <w:tcW w:w="3341"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1197AC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5.1.2.01 Socialinės paramos mokiniams administravimas </w:t>
            </w:r>
          </w:p>
        </w:tc>
        <w:tc>
          <w:tcPr>
            <w:tcW w:w="1537"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02D3A4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60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0C6605D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11 800,00</w:t>
            </w:r>
          </w:p>
        </w:tc>
        <w:tc>
          <w:tcPr>
            <w:tcW w:w="160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40FBF4B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13 500,00</w:t>
            </w:r>
          </w:p>
        </w:tc>
        <w:tc>
          <w:tcPr>
            <w:tcW w:w="160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1CE8AE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13 500,00</w:t>
            </w:r>
          </w:p>
        </w:tc>
        <w:tc>
          <w:tcPr>
            <w:tcW w:w="2200" w:type="dxa"/>
            <w:tcBorders>
              <w:top w:val="single" w:sz="4" w:space="0" w:color="auto"/>
              <w:left w:val="nil"/>
              <w:bottom w:val="single" w:sz="4" w:space="0" w:color="000000"/>
              <w:right w:val="single" w:sz="4" w:space="0" w:color="000000"/>
            </w:tcBorders>
            <w:shd w:val="clear" w:color="auto" w:fill="auto"/>
            <w:hideMark/>
          </w:tcPr>
          <w:p w14:paraId="2568EF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Panaudotų lėšų dydis</w:t>
            </w:r>
          </w:p>
        </w:tc>
        <w:tc>
          <w:tcPr>
            <w:tcW w:w="1640" w:type="dxa"/>
            <w:tcBorders>
              <w:top w:val="single" w:sz="4" w:space="0" w:color="auto"/>
              <w:left w:val="nil"/>
              <w:bottom w:val="single" w:sz="4" w:space="0" w:color="000000"/>
              <w:right w:val="single" w:sz="4" w:space="0" w:color="000000"/>
            </w:tcBorders>
            <w:shd w:val="clear" w:color="auto" w:fill="auto"/>
            <w:hideMark/>
          </w:tcPr>
          <w:p w14:paraId="45BE9A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w:t>
            </w:r>
          </w:p>
        </w:tc>
        <w:tc>
          <w:tcPr>
            <w:tcW w:w="1720" w:type="dxa"/>
            <w:tcBorders>
              <w:top w:val="single" w:sz="4" w:space="0" w:color="auto"/>
              <w:left w:val="nil"/>
              <w:bottom w:val="single" w:sz="4" w:space="0" w:color="000000"/>
              <w:right w:val="single" w:sz="4" w:space="0" w:color="000000"/>
            </w:tcBorders>
            <w:shd w:val="clear" w:color="auto" w:fill="auto"/>
            <w:noWrap/>
            <w:hideMark/>
          </w:tcPr>
          <w:p w14:paraId="3C393F1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13500</w:t>
            </w:r>
          </w:p>
        </w:tc>
        <w:tc>
          <w:tcPr>
            <w:tcW w:w="1700" w:type="dxa"/>
            <w:tcBorders>
              <w:top w:val="single" w:sz="4" w:space="0" w:color="auto"/>
              <w:left w:val="nil"/>
              <w:bottom w:val="single" w:sz="4" w:space="0" w:color="000000"/>
              <w:right w:val="single" w:sz="4" w:space="0" w:color="000000"/>
            </w:tcBorders>
            <w:shd w:val="clear" w:color="auto" w:fill="auto"/>
            <w:noWrap/>
            <w:hideMark/>
          </w:tcPr>
          <w:p w14:paraId="7B36507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13500</w:t>
            </w:r>
          </w:p>
        </w:tc>
        <w:tc>
          <w:tcPr>
            <w:tcW w:w="1540" w:type="dxa"/>
            <w:tcBorders>
              <w:top w:val="single" w:sz="4" w:space="0" w:color="auto"/>
              <w:left w:val="nil"/>
              <w:bottom w:val="single" w:sz="4" w:space="0" w:color="000000"/>
              <w:right w:val="single" w:sz="4" w:space="0" w:color="000000"/>
            </w:tcBorders>
            <w:shd w:val="clear" w:color="auto" w:fill="auto"/>
            <w:noWrap/>
            <w:hideMark/>
          </w:tcPr>
          <w:p w14:paraId="6DB9A9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13500</w:t>
            </w:r>
          </w:p>
        </w:tc>
        <w:tc>
          <w:tcPr>
            <w:tcW w:w="2071"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06A52C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Rasa Šilytė</w:t>
            </w:r>
          </w:p>
        </w:tc>
        <w:tc>
          <w:tcPr>
            <w:tcW w:w="2076"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09B2116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5E1775A9" w14:textId="77777777" w:rsidTr="00393508">
        <w:trPr>
          <w:gridAfter w:val="1"/>
          <w:divId w:val="982809479"/>
          <w:wAfter w:w="8" w:type="dxa"/>
          <w:trHeight w:val="660"/>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0565730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1FFB87A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0F8FC18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1900F4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54A9CD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00" w:type="dxa"/>
            <w:tcBorders>
              <w:top w:val="nil"/>
              <w:left w:val="nil"/>
              <w:bottom w:val="single" w:sz="4" w:space="0" w:color="000000"/>
              <w:right w:val="single" w:sz="4" w:space="0" w:color="000000"/>
            </w:tcBorders>
            <w:shd w:val="clear" w:color="auto" w:fill="auto"/>
            <w:hideMark/>
          </w:tcPr>
          <w:p w14:paraId="1130F3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Nepanaudotų lėšų dalis</w:t>
            </w:r>
          </w:p>
        </w:tc>
        <w:tc>
          <w:tcPr>
            <w:tcW w:w="1640" w:type="dxa"/>
            <w:tcBorders>
              <w:top w:val="nil"/>
              <w:left w:val="nil"/>
              <w:bottom w:val="single" w:sz="4" w:space="0" w:color="000000"/>
              <w:right w:val="single" w:sz="4" w:space="0" w:color="000000"/>
            </w:tcBorders>
            <w:shd w:val="clear" w:color="auto" w:fill="auto"/>
            <w:hideMark/>
          </w:tcPr>
          <w:p w14:paraId="1DFDC33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tcBorders>
              <w:top w:val="nil"/>
              <w:left w:val="nil"/>
              <w:bottom w:val="single" w:sz="4" w:space="0" w:color="000000"/>
              <w:right w:val="single" w:sz="4" w:space="0" w:color="000000"/>
            </w:tcBorders>
            <w:shd w:val="clear" w:color="auto" w:fill="auto"/>
            <w:noWrap/>
            <w:hideMark/>
          </w:tcPr>
          <w:p w14:paraId="2B3618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00" w:type="dxa"/>
            <w:tcBorders>
              <w:top w:val="nil"/>
              <w:left w:val="nil"/>
              <w:bottom w:val="single" w:sz="4" w:space="0" w:color="000000"/>
              <w:right w:val="single" w:sz="4" w:space="0" w:color="000000"/>
            </w:tcBorders>
            <w:shd w:val="clear" w:color="auto" w:fill="auto"/>
            <w:noWrap/>
            <w:hideMark/>
          </w:tcPr>
          <w:p w14:paraId="556051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tcBorders>
              <w:top w:val="nil"/>
              <w:left w:val="nil"/>
              <w:bottom w:val="single" w:sz="4" w:space="0" w:color="000000"/>
              <w:right w:val="single" w:sz="4" w:space="0" w:color="000000"/>
            </w:tcBorders>
            <w:shd w:val="clear" w:color="auto" w:fill="auto"/>
            <w:noWrap/>
            <w:hideMark/>
          </w:tcPr>
          <w:p w14:paraId="6B2158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793EE2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7C8038F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49056033" w14:textId="77777777" w:rsidTr="00393508">
        <w:trPr>
          <w:gridAfter w:val="1"/>
          <w:divId w:val="982809479"/>
          <w:wAfter w:w="8" w:type="dxa"/>
          <w:trHeight w:val="735"/>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4509CB4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5.1.2.02 Piniginės socialinės paramos skyrimas ir mokėjimas</w:t>
            </w:r>
          </w:p>
        </w:tc>
        <w:tc>
          <w:tcPr>
            <w:tcW w:w="1537" w:type="dxa"/>
            <w:tcBorders>
              <w:top w:val="nil"/>
              <w:left w:val="nil"/>
              <w:bottom w:val="single" w:sz="4" w:space="0" w:color="000000"/>
              <w:right w:val="single" w:sz="4" w:space="0" w:color="000000"/>
            </w:tcBorders>
            <w:shd w:val="clear" w:color="auto" w:fill="auto"/>
            <w:hideMark/>
          </w:tcPr>
          <w:p w14:paraId="23C9534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600" w:type="dxa"/>
            <w:tcBorders>
              <w:top w:val="nil"/>
              <w:left w:val="nil"/>
              <w:bottom w:val="single" w:sz="4" w:space="0" w:color="000000"/>
              <w:right w:val="single" w:sz="4" w:space="0" w:color="000000"/>
            </w:tcBorders>
            <w:shd w:val="clear" w:color="auto" w:fill="auto"/>
            <w:hideMark/>
          </w:tcPr>
          <w:p w14:paraId="7D8D238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222 900,00</w:t>
            </w:r>
          </w:p>
        </w:tc>
        <w:tc>
          <w:tcPr>
            <w:tcW w:w="1600" w:type="dxa"/>
            <w:tcBorders>
              <w:top w:val="nil"/>
              <w:left w:val="nil"/>
              <w:bottom w:val="single" w:sz="4" w:space="0" w:color="000000"/>
              <w:right w:val="single" w:sz="4" w:space="0" w:color="000000"/>
            </w:tcBorders>
            <w:shd w:val="clear" w:color="auto" w:fill="auto"/>
            <w:hideMark/>
          </w:tcPr>
          <w:p w14:paraId="2A9A11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170 000,00</w:t>
            </w:r>
          </w:p>
        </w:tc>
        <w:tc>
          <w:tcPr>
            <w:tcW w:w="1600" w:type="dxa"/>
            <w:tcBorders>
              <w:top w:val="nil"/>
              <w:left w:val="nil"/>
              <w:bottom w:val="single" w:sz="4" w:space="0" w:color="000000"/>
              <w:right w:val="single" w:sz="4" w:space="0" w:color="000000"/>
            </w:tcBorders>
            <w:shd w:val="clear" w:color="auto" w:fill="auto"/>
            <w:hideMark/>
          </w:tcPr>
          <w:p w14:paraId="739C1C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170 000,00</w:t>
            </w:r>
          </w:p>
        </w:tc>
        <w:tc>
          <w:tcPr>
            <w:tcW w:w="2200" w:type="dxa"/>
            <w:tcBorders>
              <w:top w:val="nil"/>
              <w:left w:val="nil"/>
              <w:bottom w:val="single" w:sz="4" w:space="0" w:color="000000"/>
              <w:right w:val="single" w:sz="4" w:space="0" w:color="000000"/>
            </w:tcBorders>
            <w:shd w:val="clear" w:color="auto" w:fill="auto"/>
            <w:hideMark/>
          </w:tcPr>
          <w:p w14:paraId="470BBA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Asmenų, gavusių paramą mirties atveju, skaičius </w:t>
            </w:r>
          </w:p>
        </w:tc>
        <w:tc>
          <w:tcPr>
            <w:tcW w:w="1640" w:type="dxa"/>
            <w:tcBorders>
              <w:top w:val="nil"/>
              <w:left w:val="nil"/>
              <w:bottom w:val="single" w:sz="4" w:space="0" w:color="000000"/>
              <w:right w:val="single" w:sz="4" w:space="0" w:color="000000"/>
            </w:tcBorders>
            <w:shd w:val="clear" w:color="auto" w:fill="auto"/>
            <w:hideMark/>
          </w:tcPr>
          <w:p w14:paraId="27F508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7E47D23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570</w:t>
            </w:r>
          </w:p>
        </w:tc>
        <w:tc>
          <w:tcPr>
            <w:tcW w:w="1700" w:type="dxa"/>
            <w:tcBorders>
              <w:top w:val="nil"/>
              <w:left w:val="nil"/>
              <w:bottom w:val="single" w:sz="4" w:space="0" w:color="000000"/>
              <w:right w:val="single" w:sz="4" w:space="0" w:color="000000"/>
            </w:tcBorders>
            <w:shd w:val="clear" w:color="auto" w:fill="auto"/>
            <w:noWrap/>
            <w:hideMark/>
          </w:tcPr>
          <w:p w14:paraId="245915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600</w:t>
            </w:r>
          </w:p>
        </w:tc>
        <w:tc>
          <w:tcPr>
            <w:tcW w:w="1540" w:type="dxa"/>
            <w:tcBorders>
              <w:top w:val="nil"/>
              <w:left w:val="nil"/>
              <w:bottom w:val="single" w:sz="4" w:space="0" w:color="000000"/>
              <w:right w:val="single" w:sz="4" w:space="0" w:color="000000"/>
            </w:tcBorders>
            <w:shd w:val="clear" w:color="auto" w:fill="auto"/>
            <w:noWrap/>
            <w:hideMark/>
          </w:tcPr>
          <w:p w14:paraId="089A90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2CB62A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Rasa Šilytė</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6386E4D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04329E98" w14:textId="77777777" w:rsidTr="00393508">
        <w:trPr>
          <w:gridAfter w:val="1"/>
          <w:divId w:val="982809479"/>
          <w:wAfter w:w="8" w:type="dxa"/>
          <w:trHeight w:val="118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6E484D6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66CF6B0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3E4A8F6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2 668 000,00</w:t>
            </w:r>
          </w:p>
        </w:tc>
        <w:tc>
          <w:tcPr>
            <w:tcW w:w="1600" w:type="dxa"/>
            <w:tcBorders>
              <w:top w:val="nil"/>
              <w:left w:val="nil"/>
              <w:bottom w:val="single" w:sz="4" w:space="0" w:color="000000"/>
              <w:right w:val="single" w:sz="4" w:space="0" w:color="000000"/>
            </w:tcBorders>
            <w:shd w:val="clear" w:color="auto" w:fill="auto"/>
            <w:hideMark/>
          </w:tcPr>
          <w:p w14:paraId="4D6BB5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2 000 000,00</w:t>
            </w:r>
          </w:p>
        </w:tc>
        <w:tc>
          <w:tcPr>
            <w:tcW w:w="1600" w:type="dxa"/>
            <w:tcBorders>
              <w:top w:val="nil"/>
              <w:left w:val="nil"/>
              <w:bottom w:val="single" w:sz="4" w:space="0" w:color="000000"/>
              <w:right w:val="single" w:sz="4" w:space="0" w:color="000000"/>
            </w:tcBorders>
            <w:shd w:val="clear" w:color="auto" w:fill="auto"/>
            <w:hideMark/>
          </w:tcPr>
          <w:p w14:paraId="38230A0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2 000 000,00</w:t>
            </w:r>
          </w:p>
        </w:tc>
        <w:tc>
          <w:tcPr>
            <w:tcW w:w="2200" w:type="dxa"/>
            <w:tcBorders>
              <w:top w:val="nil"/>
              <w:left w:val="nil"/>
              <w:bottom w:val="single" w:sz="4" w:space="0" w:color="000000"/>
              <w:right w:val="single" w:sz="4" w:space="0" w:color="000000"/>
            </w:tcBorders>
            <w:shd w:val="clear" w:color="auto" w:fill="auto"/>
            <w:hideMark/>
          </w:tcPr>
          <w:p w14:paraId="334549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Asmenų, gavusių piniginę paramą, skaičius</w:t>
            </w:r>
          </w:p>
        </w:tc>
        <w:tc>
          <w:tcPr>
            <w:tcW w:w="1640" w:type="dxa"/>
            <w:tcBorders>
              <w:top w:val="nil"/>
              <w:left w:val="nil"/>
              <w:bottom w:val="single" w:sz="4" w:space="0" w:color="000000"/>
              <w:right w:val="single" w:sz="4" w:space="0" w:color="000000"/>
            </w:tcBorders>
            <w:shd w:val="clear" w:color="auto" w:fill="auto"/>
            <w:hideMark/>
          </w:tcPr>
          <w:p w14:paraId="0414FC8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3428447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5000</w:t>
            </w:r>
          </w:p>
        </w:tc>
        <w:tc>
          <w:tcPr>
            <w:tcW w:w="1700" w:type="dxa"/>
            <w:tcBorders>
              <w:top w:val="nil"/>
              <w:left w:val="nil"/>
              <w:bottom w:val="single" w:sz="4" w:space="0" w:color="000000"/>
              <w:right w:val="single" w:sz="4" w:space="0" w:color="000000"/>
            </w:tcBorders>
            <w:shd w:val="clear" w:color="auto" w:fill="auto"/>
            <w:noWrap/>
            <w:hideMark/>
          </w:tcPr>
          <w:p w14:paraId="07D88F3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5000</w:t>
            </w:r>
          </w:p>
        </w:tc>
        <w:tc>
          <w:tcPr>
            <w:tcW w:w="1540" w:type="dxa"/>
            <w:tcBorders>
              <w:top w:val="nil"/>
              <w:left w:val="nil"/>
              <w:bottom w:val="single" w:sz="4" w:space="0" w:color="000000"/>
              <w:right w:val="single" w:sz="4" w:space="0" w:color="000000"/>
            </w:tcBorders>
            <w:shd w:val="clear" w:color="auto" w:fill="auto"/>
            <w:noWrap/>
            <w:hideMark/>
          </w:tcPr>
          <w:p w14:paraId="19FBB52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5000</w:t>
            </w: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6860A60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5ECD473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1B5B0851" w14:textId="77777777" w:rsidTr="00393508">
        <w:trPr>
          <w:gridAfter w:val="1"/>
          <w:divId w:val="982809479"/>
          <w:wAfter w:w="8" w:type="dxa"/>
          <w:trHeight w:val="1230"/>
        </w:trPr>
        <w:tc>
          <w:tcPr>
            <w:tcW w:w="3341" w:type="dxa"/>
            <w:tcBorders>
              <w:top w:val="nil"/>
              <w:left w:val="single" w:sz="4" w:space="0" w:color="000000"/>
              <w:bottom w:val="single" w:sz="4" w:space="0" w:color="000000"/>
              <w:right w:val="single" w:sz="4" w:space="0" w:color="000000"/>
            </w:tcBorders>
            <w:shd w:val="clear" w:color="auto" w:fill="auto"/>
            <w:hideMark/>
          </w:tcPr>
          <w:p w14:paraId="24FADF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5.1.2.03 Tikslinių kompensacijų skyrimas ir mokėjimas </w:t>
            </w:r>
          </w:p>
        </w:tc>
        <w:tc>
          <w:tcPr>
            <w:tcW w:w="1537" w:type="dxa"/>
            <w:tcBorders>
              <w:top w:val="nil"/>
              <w:left w:val="nil"/>
              <w:bottom w:val="single" w:sz="4" w:space="0" w:color="000000"/>
              <w:right w:val="single" w:sz="4" w:space="0" w:color="000000"/>
            </w:tcBorders>
            <w:shd w:val="clear" w:color="auto" w:fill="auto"/>
            <w:hideMark/>
          </w:tcPr>
          <w:p w14:paraId="476B3F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tcBorders>
              <w:top w:val="nil"/>
              <w:left w:val="nil"/>
              <w:bottom w:val="single" w:sz="4" w:space="0" w:color="000000"/>
              <w:right w:val="single" w:sz="4" w:space="0" w:color="000000"/>
            </w:tcBorders>
            <w:shd w:val="clear" w:color="auto" w:fill="auto"/>
            <w:hideMark/>
          </w:tcPr>
          <w:p w14:paraId="7879D5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1 874 700,00</w:t>
            </w:r>
          </w:p>
        </w:tc>
        <w:tc>
          <w:tcPr>
            <w:tcW w:w="1600" w:type="dxa"/>
            <w:tcBorders>
              <w:top w:val="nil"/>
              <w:left w:val="nil"/>
              <w:bottom w:val="single" w:sz="4" w:space="0" w:color="000000"/>
              <w:right w:val="single" w:sz="4" w:space="0" w:color="000000"/>
            </w:tcBorders>
            <w:shd w:val="clear" w:color="auto" w:fill="auto"/>
            <w:hideMark/>
          </w:tcPr>
          <w:p w14:paraId="750D3C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1 978 500,00</w:t>
            </w:r>
          </w:p>
        </w:tc>
        <w:tc>
          <w:tcPr>
            <w:tcW w:w="1600" w:type="dxa"/>
            <w:tcBorders>
              <w:top w:val="nil"/>
              <w:left w:val="nil"/>
              <w:bottom w:val="single" w:sz="4" w:space="0" w:color="000000"/>
              <w:right w:val="single" w:sz="4" w:space="0" w:color="000000"/>
            </w:tcBorders>
            <w:shd w:val="clear" w:color="auto" w:fill="auto"/>
            <w:hideMark/>
          </w:tcPr>
          <w:p w14:paraId="17E41D0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1 978 500,00</w:t>
            </w:r>
          </w:p>
        </w:tc>
        <w:tc>
          <w:tcPr>
            <w:tcW w:w="2200" w:type="dxa"/>
            <w:tcBorders>
              <w:top w:val="nil"/>
              <w:left w:val="nil"/>
              <w:bottom w:val="single" w:sz="4" w:space="0" w:color="000000"/>
              <w:right w:val="single" w:sz="4" w:space="0" w:color="000000"/>
            </w:tcBorders>
            <w:shd w:val="clear" w:color="auto" w:fill="auto"/>
            <w:hideMark/>
          </w:tcPr>
          <w:p w14:paraId="253AB1C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Gavėjų skaičius</w:t>
            </w:r>
          </w:p>
        </w:tc>
        <w:tc>
          <w:tcPr>
            <w:tcW w:w="1640" w:type="dxa"/>
            <w:tcBorders>
              <w:top w:val="nil"/>
              <w:left w:val="nil"/>
              <w:bottom w:val="single" w:sz="4" w:space="0" w:color="000000"/>
              <w:right w:val="single" w:sz="4" w:space="0" w:color="000000"/>
            </w:tcBorders>
            <w:shd w:val="clear" w:color="auto" w:fill="auto"/>
            <w:hideMark/>
          </w:tcPr>
          <w:p w14:paraId="57C2A1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60C1D5F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930</w:t>
            </w:r>
          </w:p>
        </w:tc>
        <w:tc>
          <w:tcPr>
            <w:tcW w:w="1700" w:type="dxa"/>
            <w:tcBorders>
              <w:top w:val="nil"/>
              <w:left w:val="nil"/>
              <w:bottom w:val="single" w:sz="4" w:space="0" w:color="000000"/>
              <w:right w:val="single" w:sz="4" w:space="0" w:color="000000"/>
            </w:tcBorders>
            <w:shd w:val="clear" w:color="auto" w:fill="auto"/>
            <w:noWrap/>
            <w:hideMark/>
          </w:tcPr>
          <w:p w14:paraId="07398C2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930</w:t>
            </w:r>
          </w:p>
        </w:tc>
        <w:tc>
          <w:tcPr>
            <w:tcW w:w="1540" w:type="dxa"/>
            <w:tcBorders>
              <w:top w:val="nil"/>
              <w:left w:val="nil"/>
              <w:bottom w:val="single" w:sz="4" w:space="0" w:color="000000"/>
              <w:right w:val="single" w:sz="4" w:space="0" w:color="000000"/>
            </w:tcBorders>
            <w:shd w:val="clear" w:color="auto" w:fill="auto"/>
            <w:noWrap/>
            <w:hideMark/>
          </w:tcPr>
          <w:p w14:paraId="45C30C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930</w:t>
            </w:r>
          </w:p>
        </w:tc>
        <w:tc>
          <w:tcPr>
            <w:tcW w:w="2071" w:type="dxa"/>
            <w:tcBorders>
              <w:top w:val="nil"/>
              <w:left w:val="nil"/>
              <w:bottom w:val="single" w:sz="4" w:space="0" w:color="000000"/>
              <w:right w:val="single" w:sz="4" w:space="0" w:color="000000"/>
            </w:tcBorders>
            <w:shd w:val="clear" w:color="auto" w:fill="auto"/>
            <w:hideMark/>
          </w:tcPr>
          <w:p w14:paraId="66C899D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Rasa Šilytė</w:t>
            </w:r>
          </w:p>
        </w:tc>
        <w:tc>
          <w:tcPr>
            <w:tcW w:w="2076" w:type="dxa"/>
            <w:tcBorders>
              <w:top w:val="nil"/>
              <w:left w:val="nil"/>
              <w:bottom w:val="single" w:sz="4" w:space="0" w:color="000000"/>
              <w:right w:val="single" w:sz="4" w:space="0" w:color="000000"/>
            </w:tcBorders>
            <w:shd w:val="clear" w:color="auto" w:fill="auto"/>
            <w:hideMark/>
          </w:tcPr>
          <w:p w14:paraId="38C291A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4C181211" w14:textId="77777777" w:rsidTr="00393508">
        <w:trPr>
          <w:gridAfter w:val="1"/>
          <w:divId w:val="982809479"/>
          <w:wAfter w:w="8" w:type="dxa"/>
          <w:trHeight w:val="870"/>
        </w:trPr>
        <w:tc>
          <w:tcPr>
            <w:tcW w:w="3341" w:type="dxa"/>
            <w:tcBorders>
              <w:top w:val="nil"/>
              <w:left w:val="single" w:sz="4" w:space="0" w:color="000000"/>
              <w:bottom w:val="single" w:sz="4" w:space="0" w:color="000000"/>
              <w:right w:val="single" w:sz="4" w:space="0" w:color="000000"/>
            </w:tcBorders>
            <w:shd w:val="clear" w:color="auto" w:fill="auto"/>
            <w:hideMark/>
          </w:tcPr>
          <w:p w14:paraId="0E5AD1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5.1.2.04 Išmokų vaikams skyrimas ir mokėjimas</w:t>
            </w:r>
          </w:p>
        </w:tc>
        <w:tc>
          <w:tcPr>
            <w:tcW w:w="1537" w:type="dxa"/>
            <w:tcBorders>
              <w:top w:val="nil"/>
              <w:left w:val="nil"/>
              <w:bottom w:val="single" w:sz="4" w:space="0" w:color="000000"/>
              <w:right w:val="single" w:sz="4" w:space="0" w:color="000000"/>
            </w:tcBorders>
            <w:shd w:val="clear" w:color="auto" w:fill="auto"/>
            <w:hideMark/>
          </w:tcPr>
          <w:p w14:paraId="4D3494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tcBorders>
              <w:top w:val="nil"/>
              <w:left w:val="nil"/>
              <w:bottom w:val="single" w:sz="4" w:space="0" w:color="000000"/>
              <w:right w:val="single" w:sz="4" w:space="0" w:color="000000"/>
            </w:tcBorders>
            <w:shd w:val="clear" w:color="auto" w:fill="auto"/>
            <w:hideMark/>
          </w:tcPr>
          <w:p w14:paraId="753B0B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4 019 900,00</w:t>
            </w:r>
          </w:p>
        </w:tc>
        <w:tc>
          <w:tcPr>
            <w:tcW w:w="1600" w:type="dxa"/>
            <w:tcBorders>
              <w:top w:val="nil"/>
              <w:left w:val="nil"/>
              <w:bottom w:val="single" w:sz="4" w:space="0" w:color="000000"/>
              <w:right w:val="single" w:sz="4" w:space="0" w:color="000000"/>
            </w:tcBorders>
            <w:shd w:val="clear" w:color="auto" w:fill="auto"/>
            <w:hideMark/>
          </w:tcPr>
          <w:p w14:paraId="7534019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4 223 600,00</w:t>
            </w:r>
          </w:p>
        </w:tc>
        <w:tc>
          <w:tcPr>
            <w:tcW w:w="1600" w:type="dxa"/>
            <w:tcBorders>
              <w:top w:val="nil"/>
              <w:left w:val="nil"/>
              <w:bottom w:val="single" w:sz="4" w:space="0" w:color="000000"/>
              <w:right w:val="single" w:sz="4" w:space="0" w:color="000000"/>
            </w:tcBorders>
            <w:shd w:val="clear" w:color="auto" w:fill="auto"/>
            <w:hideMark/>
          </w:tcPr>
          <w:p w14:paraId="672ECA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4 223 600,00</w:t>
            </w:r>
          </w:p>
        </w:tc>
        <w:tc>
          <w:tcPr>
            <w:tcW w:w="2200" w:type="dxa"/>
            <w:tcBorders>
              <w:top w:val="nil"/>
              <w:left w:val="nil"/>
              <w:bottom w:val="single" w:sz="4" w:space="0" w:color="000000"/>
              <w:right w:val="single" w:sz="4" w:space="0" w:color="000000"/>
            </w:tcBorders>
            <w:shd w:val="clear" w:color="auto" w:fill="auto"/>
            <w:hideMark/>
          </w:tcPr>
          <w:p w14:paraId="090E76E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Vaikų skaičius</w:t>
            </w:r>
          </w:p>
        </w:tc>
        <w:tc>
          <w:tcPr>
            <w:tcW w:w="1640" w:type="dxa"/>
            <w:tcBorders>
              <w:top w:val="nil"/>
              <w:left w:val="nil"/>
              <w:bottom w:val="single" w:sz="4" w:space="0" w:color="000000"/>
              <w:right w:val="single" w:sz="4" w:space="0" w:color="000000"/>
            </w:tcBorders>
            <w:shd w:val="clear" w:color="auto" w:fill="auto"/>
            <w:hideMark/>
          </w:tcPr>
          <w:p w14:paraId="0AF4B7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6937BC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4850</w:t>
            </w:r>
          </w:p>
        </w:tc>
        <w:tc>
          <w:tcPr>
            <w:tcW w:w="1700" w:type="dxa"/>
            <w:tcBorders>
              <w:top w:val="nil"/>
              <w:left w:val="nil"/>
              <w:bottom w:val="single" w:sz="4" w:space="0" w:color="000000"/>
              <w:right w:val="single" w:sz="4" w:space="0" w:color="000000"/>
            </w:tcBorders>
            <w:shd w:val="clear" w:color="auto" w:fill="auto"/>
            <w:noWrap/>
            <w:hideMark/>
          </w:tcPr>
          <w:p w14:paraId="1A38BB4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4850</w:t>
            </w:r>
          </w:p>
        </w:tc>
        <w:tc>
          <w:tcPr>
            <w:tcW w:w="1540" w:type="dxa"/>
            <w:tcBorders>
              <w:top w:val="nil"/>
              <w:left w:val="nil"/>
              <w:bottom w:val="single" w:sz="4" w:space="0" w:color="000000"/>
              <w:right w:val="single" w:sz="4" w:space="0" w:color="000000"/>
            </w:tcBorders>
            <w:shd w:val="clear" w:color="auto" w:fill="auto"/>
            <w:noWrap/>
            <w:hideMark/>
          </w:tcPr>
          <w:p w14:paraId="0D75F16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4850</w:t>
            </w:r>
          </w:p>
        </w:tc>
        <w:tc>
          <w:tcPr>
            <w:tcW w:w="2071" w:type="dxa"/>
            <w:tcBorders>
              <w:top w:val="nil"/>
              <w:left w:val="nil"/>
              <w:bottom w:val="single" w:sz="4" w:space="0" w:color="000000"/>
              <w:right w:val="single" w:sz="4" w:space="0" w:color="000000"/>
            </w:tcBorders>
            <w:shd w:val="clear" w:color="auto" w:fill="auto"/>
            <w:hideMark/>
          </w:tcPr>
          <w:p w14:paraId="00BAEF5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Rasa Šilytė</w:t>
            </w:r>
          </w:p>
        </w:tc>
        <w:tc>
          <w:tcPr>
            <w:tcW w:w="2076" w:type="dxa"/>
            <w:tcBorders>
              <w:top w:val="nil"/>
              <w:left w:val="nil"/>
              <w:bottom w:val="single" w:sz="4" w:space="0" w:color="000000"/>
              <w:right w:val="single" w:sz="4" w:space="0" w:color="000000"/>
            </w:tcBorders>
            <w:shd w:val="clear" w:color="auto" w:fill="auto"/>
            <w:hideMark/>
          </w:tcPr>
          <w:p w14:paraId="1E7D68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7CEABA4C" w14:textId="77777777" w:rsidTr="00393508">
        <w:trPr>
          <w:gridAfter w:val="1"/>
          <w:divId w:val="982809479"/>
          <w:wAfter w:w="8" w:type="dxa"/>
          <w:trHeight w:val="630"/>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5279FA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5.1.2.06 Neveiksnumo nustatymo procedūrų organizavimas</w:t>
            </w:r>
          </w:p>
        </w:tc>
        <w:tc>
          <w:tcPr>
            <w:tcW w:w="1537" w:type="dxa"/>
            <w:vMerge w:val="restart"/>
            <w:tcBorders>
              <w:top w:val="nil"/>
              <w:left w:val="single" w:sz="4" w:space="0" w:color="000000"/>
              <w:bottom w:val="single" w:sz="4" w:space="0" w:color="000000"/>
              <w:right w:val="single" w:sz="4" w:space="0" w:color="000000"/>
            </w:tcBorders>
            <w:shd w:val="clear" w:color="auto" w:fill="auto"/>
            <w:hideMark/>
          </w:tcPr>
          <w:p w14:paraId="2C84D96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 (VB)</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7F9443E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3 800,00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75FE54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3 500,00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38FCB3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3 500,00</w:t>
            </w:r>
          </w:p>
        </w:tc>
        <w:tc>
          <w:tcPr>
            <w:tcW w:w="2200" w:type="dxa"/>
            <w:vMerge w:val="restart"/>
            <w:tcBorders>
              <w:top w:val="nil"/>
              <w:left w:val="single" w:sz="4" w:space="0" w:color="000000"/>
              <w:bottom w:val="single" w:sz="4" w:space="0" w:color="000000"/>
              <w:right w:val="single" w:sz="4" w:space="0" w:color="000000"/>
            </w:tcBorders>
            <w:shd w:val="clear" w:color="auto" w:fill="auto"/>
            <w:hideMark/>
          </w:tcPr>
          <w:p w14:paraId="5177741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Komisijos sprendimų skaičius</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6EADEF3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vnt. </w:t>
            </w:r>
          </w:p>
        </w:tc>
        <w:tc>
          <w:tcPr>
            <w:tcW w:w="1720" w:type="dxa"/>
            <w:vMerge w:val="restart"/>
            <w:tcBorders>
              <w:top w:val="nil"/>
              <w:left w:val="single" w:sz="4" w:space="0" w:color="000000"/>
              <w:bottom w:val="single" w:sz="4" w:space="0" w:color="000000"/>
              <w:right w:val="single" w:sz="4" w:space="0" w:color="000000"/>
            </w:tcBorders>
            <w:shd w:val="clear" w:color="auto" w:fill="auto"/>
            <w:noWrap/>
            <w:hideMark/>
          </w:tcPr>
          <w:p w14:paraId="21BE44A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700" w:type="dxa"/>
            <w:vMerge w:val="restart"/>
            <w:tcBorders>
              <w:top w:val="nil"/>
              <w:left w:val="single" w:sz="4" w:space="0" w:color="000000"/>
              <w:bottom w:val="single" w:sz="4" w:space="0" w:color="000000"/>
              <w:right w:val="single" w:sz="4" w:space="0" w:color="000000"/>
            </w:tcBorders>
            <w:shd w:val="clear" w:color="auto" w:fill="auto"/>
            <w:noWrap/>
            <w:hideMark/>
          </w:tcPr>
          <w:p w14:paraId="1B5BAA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540" w:type="dxa"/>
            <w:vMerge w:val="restart"/>
            <w:tcBorders>
              <w:top w:val="nil"/>
              <w:left w:val="single" w:sz="4" w:space="0" w:color="000000"/>
              <w:bottom w:val="single" w:sz="4" w:space="0" w:color="000000"/>
              <w:right w:val="single" w:sz="4" w:space="0" w:color="000000"/>
            </w:tcBorders>
            <w:shd w:val="clear" w:color="auto" w:fill="auto"/>
            <w:noWrap/>
            <w:hideMark/>
          </w:tcPr>
          <w:p w14:paraId="26B7642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648969D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Ieva Gražytė</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06AED9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93508" w:rsidRPr="00393508" w14:paraId="23E41C05" w14:textId="77777777" w:rsidTr="00393508">
        <w:trPr>
          <w:gridAfter w:val="1"/>
          <w:divId w:val="982809479"/>
          <w:wAfter w:w="8" w:type="dxa"/>
          <w:trHeight w:val="269"/>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53FA031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3954C75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047053D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644CFC8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788195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1E5D890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055DE4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7E25F6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117728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23538BA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5721CE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46FAF05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2EE868E3" w14:textId="77777777" w:rsidTr="00393508">
        <w:trPr>
          <w:gridAfter w:val="1"/>
          <w:divId w:val="982809479"/>
          <w:wAfter w:w="8" w:type="dxa"/>
          <w:trHeight w:val="915"/>
        </w:trPr>
        <w:tc>
          <w:tcPr>
            <w:tcW w:w="3341" w:type="dxa"/>
            <w:tcBorders>
              <w:top w:val="nil"/>
              <w:left w:val="single" w:sz="4" w:space="0" w:color="000000"/>
              <w:bottom w:val="single" w:sz="4" w:space="0" w:color="000000"/>
              <w:right w:val="single" w:sz="4" w:space="0" w:color="000000"/>
            </w:tcBorders>
            <w:shd w:val="clear" w:color="auto" w:fill="auto"/>
            <w:hideMark/>
          </w:tcPr>
          <w:p w14:paraId="0113A5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5.1.2.07 Vienkartinių pašalpų mokėjimas</w:t>
            </w:r>
          </w:p>
        </w:tc>
        <w:tc>
          <w:tcPr>
            <w:tcW w:w="1537" w:type="dxa"/>
            <w:tcBorders>
              <w:top w:val="nil"/>
              <w:left w:val="nil"/>
              <w:bottom w:val="single" w:sz="4" w:space="0" w:color="000000"/>
              <w:right w:val="single" w:sz="4" w:space="0" w:color="000000"/>
            </w:tcBorders>
            <w:shd w:val="clear" w:color="auto" w:fill="auto"/>
            <w:hideMark/>
          </w:tcPr>
          <w:p w14:paraId="69BE87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4D59E8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600" w:type="dxa"/>
            <w:tcBorders>
              <w:top w:val="nil"/>
              <w:left w:val="nil"/>
              <w:bottom w:val="single" w:sz="4" w:space="0" w:color="000000"/>
              <w:right w:val="single" w:sz="4" w:space="0" w:color="000000"/>
            </w:tcBorders>
            <w:shd w:val="clear" w:color="auto" w:fill="auto"/>
            <w:hideMark/>
          </w:tcPr>
          <w:p w14:paraId="0D44AC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600" w:type="dxa"/>
            <w:tcBorders>
              <w:top w:val="nil"/>
              <w:left w:val="nil"/>
              <w:bottom w:val="single" w:sz="4" w:space="0" w:color="000000"/>
              <w:right w:val="single" w:sz="4" w:space="0" w:color="000000"/>
            </w:tcBorders>
            <w:shd w:val="clear" w:color="auto" w:fill="auto"/>
            <w:hideMark/>
          </w:tcPr>
          <w:p w14:paraId="1E8D50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2200" w:type="dxa"/>
            <w:tcBorders>
              <w:top w:val="nil"/>
              <w:left w:val="nil"/>
              <w:bottom w:val="single" w:sz="4" w:space="0" w:color="000000"/>
              <w:right w:val="single" w:sz="4" w:space="0" w:color="000000"/>
            </w:tcBorders>
            <w:shd w:val="clear" w:color="auto" w:fill="auto"/>
            <w:hideMark/>
          </w:tcPr>
          <w:p w14:paraId="2E5239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Gavėjų skaičius</w:t>
            </w:r>
          </w:p>
        </w:tc>
        <w:tc>
          <w:tcPr>
            <w:tcW w:w="1640" w:type="dxa"/>
            <w:tcBorders>
              <w:top w:val="nil"/>
              <w:left w:val="nil"/>
              <w:bottom w:val="single" w:sz="4" w:space="0" w:color="000000"/>
              <w:right w:val="single" w:sz="4" w:space="0" w:color="000000"/>
            </w:tcBorders>
            <w:shd w:val="clear" w:color="auto" w:fill="auto"/>
            <w:hideMark/>
          </w:tcPr>
          <w:p w14:paraId="2363024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285A7EB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w:t>
            </w:r>
          </w:p>
        </w:tc>
        <w:tc>
          <w:tcPr>
            <w:tcW w:w="1700" w:type="dxa"/>
            <w:tcBorders>
              <w:top w:val="nil"/>
              <w:left w:val="nil"/>
              <w:bottom w:val="single" w:sz="4" w:space="0" w:color="000000"/>
              <w:right w:val="single" w:sz="4" w:space="0" w:color="000000"/>
            </w:tcBorders>
            <w:shd w:val="clear" w:color="auto" w:fill="auto"/>
            <w:noWrap/>
            <w:hideMark/>
          </w:tcPr>
          <w:p w14:paraId="32BBD2B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w:t>
            </w:r>
          </w:p>
        </w:tc>
        <w:tc>
          <w:tcPr>
            <w:tcW w:w="1540" w:type="dxa"/>
            <w:tcBorders>
              <w:top w:val="nil"/>
              <w:left w:val="nil"/>
              <w:bottom w:val="single" w:sz="4" w:space="0" w:color="000000"/>
              <w:right w:val="single" w:sz="4" w:space="0" w:color="000000"/>
            </w:tcBorders>
            <w:shd w:val="clear" w:color="auto" w:fill="auto"/>
            <w:noWrap/>
            <w:hideMark/>
          </w:tcPr>
          <w:p w14:paraId="6A8EFAE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w:t>
            </w:r>
          </w:p>
        </w:tc>
        <w:tc>
          <w:tcPr>
            <w:tcW w:w="2071" w:type="dxa"/>
            <w:tcBorders>
              <w:top w:val="nil"/>
              <w:left w:val="nil"/>
              <w:bottom w:val="single" w:sz="4" w:space="0" w:color="000000"/>
              <w:right w:val="single" w:sz="4" w:space="0" w:color="000000"/>
            </w:tcBorders>
            <w:shd w:val="clear" w:color="auto" w:fill="auto"/>
            <w:hideMark/>
          </w:tcPr>
          <w:p w14:paraId="0A3CAD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Janė Rimkutė</w:t>
            </w:r>
          </w:p>
        </w:tc>
        <w:tc>
          <w:tcPr>
            <w:tcW w:w="2076" w:type="dxa"/>
            <w:tcBorders>
              <w:top w:val="nil"/>
              <w:left w:val="nil"/>
              <w:bottom w:val="single" w:sz="4" w:space="0" w:color="000000"/>
              <w:right w:val="single" w:sz="4" w:space="0" w:color="000000"/>
            </w:tcBorders>
            <w:shd w:val="clear" w:color="auto" w:fill="auto"/>
            <w:hideMark/>
          </w:tcPr>
          <w:p w14:paraId="54D29D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66E3A1B7" w14:textId="77777777" w:rsidTr="00393508">
        <w:trPr>
          <w:gridAfter w:val="1"/>
          <w:divId w:val="982809479"/>
          <w:wAfter w:w="8" w:type="dxa"/>
          <w:trHeight w:val="900"/>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250C99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5.1.3.01 Būsto pritaikymas neįgaliesiems</w:t>
            </w:r>
          </w:p>
        </w:tc>
        <w:tc>
          <w:tcPr>
            <w:tcW w:w="1537" w:type="dxa"/>
            <w:tcBorders>
              <w:top w:val="nil"/>
              <w:left w:val="nil"/>
              <w:bottom w:val="single" w:sz="4" w:space="0" w:color="000000"/>
              <w:right w:val="single" w:sz="4" w:space="0" w:color="000000"/>
            </w:tcBorders>
            <w:shd w:val="clear" w:color="auto" w:fill="auto"/>
            <w:hideMark/>
          </w:tcPr>
          <w:p w14:paraId="6F77A57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5C140C4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55 000,00</w:t>
            </w:r>
          </w:p>
        </w:tc>
        <w:tc>
          <w:tcPr>
            <w:tcW w:w="1600" w:type="dxa"/>
            <w:tcBorders>
              <w:top w:val="nil"/>
              <w:left w:val="nil"/>
              <w:bottom w:val="single" w:sz="4" w:space="0" w:color="000000"/>
              <w:right w:val="single" w:sz="4" w:space="0" w:color="000000"/>
            </w:tcBorders>
            <w:shd w:val="clear" w:color="auto" w:fill="auto"/>
            <w:hideMark/>
          </w:tcPr>
          <w:p w14:paraId="082769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55 000,00</w:t>
            </w:r>
          </w:p>
        </w:tc>
        <w:tc>
          <w:tcPr>
            <w:tcW w:w="1600" w:type="dxa"/>
            <w:tcBorders>
              <w:top w:val="nil"/>
              <w:left w:val="nil"/>
              <w:bottom w:val="single" w:sz="4" w:space="0" w:color="000000"/>
              <w:right w:val="single" w:sz="4" w:space="0" w:color="000000"/>
            </w:tcBorders>
            <w:shd w:val="clear" w:color="auto" w:fill="auto"/>
            <w:hideMark/>
          </w:tcPr>
          <w:p w14:paraId="6B08AE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2200" w:type="dxa"/>
            <w:tcBorders>
              <w:top w:val="nil"/>
              <w:left w:val="nil"/>
              <w:bottom w:val="single" w:sz="4" w:space="0" w:color="000000"/>
              <w:right w:val="single" w:sz="4" w:space="0" w:color="000000"/>
            </w:tcBorders>
            <w:shd w:val="clear" w:color="auto" w:fill="auto"/>
            <w:hideMark/>
          </w:tcPr>
          <w:p w14:paraId="472E3AA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Pritaikytų būstų skaičius</w:t>
            </w:r>
          </w:p>
        </w:tc>
        <w:tc>
          <w:tcPr>
            <w:tcW w:w="1640" w:type="dxa"/>
            <w:tcBorders>
              <w:top w:val="nil"/>
              <w:left w:val="nil"/>
              <w:bottom w:val="single" w:sz="4" w:space="0" w:color="000000"/>
              <w:right w:val="single" w:sz="4" w:space="0" w:color="000000"/>
            </w:tcBorders>
            <w:shd w:val="clear" w:color="auto" w:fill="auto"/>
            <w:hideMark/>
          </w:tcPr>
          <w:p w14:paraId="538C5C8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noWrap/>
            <w:hideMark/>
          </w:tcPr>
          <w:p w14:paraId="4AC579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w:t>
            </w:r>
          </w:p>
        </w:tc>
        <w:tc>
          <w:tcPr>
            <w:tcW w:w="1700" w:type="dxa"/>
            <w:tcBorders>
              <w:top w:val="nil"/>
              <w:left w:val="nil"/>
              <w:bottom w:val="single" w:sz="4" w:space="0" w:color="000000"/>
              <w:right w:val="single" w:sz="4" w:space="0" w:color="000000"/>
            </w:tcBorders>
            <w:shd w:val="clear" w:color="auto" w:fill="auto"/>
            <w:noWrap/>
            <w:hideMark/>
          </w:tcPr>
          <w:p w14:paraId="14DED5D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w:t>
            </w:r>
          </w:p>
        </w:tc>
        <w:tc>
          <w:tcPr>
            <w:tcW w:w="1540" w:type="dxa"/>
            <w:tcBorders>
              <w:top w:val="nil"/>
              <w:left w:val="nil"/>
              <w:bottom w:val="single" w:sz="4" w:space="0" w:color="000000"/>
              <w:right w:val="single" w:sz="4" w:space="0" w:color="000000"/>
            </w:tcBorders>
            <w:shd w:val="clear" w:color="auto" w:fill="auto"/>
            <w:noWrap/>
            <w:hideMark/>
          </w:tcPr>
          <w:p w14:paraId="43BE52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776458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Vaida Laurukėnienė </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5F94B4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304073BC" w14:textId="77777777" w:rsidTr="00393508">
        <w:trPr>
          <w:gridAfter w:val="1"/>
          <w:divId w:val="982809479"/>
          <w:wAfter w:w="8" w:type="dxa"/>
          <w:trHeight w:val="709"/>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45BFE0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6D01E0E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tcBorders>
              <w:top w:val="nil"/>
              <w:left w:val="nil"/>
              <w:bottom w:val="single" w:sz="4" w:space="0" w:color="000000"/>
              <w:right w:val="single" w:sz="4" w:space="0" w:color="000000"/>
            </w:tcBorders>
            <w:shd w:val="clear" w:color="auto" w:fill="auto"/>
            <w:hideMark/>
          </w:tcPr>
          <w:p w14:paraId="7C1EDE6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55 000,00</w:t>
            </w:r>
          </w:p>
        </w:tc>
        <w:tc>
          <w:tcPr>
            <w:tcW w:w="1600" w:type="dxa"/>
            <w:tcBorders>
              <w:top w:val="nil"/>
              <w:left w:val="nil"/>
              <w:bottom w:val="single" w:sz="4" w:space="0" w:color="000000"/>
              <w:right w:val="single" w:sz="4" w:space="0" w:color="000000"/>
            </w:tcBorders>
            <w:shd w:val="clear" w:color="auto" w:fill="auto"/>
            <w:hideMark/>
          </w:tcPr>
          <w:p w14:paraId="474619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1600" w:type="dxa"/>
            <w:tcBorders>
              <w:top w:val="nil"/>
              <w:left w:val="nil"/>
              <w:bottom w:val="single" w:sz="4" w:space="0" w:color="000000"/>
              <w:right w:val="single" w:sz="4" w:space="0" w:color="000000"/>
            </w:tcBorders>
            <w:shd w:val="clear" w:color="auto" w:fill="auto"/>
            <w:hideMark/>
          </w:tcPr>
          <w:p w14:paraId="675AF90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2200" w:type="dxa"/>
            <w:tcBorders>
              <w:top w:val="nil"/>
              <w:left w:val="nil"/>
              <w:bottom w:val="single" w:sz="4" w:space="0" w:color="000000"/>
              <w:right w:val="single" w:sz="4" w:space="0" w:color="000000"/>
            </w:tcBorders>
            <w:shd w:val="clear" w:color="auto" w:fill="auto"/>
            <w:hideMark/>
          </w:tcPr>
          <w:p w14:paraId="2810F8F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Pritaikytų būstų dalis</w:t>
            </w:r>
          </w:p>
        </w:tc>
        <w:tc>
          <w:tcPr>
            <w:tcW w:w="1640" w:type="dxa"/>
            <w:tcBorders>
              <w:top w:val="nil"/>
              <w:left w:val="nil"/>
              <w:bottom w:val="single" w:sz="4" w:space="0" w:color="000000"/>
              <w:right w:val="single" w:sz="4" w:space="0" w:color="000000"/>
            </w:tcBorders>
            <w:shd w:val="clear" w:color="auto" w:fill="auto"/>
            <w:hideMark/>
          </w:tcPr>
          <w:p w14:paraId="2E2BA04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tcBorders>
              <w:top w:val="nil"/>
              <w:left w:val="nil"/>
              <w:bottom w:val="single" w:sz="4" w:space="0" w:color="000000"/>
              <w:right w:val="single" w:sz="4" w:space="0" w:color="000000"/>
            </w:tcBorders>
            <w:shd w:val="clear" w:color="auto" w:fill="auto"/>
            <w:noWrap/>
            <w:hideMark/>
          </w:tcPr>
          <w:p w14:paraId="5AB186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90</w:t>
            </w:r>
          </w:p>
        </w:tc>
        <w:tc>
          <w:tcPr>
            <w:tcW w:w="1700" w:type="dxa"/>
            <w:tcBorders>
              <w:top w:val="nil"/>
              <w:left w:val="nil"/>
              <w:bottom w:val="single" w:sz="4" w:space="0" w:color="000000"/>
              <w:right w:val="single" w:sz="4" w:space="0" w:color="000000"/>
            </w:tcBorders>
            <w:shd w:val="clear" w:color="auto" w:fill="auto"/>
            <w:noWrap/>
            <w:hideMark/>
          </w:tcPr>
          <w:p w14:paraId="67906EE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90</w:t>
            </w:r>
          </w:p>
        </w:tc>
        <w:tc>
          <w:tcPr>
            <w:tcW w:w="1540" w:type="dxa"/>
            <w:tcBorders>
              <w:top w:val="nil"/>
              <w:left w:val="nil"/>
              <w:bottom w:val="single" w:sz="4" w:space="0" w:color="000000"/>
              <w:right w:val="single" w:sz="4" w:space="0" w:color="000000"/>
            </w:tcBorders>
            <w:shd w:val="clear" w:color="auto" w:fill="auto"/>
            <w:noWrap/>
            <w:hideMark/>
          </w:tcPr>
          <w:p w14:paraId="2AFC90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90</w:t>
            </w: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364826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090C19A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678EB4E4" w14:textId="77777777" w:rsidTr="00393508">
        <w:trPr>
          <w:gridAfter w:val="1"/>
          <w:divId w:val="982809479"/>
          <w:wAfter w:w="8" w:type="dxa"/>
          <w:trHeight w:val="1080"/>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33A4ADE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5.1.3.02 Neįgaliųjų socialinės integracijos projektų įgyvendinimas</w:t>
            </w:r>
          </w:p>
        </w:tc>
        <w:tc>
          <w:tcPr>
            <w:tcW w:w="1537" w:type="dxa"/>
            <w:tcBorders>
              <w:top w:val="nil"/>
              <w:left w:val="nil"/>
              <w:bottom w:val="single" w:sz="4" w:space="0" w:color="000000"/>
              <w:right w:val="single" w:sz="4" w:space="0" w:color="000000"/>
            </w:tcBorders>
            <w:shd w:val="clear" w:color="auto" w:fill="auto"/>
            <w:hideMark/>
          </w:tcPr>
          <w:p w14:paraId="4FAFDF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2916F7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22 000,00</w:t>
            </w:r>
          </w:p>
        </w:tc>
        <w:tc>
          <w:tcPr>
            <w:tcW w:w="1600" w:type="dxa"/>
            <w:tcBorders>
              <w:top w:val="nil"/>
              <w:left w:val="nil"/>
              <w:bottom w:val="single" w:sz="4" w:space="0" w:color="000000"/>
              <w:right w:val="single" w:sz="4" w:space="0" w:color="000000"/>
            </w:tcBorders>
            <w:shd w:val="clear" w:color="auto" w:fill="auto"/>
            <w:hideMark/>
          </w:tcPr>
          <w:p w14:paraId="7132F0B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22 000,00</w:t>
            </w:r>
          </w:p>
        </w:tc>
        <w:tc>
          <w:tcPr>
            <w:tcW w:w="1600" w:type="dxa"/>
            <w:tcBorders>
              <w:top w:val="nil"/>
              <w:left w:val="nil"/>
              <w:bottom w:val="single" w:sz="4" w:space="0" w:color="000000"/>
              <w:right w:val="single" w:sz="4" w:space="0" w:color="000000"/>
            </w:tcBorders>
            <w:shd w:val="clear" w:color="auto" w:fill="auto"/>
            <w:hideMark/>
          </w:tcPr>
          <w:p w14:paraId="4A4A0C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24 000,00</w:t>
            </w:r>
          </w:p>
        </w:tc>
        <w:tc>
          <w:tcPr>
            <w:tcW w:w="2200" w:type="dxa"/>
            <w:tcBorders>
              <w:top w:val="nil"/>
              <w:left w:val="nil"/>
              <w:bottom w:val="single" w:sz="4" w:space="0" w:color="000000"/>
              <w:right w:val="single" w:sz="4" w:space="0" w:color="000000"/>
            </w:tcBorders>
            <w:shd w:val="clear" w:color="auto" w:fill="auto"/>
            <w:hideMark/>
          </w:tcPr>
          <w:p w14:paraId="15CA96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Vidutinis finansavimo dydis vienam projektui</w:t>
            </w:r>
          </w:p>
        </w:tc>
        <w:tc>
          <w:tcPr>
            <w:tcW w:w="1640" w:type="dxa"/>
            <w:tcBorders>
              <w:top w:val="nil"/>
              <w:left w:val="nil"/>
              <w:bottom w:val="single" w:sz="4" w:space="0" w:color="000000"/>
              <w:right w:val="single" w:sz="4" w:space="0" w:color="000000"/>
            </w:tcBorders>
            <w:shd w:val="clear" w:color="auto" w:fill="auto"/>
            <w:hideMark/>
          </w:tcPr>
          <w:p w14:paraId="17FF400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w:t>
            </w:r>
          </w:p>
        </w:tc>
        <w:tc>
          <w:tcPr>
            <w:tcW w:w="1720" w:type="dxa"/>
            <w:tcBorders>
              <w:top w:val="nil"/>
              <w:left w:val="nil"/>
              <w:bottom w:val="single" w:sz="4" w:space="0" w:color="000000"/>
              <w:right w:val="single" w:sz="4" w:space="0" w:color="000000"/>
            </w:tcBorders>
            <w:shd w:val="clear" w:color="auto" w:fill="auto"/>
            <w:noWrap/>
            <w:hideMark/>
          </w:tcPr>
          <w:p w14:paraId="3646F5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8800</w:t>
            </w:r>
          </w:p>
        </w:tc>
        <w:tc>
          <w:tcPr>
            <w:tcW w:w="1700" w:type="dxa"/>
            <w:tcBorders>
              <w:top w:val="nil"/>
              <w:left w:val="nil"/>
              <w:bottom w:val="single" w:sz="4" w:space="0" w:color="000000"/>
              <w:right w:val="single" w:sz="4" w:space="0" w:color="000000"/>
            </w:tcBorders>
            <w:shd w:val="clear" w:color="auto" w:fill="auto"/>
            <w:noWrap/>
            <w:hideMark/>
          </w:tcPr>
          <w:p w14:paraId="5B369E2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9200</w:t>
            </w:r>
          </w:p>
        </w:tc>
        <w:tc>
          <w:tcPr>
            <w:tcW w:w="1540" w:type="dxa"/>
            <w:tcBorders>
              <w:top w:val="nil"/>
              <w:left w:val="nil"/>
              <w:bottom w:val="single" w:sz="4" w:space="0" w:color="000000"/>
              <w:right w:val="single" w:sz="4" w:space="0" w:color="000000"/>
            </w:tcBorders>
            <w:shd w:val="clear" w:color="auto" w:fill="auto"/>
            <w:noWrap/>
            <w:hideMark/>
          </w:tcPr>
          <w:p w14:paraId="595DE34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9600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01E431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Vaida Laurukėnienė </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2A49AD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2B364E36" w14:textId="77777777" w:rsidTr="00393508">
        <w:trPr>
          <w:gridAfter w:val="1"/>
          <w:divId w:val="982809479"/>
          <w:wAfter w:w="8" w:type="dxa"/>
          <w:trHeight w:val="870"/>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68BE898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70B021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tcBorders>
              <w:top w:val="nil"/>
              <w:left w:val="nil"/>
              <w:bottom w:val="single" w:sz="4" w:space="0" w:color="000000"/>
              <w:right w:val="single" w:sz="4" w:space="0" w:color="000000"/>
            </w:tcBorders>
            <w:shd w:val="clear" w:color="auto" w:fill="auto"/>
            <w:hideMark/>
          </w:tcPr>
          <w:p w14:paraId="2FEF902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39 269,00</w:t>
            </w:r>
          </w:p>
        </w:tc>
        <w:tc>
          <w:tcPr>
            <w:tcW w:w="1600" w:type="dxa"/>
            <w:tcBorders>
              <w:top w:val="nil"/>
              <w:left w:val="nil"/>
              <w:bottom w:val="single" w:sz="4" w:space="0" w:color="000000"/>
              <w:right w:val="single" w:sz="4" w:space="0" w:color="000000"/>
            </w:tcBorders>
            <w:shd w:val="clear" w:color="auto" w:fill="auto"/>
            <w:hideMark/>
          </w:tcPr>
          <w:p w14:paraId="147967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600" w:type="dxa"/>
            <w:tcBorders>
              <w:top w:val="nil"/>
              <w:left w:val="nil"/>
              <w:bottom w:val="single" w:sz="4" w:space="0" w:color="000000"/>
              <w:right w:val="single" w:sz="4" w:space="0" w:color="000000"/>
            </w:tcBorders>
            <w:shd w:val="clear" w:color="auto" w:fill="auto"/>
            <w:hideMark/>
          </w:tcPr>
          <w:p w14:paraId="1095E24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41 000,00</w:t>
            </w:r>
          </w:p>
        </w:tc>
        <w:tc>
          <w:tcPr>
            <w:tcW w:w="2200" w:type="dxa"/>
            <w:tcBorders>
              <w:top w:val="nil"/>
              <w:left w:val="nil"/>
              <w:bottom w:val="single" w:sz="4" w:space="0" w:color="000000"/>
              <w:right w:val="single" w:sz="4" w:space="0" w:color="000000"/>
            </w:tcBorders>
            <w:shd w:val="clear" w:color="auto" w:fill="auto"/>
            <w:hideMark/>
          </w:tcPr>
          <w:p w14:paraId="61172B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Finansuotų projektų dalis</w:t>
            </w:r>
          </w:p>
        </w:tc>
        <w:tc>
          <w:tcPr>
            <w:tcW w:w="1640" w:type="dxa"/>
            <w:tcBorders>
              <w:top w:val="nil"/>
              <w:left w:val="nil"/>
              <w:bottom w:val="single" w:sz="4" w:space="0" w:color="000000"/>
              <w:right w:val="single" w:sz="4" w:space="0" w:color="000000"/>
            </w:tcBorders>
            <w:shd w:val="clear" w:color="auto" w:fill="auto"/>
            <w:hideMark/>
          </w:tcPr>
          <w:p w14:paraId="50E2B4C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tcBorders>
              <w:top w:val="nil"/>
              <w:left w:val="nil"/>
              <w:bottom w:val="single" w:sz="4" w:space="0" w:color="000000"/>
              <w:right w:val="single" w:sz="4" w:space="0" w:color="000000"/>
            </w:tcBorders>
            <w:shd w:val="clear" w:color="auto" w:fill="auto"/>
            <w:noWrap/>
            <w:hideMark/>
          </w:tcPr>
          <w:p w14:paraId="243D11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1700" w:type="dxa"/>
            <w:tcBorders>
              <w:top w:val="nil"/>
              <w:left w:val="nil"/>
              <w:bottom w:val="single" w:sz="4" w:space="0" w:color="000000"/>
              <w:right w:val="single" w:sz="4" w:space="0" w:color="000000"/>
            </w:tcBorders>
            <w:shd w:val="clear" w:color="auto" w:fill="auto"/>
            <w:noWrap/>
            <w:hideMark/>
          </w:tcPr>
          <w:p w14:paraId="55DBF1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1540" w:type="dxa"/>
            <w:tcBorders>
              <w:top w:val="nil"/>
              <w:left w:val="nil"/>
              <w:bottom w:val="single" w:sz="4" w:space="0" w:color="000000"/>
              <w:right w:val="single" w:sz="4" w:space="0" w:color="000000"/>
            </w:tcBorders>
            <w:shd w:val="clear" w:color="auto" w:fill="auto"/>
            <w:noWrap/>
            <w:hideMark/>
          </w:tcPr>
          <w:p w14:paraId="71C19CE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2BAC2B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071427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05D5BD0E" w14:textId="77777777" w:rsidTr="00393508">
        <w:trPr>
          <w:gridAfter w:val="1"/>
          <w:divId w:val="982809479"/>
          <w:wAfter w:w="8" w:type="dxa"/>
          <w:trHeight w:val="990"/>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5D632F0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5.1.4.02 Anykščių rajono socialinių paslaugų centro plėtra</w:t>
            </w:r>
          </w:p>
        </w:tc>
        <w:tc>
          <w:tcPr>
            <w:tcW w:w="1537" w:type="dxa"/>
            <w:vMerge w:val="restart"/>
            <w:tcBorders>
              <w:top w:val="nil"/>
              <w:left w:val="single" w:sz="4" w:space="0" w:color="000000"/>
              <w:bottom w:val="single" w:sz="4" w:space="0" w:color="000000"/>
              <w:right w:val="single" w:sz="4" w:space="0" w:color="000000"/>
            </w:tcBorders>
            <w:shd w:val="clear" w:color="auto" w:fill="auto"/>
            <w:hideMark/>
          </w:tcPr>
          <w:p w14:paraId="41100F5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2029306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54 500,00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6731E6C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006F75E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tcBorders>
              <w:top w:val="nil"/>
              <w:left w:val="nil"/>
              <w:bottom w:val="single" w:sz="4" w:space="0" w:color="000000"/>
              <w:right w:val="single" w:sz="4" w:space="0" w:color="000000"/>
            </w:tcBorders>
            <w:shd w:val="clear" w:color="auto" w:fill="auto"/>
            <w:hideMark/>
          </w:tcPr>
          <w:p w14:paraId="4F0BD4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Įgyvendinto integralios pagalbos plėtros projekto dalis</w:t>
            </w:r>
          </w:p>
        </w:tc>
        <w:tc>
          <w:tcPr>
            <w:tcW w:w="1640" w:type="dxa"/>
            <w:tcBorders>
              <w:top w:val="nil"/>
              <w:left w:val="nil"/>
              <w:bottom w:val="single" w:sz="4" w:space="0" w:color="000000"/>
              <w:right w:val="single" w:sz="4" w:space="0" w:color="000000"/>
            </w:tcBorders>
            <w:shd w:val="clear" w:color="auto" w:fill="auto"/>
            <w:hideMark/>
          </w:tcPr>
          <w:p w14:paraId="13F060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tcBorders>
              <w:top w:val="nil"/>
              <w:left w:val="nil"/>
              <w:bottom w:val="single" w:sz="4" w:space="0" w:color="000000"/>
              <w:right w:val="single" w:sz="4" w:space="0" w:color="000000"/>
            </w:tcBorders>
            <w:shd w:val="clear" w:color="auto" w:fill="auto"/>
            <w:hideMark/>
          </w:tcPr>
          <w:p w14:paraId="07ABFB8A" w14:textId="3957F6B9" w:rsidR="00393508" w:rsidRPr="00393508" w:rsidRDefault="00381E9C" w:rsidP="00393508">
            <w:pPr>
              <w:suppressAutoHyphens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98</w:t>
            </w:r>
          </w:p>
        </w:tc>
        <w:tc>
          <w:tcPr>
            <w:tcW w:w="1700" w:type="dxa"/>
            <w:tcBorders>
              <w:top w:val="nil"/>
              <w:left w:val="nil"/>
              <w:bottom w:val="single" w:sz="4" w:space="0" w:color="000000"/>
              <w:right w:val="single" w:sz="4" w:space="0" w:color="000000"/>
            </w:tcBorders>
            <w:shd w:val="clear" w:color="auto" w:fill="auto"/>
            <w:hideMark/>
          </w:tcPr>
          <w:p w14:paraId="6BDD97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tcBorders>
              <w:top w:val="nil"/>
              <w:left w:val="nil"/>
              <w:bottom w:val="single" w:sz="4" w:space="0" w:color="000000"/>
              <w:right w:val="single" w:sz="4" w:space="0" w:color="000000"/>
            </w:tcBorders>
            <w:shd w:val="clear" w:color="auto" w:fill="auto"/>
            <w:hideMark/>
          </w:tcPr>
          <w:p w14:paraId="2EFB971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04E03FE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Ieva Gražytė</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2A0110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2261A5D5" w14:textId="77777777" w:rsidTr="00393508">
        <w:trPr>
          <w:gridAfter w:val="1"/>
          <w:divId w:val="982809479"/>
          <w:wAfter w:w="8" w:type="dxa"/>
          <w:trHeight w:val="64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73C2727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05AF0C4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2777357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234C0E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37E7250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00" w:type="dxa"/>
            <w:tcBorders>
              <w:top w:val="nil"/>
              <w:left w:val="nil"/>
              <w:bottom w:val="single" w:sz="4" w:space="0" w:color="000000"/>
              <w:right w:val="single" w:sz="4" w:space="0" w:color="000000"/>
            </w:tcBorders>
            <w:shd w:val="clear" w:color="auto" w:fill="auto"/>
            <w:hideMark/>
          </w:tcPr>
          <w:p w14:paraId="398424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Naudos gavėjų vyrų dalis</w:t>
            </w:r>
          </w:p>
        </w:tc>
        <w:tc>
          <w:tcPr>
            <w:tcW w:w="1640" w:type="dxa"/>
            <w:tcBorders>
              <w:top w:val="nil"/>
              <w:left w:val="nil"/>
              <w:bottom w:val="single" w:sz="4" w:space="0" w:color="000000"/>
              <w:right w:val="single" w:sz="4" w:space="0" w:color="000000"/>
            </w:tcBorders>
            <w:shd w:val="clear" w:color="auto" w:fill="auto"/>
            <w:hideMark/>
          </w:tcPr>
          <w:p w14:paraId="1D7394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tcBorders>
              <w:top w:val="nil"/>
              <w:left w:val="nil"/>
              <w:bottom w:val="single" w:sz="4" w:space="0" w:color="000000"/>
              <w:right w:val="single" w:sz="4" w:space="0" w:color="000000"/>
            </w:tcBorders>
            <w:shd w:val="clear" w:color="auto" w:fill="auto"/>
            <w:hideMark/>
          </w:tcPr>
          <w:p w14:paraId="760ED346" w14:textId="5FCAE35F" w:rsidR="00393508" w:rsidRPr="00393508" w:rsidRDefault="00381E9C" w:rsidP="00393508">
            <w:pPr>
              <w:suppressAutoHyphens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30</w:t>
            </w:r>
          </w:p>
        </w:tc>
        <w:tc>
          <w:tcPr>
            <w:tcW w:w="1700" w:type="dxa"/>
            <w:tcBorders>
              <w:top w:val="nil"/>
              <w:left w:val="nil"/>
              <w:bottom w:val="single" w:sz="4" w:space="0" w:color="000000"/>
              <w:right w:val="single" w:sz="4" w:space="0" w:color="000000"/>
            </w:tcBorders>
            <w:shd w:val="clear" w:color="auto" w:fill="auto"/>
            <w:hideMark/>
          </w:tcPr>
          <w:p w14:paraId="31CC26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tcBorders>
              <w:top w:val="nil"/>
              <w:left w:val="nil"/>
              <w:bottom w:val="single" w:sz="4" w:space="0" w:color="000000"/>
              <w:right w:val="single" w:sz="4" w:space="0" w:color="000000"/>
            </w:tcBorders>
            <w:shd w:val="clear" w:color="auto" w:fill="auto"/>
            <w:hideMark/>
          </w:tcPr>
          <w:p w14:paraId="7FEB297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7BA3B7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52BC71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64DDAD7D" w14:textId="77777777" w:rsidTr="00393508">
        <w:trPr>
          <w:gridAfter w:val="1"/>
          <w:divId w:val="982809479"/>
          <w:wAfter w:w="8" w:type="dxa"/>
          <w:trHeight w:val="64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1723A7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4DE78C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471821F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03DB139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068A3C3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00" w:type="dxa"/>
            <w:tcBorders>
              <w:top w:val="nil"/>
              <w:left w:val="nil"/>
              <w:bottom w:val="single" w:sz="4" w:space="0" w:color="000000"/>
              <w:right w:val="single" w:sz="4" w:space="0" w:color="000000"/>
            </w:tcBorders>
            <w:shd w:val="clear" w:color="auto" w:fill="auto"/>
            <w:hideMark/>
          </w:tcPr>
          <w:p w14:paraId="003455E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Naudos gavėjų moterų dalis</w:t>
            </w:r>
          </w:p>
        </w:tc>
        <w:tc>
          <w:tcPr>
            <w:tcW w:w="1640" w:type="dxa"/>
            <w:tcBorders>
              <w:top w:val="nil"/>
              <w:left w:val="nil"/>
              <w:bottom w:val="single" w:sz="4" w:space="0" w:color="000000"/>
              <w:right w:val="single" w:sz="4" w:space="0" w:color="000000"/>
            </w:tcBorders>
            <w:shd w:val="clear" w:color="auto" w:fill="auto"/>
            <w:hideMark/>
          </w:tcPr>
          <w:p w14:paraId="72D075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tcBorders>
              <w:top w:val="nil"/>
              <w:left w:val="nil"/>
              <w:bottom w:val="single" w:sz="4" w:space="0" w:color="000000"/>
              <w:right w:val="single" w:sz="4" w:space="0" w:color="000000"/>
            </w:tcBorders>
            <w:shd w:val="clear" w:color="auto" w:fill="auto"/>
            <w:hideMark/>
          </w:tcPr>
          <w:p w14:paraId="424809D8" w14:textId="0BC2A6BC" w:rsidR="00393508" w:rsidRPr="00393508" w:rsidRDefault="00381E9C" w:rsidP="00393508">
            <w:pPr>
              <w:suppressAutoHyphens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70</w:t>
            </w:r>
          </w:p>
        </w:tc>
        <w:tc>
          <w:tcPr>
            <w:tcW w:w="1700" w:type="dxa"/>
            <w:tcBorders>
              <w:top w:val="nil"/>
              <w:left w:val="nil"/>
              <w:bottom w:val="single" w:sz="4" w:space="0" w:color="000000"/>
              <w:right w:val="single" w:sz="4" w:space="0" w:color="000000"/>
            </w:tcBorders>
            <w:shd w:val="clear" w:color="auto" w:fill="auto"/>
            <w:hideMark/>
          </w:tcPr>
          <w:p w14:paraId="60AE6D1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tcBorders>
              <w:top w:val="nil"/>
              <w:left w:val="nil"/>
              <w:bottom w:val="single" w:sz="4" w:space="0" w:color="000000"/>
              <w:right w:val="single" w:sz="4" w:space="0" w:color="000000"/>
            </w:tcBorders>
            <w:shd w:val="clear" w:color="auto" w:fill="auto"/>
            <w:hideMark/>
          </w:tcPr>
          <w:p w14:paraId="1E9D2D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0EDFEA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3F34BA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6BC1F223" w14:textId="77777777" w:rsidTr="00393508">
        <w:trPr>
          <w:gridAfter w:val="1"/>
          <w:divId w:val="982809479"/>
          <w:wAfter w:w="8" w:type="dxa"/>
          <w:trHeight w:val="73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275587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1736539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1A31EE8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089756C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30E8E59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00" w:type="dxa"/>
            <w:tcBorders>
              <w:top w:val="nil"/>
              <w:left w:val="nil"/>
              <w:bottom w:val="single" w:sz="4" w:space="0" w:color="000000"/>
              <w:right w:val="single" w:sz="4" w:space="0" w:color="000000"/>
            </w:tcBorders>
            <w:shd w:val="clear" w:color="auto" w:fill="auto"/>
            <w:hideMark/>
          </w:tcPr>
          <w:p w14:paraId="71BB93E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Naudos gavėjų neįgaliųjų skaičius </w:t>
            </w:r>
          </w:p>
        </w:tc>
        <w:tc>
          <w:tcPr>
            <w:tcW w:w="1640" w:type="dxa"/>
            <w:tcBorders>
              <w:top w:val="nil"/>
              <w:left w:val="nil"/>
              <w:bottom w:val="single" w:sz="4" w:space="0" w:color="000000"/>
              <w:right w:val="single" w:sz="4" w:space="0" w:color="000000"/>
            </w:tcBorders>
            <w:shd w:val="clear" w:color="auto" w:fill="auto"/>
            <w:hideMark/>
          </w:tcPr>
          <w:p w14:paraId="442640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hideMark/>
          </w:tcPr>
          <w:p w14:paraId="0A7B41E6" w14:textId="5312C706" w:rsidR="00393508" w:rsidRPr="00393508" w:rsidRDefault="00381E9C" w:rsidP="00393508">
            <w:pPr>
              <w:suppressAutoHyphens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9</w:t>
            </w:r>
          </w:p>
        </w:tc>
        <w:tc>
          <w:tcPr>
            <w:tcW w:w="1700" w:type="dxa"/>
            <w:tcBorders>
              <w:top w:val="nil"/>
              <w:left w:val="nil"/>
              <w:bottom w:val="single" w:sz="4" w:space="0" w:color="000000"/>
              <w:right w:val="single" w:sz="4" w:space="0" w:color="000000"/>
            </w:tcBorders>
            <w:shd w:val="clear" w:color="auto" w:fill="auto"/>
            <w:hideMark/>
          </w:tcPr>
          <w:p w14:paraId="359BD0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tcBorders>
              <w:top w:val="nil"/>
              <w:left w:val="nil"/>
              <w:bottom w:val="single" w:sz="4" w:space="0" w:color="000000"/>
              <w:right w:val="single" w:sz="4" w:space="0" w:color="000000"/>
            </w:tcBorders>
            <w:shd w:val="clear" w:color="auto" w:fill="auto"/>
            <w:hideMark/>
          </w:tcPr>
          <w:p w14:paraId="35ABBD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1885BC2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5D8FAB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21D93FE9" w14:textId="77777777" w:rsidTr="00393508">
        <w:trPr>
          <w:gridAfter w:val="1"/>
          <w:divId w:val="982809479"/>
          <w:wAfter w:w="8" w:type="dxa"/>
          <w:trHeight w:val="420"/>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0A731E4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5.1.4.06  Anykščių rajono Svėdasų senelių globos namų modernizavimas </w:t>
            </w:r>
          </w:p>
        </w:tc>
        <w:tc>
          <w:tcPr>
            <w:tcW w:w="1537" w:type="dxa"/>
            <w:tcBorders>
              <w:top w:val="nil"/>
              <w:left w:val="nil"/>
              <w:bottom w:val="single" w:sz="4" w:space="0" w:color="000000"/>
              <w:right w:val="single" w:sz="4" w:space="0" w:color="000000"/>
            </w:tcBorders>
            <w:shd w:val="clear" w:color="auto" w:fill="auto"/>
            <w:hideMark/>
          </w:tcPr>
          <w:p w14:paraId="7D5D63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00" w:type="dxa"/>
            <w:tcBorders>
              <w:top w:val="nil"/>
              <w:left w:val="nil"/>
              <w:bottom w:val="single" w:sz="4" w:space="0" w:color="000000"/>
              <w:right w:val="single" w:sz="4" w:space="0" w:color="000000"/>
            </w:tcBorders>
            <w:shd w:val="clear" w:color="auto" w:fill="auto"/>
            <w:hideMark/>
          </w:tcPr>
          <w:p w14:paraId="02BE4F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5A078D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6EC41D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val="restart"/>
            <w:tcBorders>
              <w:top w:val="nil"/>
              <w:left w:val="single" w:sz="4" w:space="0" w:color="000000"/>
              <w:bottom w:val="single" w:sz="4" w:space="0" w:color="000000"/>
              <w:right w:val="single" w:sz="4" w:space="0" w:color="000000"/>
            </w:tcBorders>
            <w:shd w:val="clear" w:color="auto" w:fill="auto"/>
            <w:hideMark/>
          </w:tcPr>
          <w:p w14:paraId="74A73C3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Įgyvendinto projekto dalis</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4EBE1C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vMerge w:val="restart"/>
            <w:tcBorders>
              <w:top w:val="nil"/>
              <w:left w:val="single" w:sz="4" w:space="0" w:color="000000"/>
              <w:bottom w:val="single" w:sz="4" w:space="0" w:color="000000"/>
              <w:right w:val="single" w:sz="4" w:space="0" w:color="000000"/>
            </w:tcBorders>
            <w:shd w:val="clear" w:color="auto" w:fill="auto"/>
            <w:hideMark/>
          </w:tcPr>
          <w:p w14:paraId="6E56DF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00" w:type="dxa"/>
            <w:vMerge w:val="restart"/>
            <w:tcBorders>
              <w:top w:val="nil"/>
              <w:left w:val="single" w:sz="4" w:space="0" w:color="000000"/>
              <w:bottom w:val="single" w:sz="4" w:space="0" w:color="000000"/>
              <w:right w:val="single" w:sz="4" w:space="0" w:color="000000"/>
            </w:tcBorders>
            <w:shd w:val="clear" w:color="auto" w:fill="auto"/>
            <w:hideMark/>
          </w:tcPr>
          <w:p w14:paraId="15C00BF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039802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7992DE0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Mantas Vaičiulevičius</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125D56D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 Socialinės paramos skyrius, Statybos skyrius</w:t>
            </w:r>
          </w:p>
        </w:tc>
      </w:tr>
      <w:tr w:rsidR="00381E9C" w:rsidRPr="00393508" w14:paraId="03C4EC32" w14:textId="77777777" w:rsidTr="00393508">
        <w:trPr>
          <w:gridAfter w:val="1"/>
          <w:divId w:val="982809479"/>
          <w:wAfter w:w="8" w:type="dxa"/>
          <w:trHeight w:val="70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2675A44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0A2B774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408BCFE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4EB4E8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0D40C21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0861D5D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2C54DCB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4EA422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09DB20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366B63C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50DFBD6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327313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39925BAD" w14:textId="77777777" w:rsidTr="00393508">
        <w:trPr>
          <w:gridAfter w:val="1"/>
          <w:divId w:val="982809479"/>
          <w:wAfter w:w="8" w:type="dxa"/>
          <w:trHeight w:val="70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34A5F2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5D5275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tcBorders>
              <w:top w:val="nil"/>
              <w:left w:val="nil"/>
              <w:bottom w:val="single" w:sz="4" w:space="0" w:color="000000"/>
              <w:right w:val="single" w:sz="4" w:space="0" w:color="000000"/>
            </w:tcBorders>
            <w:shd w:val="clear" w:color="auto" w:fill="auto"/>
            <w:hideMark/>
          </w:tcPr>
          <w:p w14:paraId="3F84AF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60530C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6D1E25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38861F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0C80874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39D342A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78B1DF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5AD47C9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24BC5E3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6977F2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6DE877EE" w14:textId="77777777" w:rsidTr="00393508">
        <w:trPr>
          <w:gridAfter w:val="1"/>
          <w:divId w:val="982809479"/>
          <w:wAfter w:w="8" w:type="dxa"/>
          <w:trHeight w:val="675"/>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3ED3BF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5.1.4.07 Perėjimas nuo institucinės globos prie šeimoje ir bendruomenėje teikiamų paslaugų </w:t>
            </w:r>
          </w:p>
        </w:tc>
        <w:tc>
          <w:tcPr>
            <w:tcW w:w="1537" w:type="dxa"/>
            <w:tcBorders>
              <w:top w:val="nil"/>
              <w:left w:val="nil"/>
              <w:bottom w:val="single" w:sz="4" w:space="0" w:color="000000"/>
              <w:right w:val="single" w:sz="4" w:space="0" w:color="000000"/>
            </w:tcBorders>
            <w:shd w:val="clear" w:color="auto" w:fill="auto"/>
            <w:hideMark/>
          </w:tcPr>
          <w:p w14:paraId="5C6998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5A163E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1600" w:type="dxa"/>
            <w:tcBorders>
              <w:top w:val="nil"/>
              <w:left w:val="nil"/>
              <w:bottom w:val="single" w:sz="4" w:space="0" w:color="000000"/>
              <w:right w:val="single" w:sz="4" w:space="0" w:color="000000"/>
            </w:tcBorders>
            <w:shd w:val="clear" w:color="auto" w:fill="auto"/>
            <w:hideMark/>
          </w:tcPr>
          <w:p w14:paraId="22617C3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1600" w:type="dxa"/>
            <w:tcBorders>
              <w:top w:val="nil"/>
              <w:left w:val="nil"/>
              <w:bottom w:val="single" w:sz="4" w:space="0" w:color="000000"/>
              <w:right w:val="single" w:sz="4" w:space="0" w:color="000000"/>
            </w:tcBorders>
            <w:shd w:val="clear" w:color="auto" w:fill="auto"/>
            <w:hideMark/>
          </w:tcPr>
          <w:p w14:paraId="10E765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2200" w:type="dxa"/>
            <w:vMerge w:val="restart"/>
            <w:tcBorders>
              <w:top w:val="nil"/>
              <w:left w:val="single" w:sz="4" w:space="0" w:color="000000"/>
              <w:bottom w:val="single" w:sz="4" w:space="0" w:color="000000"/>
              <w:right w:val="single" w:sz="4" w:space="0" w:color="000000"/>
            </w:tcBorders>
            <w:shd w:val="clear" w:color="auto" w:fill="auto"/>
            <w:hideMark/>
          </w:tcPr>
          <w:p w14:paraId="182EEF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Budinčių globėjų skaičius</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5BA878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vMerge w:val="restart"/>
            <w:tcBorders>
              <w:top w:val="nil"/>
              <w:left w:val="single" w:sz="4" w:space="0" w:color="000000"/>
              <w:bottom w:val="single" w:sz="4" w:space="0" w:color="000000"/>
              <w:right w:val="single" w:sz="4" w:space="0" w:color="000000"/>
            </w:tcBorders>
            <w:shd w:val="clear" w:color="auto" w:fill="auto"/>
            <w:hideMark/>
          </w:tcPr>
          <w:p w14:paraId="6931C0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700" w:type="dxa"/>
            <w:vMerge w:val="restart"/>
            <w:tcBorders>
              <w:top w:val="nil"/>
              <w:left w:val="single" w:sz="4" w:space="0" w:color="000000"/>
              <w:bottom w:val="single" w:sz="4" w:space="0" w:color="000000"/>
              <w:right w:val="single" w:sz="4" w:space="0" w:color="000000"/>
            </w:tcBorders>
            <w:shd w:val="clear" w:color="auto" w:fill="auto"/>
            <w:hideMark/>
          </w:tcPr>
          <w:p w14:paraId="34B3D9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72B58B5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39B06F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Ieva Gražytė</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40A7515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40536270" w14:textId="77777777" w:rsidTr="00393508">
        <w:trPr>
          <w:gridAfter w:val="1"/>
          <w:divId w:val="982809479"/>
          <w:wAfter w:w="8" w:type="dxa"/>
          <w:trHeight w:val="79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0A4DD2E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66A1DCD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00" w:type="dxa"/>
            <w:tcBorders>
              <w:top w:val="nil"/>
              <w:left w:val="nil"/>
              <w:bottom w:val="single" w:sz="4" w:space="0" w:color="000000"/>
              <w:right w:val="single" w:sz="4" w:space="0" w:color="000000"/>
            </w:tcBorders>
            <w:shd w:val="clear" w:color="auto" w:fill="auto"/>
            <w:hideMark/>
          </w:tcPr>
          <w:p w14:paraId="6AA1D8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5DFD9F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65CE32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3271EC2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577D322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78F95B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1140E7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02099FC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46437C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260246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7C10707F" w14:textId="77777777" w:rsidTr="00393508">
        <w:trPr>
          <w:gridAfter w:val="1"/>
          <w:divId w:val="982809479"/>
          <w:wAfter w:w="8" w:type="dxa"/>
          <w:trHeight w:val="1034"/>
        </w:trPr>
        <w:tc>
          <w:tcPr>
            <w:tcW w:w="3341" w:type="dxa"/>
            <w:tcBorders>
              <w:top w:val="nil"/>
              <w:left w:val="single" w:sz="4" w:space="0" w:color="000000"/>
              <w:bottom w:val="single" w:sz="4" w:space="0" w:color="000000"/>
              <w:right w:val="single" w:sz="4" w:space="0" w:color="000000"/>
            </w:tcBorders>
            <w:shd w:val="clear" w:color="auto" w:fill="auto"/>
            <w:hideMark/>
          </w:tcPr>
          <w:p w14:paraId="59F443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5.1.4.08 Kompleksiškai teikiamų paslaugų šeimoms plėtra</w:t>
            </w:r>
          </w:p>
        </w:tc>
        <w:tc>
          <w:tcPr>
            <w:tcW w:w="1537" w:type="dxa"/>
            <w:tcBorders>
              <w:top w:val="nil"/>
              <w:left w:val="nil"/>
              <w:bottom w:val="single" w:sz="4" w:space="0" w:color="000000"/>
              <w:right w:val="single" w:sz="4" w:space="0" w:color="000000"/>
            </w:tcBorders>
            <w:shd w:val="clear" w:color="auto" w:fill="auto"/>
            <w:hideMark/>
          </w:tcPr>
          <w:p w14:paraId="0ABCED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00" w:type="dxa"/>
            <w:tcBorders>
              <w:top w:val="nil"/>
              <w:left w:val="nil"/>
              <w:bottom w:val="single" w:sz="4" w:space="0" w:color="000000"/>
              <w:right w:val="single" w:sz="4" w:space="0" w:color="000000"/>
            </w:tcBorders>
            <w:shd w:val="clear" w:color="auto" w:fill="auto"/>
            <w:hideMark/>
          </w:tcPr>
          <w:p w14:paraId="0CEEBA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12 000,00</w:t>
            </w:r>
          </w:p>
        </w:tc>
        <w:tc>
          <w:tcPr>
            <w:tcW w:w="1600" w:type="dxa"/>
            <w:tcBorders>
              <w:top w:val="nil"/>
              <w:left w:val="nil"/>
              <w:bottom w:val="single" w:sz="4" w:space="0" w:color="000000"/>
              <w:right w:val="single" w:sz="4" w:space="0" w:color="000000"/>
            </w:tcBorders>
            <w:shd w:val="clear" w:color="auto" w:fill="auto"/>
            <w:hideMark/>
          </w:tcPr>
          <w:p w14:paraId="3D7023E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121D3B0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tcBorders>
              <w:top w:val="nil"/>
              <w:left w:val="nil"/>
              <w:bottom w:val="nil"/>
              <w:right w:val="single" w:sz="4" w:space="0" w:color="000000"/>
            </w:tcBorders>
            <w:shd w:val="clear" w:color="auto" w:fill="auto"/>
            <w:hideMark/>
          </w:tcPr>
          <w:p w14:paraId="066DDE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Įgyvendinto projekto dalis</w:t>
            </w:r>
          </w:p>
        </w:tc>
        <w:tc>
          <w:tcPr>
            <w:tcW w:w="1640" w:type="dxa"/>
            <w:tcBorders>
              <w:top w:val="nil"/>
              <w:left w:val="nil"/>
              <w:bottom w:val="nil"/>
              <w:right w:val="single" w:sz="4" w:space="0" w:color="000000"/>
            </w:tcBorders>
            <w:shd w:val="clear" w:color="auto" w:fill="auto"/>
            <w:hideMark/>
          </w:tcPr>
          <w:p w14:paraId="400AEE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tcBorders>
              <w:top w:val="nil"/>
              <w:left w:val="nil"/>
              <w:bottom w:val="nil"/>
              <w:right w:val="single" w:sz="4" w:space="0" w:color="000000"/>
            </w:tcBorders>
            <w:shd w:val="clear" w:color="auto" w:fill="auto"/>
            <w:hideMark/>
          </w:tcPr>
          <w:p w14:paraId="7E7A91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700" w:type="dxa"/>
            <w:tcBorders>
              <w:top w:val="nil"/>
              <w:left w:val="nil"/>
              <w:bottom w:val="nil"/>
              <w:right w:val="single" w:sz="4" w:space="0" w:color="000000"/>
            </w:tcBorders>
            <w:shd w:val="clear" w:color="auto" w:fill="auto"/>
            <w:hideMark/>
          </w:tcPr>
          <w:p w14:paraId="3F37D5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tcBorders>
              <w:top w:val="nil"/>
              <w:left w:val="nil"/>
              <w:bottom w:val="nil"/>
              <w:right w:val="single" w:sz="4" w:space="0" w:color="000000"/>
            </w:tcBorders>
            <w:shd w:val="clear" w:color="auto" w:fill="auto"/>
            <w:hideMark/>
          </w:tcPr>
          <w:p w14:paraId="5C0F881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tcBorders>
              <w:top w:val="nil"/>
              <w:left w:val="nil"/>
              <w:bottom w:val="single" w:sz="4" w:space="0" w:color="000000"/>
              <w:right w:val="single" w:sz="4" w:space="0" w:color="000000"/>
            </w:tcBorders>
            <w:shd w:val="clear" w:color="auto" w:fill="auto"/>
            <w:hideMark/>
          </w:tcPr>
          <w:p w14:paraId="5AE542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Ieva Gražytė</w:t>
            </w:r>
          </w:p>
        </w:tc>
        <w:tc>
          <w:tcPr>
            <w:tcW w:w="2076" w:type="dxa"/>
            <w:tcBorders>
              <w:top w:val="nil"/>
              <w:left w:val="nil"/>
              <w:bottom w:val="single" w:sz="4" w:space="0" w:color="000000"/>
              <w:right w:val="single" w:sz="4" w:space="0" w:color="000000"/>
            </w:tcBorders>
            <w:shd w:val="clear" w:color="auto" w:fill="auto"/>
            <w:hideMark/>
          </w:tcPr>
          <w:p w14:paraId="28345E3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0936478A" w14:textId="77777777" w:rsidTr="00393508">
        <w:trPr>
          <w:gridAfter w:val="1"/>
          <w:divId w:val="982809479"/>
          <w:wAfter w:w="8" w:type="dxa"/>
          <w:trHeight w:val="1680"/>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1DB8C1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5.1.4.10 Bendruomeninių vaikų globos namų ir vaikų dienos centrų tinklo plėtra Anykščių rajono savivaldybėje</w:t>
            </w:r>
          </w:p>
        </w:tc>
        <w:tc>
          <w:tcPr>
            <w:tcW w:w="1537" w:type="dxa"/>
            <w:tcBorders>
              <w:top w:val="nil"/>
              <w:left w:val="nil"/>
              <w:bottom w:val="single" w:sz="4" w:space="0" w:color="000000"/>
              <w:right w:val="single" w:sz="4" w:space="0" w:color="000000"/>
            </w:tcBorders>
            <w:shd w:val="clear" w:color="auto" w:fill="auto"/>
            <w:hideMark/>
          </w:tcPr>
          <w:p w14:paraId="53E923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31FCAE7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120 000,00</w:t>
            </w:r>
          </w:p>
        </w:tc>
        <w:tc>
          <w:tcPr>
            <w:tcW w:w="1600" w:type="dxa"/>
            <w:tcBorders>
              <w:top w:val="nil"/>
              <w:left w:val="nil"/>
              <w:bottom w:val="single" w:sz="4" w:space="0" w:color="000000"/>
              <w:right w:val="single" w:sz="4" w:space="0" w:color="000000"/>
            </w:tcBorders>
            <w:shd w:val="clear" w:color="auto" w:fill="auto"/>
            <w:hideMark/>
          </w:tcPr>
          <w:p w14:paraId="45BF105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4DE270A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tcBorders>
              <w:top w:val="single" w:sz="4" w:space="0" w:color="auto"/>
              <w:left w:val="single" w:sz="4" w:space="0" w:color="auto"/>
              <w:bottom w:val="single" w:sz="4" w:space="0" w:color="auto"/>
              <w:right w:val="single" w:sz="4" w:space="0" w:color="auto"/>
            </w:tcBorders>
            <w:shd w:val="clear" w:color="auto" w:fill="auto"/>
            <w:hideMark/>
          </w:tcPr>
          <w:p w14:paraId="0309C1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Įkurtų bendruomeninių vaikų globos namų , dalyvavusių projekte, skaičius</w:t>
            </w:r>
          </w:p>
        </w:tc>
        <w:tc>
          <w:tcPr>
            <w:tcW w:w="1640" w:type="dxa"/>
            <w:tcBorders>
              <w:top w:val="single" w:sz="4" w:space="0" w:color="auto"/>
              <w:left w:val="nil"/>
              <w:bottom w:val="single" w:sz="4" w:space="0" w:color="auto"/>
              <w:right w:val="single" w:sz="4" w:space="0" w:color="auto"/>
            </w:tcBorders>
            <w:shd w:val="clear" w:color="auto" w:fill="auto"/>
            <w:hideMark/>
          </w:tcPr>
          <w:p w14:paraId="284A0E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3C26A82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320E2DF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650768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val="restart"/>
            <w:tcBorders>
              <w:top w:val="nil"/>
              <w:left w:val="nil"/>
              <w:bottom w:val="single" w:sz="4" w:space="0" w:color="000000"/>
              <w:right w:val="single" w:sz="4" w:space="0" w:color="000000"/>
            </w:tcBorders>
            <w:shd w:val="clear" w:color="auto" w:fill="auto"/>
            <w:hideMark/>
          </w:tcPr>
          <w:p w14:paraId="683561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Jolanta Jucevičienė</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62DE678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 Socialinės paramos skyrius, Statybos skyrius</w:t>
            </w:r>
          </w:p>
        </w:tc>
      </w:tr>
      <w:tr w:rsidR="00381E9C" w:rsidRPr="00393508" w14:paraId="40C7C43B" w14:textId="77777777" w:rsidTr="00393508">
        <w:trPr>
          <w:gridAfter w:val="1"/>
          <w:divId w:val="982809479"/>
          <w:wAfter w:w="8" w:type="dxa"/>
          <w:trHeight w:val="1380"/>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026334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32CFC1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00" w:type="dxa"/>
            <w:tcBorders>
              <w:top w:val="nil"/>
              <w:left w:val="nil"/>
              <w:bottom w:val="single" w:sz="4" w:space="0" w:color="000000"/>
              <w:right w:val="single" w:sz="4" w:space="0" w:color="000000"/>
            </w:tcBorders>
            <w:shd w:val="clear" w:color="auto" w:fill="auto"/>
            <w:hideMark/>
          </w:tcPr>
          <w:p w14:paraId="6740B2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82 400,00</w:t>
            </w:r>
          </w:p>
        </w:tc>
        <w:tc>
          <w:tcPr>
            <w:tcW w:w="1600" w:type="dxa"/>
            <w:tcBorders>
              <w:top w:val="nil"/>
              <w:left w:val="nil"/>
              <w:bottom w:val="single" w:sz="4" w:space="0" w:color="000000"/>
              <w:right w:val="single" w:sz="4" w:space="0" w:color="000000"/>
            </w:tcBorders>
            <w:shd w:val="clear" w:color="auto" w:fill="auto"/>
            <w:hideMark/>
          </w:tcPr>
          <w:p w14:paraId="380E15B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nil"/>
            </w:tcBorders>
            <w:shd w:val="clear" w:color="auto" w:fill="auto"/>
            <w:hideMark/>
          </w:tcPr>
          <w:p w14:paraId="0F643FE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tcBorders>
              <w:top w:val="nil"/>
              <w:left w:val="single" w:sz="4" w:space="0" w:color="auto"/>
              <w:bottom w:val="single" w:sz="4" w:space="0" w:color="auto"/>
              <w:right w:val="single" w:sz="4" w:space="0" w:color="auto"/>
            </w:tcBorders>
            <w:shd w:val="clear" w:color="auto" w:fill="auto"/>
            <w:hideMark/>
          </w:tcPr>
          <w:p w14:paraId="13F3AD9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Įkurtų ir vaikų dienos centrų, dalyvavusių projekte, skaičius</w:t>
            </w:r>
          </w:p>
        </w:tc>
        <w:tc>
          <w:tcPr>
            <w:tcW w:w="1640" w:type="dxa"/>
            <w:tcBorders>
              <w:top w:val="nil"/>
              <w:left w:val="nil"/>
              <w:bottom w:val="single" w:sz="4" w:space="0" w:color="auto"/>
              <w:right w:val="single" w:sz="4" w:space="0" w:color="auto"/>
            </w:tcBorders>
            <w:shd w:val="clear" w:color="auto" w:fill="auto"/>
            <w:noWrap/>
            <w:hideMark/>
          </w:tcPr>
          <w:p w14:paraId="0657A10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auto"/>
              <w:right w:val="single" w:sz="4" w:space="0" w:color="auto"/>
            </w:tcBorders>
            <w:shd w:val="clear" w:color="auto" w:fill="auto"/>
            <w:vAlign w:val="center"/>
            <w:hideMark/>
          </w:tcPr>
          <w:p w14:paraId="6AC91FD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00" w:type="dxa"/>
            <w:tcBorders>
              <w:top w:val="nil"/>
              <w:left w:val="nil"/>
              <w:bottom w:val="single" w:sz="4" w:space="0" w:color="auto"/>
              <w:right w:val="single" w:sz="4" w:space="0" w:color="auto"/>
            </w:tcBorders>
            <w:shd w:val="clear" w:color="auto" w:fill="auto"/>
            <w:vAlign w:val="center"/>
            <w:hideMark/>
          </w:tcPr>
          <w:p w14:paraId="40D88C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tcBorders>
              <w:top w:val="nil"/>
              <w:left w:val="nil"/>
              <w:bottom w:val="single" w:sz="4" w:space="0" w:color="auto"/>
              <w:right w:val="single" w:sz="4" w:space="0" w:color="auto"/>
            </w:tcBorders>
            <w:shd w:val="clear" w:color="auto" w:fill="auto"/>
            <w:vAlign w:val="center"/>
            <w:hideMark/>
          </w:tcPr>
          <w:p w14:paraId="4E9E3F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tcBorders>
              <w:top w:val="nil"/>
              <w:left w:val="nil"/>
              <w:bottom w:val="single" w:sz="4" w:space="0" w:color="000000"/>
              <w:right w:val="single" w:sz="4" w:space="0" w:color="000000"/>
            </w:tcBorders>
            <w:shd w:val="clear" w:color="auto" w:fill="auto"/>
            <w:vAlign w:val="center"/>
            <w:hideMark/>
          </w:tcPr>
          <w:p w14:paraId="27F355B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3D2B4A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6C39D186" w14:textId="77777777" w:rsidTr="00393508">
        <w:trPr>
          <w:gridAfter w:val="1"/>
          <w:divId w:val="982809479"/>
          <w:wAfter w:w="8" w:type="dxa"/>
          <w:trHeight w:val="615"/>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4ABFE9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5.1.4.11 Anykščių rajono šeimos ir vaiko gerovės centro teikiamų paslaugų vaikams ir jų šeimos nariams prieinamumo didinimas</w:t>
            </w:r>
          </w:p>
        </w:tc>
        <w:tc>
          <w:tcPr>
            <w:tcW w:w="1537" w:type="dxa"/>
            <w:tcBorders>
              <w:top w:val="nil"/>
              <w:left w:val="nil"/>
              <w:bottom w:val="single" w:sz="4" w:space="0" w:color="000000"/>
              <w:right w:val="single" w:sz="4" w:space="0" w:color="000000"/>
            </w:tcBorders>
            <w:shd w:val="clear" w:color="auto" w:fill="auto"/>
            <w:hideMark/>
          </w:tcPr>
          <w:p w14:paraId="3F5B39A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00" w:type="dxa"/>
            <w:tcBorders>
              <w:top w:val="nil"/>
              <w:left w:val="nil"/>
              <w:bottom w:val="single" w:sz="4" w:space="0" w:color="000000"/>
              <w:right w:val="single" w:sz="4" w:space="0" w:color="000000"/>
            </w:tcBorders>
            <w:shd w:val="clear" w:color="auto" w:fill="auto"/>
            <w:hideMark/>
          </w:tcPr>
          <w:p w14:paraId="29BEED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1 729 000,00</w:t>
            </w:r>
          </w:p>
        </w:tc>
        <w:tc>
          <w:tcPr>
            <w:tcW w:w="1600" w:type="dxa"/>
            <w:tcBorders>
              <w:top w:val="nil"/>
              <w:left w:val="nil"/>
              <w:bottom w:val="single" w:sz="4" w:space="0" w:color="000000"/>
              <w:right w:val="single" w:sz="4" w:space="0" w:color="000000"/>
            </w:tcBorders>
            <w:shd w:val="clear" w:color="auto" w:fill="auto"/>
            <w:hideMark/>
          </w:tcPr>
          <w:p w14:paraId="1CA5101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86 360,00</w:t>
            </w:r>
          </w:p>
        </w:tc>
        <w:tc>
          <w:tcPr>
            <w:tcW w:w="1600" w:type="dxa"/>
            <w:tcBorders>
              <w:top w:val="nil"/>
              <w:left w:val="nil"/>
              <w:bottom w:val="single" w:sz="4" w:space="0" w:color="000000"/>
              <w:right w:val="single" w:sz="4" w:space="0" w:color="000000"/>
            </w:tcBorders>
            <w:shd w:val="clear" w:color="auto" w:fill="auto"/>
            <w:hideMark/>
          </w:tcPr>
          <w:p w14:paraId="0367B7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val="restart"/>
            <w:tcBorders>
              <w:top w:val="nil"/>
              <w:left w:val="single" w:sz="4" w:space="0" w:color="000000"/>
              <w:bottom w:val="single" w:sz="4" w:space="0" w:color="000000"/>
              <w:right w:val="single" w:sz="4" w:space="0" w:color="000000"/>
            </w:tcBorders>
            <w:shd w:val="clear" w:color="auto" w:fill="auto"/>
            <w:hideMark/>
          </w:tcPr>
          <w:p w14:paraId="3CEFB0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projekto dalis</w:t>
            </w:r>
          </w:p>
        </w:tc>
        <w:tc>
          <w:tcPr>
            <w:tcW w:w="1640" w:type="dxa"/>
            <w:vMerge w:val="restart"/>
            <w:tcBorders>
              <w:top w:val="nil"/>
              <w:left w:val="nil"/>
              <w:bottom w:val="single" w:sz="4" w:space="0" w:color="000000"/>
              <w:right w:val="single" w:sz="4" w:space="0" w:color="000000"/>
            </w:tcBorders>
            <w:shd w:val="clear" w:color="auto" w:fill="auto"/>
            <w:noWrap/>
            <w:hideMark/>
          </w:tcPr>
          <w:p w14:paraId="5244D3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vMerge w:val="restart"/>
            <w:tcBorders>
              <w:top w:val="nil"/>
              <w:left w:val="single" w:sz="4" w:space="0" w:color="000000"/>
              <w:bottom w:val="single" w:sz="4" w:space="0" w:color="000000"/>
              <w:right w:val="single" w:sz="4" w:space="0" w:color="000000"/>
            </w:tcBorders>
            <w:shd w:val="clear" w:color="auto" w:fill="auto"/>
            <w:hideMark/>
          </w:tcPr>
          <w:p w14:paraId="357E5C4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700" w:type="dxa"/>
            <w:vMerge w:val="restart"/>
            <w:tcBorders>
              <w:top w:val="nil"/>
              <w:left w:val="single" w:sz="4" w:space="0" w:color="000000"/>
              <w:bottom w:val="single" w:sz="4" w:space="0" w:color="000000"/>
              <w:right w:val="single" w:sz="4" w:space="0" w:color="000000"/>
            </w:tcBorders>
            <w:shd w:val="clear" w:color="auto" w:fill="auto"/>
            <w:hideMark/>
          </w:tcPr>
          <w:p w14:paraId="4BA7E7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0362C7A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7F9128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Rasa Šilytė</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7ED92A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rajono šeimos ir vaiko gerovės centras</w:t>
            </w:r>
          </w:p>
        </w:tc>
      </w:tr>
      <w:tr w:rsidR="00381E9C" w:rsidRPr="00393508" w14:paraId="1FCF1C80" w14:textId="77777777" w:rsidTr="00393508">
        <w:trPr>
          <w:gridAfter w:val="1"/>
          <w:divId w:val="982809479"/>
          <w:wAfter w:w="8" w:type="dxa"/>
          <w:trHeight w:val="600"/>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0127E9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7322B7C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tcBorders>
              <w:top w:val="nil"/>
              <w:left w:val="nil"/>
              <w:bottom w:val="single" w:sz="4" w:space="0" w:color="000000"/>
              <w:right w:val="single" w:sz="4" w:space="0" w:color="000000"/>
            </w:tcBorders>
            <w:shd w:val="clear" w:color="auto" w:fill="auto"/>
            <w:hideMark/>
          </w:tcPr>
          <w:p w14:paraId="15F16D7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291 800,00</w:t>
            </w:r>
          </w:p>
        </w:tc>
        <w:tc>
          <w:tcPr>
            <w:tcW w:w="1600" w:type="dxa"/>
            <w:tcBorders>
              <w:top w:val="nil"/>
              <w:left w:val="nil"/>
              <w:bottom w:val="single" w:sz="4" w:space="0" w:color="000000"/>
              <w:right w:val="single" w:sz="4" w:space="0" w:color="000000"/>
            </w:tcBorders>
            <w:shd w:val="clear" w:color="auto" w:fill="auto"/>
            <w:hideMark/>
          </w:tcPr>
          <w:p w14:paraId="6A02472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14 859,00</w:t>
            </w:r>
          </w:p>
        </w:tc>
        <w:tc>
          <w:tcPr>
            <w:tcW w:w="1600" w:type="dxa"/>
            <w:tcBorders>
              <w:top w:val="nil"/>
              <w:left w:val="nil"/>
              <w:bottom w:val="single" w:sz="4" w:space="0" w:color="000000"/>
              <w:right w:val="single" w:sz="4" w:space="0" w:color="000000"/>
            </w:tcBorders>
            <w:shd w:val="clear" w:color="auto" w:fill="auto"/>
            <w:hideMark/>
          </w:tcPr>
          <w:p w14:paraId="746F73F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72C170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nil"/>
              <w:bottom w:val="single" w:sz="4" w:space="0" w:color="000000"/>
              <w:right w:val="single" w:sz="4" w:space="0" w:color="000000"/>
            </w:tcBorders>
            <w:shd w:val="clear" w:color="auto" w:fill="auto"/>
            <w:vAlign w:val="center"/>
            <w:hideMark/>
          </w:tcPr>
          <w:p w14:paraId="021226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0D51FF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1DBFD4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635990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7E173F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5CD984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09C0A55D" w14:textId="77777777" w:rsidTr="00393508">
        <w:trPr>
          <w:gridAfter w:val="1"/>
          <w:divId w:val="982809479"/>
          <w:wAfter w:w="8" w:type="dxa"/>
          <w:trHeight w:val="615"/>
        </w:trPr>
        <w:tc>
          <w:tcPr>
            <w:tcW w:w="3341" w:type="dxa"/>
            <w:vMerge/>
            <w:tcBorders>
              <w:top w:val="nil"/>
              <w:left w:val="single" w:sz="4" w:space="0" w:color="000000"/>
              <w:bottom w:val="single" w:sz="4" w:space="0" w:color="000000"/>
              <w:right w:val="single" w:sz="4" w:space="0" w:color="000000"/>
            </w:tcBorders>
            <w:shd w:val="clear" w:color="auto" w:fill="auto"/>
            <w:vAlign w:val="center"/>
            <w:hideMark/>
          </w:tcPr>
          <w:p w14:paraId="67851E6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78EB85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7E60AE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224 600,00</w:t>
            </w:r>
          </w:p>
        </w:tc>
        <w:tc>
          <w:tcPr>
            <w:tcW w:w="1600" w:type="dxa"/>
            <w:tcBorders>
              <w:top w:val="nil"/>
              <w:left w:val="nil"/>
              <w:bottom w:val="single" w:sz="4" w:space="0" w:color="000000"/>
              <w:right w:val="single" w:sz="4" w:space="0" w:color="000000"/>
            </w:tcBorders>
            <w:shd w:val="clear" w:color="auto" w:fill="auto"/>
            <w:hideMark/>
          </w:tcPr>
          <w:p w14:paraId="5E086DE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4" w:space="0" w:color="000000"/>
            </w:tcBorders>
            <w:shd w:val="clear" w:color="auto" w:fill="auto"/>
            <w:hideMark/>
          </w:tcPr>
          <w:p w14:paraId="046C8B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533799D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nil"/>
              <w:bottom w:val="single" w:sz="4" w:space="0" w:color="000000"/>
              <w:right w:val="single" w:sz="4" w:space="0" w:color="000000"/>
            </w:tcBorders>
            <w:shd w:val="clear" w:color="auto" w:fill="auto"/>
            <w:vAlign w:val="center"/>
            <w:hideMark/>
          </w:tcPr>
          <w:p w14:paraId="1715516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27DFB74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4C86EB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6F0EC6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nil"/>
              <w:left w:val="single" w:sz="4" w:space="0" w:color="000000"/>
              <w:bottom w:val="single" w:sz="4" w:space="0" w:color="000000"/>
              <w:right w:val="single" w:sz="4" w:space="0" w:color="000000"/>
            </w:tcBorders>
            <w:shd w:val="clear" w:color="auto" w:fill="auto"/>
            <w:vAlign w:val="center"/>
            <w:hideMark/>
          </w:tcPr>
          <w:p w14:paraId="24EC38E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000000"/>
              <w:right w:val="single" w:sz="4" w:space="0" w:color="000000"/>
            </w:tcBorders>
            <w:shd w:val="clear" w:color="auto" w:fill="auto"/>
            <w:vAlign w:val="center"/>
            <w:hideMark/>
          </w:tcPr>
          <w:p w14:paraId="154EC3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6A9F8523" w14:textId="77777777" w:rsidTr="00393508">
        <w:trPr>
          <w:gridAfter w:val="1"/>
          <w:divId w:val="982809479"/>
          <w:wAfter w:w="8" w:type="dxa"/>
          <w:trHeight w:val="1007"/>
        </w:trPr>
        <w:tc>
          <w:tcPr>
            <w:tcW w:w="3341" w:type="dxa"/>
            <w:vMerge w:val="restart"/>
            <w:tcBorders>
              <w:top w:val="nil"/>
              <w:left w:val="single" w:sz="4" w:space="0" w:color="000000"/>
              <w:bottom w:val="single" w:sz="4" w:space="0" w:color="000000"/>
              <w:right w:val="single" w:sz="4" w:space="0" w:color="000000"/>
            </w:tcBorders>
            <w:shd w:val="clear" w:color="auto" w:fill="auto"/>
            <w:hideMark/>
          </w:tcPr>
          <w:p w14:paraId="3E9490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5.1.5.01 Asmeninės pagalbos teikimo ir administravimo įgyvendinimas </w:t>
            </w:r>
          </w:p>
        </w:tc>
        <w:tc>
          <w:tcPr>
            <w:tcW w:w="1537" w:type="dxa"/>
            <w:tcBorders>
              <w:top w:val="nil"/>
              <w:left w:val="nil"/>
              <w:bottom w:val="single" w:sz="4" w:space="0" w:color="000000"/>
              <w:right w:val="single" w:sz="4" w:space="0" w:color="000000"/>
            </w:tcBorders>
            <w:shd w:val="clear" w:color="auto" w:fill="auto"/>
            <w:hideMark/>
          </w:tcPr>
          <w:p w14:paraId="648A25B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tcBorders>
              <w:top w:val="nil"/>
              <w:left w:val="nil"/>
              <w:bottom w:val="single" w:sz="4" w:space="0" w:color="000000"/>
              <w:right w:val="single" w:sz="4" w:space="0" w:color="000000"/>
            </w:tcBorders>
            <w:shd w:val="clear" w:color="auto" w:fill="auto"/>
            <w:hideMark/>
          </w:tcPr>
          <w:p w14:paraId="22D5394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111 264,00</w:t>
            </w:r>
          </w:p>
        </w:tc>
        <w:tc>
          <w:tcPr>
            <w:tcW w:w="1600" w:type="dxa"/>
            <w:tcBorders>
              <w:top w:val="nil"/>
              <w:left w:val="nil"/>
              <w:bottom w:val="single" w:sz="4" w:space="0" w:color="000000"/>
              <w:right w:val="single" w:sz="4" w:space="0" w:color="000000"/>
            </w:tcBorders>
            <w:shd w:val="clear" w:color="auto" w:fill="auto"/>
            <w:hideMark/>
          </w:tcPr>
          <w:p w14:paraId="6903AFF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111 264,00</w:t>
            </w:r>
          </w:p>
        </w:tc>
        <w:tc>
          <w:tcPr>
            <w:tcW w:w="1600" w:type="dxa"/>
            <w:tcBorders>
              <w:top w:val="nil"/>
              <w:left w:val="nil"/>
              <w:bottom w:val="single" w:sz="4" w:space="0" w:color="000000"/>
              <w:right w:val="single" w:sz="4" w:space="0" w:color="000000"/>
            </w:tcBorders>
            <w:shd w:val="clear" w:color="auto" w:fill="auto"/>
            <w:hideMark/>
          </w:tcPr>
          <w:p w14:paraId="4D834A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111 264,00</w:t>
            </w:r>
          </w:p>
        </w:tc>
        <w:tc>
          <w:tcPr>
            <w:tcW w:w="2200" w:type="dxa"/>
            <w:tcBorders>
              <w:top w:val="nil"/>
              <w:left w:val="nil"/>
              <w:bottom w:val="single" w:sz="4" w:space="0" w:color="000000"/>
              <w:right w:val="single" w:sz="4" w:space="0" w:color="000000"/>
            </w:tcBorders>
            <w:shd w:val="clear" w:color="auto" w:fill="auto"/>
            <w:hideMark/>
          </w:tcPr>
          <w:p w14:paraId="40C0EB2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Paslaugos gavėjų skaičius</w:t>
            </w:r>
          </w:p>
        </w:tc>
        <w:tc>
          <w:tcPr>
            <w:tcW w:w="1640" w:type="dxa"/>
            <w:tcBorders>
              <w:top w:val="nil"/>
              <w:left w:val="nil"/>
              <w:bottom w:val="single" w:sz="4" w:space="0" w:color="000000"/>
              <w:right w:val="single" w:sz="4" w:space="0" w:color="000000"/>
            </w:tcBorders>
            <w:shd w:val="clear" w:color="auto" w:fill="auto"/>
            <w:hideMark/>
          </w:tcPr>
          <w:p w14:paraId="4409EBF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hideMark/>
          </w:tcPr>
          <w:p w14:paraId="4BAF4B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700" w:type="dxa"/>
            <w:tcBorders>
              <w:top w:val="nil"/>
              <w:left w:val="nil"/>
              <w:bottom w:val="single" w:sz="4" w:space="0" w:color="000000"/>
              <w:right w:val="single" w:sz="4" w:space="0" w:color="000000"/>
            </w:tcBorders>
            <w:shd w:val="clear" w:color="auto" w:fill="auto"/>
            <w:hideMark/>
          </w:tcPr>
          <w:p w14:paraId="1EE80B7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540" w:type="dxa"/>
            <w:tcBorders>
              <w:top w:val="nil"/>
              <w:left w:val="nil"/>
              <w:bottom w:val="single" w:sz="4" w:space="0" w:color="000000"/>
              <w:right w:val="single" w:sz="4" w:space="0" w:color="000000"/>
            </w:tcBorders>
            <w:shd w:val="clear" w:color="auto" w:fill="auto"/>
            <w:hideMark/>
          </w:tcPr>
          <w:p w14:paraId="470C5C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2071" w:type="dxa"/>
            <w:vMerge w:val="restart"/>
            <w:tcBorders>
              <w:top w:val="nil"/>
              <w:left w:val="single" w:sz="4" w:space="0" w:color="000000"/>
              <w:bottom w:val="single" w:sz="4" w:space="0" w:color="000000"/>
              <w:right w:val="single" w:sz="4" w:space="0" w:color="000000"/>
            </w:tcBorders>
            <w:shd w:val="clear" w:color="auto" w:fill="auto"/>
            <w:hideMark/>
          </w:tcPr>
          <w:p w14:paraId="4044670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Vaida Laurukėnienė</w:t>
            </w:r>
          </w:p>
        </w:tc>
        <w:tc>
          <w:tcPr>
            <w:tcW w:w="2076" w:type="dxa"/>
            <w:vMerge w:val="restart"/>
            <w:tcBorders>
              <w:top w:val="nil"/>
              <w:left w:val="single" w:sz="4" w:space="0" w:color="000000"/>
              <w:bottom w:val="single" w:sz="4" w:space="0" w:color="000000"/>
              <w:right w:val="single" w:sz="4" w:space="0" w:color="000000"/>
            </w:tcBorders>
            <w:shd w:val="clear" w:color="auto" w:fill="auto"/>
            <w:hideMark/>
          </w:tcPr>
          <w:p w14:paraId="1B3210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Socialinių paslaugų centras, Socialinės paramos skyrius</w:t>
            </w:r>
          </w:p>
        </w:tc>
      </w:tr>
      <w:tr w:rsidR="00381E9C" w:rsidRPr="00393508" w14:paraId="0C5ACEA6" w14:textId="77777777" w:rsidTr="00393508">
        <w:trPr>
          <w:gridAfter w:val="1"/>
          <w:divId w:val="982809479"/>
          <w:wAfter w:w="8" w:type="dxa"/>
          <w:trHeight w:val="1050"/>
        </w:trPr>
        <w:tc>
          <w:tcPr>
            <w:tcW w:w="3341" w:type="dxa"/>
            <w:vMerge/>
            <w:tcBorders>
              <w:top w:val="nil"/>
              <w:left w:val="single" w:sz="4" w:space="0" w:color="000000"/>
              <w:bottom w:val="single" w:sz="4" w:space="0" w:color="auto"/>
              <w:right w:val="single" w:sz="4" w:space="0" w:color="000000"/>
            </w:tcBorders>
            <w:shd w:val="clear" w:color="auto" w:fill="auto"/>
            <w:vAlign w:val="center"/>
            <w:hideMark/>
          </w:tcPr>
          <w:p w14:paraId="04C3809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auto"/>
              <w:right w:val="single" w:sz="4" w:space="0" w:color="000000"/>
            </w:tcBorders>
            <w:shd w:val="clear" w:color="auto" w:fill="auto"/>
            <w:hideMark/>
          </w:tcPr>
          <w:p w14:paraId="5B27B68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auto"/>
              <w:right w:val="single" w:sz="4" w:space="0" w:color="000000"/>
            </w:tcBorders>
            <w:shd w:val="clear" w:color="auto" w:fill="auto"/>
            <w:hideMark/>
          </w:tcPr>
          <w:p w14:paraId="1D933FC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auto"/>
              <w:right w:val="single" w:sz="4" w:space="0" w:color="000000"/>
            </w:tcBorders>
            <w:shd w:val="clear" w:color="auto" w:fill="auto"/>
            <w:hideMark/>
          </w:tcPr>
          <w:p w14:paraId="350369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auto"/>
              <w:right w:val="single" w:sz="4" w:space="0" w:color="000000"/>
            </w:tcBorders>
            <w:shd w:val="clear" w:color="auto" w:fill="auto"/>
            <w:hideMark/>
          </w:tcPr>
          <w:p w14:paraId="5EF7E3E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2200" w:type="dxa"/>
            <w:tcBorders>
              <w:top w:val="nil"/>
              <w:left w:val="nil"/>
              <w:bottom w:val="single" w:sz="4" w:space="0" w:color="auto"/>
              <w:right w:val="single" w:sz="4" w:space="0" w:color="000000"/>
            </w:tcBorders>
            <w:shd w:val="clear" w:color="auto" w:fill="auto"/>
            <w:hideMark/>
          </w:tcPr>
          <w:p w14:paraId="66EF31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Administravimą vykdančių darbuotojų skaičius</w:t>
            </w:r>
          </w:p>
        </w:tc>
        <w:tc>
          <w:tcPr>
            <w:tcW w:w="1640" w:type="dxa"/>
            <w:tcBorders>
              <w:top w:val="nil"/>
              <w:left w:val="nil"/>
              <w:bottom w:val="single" w:sz="4" w:space="0" w:color="auto"/>
              <w:right w:val="single" w:sz="4" w:space="0" w:color="000000"/>
            </w:tcBorders>
            <w:shd w:val="clear" w:color="auto" w:fill="auto"/>
            <w:hideMark/>
          </w:tcPr>
          <w:p w14:paraId="0154268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auto"/>
              <w:right w:val="single" w:sz="4" w:space="0" w:color="000000"/>
            </w:tcBorders>
            <w:shd w:val="clear" w:color="auto" w:fill="auto"/>
            <w:hideMark/>
          </w:tcPr>
          <w:p w14:paraId="145707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700" w:type="dxa"/>
            <w:tcBorders>
              <w:top w:val="nil"/>
              <w:left w:val="nil"/>
              <w:bottom w:val="single" w:sz="4" w:space="0" w:color="auto"/>
              <w:right w:val="single" w:sz="4" w:space="0" w:color="000000"/>
            </w:tcBorders>
            <w:shd w:val="clear" w:color="auto" w:fill="auto"/>
            <w:hideMark/>
          </w:tcPr>
          <w:p w14:paraId="69C58A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540" w:type="dxa"/>
            <w:tcBorders>
              <w:top w:val="nil"/>
              <w:left w:val="nil"/>
              <w:bottom w:val="single" w:sz="4" w:space="0" w:color="auto"/>
              <w:right w:val="single" w:sz="4" w:space="0" w:color="000000"/>
            </w:tcBorders>
            <w:shd w:val="clear" w:color="auto" w:fill="auto"/>
            <w:hideMark/>
          </w:tcPr>
          <w:p w14:paraId="5A6570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2071" w:type="dxa"/>
            <w:vMerge/>
            <w:tcBorders>
              <w:top w:val="nil"/>
              <w:left w:val="single" w:sz="4" w:space="0" w:color="000000"/>
              <w:bottom w:val="single" w:sz="4" w:space="0" w:color="auto"/>
              <w:right w:val="single" w:sz="4" w:space="0" w:color="000000"/>
            </w:tcBorders>
            <w:shd w:val="clear" w:color="auto" w:fill="auto"/>
            <w:vAlign w:val="center"/>
            <w:hideMark/>
          </w:tcPr>
          <w:p w14:paraId="0098592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single" w:sz="4" w:space="0" w:color="auto"/>
              <w:right w:val="single" w:sz="4" w:space="0" w:color="000000"/>
            </w:tcBorders>
            <w:shd w:val="clear" w:color="auto" w:fill="auto"/>
            <w:vAlign w:val="center"/>
            <w:hideMark/>
          </w:tcPr>
          <w:p w14:paraId="6FA0F1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3F772FF3" w14:textId="77777777" w:rsidTr="00393508">
        <w:trPr>
          <w:gridAfter w:val="1"/>
          <w:divId w:val="982809479"/>
          <w:wAfter w:w="8" w:type="dxa"/>
          <w:trHeight w:val="330"/>
        </w:trPr>
        <w:tc>
          <w:tcPr>
            <w:tcW w:w="33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2B672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5.1.5.02 Socialinio būsto įsigijimas</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7C5260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7F463E3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4CDE41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29B499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07A5E1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Įgyvendinto projekto dalis</w:t>
            </w:r>
          </w:p>
        </w:tc>
        <w:tc>
          <w:tcPr>
            <w:tcW w:w="16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177A8C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72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69315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70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3AB460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CAA65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07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00647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Jolanta Jucevičienė</w:t>
            </w:r>
          </w:p>
        </w:tc>
        <w:tc>
          <w:tcPr>
            <w:tcW w:w="207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BF7E0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Viešųjų pirkimų ir turto skyrius, Investicijų ir projektų valdymo skyrius</w:t>
            </w:r>
          </w:p>
        </w:tc>
      </w:tr>
      <w:tr w:rsidR="00381E9C" w:rsidRPr="00393508" w14:paraId="05948FCF" w14:textId="77777777" w:rsidTr="00393508">
        <w:trPr>
          <w:gridAfter w:val="1"/>
          <w:divId w:val="982809479"/>
          <w:wAfter w:w="8" w:type="dxa"/>
          <w:trHeight w:val="1290"/>
        </w:trPr>
        <w:tc>
          <w:tcPr>
            <w:tcW w:w="3341"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A7755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single" w:sz="4" w:space="0" w:color="auto"/>
              <w:left w:val="nil"/>
              <w:bottom w:val="single" w:sz="4" w:space="0" w:color="000000"/>
              <w:right w:val="single" w:sz="4" w:space="0" w:color="000000"/>
            </w:tcBorders>
            <w:shd w:val="clear" w:color="auto" w:fill="auto"/>
            <w:hideMark/>
          </w:tcPr>
          <w:p w14:paraId="2F25C5B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00" w:type="dxa"/>
            <w:tcBorders>
              <w:top w:val="single" w:sz="4" w:space="0" w:color="auto"/>
              <w:left w:val="nil"/>
              <w:bottom w:val="single" w:sz="4" w:space="0" w:color="000000"/>
              <w:right w:val="single" w:sz="4" w:space="0" w:color="000000"/>
            </w:tcBorders>
            <w:shd w:val="clear" w:color="auto" w:fill="auto"/>
            <w:hideMark/>
          </w:tcPr>
          <w:p w14:paraId="571EF3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85 000,00</w:t>
            </w:r>
          </w:p>
        </w:tc>
        <w:tc>
          <w:tcPr>
            <w:tcW w:w="1600" w:type="dxa"/>
            <w:tcBorders>
              <w:top w:val="single" w:sz="4" w:space="0" w:color="auto"/>
              <w:left w:val="nil"/>
              <w:bottom w:val="single" w:sz="4" w:space="0" w:color="000000"/>
              <w:right w:val="single" w:sz="4" w:space="0" w:color="000000"/>
            </w:tcBorders>
            <w:shd w:val="clear" w:color="auto" w:fill="auto"/>
            <w:hideMark/>
          </w:tcPr>
          <w:p w14:paraId="597B855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single" w:sz="4" w:space="0" w:color="auto"/>
              <w:left w:val="nil"/>
              <w:bottom w:val="single" w:sz="4" w:space="0" w:color="000000"/>
              <w:right w:val="single" w:sz="4" w:space="0" w:color="000000"/>
            </w:tcBorders>
            <w:shd w:val="clear" w:color="auto" w:fill="auto"/>
            <w:hideMark/>
          </w:tcPr>
          <w:p w14:paraId="72B654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7DC8D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4323C6D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4E90D45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252FE9F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3A2ED3E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31847A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424FAC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6662B02D" w14:textId="77777777" w:rsidTr="00393508">
        <w:trPr>
          <w:gridAfter w:val="1"/>
          <w:divId w:val="982809479"/>
          <w:wAfter w:w="8" w:type="dxa"/>
          <w:trHeight w:val="1095"/>
        </w:trPr>
        <w:tc>
          <w:tcPr>
            <w:tcW w:w="3341" w:type="dxa"/>
            <w:vMerge w:val="restart"/>
            <w:tcBorders>
              <w:top w:val="nil"/>
              <w:left w:val="single" w:sz="4" w:space="0" w:color="000000"/>
              <w:bottom w:val="nil"/>
              <w:right w:val="single" w:sz="4" w:space="0" w:color="000000"/>
            </w:tcBorders>
            <w:shd w:val="clear" w:color="auto" w:fill="auto"/>
            <w:hideMark/>
          </w:tcPr>
          <w:p w14:paraId="2F5D9C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5.1.5.03 Socialinio būsto plėtra </w:t>
            </w:r>
          </w:p>
        </w:tc>
        <w:tc>
          <w:tcPr>
            <w:tcW w:w="1537" w:type="dxa"/>
            <w:tcBorders>
              <w:top w:val="nil"/>
              <w:left w:val="nil"/>
              <w:bottom w:val="single" w:sz="4" w:space="0" w:color="000000"/>
              <w:right w:val="single" w:sz="4" w:space="0" w:color="000000"/>
            </w:tcBorders>
            <w:shd w:val="clear" w:color="auto" w:fill="auto"/>
            <w:hideMark/>
          </w:tcPr>
          <w:p w14:paraId="3553D74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6C75C07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55 000,00</w:t>
            </w:r>
          </w:p>
        </w:tc>
        <w:tc>
          <w:tcPr>
            <w:tcW w:w="1600" w:type="dxa"/>
            <w:tcBorders>
              <w:top w:val="nil"/>
              <w:left w:val="nil"/>
              <w:bottom w:val="single" w:sz="4" w:space="0" w:color="000000"/>
              <w:right w:val="single" w:sz="4" w:space="0" w:color="000000"/>
            </w:tcBorders>
            <w:shd w:val="clear" w:color="auto" w:fill="auto"/>
            <w:hideMark/>
          </w:tcPr>
          <w:p w14:paraId="7C6565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1600" w:type="dxa"/>
            <w:tcBorders>
              <w:top w:val="nil"/>
              <w:left w:val="nil"/>
              <w:bottom w:val="single" w:sz="4" w:space="0" w:color="000000"/>
              <w:right w:val="single" w:sz="4" w:space="0" w:color="000000"/>
            </w:tcBorders>
            <w:shd w:val="clear" w:color="auto" w:fill="auto"/>
            <w:hideMark/>
          </w:tcPr>
          <w:p w14:paraId="58F8A79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85 000,00</w:t>
            </w:r>
          </w:p>
        </w:tc>
        <w:tc>
          <w:tcPr>
            <w:tcW w:w="2200" w:type="dxa"/>
            <w:tcBorders>
              <w:top w:val="nil"/>
              <w:left w:val="nil"/>
              <w:bottom w:val="single" w:sz="4" w:space="0" w:color="000000"/>
              <w:right w:val="single" w:sz="4" w:space="0" w:color="000000"/>
            </w:tcBorders>
            <w:shd w:val="clear" w:color="auto" w:fill="auto"/>
            <w:hideMark/>
          </w:tcPr>
          <w:p w14:paraId="5641CD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Suremontuotų socialinių būstų skaičius</w:t>
            </w:r>
          </w:p>
        </w:tc>
        <w:tc>
          <w:tcPr>
            <w:tcW w:w="1640" w:type="dxa"/>
            <w:tcBorders>
              <w:top w:val="nil"/>
              <w:left w:val="nil"/>
              <w:bottom w:val="single" w:sz="4" w:space="0" w:color="000000"/>
              <w:right w:val="single" w:sz="4" w:space="0" w:color="000000"/>
            </w:tcBorders>
            <w:shd w:val="clear" w:color="auto" w:fill="auto"/>
            <w:hideMark/>
          </w:tcPr>
          <w:p w14:paraId="357E472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hideMark/>
          </w:tcPr>
          <w:p w14:paraId="487CF3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700" w:type="dxa"/>
            <w:tcBorders>
              <w:top w:val="nil"/>
              <w:left w:val="nil"/>
              <w:bottom w:val="single" w:sz="4" w:space="0" w:color="000000"/>
              <w:right w:val="single" w:sz="4" w:space="0" w:color="000000"/>
            </w:tcBorders>
            <w:shd w:val="clear" w:color="auto" w:fill="auto"/>
            <w:hideMark/>
          </w:tcPr>
          <w:p w14:paraId="7CA93A0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540" w:type="dxa"/>
            <w:tcBorders>
              <w:top w:val="nil"/>
              <w:left w:val="nil"/>
              <w:bottom w:val="single" w:sz="4" w:space="0" w:color="000000"/>
              <w:right w:val="single" w:sz="4" w:space="0" w:color="000000"/>
            </w:tcBorders>
            <w:shd w:val="clear" w:color="auto" w:fill="auto"/>
            <w:hideMark/>
          </w:tcPr>
          <w:p w14:paraId="032407D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w:t>
            </w:r>
          </w:p>
        </w:tc>
        <w:tc>
          <w:tcPr>
            <w:tcW w:w="2071" w:type="dxa"/>
            <w:vMerge w:val="restart"/>
            <w:tcBorders>
              <w:top w:val="nil"/>
              <w:left w:val="single" w:sz="4" w:space="0" w:color="000000"/>
              <w:bottom w:val="nil"/>
              <w:right w:val="single" w:sz="4" w:space="0" w:color="000000"/>
            </w:tcBorders>
            <w:shd w:val="clear" w:color="auto" w:fill="auto"/>
            <w:hideMark/>
          </w:tcPr>
          <w:p w14:paraId="184CBEB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Rita Visockienė</w:t>
            </w:r>
          </w:p>
        </w:tc>
        <w:tc>
          <w:tcPr>
            <w:tcW w:w="2076" w:type="dxa"/>
            <w:vMerge w:val="restart"/>
            <w:tcBorders>
              <w:top w:val="nil"/>
              <w:left w:val="single" w:sz="4" w:space="0" w:color="000000"/>
              <w:bottom w:val="nil"/>
              <w:right w:val="single" w:sz="4" w:space="0" w:color="000000"/>
            </w:tcBorders>
            <w:shd w:val="clear" w:color="auto" w:fill="auto"/>
            <w:hideMark/>
          </w:tcPr>
          <w:p w14:paraId="533D012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Viešųjų pirkimų ir turto skyrius</w:t>
            </w:r>
          </w:p>
        </w:tc>
      </w:tr>
      <w:tr w:rsidR="00381E9C" w:rsidRPr="00393508" w14:paraId="2F46CB18" w14:textId="77777777" w:rsidTr="00393508">
        <w:trPr>
          <w:gridAfter w:val="1"/>
          <w:divId w:val="982809479"/>
          <w:wAfter w:w="8" w:type="dxa"/>
          <w:trHeight w:val="690"/>
        </w:trPr>
        <w:tc>
          <w:tcPr>
            <w:tcW w:w="3341" w:type="dxa"/>
            <w:vMerge/>
            <w:tcBorders>
              <w:top w:val="nil"/>
              <w:left w:val="single" w:sz="4" w:space="0" w:color="000000"/>
              <w:bottom w:val="nil"/>
              <w:right w:val="single" w:sz="4" w:space="0" w:color="000000"/>
            </w:tcBorders>
            <w:shd w:val="clear" w:color="auto" w:fill="auto"/>
            <w:vAlign w:val="center"/>
            <w:hideMark/>
          </w:tcPr>
          <w:p w14:paraId="730D9B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val="restart"/>
            <w:tcBorders>
              <w:top w:val="nil"/>
              <w:left w:val="single" w:sz="4" w:space="0" w:color="000000"/>
              <w:bottom w:val="single" w:sz="4" w:space="0" w:color="000000"/>
              <w:right w:val="single" w:sz="4" w:space="0" w:color="000000"/>
            </w:tcBorders>
            <w:shd w:val="clear" w:color="auto" w:fill="auto"/>
            <w:hideMark/>
          </w:tcPr>
          <w:p w14:paraId="6C088A4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1EACFA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6D1DF81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31C45D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200" w:type="dxa"/>
            <w:tcBorders>
              <w:top w:val="nil"/>
              <w:left w:val="nil"/>
              <w:bottom w:val="single" w:sz="4" w:space="0" w:color="000000"/>
              <w:right w:val="single" w:sz="4" w:space="0" w:color="000000"/>
            </w:tcBorders>
            <w:shd w:val="clear" w:color="auto" w:fill="auto"/>
            <w:hideMark/>
          </w:tcPr>
          <w:p w14:paraId="554315B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Apdraustų socialinių būstų skaičius</w:t>
            </w:r>
          </w:p>
        </w:tc>
        <w:tc>
          <w:tcPr>
            <w:tcW w:w="1640" w:type="dxa"/>
            <w:tcBorders>
              <w:top w:val="nil"/>
              <w:left w:val="nil"/>
              <w:bottom w:val="single" w:sz="4" w:space="0" w:color="000000"/>
              <w:right w:val="single" w:sz="4" w:space="0" w:color="000000"/>
            </w:tcBorders>
            <w:shd w:val="clear" w:color="auto" w:fill="auto"/>
            <w:hideMark/>
          </w:tcPr>
          <w:p w14:paraId="09A50C1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hideMark/>
          </w:tcPr>
          <w:p w14:paraId="1BCE66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96</w:t>
            </w:r>
          </w:p>
        </w:tc>
        <w:tc>
          <w:tcPr>
            <w:tcW w:w="1700" w:type="dxa"/>
            <w:tcBorders>
              <w:top w:val="nil"/>
              <w:left w:val="nil"/>
              <w:bottom w:val="single" w:sz="4" w:space="0" w:color="000000"/>
              <w:right w:val="single" w:sz="4" w:space="0" w:color="000000"/>
            </w:tcBorders>
            <w:shd w:val="clear" w:color="auto" w:fill="auto"/>
            <w:hideMark/>
          </w:tcPr>
          <w:p w14:paraId="5850CE9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96</w:t>
            </w:r>
          </w:p>
        </w:tc>
        <w:tc>
          <w:tcPr>
            <w:tcW w:w="1540" w:type="dxa"/>
            <w:tcBorders>
              <w:top w:val="nil"/>
              <w:left w:val="nil"/>
              <w:bottom w:val="single" w:sz="4" w:space="0" w:color="000000"/>
              <w:right w:val="single" w:sz="4" w:space="0" w:color="000000"/>
            </w:tcBorders>
            <w:shd w:val="clear" w:color="auto" w:fill="auto"/>
            <w:hideMark/>
          </w:tcPr>
          <w:p w14:paraId="2F11A3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96</w:t>
            </w:r>
          </w:p>
        </w:tc>
        <w:tc>
          <w:tcPr>
            <w:tcW w:w="2071" w:type="dxa"/>
            <w:vMerge/>
            <w:tcBorders>
              <w:top w:val="nil"/>
              <w:left w:val="single" w:sz="4" w:space="0" w:color="000000"/>
              <w:bottom w:val="nil"/>
              <w:right w:val="single" w:sz="4" w:space="0" w:color="000000"/>
            </w:tcBorders>
            <w:shd w:val="clear" w:color="auto" w:fill="auto"/>
            <w:vAlign w:val="center"/>
            <w:hideMark/>
          </w:tcPr>
          <w:p w14:paraId="52C438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nil"/>
              <w:right w:val="single" w:sz="4" w:space="0" w:color="000000"/>
            </w:tcBorders>
            <w:shd w:val="clear" w:color="auto" w:fill="auto"/>
            <w:vAlign w:val="center"/>
            <w:hideMark/>
          </w:tcPr>
          <w:p w14:paraId="4CC4A6F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3A10DB84" w14:textId="77777777" w:rsidTr="00393508">
        <w:trPr>
          <w:gridAfter w:val="1"/>
          <w:divId w:val="982809479"/>
          <w:wAfter w:w="8" w:type="dxa"/>
          <w:trHeight w:val="690"/>
        </w:trPr>
        <w:tc>
          <w:tcPr>
            <w:tcW w:w="3341" w:type="dxa"/>
            <w:vMerge/>
            <w:tcBorders>
              <w:top w:val="nil"/>
              <w:left w:val="single" w:sz="4" w:space="0" w:color="000000"/>
              <w:bottom w:val="nil"/>
              <w:right w:val="single" w:sz="4" w:space="0" w:color="000000"/>
            </w:tcBorders>
            <w:shd w:val="clear" w:color="auto" w:fill="auto"/>
            <w:vAlign w:val="center"/>
            <w:hideMark/>
          </w:tcPr>
          <w:p w14:paraId="49EA1E6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359C2D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4393252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7F04B7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72FFEE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00" w:type="dxa"/>
            <w:tcBorders>
              <w:top w:val="nil"/>
              <w:left w:val="nil"/>
              <w:bottom w:val="single" w:sz="4" w:space="0" w:color="000000"/>
              <w:right w:val="single" w:sz="4" w:space="0" w:color="000000"/>
            </w:tcBorders>
            <w:shd w:val="clear" w:color="auto" w:fill="auto"/>
            <w:hideMark/>
          </w:tcPr>
          <w:p w14:paraId="5F7FF26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Išnuomotų būstų skaičius rinkoje </w:t>
            </w:r>
          </w:p>
        </w:tc>
        <w:tc>
          <w:tcPr>
            <w:tcW w:w="1640" w:type="dxa"/>
            <w:tcBorders>
              <w:top w:val="nil"/>
              <w:left w:val="nil"/>
              <w:bottom w:val="single" w:sz="4" w:space="0" w:color="000000"/>
              <w:right w:val="single" w:sz="4" w:space="0" w:color="000000"/>
            </w:tcBorders>
            <w:shd w:val="clear" w:color="auto" w:fill="auto"/>
            <w:hideMark/>
          </w:tcPr>
          <w:p w14:paraId="4A83C79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tcBorders>
              <w:top w:val="nil"/>
              <w:left w:val="nil"/>
              <w:bottom w:val="single" w:sz="4" w:space="0" w:color="000000"/>
              <w:right w:val="single" w:sz="4" w:space="0" w:color="000000"/>
            </w:tcBorders>
            <w:shd w:val="clear" w:color="auto" w:fill="auto"/>
            <w:hideMark/>
          </w:tcPr>
          <w:p w14:paraId="3C8DBC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700" w:type="dxa"/>
            <w:tcBorders>
              <w:top w:val="nil"/>
              <w:left w:val="nil"/>
              <w:bottom w:val="single" w:sz="4" w:space="0" w:color="000000"/>
              <w:right w:val="single" w:sz="4" w:space="0" w:color="000000"/>
            </w:tcBorders>
            <w:shd w:val="clear" w:color="auto" w:fill="auto"/>
            <w:hideMark/>
          </w:tcPr>
          <w:p w14:paraId="248885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540" w:type="dxa"/>
            <w:tcBorders>
              <w:top w:val="nil"/>
              <w:left w:val="nil"/>
              <w:bottom w:val="single" w:sz="4" w:space="0" w:color="000000"/>
              <w:right w:val="single" w:sz="4" w:space="0" w:color="000000"/>
            </w:tcBorders>
            <w:shd w:val="clear" w:color="auto" w:fill="auto"/>
            <w:hideMark/>
          </w:tcPr>
          <w:p w14:paraId="246B1D5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071" w:type="dxa"/>
            <w:vMerge/>
            <w:tcBorders>
              <w:top w:val="nil"/>
              <w:left w:val="single" w:sz="4" w:space="0" w:color="000000"/>
              <w:bottom w:val="nil"/>
              <w:right w:val="single" w:sz="4" w:space="0" w:color="000000"/>
            </w:tcBorders>
            <w:shd w:val="clear" w:color="auto" w:fill="auto"/>
            <w:vAlign w:val="center"/>
            <w:hideMark/>
          </w:tcPr>
          <w:p w14:paraId="3C5274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nil"/>
              <w:left w:val="single" w:sz="4" w:space="0" w:color="000000"/>
              <w:bottom w:val="nil"/>
              <w:right w:val="single" w:sz="4" w:space="0" w:color="000000"/>
            </w:tcBorders>
            <w:shd w:val="clear" w:color="auto" w:fill="auto"/>
            <w:vAlign w:val="center"/>
            <w:hideMark/>
          </w:tcPr>
          <w:p w14:paraId="42405B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81E9C" w:rsidRPr="00393508" w14:paraId="42F80DA2" w14:textId="77777777" w:rsidTr="00393508">
        <w:trPr>
          <w:gridAfter w:val="1"/>
          <w:divId w:val="982809479"/>
          <w:wAfter w:w="8" w:type="dxa"/>
          <w:trHeight w:val="585"/>
        </w:trPr>
        <w:tc>
          <w:tcPr>
            <w:tcW w:w="334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3C233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5.1.5.04 Akredituotos socialinių paslaugų priežiūros finansavimas </w:t>
            </w:r>
          </w:p>
        </w:tc>
        <w:tc>
          <w:tcPr>
            <w:tcW w:w="1537" w:type="dxa"/>
            <w:tcBorders>
              <w:top w:val="nil"/>
              <w:left w:val="nil"/>
              <w:bottom w:val="single" w:sz="4" w:space="0" w:color="000000"/>
              <w:right w:val="single" w:sz="4" w:space="0" w:color="000000"/>
            </w:tcBorders>
            <w:shd w:val="clear" w:color="auto" w:fill="auto"/>
            <w:hideMark/>
          </w:tcPr>
          <w:p w14:paraId="3C4108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00" w:type="dxa"/>
            <w:tcBorders>
              <w:top w:val="nil"/>
              <w:left w:val="nil"/>
              <w:bottom w:val="single" w:sz="4" w:space="0" w:color="000000"/>
              <w:right w:val="single" w:sz="4" w:space="0" w:color="000000"/>
            </w:tcBorders>
            <w:shd w:val="clear" w:color="auto" w:fill="auto"/>
            <w:hideMark/>
          </w:tcPr>
          <w:p w14:paraId="25F5093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28 800,00</w:t>
            </w:r>
          </w:p>
        </w:tc>
        <w:tc>
          <w:tcPr>
            <w:tcW w:w="1600" w:type="dxa"/>
            <w:tcBorders>
              <w:top w:val="nil"/>
              <w:left w:val="nil"/>
              <w:bottom w:val="single" w:sz="4" w:space="0" w:color="000000"/>
              <w:right w:val="single" w:sz="4" w:space="0" w:color="000000"/>
            </w:tcBorders>
            <w:shd w:val="clear" w:color="auto" w:fill="auto"/>
            <w:hideMark/>
          </w:tcPr>
          <w:p w14:paraId="446F5F1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29 000,00</w:t>
            </w:r>
          </w:p>
        </w:tc>
        <w:tc>
          <w:tcPr>
            <w:tcW w:w="1600" w:type="dxa"/>
            <w:tcBorders>
              <w:top w:val="nil"/>
              <w:left w:val="nil"/>
              <w:bottom w:val="single" w:sz="4" w:space="0" w:color="000000"/>
              <w:right w:val="single" w:sz="4" w:space="0" w:color="000000"/>
            </w:tcBorders>
            <w:shd w:val="clear" w:color="auto" w:fill="auto"/>
            <w:hideMark/>
          </w:tcPr>
          <w:p w14:paraId="7F9EF2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29 000,00</w:t>
            </w:r>
          </w:p>
        </w:tc>
        <w:tc>
          <w:tcPr>
            <w:tcW w:w="2200" w:type="dxa"/>
            <w:vMerge w:val="restart"/>
            <w:tcBorders>
              <w:top w:val="nil"/>
              <w:left w:val="single" w:sz="4" w:space="0" w:color="000000"/>
              <w:bottom w:val="single" w:sz="4" w:space="0" w:color="000000"/>
              <w:right w:val="single" w:sz="4" w:space="0" w:color="000000"/>
            </w:tcBorders>
            <w:shd w:val="clear" w:color="auto" w:fill="auto"/>
            <w:hideMark/>
          </w:tcPr>
          <w:p w14:paraId="0FB9E0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Paslaugų gavėjų skaičius</w:t>
            </w:r>
          </w:p>
        </w:tc>
        <w:tc>
          <w:tcPr>
            <w:tcW w:w="1640" w:type="dxa"/>
            <w:vMerge w:val="restart"/>
            <w:tcBorders>
              <w:top w:val="nil"/>
              <w:left w:val="single" w:sz="4" w:space="0" w:color="000000"/>
              <w:bottom w:val="single" w:sz="4" w:space="0" w:color="000000"/>
              <w:right w:val="single" w:sz="4" w:space="0" w:color="000000"/>
            </w:tcBorders>
            <w:shd w:val="clear" w:color="auto" w:fill="auto"/>
            <w:hideMark/>
          </w:tcPr>
          <w:p w14:paraId="68E581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720" w:type="dxa"/>
            <w:vMerge w:val="restart"/>
            <w:tcBorders>
              <w:top w:val="nil"/>
              <w:left w:val="single" w:sz="4" w:space="0" w:color="000000"/>
              <w:bottom w:val="single" w:sz="4" w:space="0" w:color="000000"/>
              <w:right w:val="single" w:sz="4" w:space="0" w:color="000000"/>
            </w:tcBorders>
            <w:shd w:val="clear" w:color="auto" w:fill="auto"/>
            <w:hideMark/>
          </w:tcPr>
          <w:p w14:paraId="47B3B11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1700" w:type="dxa"/>
            <w:vMerge w:val="restart"/>
            <w:tcBorders>
              <w:top w:val="nil"/>
              <w:left w:val="single" w:sz="4" w:space="0" w:color="000000"/>
              <w:bottom w:val="single" w:sz="4" w:space="0" w:color="000000"/>
              <w:right w:val="single" w:sz="4" w:space="0" w:color="000000"/>
            </w:tcBorders>
            <w:shd w:val="clear" w:color="auto" w:fill="auto"/>
            <w:hideMark/>
          </w:tcPr>
          <w:p w14:paraId="539D5C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56F28D9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90</w:t>
            </w:r>
          </w:p>
        </w:tc>
        <w:tc>
          <w:tcPr>
            <w:tcW w:w="207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22EB3B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Vaida Laurukėnienė</w:t>
            </w:r>
          </w:p>
        </w:tc>
        <w:tc>
          <w:tcPr>
            <w:tcW w:w="207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4B0855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Socialinės paramos skyrius</w:t>
            </w:r>
          </w:p>
        </w:tc>
      </w:tr>
      <w:tr w:rsidR="00381E9C" w:rsidRPr="00393508" w14:paraId="663C9BA0" w14:textId="77777777" w:rsidTr="00393508">
        <w:trPr>
          <w:gridAfter w:val="1"/>
          <w:divId w:val="982809479"/>
          <w:wAfter w:w="8" w:type="dxa"/>
          <w:trHeight w:val="450"/>
        </w:trPr>
        <w:tc>
          <w:tcPr>
            <w:tcW w:w="334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2FCE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6201A1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00" w:type="dxa"/>
            <w:tcBorders>
              <w:top w:val="nil"/>
              <w:left w:val="nil"/>
              <w:bottom w:val="single" w:sz="4" w:space="0" w:color="000000"/>
              <w:right w:val="single" w:sz="4" w:space="0" w:color="000000"/>
            </w:tcBorders>
            <w:shd w:val="clear" w:color="auto" w:fill="auto"/>
            <w:hideMark/>
          </w:tcPr>
          <w:p w14:paraId="738B08C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63 500,00</w:t>
            </w:r>
          </w:p>
        </w:tc>
        <w:tc>
          <w:tcPr>
            <w:tcW w:w="1600" w:type="dxa"/>
            <w:tcBorders>
              <w:top w:val="nil"/>
              <w:left w:val="nil"/>
              <w:bottom w:val="single" w:sz="4" w:space="0" w:color="000000"/>
              <w:right w:val="single" w:sz="4" w:space="0" w:color="000000"/>
            </w:tcBorders>
            <w:shd w:val="clear" w:color="auto" w:fill="auto"/>
            <w:hideMark/>
          </w:tcPr>
          <w:p w14:paraId="37DD34A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1600" w:type="dxa"/>
            <w:tcBorders>
              <w:top w:val="nil"/>
              <w:left w:val="nil"/>
              <w:bottom w:val="single" w:sz="4" w:space="0" w:color="000000"/>
              <w:right w:val="single" w:sz="4" w:space="0" w:color="000000"/>
            </w:tcBorders>
            <w:shd w:val="clear" w:color="auto" w:fill="auto"/>
            <w:hideMark/>
          </w:tcPr>
          <w:p w14:paraId="3C38D91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2200" w:type="dxa"/>
            <w:vMerge/>
            <w:tcBorders>
              <w:top w:val="nil"/>
              <w:left w:val="single" w:sz="4" w:space="0" w:color="000000"/>
              <w:bottom w:val="single" w:sz="4" w:space="0" w:color="000000"/>
              <w:right w:val="single" w:sz="4" w:space="0" w:color="000000"/>
            </w:tcBorders>
            <w:shd w:val="clear" w:color="auto" w:fill="auto"/>
            <w:vAlign w:val="center"/>
            <w:hideMark/>
          </w:tcPr>
          <w:p w14:paraId="6BECD7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40" w:type="dxa"/>
            <w:vMerge/>
            <w:tcBorders>
              <w:top w:val="nil"/>
              <w:left w:val="single" w:sz="4" w:space="0" w:color="000000"/>
              <w:bottom w:val="single" w:sz="4" w:space="0" w:color="000000"/>
              <w:right w:val="single" w:sz="4" w:space="0" w:color="000000"/>
            </w:tcBorders>
            <w:shd w:val="clear" w:color="auto" w:fill="auto"/>
            <w:vAlign w:val="center"/>
            <w:hideMark/>
          </w:tcPr>
          <w:p w14:paraId="780A2C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0" w:type="dxa"/>
            <w:vMerge/>
            <w:tcBorders>
              <w:top w:val="nil"/>
              <w:left w:val="single" w:sz="4" w:space="0" w:color="000000"/>
              <w:bottom w:val="single" w:sz="4" w:space="0" w:color="000000"/>
              <w:right w:val="single" w:sz="4" w:space="0" w:color="000000"/>
            </w:tcBorders>
            <w:shd w:val="clear" w:color="auto" w:fill="auto"/>
            <w:vAlign w:val="center"/>
            <w:hideMark/>
          </w:tcPr>
          <w:p w14:paraId="395945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0" w:type="dxa"/>
            <w:vMerge/>
            <w:tcBorders>
              <w:top w:val="nil"/>
              <w:left w:val="single" w:sz="4" w:space="0" w:color="000000"/>
              <w:bottom w:val="single" w:sz="4" w:space="0" w:color="000000"/>
              <w:right w:val="single" w:sz="4" w:space="0" w:color="000000"/>
            </w:tcBorders>
            <w:shd w:val="clear" w:color="auto" w:fill="auto"/>
            <w:vAlign w:val="center"/>
            <w:hideMark/>
          </w:tcPr>
          <w:p w14:paraId="30BD99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74B277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F2D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07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A35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93508" w:rsidRPr="00393508" w14:paraId="7B05E03E" w14:textId="77777777" w:rsidTr="00393508">
        <w:trPr>
          <w:divId w:val="982809479"/>
          <w:trHeight w:val="315"/>
        </w:trPr>
        <w:tc>
          <w:tcPr>
            <w:tcW w:w="4878"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E2B274F" w14:textId="1FB7D261" w:rsidR="00393508" w:rsidRPr="00393508" w:rsidRDefault="00325AE8" w:rsidP="00393508">
            <w:pPr>
              <w:suppressAutoHyphens w:val="0"/>
              <w:spacing w:after="0" w:line="240" w:lineRule="auto"/>
              <w:jc w:val="right"/>
              <w:rPr>
                <w:rFonts w:ascii="Times New Roman" w:hAnsi="Times New Roman"/>
                <w:b/>
                <w:sz w:val="24"/>
                <w:szCs w:val="24"/>
                <w:lang w:val="en-US" w:eastAsia="en-US"/>
              </w:rPr>
            </w:pPr>
            <w:r>
              <w:rPr>
                <w:rFonts w:ascii="Times New Roman" w:hAnsi="Times New Roman"/>
                <w:b/>
                <w:sz w:val="24"/>
                <w:szCs w:val="24"/>
                <w:lang w:val="en-US" w:eastAsia="en-US"/>
              </w:rPr>
              <w:t>Iš viso programai:</w:t>
            </w:r>
            <w:r w:rsidR="00393508" w:rsidRPr="00393508">
              <w:rPr>
                <w:rFonts w:ascii="Times New Roman" w:hAnsi="Times New Roman"/>
                <w:b/>
                <w:sz w:val="24"/>
                <w:szCs w:val="24"/>
                <w:lang w:val="en-US" w:eastAsia="en-US"/>
              </w:rPr>
              <w:t> </w:t>
            </w:r>
          </w:p>
        </w:tc>
        <w:tc>
          <w:tcPr>
            <w:tcW w:w="1600" w:type="dxa"/>
            <w:tcBorders>
              <w:top w:val="nil"/>
              <w:left w:val="nil"/>
              <w:bottom w:val="single" w:sz="4" w:space="0" w:color="000000"/>
              <w:right w:val="single" w:sz="4" w:space="0" w:color="000000"/>
            </w:tcBorders>
            <w:shd w:val="clear" w:color="auto" w:fill="auto"/>
            <w:hideMark/>
          </w:tcPr>
          <w:p w14:paraId="188FE7E7"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16 474 233,00</w:t>
            </w:r>
          </w:p>
        </w:tc>
        <w:tc>
          <w:tcPr>
            <w:tcW w:w="1600" w:type="dxa"/>
            <w:tcBorders>
              <w:top w:val="nil"/>
              <w:left w:val="nil"/>
              <w:bottom w:val="single" w:sz="4" w:space="0" w:color="000000"/>
              <w:right w:val="single" w:sz="4" w:space="0" w:color="000000"/>
            </w:tcBorders>
            <w:shd w:val="clear" w:color="auto" w:fill="auto"/>
            <w:hideMark/>
          </w:tcPr>
          <w:p w14:paraId="63C05977"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13 336 383,00</w:t>
            </w:r>
          </w:p>
        </w:tc>
        <w:tc>
          <w:tcPr>
            <w:tcW w:w="1600" w:type="dxa"/>
            <w:tcBorders>
              <w:top w:val="nil"/>
              <w:left w:val="nil"/>
              <w:bottom w:val="single" w:sz="4" w:space="0" w:color="000000"/>
              <w:right w:val="single" w:sz="4" w:space="0" w:color="000000"/>
            </w:tcBorders>
            <w:shd w:val="clear" w:color="auto" w:fill="auto"/>
            <w:hideMark/>
          </w:tcPr>
          <w:p w14:paraId="65350E2F"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13 285 164,00</w:t>
            </w:r>
          </w:p>
        </w:tc>
        <w:tc>
          <w:tcPr>
            <w:tcW w:w="12955" w:type="dxa"/>
            <w:gridSpan w:val="8"/>
            <w:tcBorders>
              <w:top w:val="single" w:sz="4" w:space="0" w:color="000000"/>
              <w:left w:val="nil"/>
              <w:bottom w:val="single" w:sz="4" w:space="0" w:color="000000"/>
              <w:right w:val="single" w:sz="4" w:space="0" w:color="000000"/>
            </w:tcBorders>
            <w:shd w:val="clear" w:color="auto" w:fill="auto"/>
            <w:hideMark/>
          </w:tcPr>
          <w:p w14:paraId="3F6E06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bl>
    <w:p w14:paraId="32909EB2" w14:textId="1703ADF5" w:rsidR="00393508" w:rsidRDefault="00E1742A" w:rsidP="008C1E3B">
      <w:pPr>
        <w:tabs>
          <w:tab w:val="left" w:pos="5502"/>
        </w:tabs>
        <w:rPr>
          <w:rFonts w:ascii="Times New Roman" w:hAnsi="Times New Roman"/>
          <w:sz w:val="20"/>
          <w:szCs w:val="20"/>
          <w:lang w:val="en-US" w:eastAsia="en-US"/>
        </w:rPr>
      </w:pPr>
      <w:r w:rsidRPr="005C03F8">
        <w:fldChar w:fldCharType="end"/>
      </w:r>
      <w:r w:rsidR="00D81F0B" w:rsidRPr="005C03F8">
        <w:fldChar w:fldCharType="begin"/>
      </w:r>
      <w:r w:rsidR="00D81F0B" w:rsidRPr="005C03F8">
        <w:instrText xml:space="preserve"> LINK </w:instrText>
      </w:r>
      <w:r w:rsidR="00AF696A">
        <w:instrText xml:space="preserve">Excel.Sheet.12 "C:\\Users\\JolantaJ\\Desktop\\Darbas 2020 10\\SVP 2022-2024\\versijos\\2022-2024 SVP 9 programos_0207_po SPPK5_gal.xlsx" 5!R61C1:R74C9 </w:instrText>
      </w:r>
      <w:r w:rsidR="00D81F0B" w:rsidRPr="005C03F8">
        <w:instrText xml:space="preserve">\a \f 4 \h  \* MERGEFORMAT </w:instrText>
      </w:r>
      <w:r w:rsidR="00D81F0B" w:rsidRPr="005C03F8">
        <w:fldChar w:fldCharType="separate"/>
      </w:r>
    </w:p>
    <w:tbl>
      <w:tblPr>
        <w:tblW w:w="16880" w:type="dxa"/>
        <w:tblLook w:val="04A0" w:firstRow="1" w:lastRow="0" w:firstColumn="1" w:lastColumn="0" w:noHBand="0" w:noVBand="1"/>
      </w:tblPr>
      <w:tblGrid>
        <w:gridCol w:w="3420"/>
        <w:gridCol w:w="8400"/>
        <w:gridCol w:w="1640"/>
        <w:gridCol w:w="1720"/>
        <w:gridCol w:w="1700"/>
      </w:tblGrid>
      <w:tr w:rsidR="00393508" w:rsidRPr="00393508" w14:paraId="390D2388" w14:textId="77777777" w:rsidTr="00393508">
        <w:trPr>
          <w:divId w:val="559249981"/>
          <w:trHeight w:val="300"/>
        </w:trPr>
        <w:tc>
          <w:tcPr>
            <w:tcW w:w="342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29DDA5BD" w14:textId="25E7395E"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Kodas</w:t>
            </w:r>
          </w:p>
        </w:tc>
        <w:tc>
          <w:tcPr>
            <w:tcW w:w="8400" w:type="dxa"/>
            <w:tcBorders>
              <w:top w:val="single" w:sz="8" w:space="0" w:color="000000"/>
              <w:left w:val="nil"/>
              <w:bottom w:val="single" w:sz="4" w:space="0" w:color="000000"/>
              <w:right w:val="single" w:sz="4" w:space="0" w:color="000000"/>
            </w:tcBorders>
            <w:shd w:val="clear" w:color="auto" w:fill="auto"/>
            <w:vAlign w:val="center"/>
            <w:hideMark/>
          </w:tcPr>
          <w:p w14:paraId="372BFD48"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šaltinio pavadinimas</w:t>
            </w:r>
          </w:p>
        </w:tc>
        <w:tc>
          <w:tcPr>
            <w:tcW w:w="1640" w:type="dxa"/>
            <w:tcBorders>
              <w:top w:val="single" w:sz="8" w:space="0" w:color="000000"/>
              <w:left w:val="nil"/>
              <w:bottom w:val="single" w:sz="4" w:space="0" w:color="000000"/>
              <w:right w:val="single" w:sz="4" w:space="0" w:color="000000"/>
            </w:tcBorders>
            <w:shd w:val="clear" w:color="auto" w:fill="auto"/>
            <w:hideMark/>
          </w:tcPr>
          <w:p w14:paraId="2DA080C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720" w:type="dxa"/>
            <w:tcBorders>
              <w:top w:val="single" w:sz="8" w:space="0" w:color="000000"/>
              <w:left w:val="nil"/>
              <w:bottom w:val="single" w:sz="4" w:space="0" w:color="000000"/>
              <w:right w:val="single" w:sz="4" w:space="0" w:color="000000"/>
            </w:tcBorders>
            <w:shd w:val="clear" w:color="auto" w:fill="auto"/>
            <w:hideMark/>
          </w:tcPr>
          <w:p w14:paraId="01795965"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700" w:type="dxa"/>
            <w:tcBorders>
              <w:top w:val="single" w:sz="8" w:space="0" w:color="000000"/>
              <w:left w:val="nil"/>
              <w:bottom w:val="single" w:sz="4" w:space="0" w:color="000000"/>
              <w:right w:val="single" w:sz="8" w:space="0" w:color="000000"/>
            </w:tcBorders>
            <w:shd w:val="clear" w:color="auto" w:fill="auto"/>
            <w:hideMark/>
          </w:tcPr>
          <w:p w14:paraId="276717E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r>
      <w:tr w:rsidR="00393508" w:rsidRPr="00393508" w14:paraId="5DC3800A"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4818EE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7F7863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Aplinkos apsaugos rėmimo specialioji programa </w:t>
            </w:r>
          </w:p>
        </w:tc>
        <w:tc>
          <w:tcPr>
            <w:tcW w:w="1640" w:type="dxa"/>
            <w:tcBorders>
              <w:top w:val="nil"/>
              <w:left w:val="nil"/>
              <w:bottom w:val="single" w:sz="4" w:space="0" w:color="000000"/>
              <w:right w:val="single" w:sz="4" w:space="0" w:color="000000"/>
            </w:tcBorders>
            <w:shd w:val="clear" w:color="auto" w:fill="auto"/>
            <w:hideMark/>
          </w:tcPr>
          <w:p w14:paraId="488BB24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nil"/>
            </w:tcBorders>
            <w:shd w:val="clear" w:color="auto" w:fill="auto"/>
            <w:hideMark/>
          </w:tcPr>
          <w:p w14:paraId="3242371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single" w:sz="4" w:space="0" w:color="000000"/>
              <w:bottom w:val="single" w:sz="4" w:space="0" w:color="000000"/>
              <w:right w:val="single" w:sz="8" w:space="0" w:color="000000"/>
            </w:tcBorders>
            <w:shd w:val="clear" w:color="auto" w:fill="auto"/>
            <w:hideMark/>
          </w:tcPr>
          <w:p w14:paraId="314922A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1C32CE27"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013E6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068D51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Europos Sąjungos paramos lėšos</w:t>
            </w:r>
          </w:p>
        </w:tc>
        <w:tc>
          <w:tcPr>
            <w:tcW w:w="1640" w:type="dxa"/>
            <w:tcBorders>
              <w:top w:val="nil"/>
              <w:left w:val="nil"/>
              <w:bottom w:val="single" w:sz="4" w:space="0" w:color="000000"/>
              <w:right w:val="single" w:sz="4" w:space="0" w:color="000000"/>
            </w:tcBorders>
            <w:shd w:val="clear" w:color="auto" w:fill="auto"/>
            <w:vAlign w:val="bottom"/>
            <w:hideMark/>
          </w:tcPr>
          <w:p w14:paraId="767BAC4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2 027 400,00</w:t>
            </w:r>
          </w:p>
        </w:tc>
        <w:tc>
          <w:tcPr>
            <w:tcW w:w="1720" w:type="dxa"/>
            <w:tcBorders>
              <w:top w:val="nil"/>
              <w:left w:val="nil"/>
              <w:bottom w:val="single" w:sz="4" w:space="0" w:color="000000"/>
              <w:right w:val="single" w:sz="4" w:space="0" w:color="000000"/>
            </w:tcBorders>
            <w:shd w:val="clear" w:color="auto" w:fill="auto"/>
            <w:vAlign w:val="bottom"/>
            <w:hideMark/>
          </w:tcPr>
          <w:p w14:paraId="018E17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150 860,00</w:t>
            </w:r>
          </w:p>
        </w:tc>
        <w:tc>
          <w:tcPr>
            <w:tcW w:w="1700" w:type="dxa"/>
            <w:tcBorders>
              <w:top w:val="nil"/>
              <w:left w:val="nil"/>
              <w:bottom w:val="single" w:sz="4" w:space="0" w:color="000000"/>
              <w:right w:val="single" w:sz="4" w:space="0" w:color="000000"/>
            </w:tcBorders>
            <w:shd w:val="clear" w:color="auto" w:fill="auto"/>
            <w:vAlign w:val="bottom"/>
            <w:hideMark/>
          </w:tcPr>
          <w:p w14:paraId="431F20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64 500,00</w:t>
            </w:r>
          </w:p>
        </w:tc>
      </w:tr>
      <w:tr w:rsidR="00393508" w:rsidRPr="00393508" w14:paraId="1921F23E"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641B66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0A2760F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Kelių priežiūros ir plėtros programos lėšos </w:t>
            </w:r>
          </w:p>
        </w:tc>
        <w:tc>
          <w:tcPr>
            <w:tcW w:w="1640" w:type="dxa"/>
            <w:tcBorders>
              <w:top w:val="nil"/>
              <w:left w:val="nil"/>
              <w:bottom w:val="single" w:sz="4" w:space="0" w:color="000000"/>
              <w:right w:val="single" w:sz="4" w:space="0" w:color="000000"/>
            </w:tcBorders>
            <w:shd w:val="clear" w:color="auto" w:fill="auto"/>
            <w:hideMark/>
          </w:tcPr>
          <w:p w14:paraId="23C06F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nil"/>
            </w:tcBorders>
            <w:shd w:val="clear" w:color="auto" w:fill="auto"/>
            <w:hideMark/>
          </w:tcPr>
          <w:p w14:paraId="289487C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single" w:sz="4" w:space="0" w:color="000000"/>
              <w:bottom w:val="single" w:sz="4" w:space="0" w:color="000000"/>
              <w:right w:val="single" w:sz="8" w:space="0" w:color="000000"/>
            </w:tcBorders>
            <w:shd w:val="clear" w:color="auto" w:fill="auto"/>
            <w:hideMark/>
          </w:tcPr>
          <w:p w14:paraId="652A0C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535F5CEB"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4656EA7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KT</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0F6DF56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Kitos lėšos </w:t>
            </w:r>
          </w:p>
        </w:tc>
        <w:tc>
          <w:tcPr>
            <w:tcW w:w="1640" w:type="dxa"/>
            <w:tcBorders>
              <w:top w:val="nil"/>
              <w:left w:val="nil"/>
              <w:bottom w:val="single" w:sz="4" w:space="0" w:color="000000"/>
              <w:right w:val="single" w:sz="4" w:space="0" w:color="000000"/>
            </w:tcBorders>
            <w:shd w:val="clear" w:color="auto" w:fill="auto"/>
            <w:hideMark/>
          </w:tcPr>
          <w:p w14:paraId="086C5B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nil"/>
            </w:tcBorders>
            <w:shd w:val="clear" w:color="auto" w:fill="auto"/>
            <w:hideMark/>
          </w:tcPr>
          <w:p w14:paraId="3FF61A4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single" w:sz="4" w:space="0" w:color="000000"/>
              <w:bottom w:val="single" w:sz="4" w:space="0" w:color="000000"/>
              <w:right w:val="single" w:sz="8" w:space="0" w:color="000000"/>
            </w:tcBorders>
            <w:shd w:val="clear" w:color="auto" w:fill="auto"/>
            <w:hideMark/>
          </w:tcPr>
          <w:p w14:paraId="5F5B79E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75216D1"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0C7C75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SB(MK)</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1DAE7F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Moksleivio krepšelis </w:t>
            </w:r>
          </w:p>
        </w:tc>
        <w:tc>
          <w:tcPr>
            <w:tcW w:w="1640" w:type="dxa"/>
            <w:tcBorders>
              <w:top w:val="nil"/>
              <w:left w:val="nil"/>
              <w:bottom w:val="single" w:sz="4" w:space="0" w:color="000000"/>
              <w:right w:val="single" w:sz="4" w:space="0" w:color="000000"/>
            </w:tcBorders>
            <w:shd w:val="clear" w:color="auto" w:fill="auto"/>
            <w:hideMark/>
          </w:tcPr>
          <w:p w14:paraId="4A6C4B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nil"/>
            </w:tcBorders>
            <w:shd w:val="clear" w:color="auto" w:fill="auto"/>
            <w:hideMark/>
          </w:tcPr>
          <w:p w14:paraId="37A2F85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single" w:sz="4" w:space="0" w:color="000000"/>
              <w:bottom w:val="single" w:sz="4" w:space="0" w:color="000000"/>
              <w:right w:val="single" w:sz="8" w:space="0" w:color="000000"/>
            </w:tcBorders>
            <w:shd w:val="clear" w:color="auto" w:fill="auto"/>
            <w:hideMark/>
          </w:tcPr>
          <w:p w14:paraId="021EEC0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391F117E"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2342524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425C46F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Paramos lėšos </w:t>
            </w:r>
          </w:p>
        </w:tc>
        <w:tc>
          <w:tcPr>
            <w:tcW w:w="1640" w:type="dxa"/>
            <w:tcBorders>
              <w:top w:val="nil"/>
              <w:left w:val="nil"/>
              <w:bottom w:val="single" w:sz="4" w:space="0" w:color="000000"/>
              <w:right w:val="single" w:sz="4" w:space="0" w:color="000000"/>
            </w:tcBorders>
            <w:shd w:val="clear" w:color="auto" w:fill="auto"/>
            <w:hideMark/>
          </w:tcPr>
          <w:p w14:paraId="691C2A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nil"/>
            </w:tcBorders>
            <w:shd w:val="clear" w:color="auto" w:fill="auto"/>
            <w:hideMark/>
          </w:tcPr>
          <w:p w14:paraId="78A210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single" w:sz="4" w:space="0" w:color="000000"/>
              <w:bottom w:val="single" w:sz="4" w:space="0" w:color="000000"/>
              <w:right w:val="single" w:sz="8" w:space="0" w:color="000000"/>
            </w:tcBorders>
            <w:shd w:val="clear" w:color="auto" w:fill="auto"/>
            <w:hideMark/>
          </w:tcPr>
          <w:p w14:paraId="7C5DE4C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39D23A86"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77EEEF3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245B9554"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Savivaldybės biudžeto lėšos</w:t>
            </w:r>
          </w:p>
        </w:tc>
        <w:tc>
          <w:tcPr>
            <w:tcW w:w="1640" w:type="dxa"/>
            <w:tcBorders>
              <w:top w:val="nil"/>
              <w:left w:val="nil"/>
              <w:bottom w:val="single" w:sz="4" w:space="0" w:color="000000"/>
              <w:right w:val="single" w:sz="4" w:space="0" w:color="000000"/>
            </w:tcBorders>
            <w:shd w:val="clear" w:color="auto" w:fill="auto"/>
            <w:vAlign w:val="bottom"/>
            <w:hideMark/>
          </w:tcPr>
          <w:p w14:paraId="687C7FA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6 605 600,00</w:t>
            </w:r>
          </w:p>
        </w:tc>
        <w:tc>
          <w:tcPr>
            <w:tcW w:w="1720" w:type="dxa"/>
            <w:tcBorders>
              <w:top w:val="nil"/>
              <w:left w:val="nil"/>
              <w:bottom w:val="single" w:sz="4" w:space="0" w:color="000000"/>
              <w:right w:val="single" w:sz="4" w:space="0" w:color="000000"/>
            </w:tcBorders>
            <w:shd w:val="clear" w:color="auto" w:fill="auto"/>
            <w:vAlign w:val="bottom"/>
            <w:hideMark/>
          </w:tcPr>
          <w:p w14:paraId="0B3AC04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5 422 400,00</w:t>
            </w:r>
          </w:p>
        </w:tc>
        <w:tc>
          <w:tcPr>
            <w:tcW w:w="1700" w:type="dxa"/>
            <w:tcBorders>
              <w:top w:val="nil"/>
              <w:left w:val="nil"/>
              <w:bottom w:val="single" w:sz="4" w:space="0" w:color="000000"/>
              <w:right w:val="single" w:sz="4" w:space="0" w:color="000000"/>
            </w:tcBorders>
            <w:shd w:val="clear" w:color="auto" w:fill="auto"/>
            <w:vAlign w:val="bottom"/>
            <w:hideMark/>
          </w:tcPr>
          <w:p w14:paraId="67EE3E2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5 466 400,00</w:t>
            </w:r>
          </w:p>
        </w:tc>
      </w:tr>
      <w:tr w:rsidR="00393508" w:rsidRPr="00393508" w14:paraId="20C7D5FD"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511C0B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3C01AC5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Specialiųjų programų lėšos </w:t>
            </w:r>
          </w:p>
        </w:tc>
        <w:tc>
          <w:tcPr>
            <w:tcW w:w="1640" w:type="dxa"/>
            <w:tcBorders>
              <w:top w:val="nil"/>
              <w:left w:val="nil"/>
              <w:bottom w:val="single" w:sz="4" w:space="0" w:color="000000"/>
              <w:right w:val="single" w:sz="4" w:space="0" w:color="000000"/>
            </w:tcBorders>
            <w:shd w:val="clear" w:color="auto" w:fill="auto"/>
            <w:hideMark/>
          </w:tcPr>
          <w:p w14:paraId="273D05A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307 300,00</w:t>
            </w:r>
          </w:p>
        </w:tc>
        <w:tc>
          <w:tcPr>
            <w:tcW w:w="1720" w:type="dxa"/>
            <w:tcBorders>
              <w:top w:val="nil"/>
              <w:left w:val="nil"/>
              <w:bottom w:val="single" w:sz="4" w:space="0" w:color="000000"/>
              <w:right w:val="single" w:sz="4" w:space="0" w:color="000000"/>
            </w:tcBorders>
            <w:shd w:val="clear" w:color="auto" w:fill="auto"/>
            <w:hideMark/>
          </w:tcPr>
          <w:p w14:paraId="6B0FC50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230 000,00</w:t>
            </w:r>
          </w:p>
        </w:tc>
        <w:tc>
          <w:tcPr>
            <w:tcW w:w="1700" w:type="dxa"/>
            <w:tcBorders>
              <w:top w:val="nil"/>
              <w:left w:val="nil"/>
              <w:bottom w:val="single" w:sz="4" w:space="0" w:color="000000"/>
              <w:right w:val="single" w:sz="4" w:space="0" w:color="000000"/>
            </w:tcBorders>
            <w:shd w:val="clear" w:color="auto" w:fill="auto"/>
            <w:hideMark/>
          </w:tcPr>
          <w:p w14:paraId="57061E5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230 000,00</w:t>
            </w:r>
          </w:p>
        </w:tc>
      </w:tr>
      <w:tr w:rsidR="00393508" w:rsidRPr="00393508" w14:paraId="05A57DF5"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2D691C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TLK</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347A59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Teritorinės ligonių kasos lėšos </w:t>
            </w:r>
          </w:p>
        </w:tc>
        <w:tc>
          <w:tcPr>
            <w:tcW w:w="1640" w:type="dxa"/>
            <w:tcBorders>
              <w:top w:val="nil"/>
              <w:left w:val="nil"/>
              <w:bottom w:val="single" w:sz="4" w:space="0" w:color="000000"/>
              <w:right w:val="single" w:sz="4" w:space="0" w:color="000000"/>
            </w:tcBorders>
            <w:shd w:val="clear" w:color="auto" w:fill="auto"/>
            <w:hideMark/>
          </w:tcPr>
          <w:p w14:paraId="54C911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nil"/>
            </w:tcBorders>
            <w:shd w:val="clear" w:color="auto" w:fill="auto"/>
            <w:hideMark/>
          </w:tcPr>
          <w:p w14:paraId="40B2CD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single" w:sz="4" w:space="0" w:color="000000"/>
              <w:bottom w:val="single" w:sz="4" w:space="0" w:color="000000"/>
              <w:right w:val="single" w:sz="8" w:space="0" w:color="000000"/>
            </w:tcBorders>
            <w:shd w:val="clear" w:color="auto" w:fill="auto"/>
            <w:hideMark/>
          </w:tcPr>
          <w:p w14:paraId="2678DC3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E448385"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8DDCE2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303AD08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biudžeto lėšos </w:t>
            </w:r>
          </w:p>
        </w:tc>
        <w:tc>
          <w:tcPr>
            <w:tcW w:w="1640" w:type="dxa"/>
            <w:tcBorders>
              <w:top w:val="nil"/>
              <w:left w:val="nil"/>
              <w:bottom w:val="single" w:sz="4" w:space="0" w:color="000000"/>
              <w:right w:val="single" w:sz="4" w:space="0" w:color="000000"/>
            </w:tcBorders>
            <w:shd w:val="clear" w:color="auto" w:fill="auto"/>
            <w:vAlign w:val="bottom"/>
            <w:hideMark/>
          </w:tcPr>
          <w:p w14:paraId="5B5F09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6 605 733,00</w:t>
            </w:r>
          </w:p>
        </w:tc>
        <w:tc>
          <w:tcPr>
            <w:tcW w:w="1720" w:type="dxa"/>
            <w:tcBorders>
              <w:top w:val="nil"/>
              <w:left w:val="nil"/>
              <w:bottom w:val="single" w:sz="4" w:space="0" w:color="000000"/>
              <w:right w:val="single" w:sz="4" w:space="0" w:color="000000"/>
            </w:tcBorders>
            <w:shd w:val="clear" w:color="auto" w:fill="auto"/>
            <w:vAlign w:val="bottom"/>
            <w:hideMark/>
          </w:tcPr>
          <w:p w14:paraId="67F136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6 643 523,00</w:t>
            </w:r>
          </w:p>
        </w:tc>
        <w:tc>
          <w:tcPr>
            <w:tcW w:w="1700" w:type="dxa"/>
            <w:tcBorders>
              <w:top w:val="nil"/>
              <w:left w:val="nil"/>
              <w:bottom w:val="single" w:sz="4" w:space="0" w:color="000000"/>
              <w:right w:val="single" w:sz="4" w:space="0" w:color="000000"/>
            </w:tcBorders>
            <w:shd w:val="clear" w:color="auto" w:fill="auto"/>
            <w:vAlign w:val="bottom"/>
            <w:hideMark/>
          </w:tcPr>
          <w:p w14:paraId="2BC8B7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6 634 664,00</w:t>
            </w:r>
          </w:p>
        </w:tc>
      </w:tr>
      <w:tr w:rsidR="00393508" w:rsidRPr="00393508" w14:paraId="1D17879B"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576544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SB(VB)</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178C85F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Valstybės biudžeto specialioji tikslinė dotacija</w:t>
            </w:r>
          </w:p>
        </w:tc>
        <w:tc>
          <w:tcPr>
            <w:tcW w:w="1640" w:type="dxa"/>
            <w:tcBorders>
              <w:top w:val="nil"/>
              <w:left w:val="nil"/>
              <w:bottom w:val="single" w:sz="4" w:space="0" w:color="000000"/>
              <w:right w:val="single" w:sz="4" w:space="0" w:color="000000"/>
            </w:tcBorders>
            <w:shd w:val="clear" w:color="auto" w:fill="auto"/>
            <w:vAlign w:val="bottom"/>
            <w:hideMark/>
          </w:tcPr>
          <w:p w14:paraId="04FBD12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928 200,00</w:t>
            </w:r>
          </w:p>
        </w:tc>
        <w:tc>
          <w:tcPr>
            <w:tcW w:w="1720" w:type="dxa"/>
            <w:tcBorders>
              <w:top w:val="nil"/>
              <w:left w:val="nil"/>
              <w:bottom w:val="single" w:sz="4" w:space="0" w:color="000000"/>
              <w:right w:val="single" w:sz="4" w:space="0" w:color="000000"/>
            </w:tcBorders>
            <w:shd w:val="clear" w:color="auto" w:fill="auto"/>
            <w:vAlign w:val="bottom"/>
            <w:hideMark/>
          </w:tcPr>
          <w:p w14:paraId="4B92E9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889 600,00</w:t>
            </w:r>
          </w:p>
        </w:tc>
        <w:tc>
          <w:tcPr>
            <w:tcW w:w="1700" w:type="dxa"/>
            <w:tcBorders>
              <w:top w:val="nil"/>
              <w:left w:val="nil"/>
              <w:bottom w:val="single" w:sz="4" w:space="0" w:color="000000"/>
              <w:right w:val="single" w:sz="4" w:space="0" w:color="000000"/>
            </w:tcBorders>
            <w:shd w:val="clear" w:color="auto" w:fill="auto"/>
            <w:vAlign w:val="bottom"/>
            <w:hideMark/>
          </w:tcPr>
          <w:p w14:paraId="5E2719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889 600,00</w:t>
            </w:r>
          </w:p>
        </w:tc>
      </w:tr>
      <w:tr w:rsidR="00393508" w:rsidRPr="00393508" w14:paraId="1D04BD21" w14:textId="77777777" w:rsidTr="00393508">
        <w:trPr>
          <w:divId w:val="559249981"/>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2AB9FC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8400" w:type="dxa"/>
            <w:tcBorders>
              <w:top w:val="single" w:sz="4" w:space="0" w:color="000000"/>
              <w:left w:val="nil"/>
              <w:bottom w:val="single" w:sz="4" w:space="0" w:color="000000"/>
              <w:right w:val="single" w:sz="4" w:space="0" w:color="000000"/>
            </w:tcBorders>
            <w:shd w:val="clear" w:color="auto" w:fill="auto"/>
            <w:vAlign w:val="bottom"/>
            <w:hideMark/>
          </w:tcPr>
          <w:p w14:paraId="3C2261D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investicijų programa </w:t>
            </w:r>
          </w:p>
        </w:tc>
        <w:tc>
          <w:tcPr>
            <w:tcW w:w="1640" w:type="dxa"/>
            <w:tcBorders>
              <w:top w:val="nil"/>
              <w:left w:val="nil"/>
              <w:bottom w:val="single" w:sz="4" w:space="0" w:color="000000"/>
              <w:right w:val="single" w:sz="4" w:space="0" w:color="000000"/>
            </w:tcBorders>
            <w:shd w:val="clear" w:color="auto" w:fill="auto"/>
            <w:hideMark/>
          </w:tcPr>
          <w:p w14:paraId="0E1033E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nil"/>
            </w:tcBorders>
            <w:shd w:val="clear" w:color="auto" w:fill="auto"/>
            <w:hideMark/>
          </w:tcPr>
          <w:p w14:paraId="1EA3BA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single" w:sz="4" w:space="0" w:color="000000"/>
              <w:bottom w:val="single" w:sz="4" w:space="0" w:color="000000"/>
              <w:right w:val="single" w:sz="8" w:space="0" w:color="000000"/>
            </w:tcBorders>
            <w:shd w:val="clear" w:color="auto" w:fill="auto"/>
            <w:hideMark/>
          </w:tcPr>
          <w:p w14:paraId="0A2DE05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6E0A8D9A" w14:textId="77777777" w:rsidTr="00393508">
        <w:trPr>
          <w:divId w:val="559249981"/>
          <w:trHeight w:val="315"/>
        </w:trPr>
        <w:tc>
          <w:tcPr>
            <w:tcW w:w="1182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59D86C0F"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w:t>
            </w:r>
          </w:p>
        </w:tc>
        <w:tc>
          <w:tcPr>
            <w:tcW w:w="1640" w:type="dxa"/>
            <w:tcBorders>
              <w:top w:val="nil"/>
              <w:left w:val="nil"/>
              <w:bottom w:val="single" w:sz="8" w:space="0" w:color="000000"/>
              <w:right w:val="single" w:sz="4" w:space="0" w:color="000000"/>
            </w:tcBorders>
            <w:shd w:val="clear" w:color="auto" w:fill="auto"/>
            <w:hideMark/>
          </w:tcPr>
          <w:p w14:paraId="5EB669D1"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16 474 233,00</w:t>
            </w:r>
          </w:p>
        </w:tc>
        <w:tc>
          <w:tcPr>
            <w:tcW w:w="1720" w:type="dxa"/>
            <w:tcBorders>
              <w:top w:val="nil"/>
              <w:left w:val="nil"/>
              <w:bottom w:val="single" w:sz="8" w:space="0" w:color="000000"/>
              <w:right w:val="single" w:sz="4" w:space="0" w:color="000000"/>
            </w:tcBorders>
            <w:shd w:val="clear" w:color="auto" w:fill="auto"/>
            <w:hideMark/>
          </w:tcPr>
          <w:p w14:paraId="1706661F"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13 336 383,00</w:t>
            </w:r>
          </w:p>
        </w:tc>
        <w:tc>
          <w:tcPr>
            <w:tcW w:w="1700" w:type="dxa"/>
            <w:tcBorders>
              <w:top w:val="nil"/>
              <w:left w:val="nil"/>
              <w:bottom w:val="single" w:sz="8" w:space="0" w:color="000000"/>
              <w:right w:val="single" w:sz="4" w:space="0" w:color="000000"/>
            </w:tcBorders>
            <w:shd w:val="clear" w:color="auto" w:fill="auto"/>
            <w:hideMark/>
          </w:tcPr>
          <w:p w14:paraId="6B887C04"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13 285 164,00</w:t>
            </w:r>
          </w:p>
        </w:tc>
      </w:tr>
    </w:tbl>
    <w:p w14:paraId="30BFF567" w14:textId="3CFE0F2C" w:rsidR="00D81F0B" w:rsidRPr="005C03F8" w:rsidRDefault="00D81F0B" w:rsidP="008C1E3B">
      <w:pPr>
        <w:tabs>
          <w:tab w:val="left" w:pos="5502"/>
        </w:tabs>
      </w:pPr>
      <w:r w:rsidRPr="005C03F8">
        <w:fldChar w:fldCharType="end"/>
      </w:r>
    </w:p>
    <w:p w14:paraId="6C3F6C06" w14:textId="58200EF9" w:rsidR="00D81F0B" w:rsidRPr="005C03F8" w:rsidRDefault="00D81F0B" w:rsidP="008C1E3B">
      <w:pPr>
        <w:tabs>
          <w:tab w:val="left" w:pos="5502"/>
        </w:tabs>
      </w:pPr>
    </w:p>
    <w:p w14:paraId="60EB5CC4" w14:textId="4052C423" w:rsidR="00D81F0B" w:rsidRPr="005C03F8" w:rsidRDefault="00D81F0B" w:rsidP="008C1E3B">
      <w:pPr>
        <w:tabs>
          <w:tab w:val="left" w:pos="5502"/>
        </w:tabs>
      </w:pPr>
    </w:p>
    <w:p w14:paraId="423B52FF" w14:textId="78EBEA22" w:rsidR="00D81F0B" w:rsidRPr="005C03F8" w:rsidRDefault="00D81F0B" w:rsidP="008C1E3B">
      <w:pPr>
        <w:tabs>
          <w:tab w:val="left" w:pos="5502"/>
        </w:tabs>
      </w:pPr>
    </w:p>
    <w:p w14:paraId="0D8210F7" w14:textId="51D19BE3" w:rsidR="00D81F0B" w:rsidRPr="005C03F8" w:rsidRDefault="00D81F0B" w:rsidP="008C1E3B">
      <w:pPr>
        <w:tabs>
          <w:tab w:val="left" w:pos="5502"/>
        </w:tabs>
      </w:pPr>
    </w:p>
    <w:p w14:paraId="71562A3B" w14:textId="119F0050" w:rsidR="00D81F0B" w:rsidRPr="005C03F8" w:rsidRDefault="00D81F0B" w:rsidP="008C1E3B">
      <w:pPr>
        <w:tabs>
          <w:tab w:val="left" w:pos="5502"/>
        </w:tabs>
      </w:pPr>
    </w:p>
    <w:p w14:paraId="1BDBBFAD" w14:textId="585515AE" w:rsidR="00D81F0B" w:rsidRPr="005C03F8" w:rsidRDefault="00D81F0B" w:rsidP="008C1E3B">
      <w:pPr>
        <w:tabs>
          <w:tab w:val="left" w:pos="5502"/>
        </w:tabs>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4"/>
      </w:tblGrid>
      <w:tr w:rsidR="002962A1" w:rsidRPr="005C03F8" w14:paraId="6484752F" w14:textId="77777777" w:rsidTr="002962A1">
        <w:trPr>
          <w:trHeight w:val="360"/>
        </w:trPr>
        <w:tc>
          <w:tcPr>
            <w:tcW w:w="13504" w:type="dxa"/>
            <w:tcBorders>
              <w:bottom w:val="single" w:sz="4" w:space="0" w:color="auto"/>
              <w:right w:val="single" w:sz="4" w:space="0" w:color="auto"/>
            </w:tcBorders>
            <w:shd w:val="clear" w:color="auto" w:fill="auto"/>
            <w:hideMark/>
          </w:tcPr>
          <w:p w14:paraId="6117AE3E" w14:textId="77777777" w:rsidR="002962A1" w:rsidRPr="005C03F8" w:rsidRDefault="002962A1" w:rsidP="002962A1">
            <w:pPr>
              <w:suppressAutoHyphens w:val="0"/>
              <w:spacing w:after="0" w:line="240" w:lineRule="auto"/>
              <w:rPr>
                <w:rFonts w:ascii="Times New Roman" w:eastAsia="Calibri" w:hAnsi="Times New Roman" w:cstheme="minorBidi"/>
                <w:b/>
                <w:bCs/>
                <w:sz w:val="28"/>
                <w:szCs w:val="28"/>
                <w:lang w:eastAsia="en-US"/>
              </w:rPr>
            </w:pPr>
            <w:r w:rsidRPr="005C03F8">
              <w:rPr>
                <w:rFonts w:ascii="Times New Roman" w:eastAsia="Calibri" w:hAnsi="Times New Roman" w:cstheme="minorBidi"/>
                <w:b/>
                <w:bCs/>
                <w:sz w:val="28"/>
                <w:szCs w:val="28"/>
                <w:lang w:eastAsia="en-US"/>
              </w:rPr>
              <w:t>6. Kokybiškos švietimo sistemos kūrimo, sporto skatinimo ir jaunimo užimtumo programa</w:t>
            </w:r>
          </w:p>
        </w:tc>
      </w:tr>
    </w:tbl>
    <w:p w14:paraId="72EDBF8B" w14:textId="7DBCB4E5" w:rsidR="00393508" w:rsidRDefault="00E1742A" w:rsidP="008C1E3B">
      <w:pPr>
        <w:tabs>
          <w:tab w:val="left" w:pos="5502"/>
        </w:tabs>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6!R3C1:R80C12 </w:instrText>
      </w:r>
      <w:r w:rsidRPr="005C03F8">
        <w:instrText xml:space="preserve">\a \f 4 \h  \* MERGEFORMAT </w:instrText>
      </w:r>
      <w:r w:rsidRPr="005C03F8">
        <w:fldChar w:fldCharType="separate"/>
      </w:r>
    </w:p>
    <w:tbl>
      <w:tblPr>
        <w:tblW w:w="22509" w:type="dxa"/>
        <w:tblLook w:val="04A0" w:firstRow="1" w:lastRow="0" w:firstColumn="1" w:lastColumn="0" w:noHBand="0" w:noVBand="1"/>
      </w:tblPr>
      <w:tblGrid>
        <w:gridCol w:w="3349"/>
        <w:gridCol w:w="1540"/>
        <w:gridCol w:w="1625"/>
        <w:gridCol w:w="1701"/>
        <w:gridCol w:w="1840"/>
        <w:gridCol w:w="17"/>
        <w:gridCol w:w="2479"/>
        <w:gridCol w:w="1334"/>
        <w:gridCol w:w="1433"/>
        <w:gridCol w:w="1654"/>
        <w:gridCol w:w="1600"/>
        <w:gridCol w:w="1962"/>
        <w:gridCol w:w="1964"/>
        <w:gridCol w:w="11"/>
      </w:tblGrid>
      <w:tr w:rsidR="0065650B" w:rsidRPr="00393508" w14:paraId="086DDC8B" w14:textId="77777777" w:rsidTr="00393508">
        <w:trPr>
          <w:gridAfter w:val="1"/>
          <w:divId w:val="2045860536"/>
          <w:wAfter w:w="9" w:type="dxa"/>
          <w:trHeight w:val="300"/>
        </w:trPr>
        <w:tc>
          <w:tcPr>
            <w:tcW w:w="335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8F0FD8C" w14:textId="539E1739"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kodas, pavadinimas </w:t>
            </w:r>
          </w:p>
        </w:tc>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03BCC2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šaltinis </w:t>
            </w:r>
          </w:p>
        </w:tc>
        <w:tc>
          <w:tcPr>
            <w:tcW w:w="5183" w:type="dxa"/>
            <w:gridSpan w:val="4"/>
            <w:tcBorders>
              <w:top w:val="single" w:sz="8" w:space="0" w:color="000000"/>
              <w:left w:val="nil"/>
              <w:bottom w:val="single" w:sz="4" w:space="0" w:color="000000"/>
              <w:right w:val="single" w:sz="4" w:space="0" w:color="000000"/>
            </w:tcBorders>
            <w:shd w:val="clear" w:color="auto" w:fill="auto"/>
            <w:hideMark/>
          </w:tcPr>
          <w:p w14:paraId="211414B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Planuojamos lėšos</w:t>
            </w:r>
          </w:p>
        </w:tc>
        <w:tc>
          <w:tcPr>
            <w:tcW w:w="3814" w:type="dxa"/>
            <w:gridSpan w:val="2"/>
            <w:tcBorders>
              <w:top w:val="single" w:sz="8" w:space="0" w:color="000000"/>
              <w:left w:val="nil"/>
              <w:bottom w:val="single" w:sz="4" w:space="0" w:color="000000"/>
              <w:right w:val="single" w:sz="4" w:space="0" w:color="000000"/>
            </w:tcBorders>
            <w:shd w:val="clear" w:color="auto" w:fill="auto"/>
            <w:hideMark/>
          </w:tcPr>
          <w:p w14:paraId="1A6C7A5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4687" w:type="dxa"/>
            <w:gridSpan w:val="3"/>
            <w:tcBorders>
              <w:top w:val="single" w:sz="8" w:space="0" w:color="000000"/>
              <w:left w:val="nil"/>
              <w:bottom w:val="single" w:sz="4" w:space="0" w:color="000000"/>
              <w:right w:val="nil"/>
            </w:tcBorders>
            <w:shd w:val="clear" w:color="auto" w:fill="auto"/>
            <w:hideMark/>
          </w:tcPr>
          <w:p w14:paraId="4E9D3F3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1962"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18F910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koordinatorius</w:t>
            </w:r>
          </w:p>
        </w:tc>
        <w:tc>
          <w:tcPr>
            <w:tcW w:w="196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BBC78A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vykdytojas</w:t>
            </w:r>
          </w:p>
        </w:tc>
      </w:tr>
      <w:tr w:rsidR="0065650B" w:rsidRPr="00393508" w14:paraId="195269B2" w14:textId="77777777" w:rsidTr="00393508">
        <w:trPr>
          <w:gridAfter w:val="1"/>
          <w:divId w:val="2045860536"/>
          <w:wAfter w:w="11" w:type="dxa"/>
          <w:trHeight w:val="300"/>
        </w:trPr>
        <w:tc>
          <w:tcPr>
            <w:tcW w:w="335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263C9"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B0510"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625" w:type="dxa"/>
            <w:tcBorders>
              <w:top w:val="nil"/>
              <w:left w:val="nil"/>
              <w:bottom w:val="single" w:sz="4" w:space="0" w:color="000000"/>
              <w:right w:val="single" w:sz="4" w:space="0" w:color="000000"/>
            </w:tcBorders>
            <w:shd w:val="clear" w:color="auto" w:fill="auto"/>
            <w:hideMark/>
          </w:tcPr>
          <w:p w14:paraId="7AEE182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701" w:type="dxa"/>
            <w:tcBorders>
              <w:top w:val="nil"/>
              <w:left w:val="nil"/>
              <w:bottom w:val="single" w:sz="4" w:space="0" w:color="000000"/>
              <w:right w:val="single" w:sz="4" w:space="0" w:color="000000"/>
            </w:tcBorders>
            <w:shd w:val="clear" w:color="auto" w:fill="auto"/>
            <w:hideMark/>
          </w:tcPr>
          <w:p w14:paraId="1B211B6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840" w:type="dxa"/>
            <w:tcBorders>
              <w:top w:val="nil"/>
              <w:left w:val="nil"/>
              <w:bottom w:val="nil"/>
              <w:right w:val="nil"/>
            </w:tcBorders>
            <w:shd w:val="clear" w:color="auto" w:fill="auto"/>
            <w:hideMark/>
          </w:tcPr>
          <w:p w14:paraId="6025483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11501AE2"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pavadinimas </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49240CB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vnt.</w:t>
            </w:r>
          </w:p>
        </w:tc>
        <w:tc>
          <w:tcPr>
            <w:tcW w:w="4687" w:type="dxa"/>
            <w:gridSpan w:val="3"/>
            <w:tcBorders>
              <w:top w:val="single" w:sz="4" w:space="0" w:color="000000"/>
              <w:left w:val="nil"/>
              <w:bottom w:val="single" w:sz="4" w:space="0" w:color="000000"/>
              <w:right w:val="nil"/>
            </w:tcBorders>
            <w:shd w:val="clear" w:color="auto" w:fill="auto"/>
            <w:hideMark/>
          </w:tcPr>
          <w:p w14:paraId="0708C6A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reikšmė 2022–2024 m.</w:t>
            </w:r>
          </w:p>
        </w:tc>
        <w:tc>
          <w:tcPr>
            <w:tcW w:w="19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A16BC"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9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07263A"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23B662A8" w14:textId="77777777" w:rsidTr="00393508">
        <w:trPr>
          <w:gridAfter w:val="1"/>
          <w:divId w:val="2045860536"/>
          <w:wAfter w:w="11" w:type="dxa"/>
          <w:trHeight w:val="420"/>
        </w:trPr>
        <w:tc>
          <w:tcPr>
            <w:tcW w:w="335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AD975A"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40852"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625" w:type="dxa"/>
            <w:tcBorders>
              <w:top w:val="nil"/>
              <w:left w:val="nil"/>
              <w:bottom w:val="single" w:sz="4" w:space="0" w:color="000000"/>
              <w:right w:val="single" w:sz="4" w:space="0" w:color="000000"/>
            </w:tcBorders>
            <w:shd w:val="clear" w:color="auto" w:fill="auto"/>
            <w:hideMark/>
          </w:tcPr>
          <w:p w14:paraId="41102D92"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701" w:type="dxa"/>
            <w:tcBorders>
              <w:top w:val="nil"/>
              <w:left w:val="nil"/>
              <w:bottom w:val="single" w:sz="4" w:space="0" w:color="000000"/>
              <w:right w:val="single" w:sz="4" w:space="0" w:color="000000"/>
            </w:tcBorders>
            <w:shd w:val="clear" w:color="auto" w:fill="auto"/>
            <w:hideMark/>
          </w:tcPr>
          <w:p w14:paraId="24B1169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840" w:type="dxa"/>
            <w:tcBorders>
              <w:top w:val="single" w:sz="4" w:space="0" w:color="000000"/>
              <w:left w:val="nil"/>
              <w:bottom w:val="nil"/>
              <w:right w:val="single" w:sz="4" w:space="0" w:color="000000"/>
            </w:tcBorders>
            <w:shd w:val="clear" w:color="auto" w:fill="auto"/>
            <w:hideMark/>
          </w:tcPr>
          <w:p w14:paraId="38BBEBC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1C50299A"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4A58AE4B"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33" w:type="dxa"/>
            <w:tcBorders>
              <w:top w:val="nil"/>
              <w:left w:val="nil"/>
              <w:bottom w:val="single" w:sz="4" w:space="0" w:color="000000"/>
              <w:right w:val="single" w:sz="4" w:space="0" w:color="000000"/>
            </w:tcBorders>
            <w:shd w:val="clear" w:color="auto" w:fill="auto"/>
            <w:hideMark/>
          </w:tcPr>
          <w:p w14:paraId="472359A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654" w:type="dxa"/>
            <w:tcBorders>
              <w:top w:val="nil"/>
              <w:left w:val="nil"/>
              <w:bottom w:val="single" w:sz="4" w:space="0" w:color="000000"/>
              <w:right w:val="single" w:sz="4" w:space="0" w:color="000000"/>
            </w:tcBorders>
            <w:shd w:val="clear" w:color="auto" w:fill="auto"/>
            <w:hideMark/>
          </w:tcPr>
          <w:p w14:paraId="323400F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600" w:type="dxa"/>
            <w:tcBorders>
              <w:top w:val="nil"/>
              <w:left w:val="nil"/>
              <w:bottom w:val="nil"/>
              <w:right w:val="nil"/>
            </w:tcBorders>
            <w:shd w:val="clear" w:color="auto" w:fill="auto"/>
            <w:hideMark/>
          </w:tcPr>
          <w:p w14:paraId="1014CEC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19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4D8F19"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9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76DA5"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7DBF6BAE" w14:textId="77777777" w:rsidTr="00393508">
        <w:trPr>
          <w:gridAfter w:val="1"/>
          <w:divId w:val="2045860536"/>
          <w:wAfter w:w="11" w:type="dxa"/>
          <w:trHeight w:val="1020"/>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26F3897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6.1.1.01 Jaunimo užimtumo skatinimas</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67EE85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vMerge w:val="restart"/>
            <w:tcBorders>
              <w:top w:val="nil"/>
              <w:left w:val="single" w:sz="4" w:space="0" w:color="000000"/>
              <w:bottom w:val="single" w:sz="4" w:space="0" w:color="000000"/>
              <w:right w:val="single" w:sz="4" w:space="0" w:color="000000"/>
            </w:tcBorders>
            <w:shd w:val="clear" w:color="auto" w:fill="auto"/>
            <w:hideMark/>
          </w:tcPr>
          <w:p w14:paraId="447271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7 000,00</w:t>
            </w:r>
          </w:p>
        </w:tc>
        <w:tc>
          <w:tcPr>
            <w:tcW w:w="1701" w:type="dxa"/>
            <w:vMerge w:val="restart"/>
            <w:tcBorders>
              <w:top w:val="nil"/>
              <w:left w:val="single" w:sz="4" w:space="0" w:color="000000"/>
              <w:bottom w:val="single" w:sz="4" w:space="0" w:color="000000"/>
              <w:right w:val="single" w:sz="4" w:space="0" w:color="000000"/>
            </w:tcBorders>
            <w:shd w:val="clear" w:color="auto" w:fill="auto"/>
            <w:hideMark/>
          </w:tcPr>
          <w:p w14:paraId="7568D8B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24DE2A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497" w:type="dxa"/>
            <w:gridSpan w:val="2"/>
            <w:tcBorders>
              <w:top w:val="nil"/>
              <w:left w:val="nil"/>
              <w:bottom w:val="single" w:sz="4" w:space="0" w:color="000000"/>
              <w:right w:val="single" w:sz="4" w:space="0" w:color="000000"/>
            </w:tcBorders>
            <w:shd w:val="clear" w:color="auto" w:fill="auto"/>
            <w:hideMark/>
          </w:tcPr>
          <w:p w14:paraId="10FC1C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Seminarų, apie galimybes teikti paraiškas, skaičius</w:t>
            </w:r>
          </w:p>
        </w:tc>
        <w:tc>
          <w:tcPr>
            <w:tcW w:w="1334" w:type="dxa"/>
            <w:tcBorders>
              <w:top w:val="nil"/>
              <w:left w:val="nil"/>
              <w:bottom w:val="single" w:sz="4" w:space="0" w:color="000000"/>
              <w:right w:val="single" w:sz="4" w:space="0" w:color="000000"/>
            </w:tcBorders>
            <w:shd w:val="clear" w:color="auto" w:fill="auto"/>
            <w:hideMark/>
          </w:tcPr>
          <w:p w14:paraId="32E69DB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543CDA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54" w:type="dxa"/>
            <w:tcBorders>
              <w:top w:val="nil"/>
              <w:left w:val="nil"/>
              <w:bottom w:val="single" w:sz="4" w:space="0" w:color="000000"/>
              <w:right w:val="single" w:sz="4" w:space="0" w:color="000000"/>
            </w:tcBorders>
            <w:shd w:val="clear" w:color="auto" w:fill="auto"/>
            <w:hideMark/>
          </w:tcPr>
          <w:p w14:paraId="3D9A57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00" w:type="dxa"/>
            <w:tcBorders>
              <w:top w:val="single" w:sz="4" w:space="0" w:color="000000"/>
              <w:left w:val="nil"/>
              <w:bottom w:val="single" w:sz="4" w:space="0" w:color="000000"/>
              <w:right w:val="single" w:sz="4" w:space="0" w:color="000000"/>
            </w:tcBorders>
            <w:shd w:val="clear" w:color="auto" w:fill="auto"/>
            <w:hideMark/>
          </w:tcPr>
          <w:p w14:paraId="652CEC9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077DBC4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Beresnevičiūtė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7DAD55B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Jaunimo reikalų koordinatorė (vyriausioji specialistė)</w:t>
            </w:r>
          </w:p>
        </w:tc>
      </w:tr>
      <w:tr w:rsidR="0065650B" w:rsidRPr="00393508" w14:paraId="26290960" w14:textId="77777777" w:rsidTr="00393508">
        <w:trPr>
          <w:gridAfter w:val="1"/>
          <w:divId w:val="2045860536"/>
          <w:wAfter w:w="11" w:type="dxa"/>
          <w:trHeight w:val="78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3392F69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280B97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5" w:type="dxa"/>
            <w:vMerge/>
            <w:tcBorders>
              <w:top w:val="nil"/>
              <w:left w:val="single" w:sz="4" w:space="0" w:color="000000"/>
              <w:bottom w:val="single" w:sz="4" w:space="0" w:color="000000"/>
              <w:right w:val="single" w:sz="4" w:space="0" w:color="000000"/>
            </w:tcBorders>
            <w:shd w:val="clear" w:color="auto" w:fill="auto"/>
            <w:vAlign w:val="center"/>
            <w:hideMark/>
          </w:tcPr>
          <w:p w14:paraId="5FAD2D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1" w:type="dxa"/>
            <w:vMerge/>
            <w:tcBorders>
              <w:top w:val="nil"/>
              <w:left w:val="single" w:sz="4" w:space="0" w:color="000000"/>
              <w:bottom w:val="single" w:sz="4" w:space="0" w:color="000000"/>
              <w:right w:val="single" w:sz="4" w:space="0" w:color="000000"/>
            </w:tcBorders>
            <w:shd w:val="clear" w:color="auto" w:fill="auto"/>
            <w:vAlign w:val="center"/>
            <w:hideMark/>
          </w:tcPr>
          <w:p w14:paraId="11C4BCE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04A1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97" w:type="dxa"/>
            <w:gridSpan w:val="2"/>
            <w:tcBorders>
              <w:top w:val="nil"/>
              <w:left w:val="nil"/>
              <w:bottom w:val="single" w:sz="4" w:space="0" w:color="000000"/>
              <w:right w:val="single" w:sz="4" w:space="0" w:color="000000"/>
            </w:tcBorders>
            <w:shd w:val="clear" w:color="auto" w:fill="auto"/>
            <w:hideMark/>
          </w:tcPr>
          <w:p w14:paraId="1177B34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Patenkintų paraiškų dalis</w:t>
            </w:r>
          </w:p>
        </w:tc>
        <w:tc>
          <w:tcPr>
            <w:tcW w:w="1334" w:type="dxa"/>
            <w:tcBorders>
              <w:top w:val="nil"/>
              <w:left w:val="nil"/>
              <w:bottom w:val="single" w:sz="4" w:space="0" w:color="000000"/>
              <w:right w:val="single" w:sz="4" w:space="0" w:color="000000"/>
            </w:tcBorders>
            <w:shd w:val="clear" w:color="auto" w:fill="auto"/>
            <w:hideMark/>
          </w:tcPr>
          <w:p w14:paraId="382520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tcBorders>
              <w:top w:val="nil"/>
              <w:left w:val="nil"/>
              <w:bottom w:val="single" w:sz="4" w:space="0" w:color="000000"/>
              <w:right w:val="single" w:sz="4" w:space="0" w:color="000000"/>
            </w:tcBorders>
            <w:shd w:val="clear" w:color="auto" w:fill="auto"/>
            <w:hideMark/>
          </w:tcPr>
          <w:p w14:paraId="034F59F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85</w:t>
            </w:r>
          </w:p>
        </w:tc>
        <w:tc>
          <w:tcPr>
            <w:tcW w:w="1654" w:type="dxa"/>
            <w:tcBorders>
              <w:top w:val="nil"/>
              <w:left w:val="nil"/>
              <w:bottom w:val="single" w:sz="4" w:space="0" w:color="000000"/>
              <w:right w:val="single" w:sz="4" w:space="0" w:color="000000"/>
            </w:tcBorders>
            <w:shd w:val="clear" w:color="auto" w:fill="auto"/>
            <w:hideMark/>
          </w:tcPr>
          <w:p w14:paraId="163A9AB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85</w:t>
            </w:r>
          </w:p>
        </w:tc>
        <w:tc>
          <w:tcPr>
            <w:tcW w:w="1600" w:type="dxa"/>
            <w:tcBorders>
              <w:top w:val="nil"/>
              <w:left w:val="nil"/>
              <w:bottom w:val="single" w:sz="4" w:space="0" w:color="000000"/>
              <w:right w:val="single" w:sz="4" w:space="0" w:color="000000"/>
            </w:tcBorders>
            <w:shd w:val="clear" w:color="auto" w:fill="auto"/>
            <w:hideMark/>
          </w:tcPr>
          <w:p w14:paraId="614D42D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85</w:t>
            </w: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6C0AB2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7160B5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E22A39D" w14:textId="77777777" w:rsidTr="00393508">
        <w:trPr>
          <w:gridAfter w:val="1"/>
          <w:divId w:val="2045860536"/>
          <w:wAfter w:w="11" w:type="dxa"/>
          <w:trHeight w:val="795"/>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0F59692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6.1.1.02 Atvirojo jaunimo centro įkūrimas ir jo veiklos užtikrinimas</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742345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vMerge w:val="restart"/>
            <w:tcBorders>
              <w:top w:val="nil"/>
              <w:left w:val="single" w:sz="4" w:space="0" w:color="000000"/>
              <w:bottom w:val="single" w:sz="4" w:space="0" w:color="000000"/>
              <w:right w:val="single" w:sz="4" w:space="0" w:color="000000"/>
            </w:tcBorders>
            <w:shd w:val="clear" w:color="auto" w:fill="auto"/>
            <w:hideMark/>
          </w:tcPr>
          <w:p w14:paraId="0830D46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701" w:type="dxa"/>
            <w:vMerge w:val="restart"/>
            <w:tcBorders>
              <w:top w:val="nil"/>
              <w:left w:val="single" w:sz="4" w:space="0" w:color="000000"/>
              <w:bottom w:val="single" w:sz="4" w:space="0" w:color="000000"/>
              <w:right w:val="single" w:sz="4" w:space="0" w:color="000000"/>
            </w:tcBorders>
            <w:shd w:val="clear" w:color="auto" w:fill="auto"/>
            <w:hideMark/>
          </w:tcPr>
          <w:p w14:paraId="5451F9B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25 000,00</w:t>
            </w:r>
          </w:p>
        </w:tc>
        <w:tc>
          <w:tcPr>
            <w:tcW w:w="1840" w:type="dxa"/>
            <w:vMerge w:val="restart"/>
            <w:tcBorders>
              <w:top w:val="nil"/>
              <w:left w:val="single" w:sz="4" w:space="0" w:color="000000"/>
              <w:bottom w:val="single" w:sz="4" w:space="0" w:color="000000"/>
              <w:right w:val="single" w:sz="4" w:space="0" w:color="000000"/>
            </w:tcBorders>
            <w:shd w:val="clear" w:color="auto" w:fill="auto"/>
            <w:hideMark/>
          </w:tcPr>
          <w:p w14:paraId="67E6C4F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2497" w:type="dxa"/>
            <w:gridSpan w:val="2"/>
            <w:tcBorders>
              <w:top w:val="nil"/>
              <w:left w:val="single" w:sz="4" w:space="0" w:color="000000"/>
              <w:bottom w:val="single" w:sz="4" w:space="0" w:color="000000"/>
              <w:right w:val="single" w:sz="4" w:space="0" w:color="000000"/>
            </w:tcBorders>
            <w:shd w:val="clear" w:color="auto" w:fill="auto"/>
            <w:hideMark/>
          </w:tcPr>
          <w:p w14:paraId="1B1E200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Įsteigtų Atvirųjų jaunimo centrų skaičius</w:t>
            </w:r>
          </w:p>
        </w:tc>
        <w:tc>
          <w:tcPr>
            <w:tcW w:w="1334" w:type="dxa"/>
            <w:tcBorders>
              <w:top w:val="nil"/>
              <w:left w:val="nil"/>
              <w:bottom w:val="single" w:sz="4" w:space="0" w:color="000000"/>
              <w:right w:val="single" w:sz="4" w:space="0" w:color="000000"/>
            </w:tcBorders>
            <w:shd w:val="clear" w:color="auto" w:fill="auto"/>
            <w:hideMark/>
          </w:tcPr>
          <w:p w14:paraId="6DBE80A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405A93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54" w:type="dxa"/>
            <w:tcBorders>
              <w:top w:val="nil"/>
              <w:left w:val="nil"/>
              <w:bottom w:val="single" w:sz="4" w:space="0" w:color="000000"/>
              <w:right w:val="single" w:sz="4" w:space="0" w:color="000000"/>
            </w:tcBorders>
            <w:shd w:val="clear" w:color="auto" w:fill="auto"/>
            <w:hideMark/>
          </w:tcPr>
          <w:p w14:paraId="6DC695C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tcBorders>
              <w:top w:val="nil"/>
              <w:left w:val="nil"/>
              <w:bottom w:val="single" w:sz="4" w:space="0" w:color="000000"/>
              <w:right w:val="single" w:sz="4" w:space="0" w:color="000000"/>
            </w:tcBorders>
            <w:shd w:val="clear" w:color="auto" w:fill="auto"/>
            <w:hideMark/>
          </w:tcPr>
          <w:p w14:paraId="766DF7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vMerge w:val="restart"/>
            <w:tcBorders>
              <w:top w:val="nil"/>
              <w:left w:val="nil"/>
              <w:bottom w:val="nil"/>
              <w:right w:val="nil"/>
            </w:tcBorders>
            <w:shd w:val="clear" w:color="auto" w:fill="auto"/>
            <w:hideMark/>
          </w:tcPr>
          <w:p w14:paraId="73AE40B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Beresnevičiūtė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7EF4BD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Jaunimo reikalų koordinatorė (vyriausioji specialistė)</w:t>
            </w:r>
          </w:p>
        </w:tc>
      </w:tr>
      <w:tr w:rsidR="0065650B" w:rsidRPr="00393508" w14:paraId="7DA7B9CC" w14:textId="77777777" w:rsidTr="00393508">
        <w:trPr>
          <w:gridAfter w:val="1"/>
          <w:divId w:val="2045860536"/>
          <w:wAfter w:w="11" w:type="dxa"/>
          <w:trHeight w:val="79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61EB89C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2411D65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5" w:type="dxa"/>
            <w:vMerge/>
            <w:tcBorders>
              <w:top w:val="nil"/>
              <w:left w:val="single" w:sz="4" w:space="0" w:color="000000"/>
              <w:bottom w:val="single" w:sz="4" w:space="0" w:color="000000"/>
              <w:right w:val="single" w:sz="4" w:space="0" w:color="000000"/>
            </w:tcBorders>
            <w:shd w:val="clear" w:color="auto" w:fill="auto"/>
            <w:vAlign w:val="center"/>
            <w:hideMark/>
          </w:tcPr>
          <w:p w14:paraId="5B59684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1" w:type="dxa"/>
            <w:vMerge/>
            <w:tcBorders>
              <w:top w:val="nil"/>
              <w:left w:val="single" w:sz="4" w:space="0" w:color="000000"/>
              <w:bottom w:val="single" w:sz="4" w:space="0" w:color="000000"/>
              <w:right w:val="single" w:sz="4" w:space="0" w:color="000000"/>
            </w:tcBorders>
            <w:shd w:val="clear" w:color="auto" w:fill="auto"/>
            <w:vAlign w:val="center"/>
            <w:hideMark/>
          </w:tcPr>
          <w:p w14:paraId="10034C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840" w:type="dxa"/>
            <w:vMerge/>
            <w:tcBorders>
              <w:top w:val="nil"/>
              <w:left w:val="single" w:sz="4" w:space="0" w:color="000000"/>
              <w:bottom w:val="single" w:sz="4" w:space="0" w:color="000000"/>
              <w:right w:val="single" w:sz="4" w:space="0" w:color="000000"/>
            </w:tcBorders>
            <w:shd w:val="clear" w:color="auto" w:fill="auto"/>
            <w:vAlign w:val="center"/>
            <w:hideMark/>
          </w:tcPr>
          <w:p w14:paraId="69A8433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97" w:type="dxa"/>
            <w:gridSpan w:val="2"/>
            <w:tcBorders>
              <w:top w:val="nil"/>
              <w:left w:val="single" w:sz="4" w:space="0" w:color="000000"/>
              <w:bottom w:val="nil"/>
              <w:right w:val="single" w:sz="4" w:space="0" w:color="000000"/>
            </w:tcBorders>
            <w:shd w:val="clear" w:color="auto" w:fill="auto"/>
            <w:hideMark/>
          </w:tcPr>
          <w:p w14:paraId="7726EC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Įsteigtų etatų skaičius (jaunimo darbuotojų)</w:t>
            </w:r>
          </w:p>
        </w:tc>
        <w:tc>
          <w:tcPr>
            <w:tcW w:w="1334" w:type="dxa"/>
            <w:tcBorders>
              <w:top w:val="nil"/>
              <w:left w:val="nil"/>
              <w:bottom w:val="nil"/>
              <w:right w:val="single" w:sz="4" w:space="0" w:color="000000"/>
            </w:tcBorders>
            <w:shd w:val="clear" w:color="auto" w:fill="auto"/>
            <w:hideMark/>
          </w:tcPr>
          <w:p w14:paraId="2B5DC0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nil"/>
              <w:right w:val="single" w:sz="4" w:space="0" w:color="000000"/>
            </w:tcBorders>
            <w:shd w:val="clear" w:color="auto" w:fill="auto"/>
            <w:hideMark/>
          </w:tcPr>
          <w:p w14:paraId="469EC5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54" w:type="dxa"/>
            <w:tcBorders>
              <w:top w:val="nil"/>
              <w:left w:val="nil"/>
              <w:bottom w:val="nil"/>
              <w:right w:val="single" w:sz="4" w:space="0" w:color="000000"/>
            </w:tcBorders>
            <w:shd w:val="clear" w:color="auto" w:fill="auto"/>
            <w:hideMark/>
          </w:tcPr>
          <w:p w14:paraId="5404662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600" w:type="dxa"/>
            <w:tcBorders>
              <w:top w:val="nil"/>
              <w:left w:val="nil"/>
              <w:bottom w:val="nil"/>
              <w:right w:val="single" w:sz="4" w:space="0" w:color="000000"/>
            </w:tcBorders>
            <w:shd w:val="clear" w:color="auto" w:fill="auto"/>
            <w:hideMark/>
          </w:tcPr>
          <w:p w14:paraId="47D0BD9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962" w:type="dxa"/>
            <w:vMerge/>
            <w:tcBorders>
              <w:top w:val="nil"/>
              <w:left w:val="nil"/>
              <w:bottom w:val="nil"/>
              <w:right w:val="nil"/>
            </w:tcBorders>
            <w:shd w:val="clear" w:color="auto" w:fill="auto"/>
            <w:vAlign w:val="center"/>
            <w:hideMark/>
          </w:tcPr>
          <w:p w14:paraId="2E0528C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16F9867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FAD1602" w14:textId="77777777" w:rsidTr="00393508">
        <w:trPr>
          <w:gridAfter w:val="1"/>
          <w:divId w:val="2045860536"/>
          <w:wAfter w:w="11" w:type="dxa"/>
          <w:trHeight w:val="78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268FC7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74D29A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5" w:type="dxa"/>
            <w:vMerge/>
            <w:tcBorders>
              <w:top w:val="nil"/>
              <w:left w:val="single" w:sz="4" w:space="0" w:color="000000"/>
              <w:bottom w:val="single" w:sz="4" w:space="0" w:color="000000"/>
              <w:right w:val="single" w:sz="4" w:space="0" w:color="000000"/>
            </w:tcBorders>
            <w:shd w:val="clear" w:color="auto" w:fill="auto"/>
            <w:vAlign w:val="center"/>
            <w:hideMark/>
          </w:tcPr>
          <w:p w14:paraId="4E7752F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1" w:type="dxa"/>
            <w:vMerge/>
            <w:tcBorders>
              <w:top w:val="nil"/>
              <w:left w:val="single" w:sz="4" w:space="0" w:color="000000"/>
              <w:bottom w:val="single" w:sz="4" w:space="0" w:color="000000"/>
              <w:right w:val="single" w:sz="4" w:space="0" w:color="000000"/>
            </w:tcBorders>
            <w:shd w:val="clear" w:color="auto" w:fill="auto"/>
            <w:vAlign w:val="center"/>
            <w:hideMark/>
          </w:tcPr>
          <w:p w14:paraId="52B7C96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840" w:type="dxa"/>
            <w:vMerge/>
            <w:tcBorders>
              <w:top w:val="nil"/>
              <w:left w:val="single" w:sz="4" w:space="0" w:color="000000"/>
              <w:bottom w:val="single" w:sz="4" w:space="0" w:color="000000"/>
              <w:right w:val="single" w:sz="4" w:space="0" w:color="000000"/>
            </w:tcBorders>
            <w:shd w:val="clear" w:color="auto" w:fill="auto"/>
            <w:vAlign w:val="center"/>
            <w:hideMark/>
          </w:tcPr>
          <w:p w14:paraId="6FB5E9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0CAD9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AJC unikalių lankytojų skaičius </w:t>
            </w:r>
          </w:p>
        </w:tc>
        <w:tc>
          <w:tcPr>
            <w:tcW w:w="1334" w:type="dxa"/>
            <w:tcBorders>
              <w:top w:val="single" w:sz="4" w:space="0" w:color="auto"/>
              <w:left w:val="nil"/>
              <w:bottom w:val="single" w:sz="4" w:space="0" w:color="auto"/>
              <w:right w:val="single" w:sz="4" w:space="0" w:color="auto"/>
            </w:tcBorders>
            <w:shd w:val="clear" w:color="auto" w:fill="auto"/>
            <w:noWrap/>
            <w:hideMark/>
          </w:tcPr>
          <w:p w14:paraId="710A61D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single" w:sz="4" w:space="0" w:color="000000"/>
              <w:left w:val="nil"/>
              <w:bottom w:val="nil"/>
              <w:right w:val="single" w:sz="4" w:space="0" w:color="000000"/>
            </w:tcBorders>
            <w:shd w:val="clear" w:color="auto" w:fill="auto"/>
            <w:hideMark/>
          </w:tcPr>
          <w:p w14:paraId="3657D2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654" w:type="dxa"/>
            <w:tcBorders>
              <w:top w:val="single" w:sz="4" w:space="0" w:color="000000"/>
              <w:left w:val="nil"/>
              <w:bottom w:val="nil"/>
              <w:right w:val="single" w:sz="4" w:space="0" w:color="000000"/>
            </w:tcBorders>
            <w:shd w:val="clear" w:color="auto" w:fill="auto"/>
            <w:hideMark/>
          </w:tcPr>
          <w:p w14:paraId="6221A3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600" w:type="dxa"/>
            <w:tcBorders>
              <w:top w:val="single" w:sz="4" w:space="0" w:color="000000"/>
              <w:left w:val="nil"/>
              <w:bottom w:val="nil"/>
              <w:right w:val="single" w:sz="4" w:space="0" w:color="000000"/>
            </w:tcBorders>
            <w:shd w:val="clear" w:color="auto" w:fill="auto"/>
            <w:hideMark/>
          </w:tcPr>
          <w:p w14:paraId="3F7DAB2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962" w:type="dxa"/>
            <w:vMerge/>
            <w:tcBorders>
              <w:top w:val="nil"/>
              <w:left w:val="nil"/>
              <w:bottom w:val="nil"/>
              <w:right w:val="nil"/>
            </w:tcBorders>
            <w:shd w:val="clear" w:color="auto" w:fill="auto"/>
            <w:vAlign w:val="center"/>
            <w:hideMark/>
          </w:tcPr>
          <w:p w14:paraId="531B94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6415B4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B7458EA" w14:textId="77777777" w:rsidTr="00393508">
        <w:trPr>
          <w:gridAfter w:val="1"/>
          <w:divId w:val="2045860536"/>
          <w:wAfter w:w="11" w:type="dxa"/>
          <w:trHeight w:val="1125"/>
        </w:trPr>
        <w:tc>
          <w:tcPr>
            <w:tcW w:w="3350" w:type="dxa"/>
            <w:tcBorders>
              <w:top w:val="nil"/>
              <w:left w:val="single" w:sz="4" w:space="0" w:color="000000"/>
              <w:bottom w:val="single" w:sz="4" w:space="0" w:color="000000"/>
              <w:right w:val="single" w:sz="4" w:space="0" w:color="000000"/>
            </w:tcBorders>
            <w:shd w:val="clear" w:color="auto" w:fill="auto"/>
            <w:hideMark/>
          </w:tcPr>
          <w:p w14:paraId="1E321C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6.1.1.06 Troškūnų Kazio Inčiūros gimnazijos pastato rekonstravimas</w:t>
            </w:r>
          </w:p>
        </w:tc>
        <w:tc>
          <w:tcPr>
            <w:tcW w:w="1540" w:type="dxa"/>
            <w:tcBorders>
              <w:top w:val="nil"/>
              <w:left w:val="nil"/>
              <w:bottom w:val="single" w:sz="4" w:space="0" w:color="000000"/>
              <w:right w:val="single" w:sz="4" w:space="0" w:color="000000"/>
            </w:tcBorders>
            <w:shd w:val="clear" w:color="auto" w:fill="auto"/>
            <w:hideMark/>
          </w:tcPr>
          <w:p w14:paraId="03784E7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396639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137 000,00</w:t>
            </w:r>
          </w:p>
        </w:tc>
        <w:tc>
          <w:tcPr>
            <w:tcW w:w="1701" w:type="dxa"/>
            <w:tcBorders>
              <w:top w:val="nil"/>
              <w:left w:val="nil"/>
              <w:bottom w:val="single" w:sz="4" w:space="0" w:color="000000"/>
              <w:right w:val="single" w:sz="4" w:space="0" w:color="000000"/>
            </w:tcBorders>
            <w:shd w:val="clear" w:color="auto" w:fill="auto"/>
            <w:hideMark/>
          </w:tcPr>
          <w:p w14:paraId="21BE145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141ECC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tcBorders>
              <w:top w:val="nil"/>
              <w:left w:val="nil"/>
              <w:bottom w:val="single" w:sz="4" w:space="0" w:color="000000"/>
              <w:right w:val="single" w:sz="4" w:space="0" w:color="000000"/>
            </w:tcBorders>
            <w:shd w:val="clear" w:color="auto" w:fill="auto"/>
            <w:hideMark/>
          </w:tcPr>
          <w:p w14:paraId="7CA5CE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Pritaikytų patalpų  skaičius  </w:t>
            </w:r>
          </w:p>
        </w:tc>
        <w:tc>
          <w:tcPr>
            <w:tcW w:w="1334" w:type="dxa"/>
            <w:tcBorders>
              <w:top w:val="nil"/>
              <w:left w:val="nil"/>
              <w:bottom w:val="single" w:sz="4" w:space="0" w:color="000000"/>
              <w:right w:val="nil"/>
            </w:tcBorders>
            <w:shd w:val="clear" w:color="auto" w:fill="auto"/>
            <w:hideMark/>
          </w:tcPr>
          <w:p w14:paraId="7FED99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single" w:sz="4" w:space="0" w:color="auto"/>
              <w:left w:val="single" w:sz="4" w:space="0" w:color="auto"/>
              <w:bottom w:val="single" w:sz="4" w:space="0" w:color="auto"/>
              <w:right w:val="single" w:sz="4" w:space="0" w:color="auto"/>
            </w:tcBorders>
            <w:shd w:val="clear" w:color="auto" w:fill="auto"/>
            <w:hideMark/>
          </w:tcPr>
          <w:p w14:paraId="59294B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654" w:type="dxa"/>
            <w:tcBorders>
              <w:top w:val="single" w:sz="4" w:space="0" w:color="auto"/>
              <w:left w:val="nil"/>
              <w:bottom w:val="single" w:sz="4" w:space="0" w:color="auto"/>
              <w:right w:val="single" w:sz="4" w:space="0" w:color="auto"/>
            </w:tcBorders>
            <w:shd w:val="clear" w:color="auto" w:fill="auto"/>
            <w:hideMark/>
          </w:tcPr>
          <w:p w14:paraId="204943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tcBorders>
              <w:top w:val="single" w:sz="4" w:space="0" w:color="auto"/>
              <w:left w:val="nil"/>
              <w:bottom w:val="single" w:sz="4" w:space="0" w:color="auto"/>
              <w:right w:val="single" w:sz="4" w:space="0" w:color="auto"/>
            </w:tcBorders>
            <w:shd w:val="clear" w:color="auto" w:fill="auto"/>
            <w:hideMark/>
          </w:tcPr>
          <w:p w14:paraId="35B817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tcBorders>
              <w:top w:val="single" w:sz="4" w:space="0" w:color="000000"/>
              <w:left w:val="nil"/>
              <w:bottom w:val="single" w:sz="4" w:space="0" w:color="000000"/>
              <w:right w:val="single" w:sz="4" w:space="0" w:color="000000"/>
            </w:tcBorders>
            <w:shd w:val="clear" w:color="auto" w:fill="auto"/>
            <w:hideMark/>
          </w:tcPr>
          <w:p w14:paraId="726B71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Nijolė Pranckevičienė</w:t>
            </w:r>
          </w:p>
        </w:tc>
        <w:tc>
          <w:tcPr>
            <w:tcW w:w="1962" w:type="dxa"/>
            <w:tcBorders>
              <w:top w:val="nil"/>
              <w:left w:val="nil"/>
              <w:bottom w:val="single" w:sz="4" w:space="0" w:color="000000"/>
              <w:right w:val="single" w:sz="4" w:space="0" w:color="000000"/>
            </w:tcBorders>
            <w:shd w:val="clear" w:color="auto" w:fill="auto"/>
            <w:hideMark/>
          </w:tcPr>
          <w:p w14:paraId="1EEF3FE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Statybos skyrius</w:t>
            </w:r>
          </w:p>
        </w:tc>
      </w:tr>
      <w:tr w:rsidR="0065650B" w:rsidRPr="00393508" w14:paraId="019A6167" w14:textId="77777777" w:rsidTr="00393508">
        <w:trPr>
          <w:gridAfter w:val="1"/>
          <w:divId w:val="2045860536"/>
          <w:wAfter w:w="11" w:type="dxa"/>
          <w:trHeight w:val="750"/>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1983DF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6.1.1.07 Lopšelio-darželio „Žilvitis“ pastato rekonstrukcija</w:t>
            </w:r>
          </w:p>
        </w:tc>
        <w:tc>
          <w:tcPr>
            <w:tcW w:w="1540" w:type="dxa"/>
            <w:tcBorders>
              <w:top w:val="nil"/>
              <w:left w:val="nil"/>
              <w:bottom w:val="single" w:sz="4" w:space="0" w:color="000000"/>
              <w:right w:val="single" w:sz="4" w:space="0" w:color="000000"/>
            </w:tcBorders>
            <w:shd w:val="clear" w:color="auto" w:fill="auto"/>
            <w:hideMark/>
          </w:tcPr>
          <w:p w14:paraId="732116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25" w:type="dxa"/>
            <w:tcBorders>
              <w:top w:val="nil"/>
              <w:left w:val="nil"/>
              <w:bottom w:val="single" w:sz="4" w:space="0" w:color="000000"/>
              <w:right w:val="single" w:sz="4" w:space="0" w:color="000000"/>
            </w:tcBorders>
            <w:shd w:val="clear" w:color="auto" w:fill="auto"/>
            <w:hideMark/>
          </w:tcPr>
          <w:p w14:paraId="576241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6F6B18B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7A9FF5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tcBorders>
              <w:top w:val="nil"/>
              <w:left w:val="nil"/>
              <w:bottom w:val="single" w:sz="4" w:space="0" w:color="000000"/>
              <w:right w:val="single" w:sz="4" w:space="0" w:color="000000"/>
            </w:tcBorders>
            <w:shd w:val="clear" w:color="auto" w:fill="auto"/>
            <w:hideMark/>
          </w:tcPr>
          <w:p w14:paraId="6590914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Įgyvendinto projekto dalis</w:t>
            </w:r>
          </w:p>
        </w:tc>
        <w:tc>
          <w:tcPr>
            <w:tcW w:w="1334" w:type="dxa"/>
            <w:tcBorders>
              <w:top w:val="nil"/>
              <w:left w:val="nil"/>
              <w:bottom w:val="single" w:sz="4" w:space="0" w:color="000000"/>
              <w:right w:val="single" w:sz="4" w:space="0" w:color="000000"/>
            </w:tcBorders>
            <w:shd w:val="clear" w:color="auto" w:fill="auto"/>
            <w:hideMark/>
          </w:tcPr>
          <w:p w14:paraId="7621784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tcBorders>
              <w:top w:val="nil"/>
              <w:left w:val="nil"/>
              <w:bottom w:val="single" w:sz="4" w:space="0" w:color="000000"/>
              <w:right w:val="single" w:sz="4" w:space="0" w:color="000000"/>
            </w:tcBorders>
            <w:shd w:val="clear" w:color="auto" w:fill="auto"/>
            <w:hideMark/>
          </w:tcPr>
          <w:p w14:paraId="7D110E5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54" w:type="dxa"/>
            <w:tcBorders>
              <w:top w:val="nil"/>
              <w:left w:val="nil"/>
              <w:bottom w:val="single" w:sz="4" w:space="0" w:color="000000"/>
              <w:right w:val="single" w:sz="4" w:space="0" w:color="000000"/>
            </w:tcBorders>
            <w:shd w:val="clear" w:color="auto" w:fill="auto"/>
            <w:hideMark/>
          </w:tcPr>
          <w:p w14:paraId="125F2C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600" w:type="dxa"/>
            <w:tcBorders>
              <w:top w:val="nil"/>
              <w:left w:val="nil"/>
              <w:bottom w:val="single" w:sz="4" w:space="0" w:color="000000"/>
              <w:right w:val="single" w:sz="4" w:space="0" w:color="000000"/>
            </w:tcBorders>
            <w:shd w:val="clear" w:color="auto" w:fill="auto"/>
            <w:hideMark/>
          </w:tcPr>
          <w:p w14:paraId="6838BDF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63DDBC6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4C9169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lopšelis-darželis „Žilvitis“</w:t>
            </w:r>
          </w:p>
        </w:tc>
      </w:tr>
      <w:tr w:rsidR="0065650B" w:rsidRPr="00393508" w14:paraId="06A6DB51" w14:textId="77777777" w:rsidTr="00393508">
        <w:trPr>
          <w:gridAfter w:val="1"/>
          <w:divId w:val="2045860536"/>
          <w:wAfter w:w="11" w:type="dxa"/>
          <w:trHeight w:val="78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1A9762E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3CB9A0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38567FC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6971C75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1840" w:type="dxa"/>
            <w:tcBorders>
              <w:top w:val="nil"/>
              <w:left w:val="nil"/>
              <w:bottom w:val="single" w:sz="4" w:space="0" w:color="000000"/>
              <w:right w:val="single" w:sz="4" w:space="0" w:color="000000"/>
            </w:tcBorders>
            <w:shd w:val="clear" w:color="auto" w:fill="auto"/>
            <w:hideMark/>
          </w:tcPr>
          <w:p w14:paraId="4CFA50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2497" w:type="dxa"/>
            <w:gridSpan w:val="2"/>
            <w:tcBorders>
              <w:top w:val="nil"/>
              <w:left w:val="nil"/>
              <w:bottom w:val="single" w:sz="4" w:space="0" w:color="000000"/>
              <w:right w:val="single" w:sz="4" w:space="0" w:color="000000"/>
            </w:tcBorders>
            <w:shd w:val="clear" w:color="auto" w:fill="auto"/>
            <w:hideMark/>
          </w:tcPr>
          <w:p w14:paraId="39F1A85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Parengtas techninis projektas</w:t>
            </w:r>
          </w:p>
        </w:tc>
        <w:tc>
          <w:tcPr>
            <w:tcW w:w="1334" w:type="dxa"/>
            <w:tcBorders>
              <w:top w:val="nil"/>
              <w:left w:val="nil"/>
              <w:bottom w:val="single" w:sz="4" w:space="0" w:color="000000"/>
              <w:right w:val="single" w:sz="4" w:space="0" w:color="000000"/>
            </w:tcBorders>
            <w:shd w:val="clear" w:color="auto" w:fill="auto"/>
            <w:hideMark/>
          </w:tcPr>
          <w:p w14:paraId="06D3C7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058744F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54" w:type="dxa"/>
            <w:tcBorders>
              <w:top w:val="nil"/>
              <w:left w:val="nil"/>
              <w:bottom w:val="single" w:sz="4" w:space="0" w:color="000000"/>
              <w:right w:val="single" w:sz="4" w:space="0" w:color="000000"/>
            </w:tcBorders>
            <w:shd w:val="clear" w:color="auto" w:fill="auto"/>
            <w:hideMark/>
          </w:tcPr>
          <w:p w14:paraId="316C8C8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tcBorders>
              <w:top w:val="nil"/>
              <w:left w:val="nil"/>
              <w:bottom w:val="single" w:sz="4" w:space="0" w:color="000000"/>
              <w:right w:val="single" w:sz="4" w:space="0" w:color="000000"/>
            </w:tcBorders>
            <w:shd w:val="clear" w:color="auto" w:fill="auto"/>
            <w:hideMark/>
          </w:tcPr>
          <w:p w14:paraId="2C57A2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38F987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7CDA1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6C2AC17" w14:textId="77777777" w:rsidTr="00393508">
        <w:trPr>
          <w:gridAfter w:val="1"/>
          <w:divId w:val="2045860536"/>
          <w:wAfter w:w="11" w:type="dxa"/>
          <w:trHeight w:val="345"/>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4A38632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6.1.1.09 Anykščių vaikų lopšelio-darželio „Eglutė“modernizavimas </w:t>
            </w:r>
          </w:p>
        </w:tc>
        <w:tc>
          <w:tcPr>
            <w:tcW w:w="1540" w:type="dxa"/>
            <w:tcBorders>
              <w:top w:val="nil"/>
              <w:left w:val="nil"/>
              <w:bottom w:val="single" w:sz="4" w:space="0" w:color="000000"/>
              <w:right w:val="single" w:sz="4" w:space="0" w:color="000000"/>
            </w:tcBorders>
            <w:shd w:val="clear" w:color="auto" w:fill="auto"/>
            <w:hideMark/>
          </w:tcPr>
          <w:p w14:paraId="703FC5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25" w:type="dxa"/>
            <w:tcBorders>
              <w:top w:val="nil"/>
              <w:left w:val="nil"/>
              <w:bottom w:val="single" w:sz="4" w:space="0" w:color="000000"/>
              <w:right w:val="single" w:sz="4" w:space="0" w:color="000000"/>
            </w:tcBorders>
            <w:shd w:val="clear" w:color="auto" w:fill="auto"/>
            <w:hideMark/>
          </w:tcPr>
          <w:p w14:paraId="5983CC4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304119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4C8050A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71A244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Atnaujintų erdvių skaičius </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7923E6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713ED4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125F8C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769490D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3C84C8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4CFDFC3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Statybos skyrius</w:t>
            </w:r>
          </w:p>
        </w:tc>
      </w:tr>
      <w:tr w:rsidR="0065650B" w:rsidRPr="00393508" w14:paraId="5BA0D990" w14:textId="77777777" w:rsidTr="00393508">
        <w:trPr>
          <w:gridAfter w:val="1"/>
          <w:divId w:val="2045860536"/>
          <w:wAfter w:w="11" w:type="dxa"/>
          <w:trHeight w:val="31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3550D8D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799B1B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4E6C79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114 000,00</w:t>
            </w:r>
          </w:p>
        </w:tc>
        <w:tc>
          <w:tcPr>
            <w:tcW w:w="1701" w:type="dxa"/>
            <w:tcBorders>
              <w:top w:val="nil"/>
              <w:left w:val="nil"/>
              <w:bottom w:val="single" w:sz="4" w:space="0" w:color="000000"/>
              <w:right w:val="single" w:sz="4" w:space="0" w:color="000000"/>
            </w:tcBorders>
            <w:shd w:val="clear" w:color="auto" w:fill="auto"/>
            <w:hideMark/>
          </w:tcPr>
          <w:p w14:paraId="328BC1A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75 000,00</w:t>
            </w:r>
          </w:p>
        </w:tc>
        <w:tc>
          <w:tcPr>
            <w:tcW w:w="1840" w:type="dxa"/>
            <w:tcBorders>
              <w:top w:val="nil"/>
              <w:left w:val="nil"/>
              <w:bottom w:val="single" w:sz="4" w:space="0" w:color="000000"/>
              <w:right w:val="single" w:sz="4" w:space="0" w:color="000000"/>
            </w:tcBorders>
            <w:shd w:val="clear" w:color="auto" w:fill="auto"/>
            <w:hideMark/>
          </w:tcPr>
          <w:p w14:paraId="369181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75 000,00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071A72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1CA427A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6090D3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2F1A65E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22C3D6C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4E13B9A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65C542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487B1D6" w14:textId="77777777" w:rsidTr="00393508">
        <w:trPr>
          <w:gridAfter w:val="1"/>
          <w:divId w:val="2045860536"/>
          <w:wAfter w:w="11" w:type="dxa"/>
          <w:trHeight w:val="51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44C745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2BBE3C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3C357A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6A9E697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5A400F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66A39B4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2D89CBB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1A57FC4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3C76D5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35F83CF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0F4849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6326048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7CA8B0F" w14:textId="77777777" w:rsidTr="00393508">
        <w:trPr>
          <w:gridAfter w:val="1"/>
          <w:divId w:val="2045860536"/>
          <w:wAfter w:w="11" w:type="dxa"/>
          <w:trHeight w:val="300"/>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24BE4AF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6.1.1.11 Anykščių A.Baranausko pagrindinės mokyklos pastato rekonstrukcija</w:t>
            </w:r>
          </w:p>
        </w:tc>
        <w:tc>
          <w:tcPr>
            <w:tcW w:w="1540" w:type="dxa"/>
            <w:tcBorders>
              <w:top w:val="nil"/>
              <w:left w:val="nil"/>
              <w:bottom w:val="single" w:sz="4" w:space="0" w:color="000000"/>
              <w:right w:val="single" w:sz="4" w:space="0" w:color="000000"/>
            </w:tcBorders>
            <w:shd w:val="clear" w:color="auto" w:fill="auto"/>
            <w:hideMark/>
          </w:tcPr>
          <w:p w14:paraId="334DBE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25" w:type="dxa"/>
            <w:tcBorders>
              <w:top w:val="nil"/>
              <w:left w:val="nil"/>
              <w:bottom w:val="single" w:sz="4" w:space="0" w:color="000000"/>
              <w:right w:val="single" w:sz="4" w:space="0" w:color="000000"/>
            </w:tcBorders>
            <w:shd w:val="clear" w:color="auto" w:fill="auto"/>
            <w:hideMark/>
          </w:tcPr>
          <w:p w14:paraId="4883521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70F0802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557290B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2727CB0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Atnaujintų objektų skaičius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3CA484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vnt. </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0E814A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111EFE9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6D1A1DE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1DFA1D7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Nijolė Pranckevičienė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1F48D2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 Anykščių A. Baranausko pagrindinė mokykla</w:t>
            </w:r>
          </w:p>
        </w:tc>
      </w:tr>
      <w:tr w:rsidR="0065650B" w:rsidRPr="00393508" w14:paraId="6FACE499" w14:textId="77777777" w:rsidTr="00393508">
        <w:trPr>
          <w:gridAfter w:val="1"/>
          <w:divId w:val="2045860536"/>
          <w:wAfter w:w="11" w:type="dxa"/>
          <w:trHeight w:val="1019"/>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4045A0D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4A37D1D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5A78E88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73 500,00</w:t>
            </w:r>
          </w:p>
        </w:tc>
        <w:tc>
          <w:tcPr>
            <w:tcW w:w="1701" w:type="dxa"/>
            <w:tcBorders>
              <w:top w:val="nil"/>
              <w:left w:val="nil"/>
              <w:bottom w:val="single" w:sz="4" w:space="0" w:color="000000"/>
              <w:right w:val="single" w:sz="4" w:space="0" w:color="000000"/>
            </w:tcBorders>
            <w:shd w:val="clear" w:color="auto" w:fill="auto"/>
            <w:hideMark/>
          </w:tcPr>
          <w:p w14:paraId="6B7CBC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2B4B51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037614E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640D78F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73E5EC9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56B2A0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1DB5868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7F6A48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2C12FE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8952BCB" w14:textId="77777777" w:rsidTr="00393508">
        <w:trPr>
          <w:gridAfter w:val="1"/>
          <w:divId w:val="2045860536"/>
          <w:wAfter w:w="11" w:type="dxa"/>
          <w:trHeight w:val="360"/>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56CAB7E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6.1.1.12 Anykščių A.Vienuolio progimnazijos modernizavimas (vidaus erdvių remontas ir aprūpinimas įranga)</w:t>
            </w:r>
          </w:p>
        </w:tc>
        <w:tc>
          <w:tcPr>
            <w:tcW w:w="1540" w:type="dxa"/>
            <w:tcBorders>
              <w:top w:val="nil"/>
              <w:left w:val="nil"/>
              <w:bottom w:val="single" w:sz="4" w:space="0" w:color="000000"/>
              <w:right w:val="single" w:sz="4" w:space="0" w:color="000000"/>
            </w:tcBorders>
            <w:shd w:val="clear" w:color="auto" w:fill="auto"/>
            <w:hideMark/>
          </w:tcPr>
          <w:p w14:paraId="39FD9ED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51C35E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4F201B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1DD1A64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0EE54F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Projekto paskolos atidavimas VIPA</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0E3373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66DEB03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081A6B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7898C2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177878F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Simas Aštrauskas</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03C49BA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  Finansų ir apskaitos skyrius</w:t>
            </w:r>
          </w:p>
        </w:tc>
      </w:tr>
      <w:tr w:rsidR="0065650B" w:rsidRPr="00393508" w14:paraId="257C1DEF" w14:textId="77777777" w:rsidTr="00393508">
        <w:trPr>
          <w:gridAfter w:val="1"/>
          <w:divId w:val="2045860536"/>
          <w:wAfter w:w="11" w:type="dxa"/>
          <w:trHeight w:val="31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7DBDCC7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755989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070893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6 600,00</w:t>
            </w:r>
          </w:p>
        </w:tc>
        <w:tc>
          <w:tcPr>
            <w:tcW w:w="1701" w:type="dxa"/>
            <w:tcBorders>
              <w:top w:val="nil"/>
              <w:left w:val="nil"/>
              <w:bottom w:val="single" w:sz="4" w:space="0" w:color="000000"/>
              <w:right w:val="single" w:sz="4" w:space="0" w:color="000000"/>
            </w:tcBorders>
            <w:shd w:val="clear" w:color="auto" w:fill="auto"/>
            <w:hideMark/>
          </w:tcPr>
          <w:p w14:paraId="6F1D01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46C842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0BA0FE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3A3E99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0E8461A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07A1EF2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6A613F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2FD6AD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9BC3C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E38FD9F" w14:textId="77777777" w:rsidTr="00393508">
        <w:trPr>
          <w:gridAfter w:val="1"/>
          <w:divId w:val="2045860536"/>
          <w:wAfter w:w="11" w:type="dxa"/>
          <w:trHeight w:val="1290"/>
        </w:trPr>
        <w:tc>
          <w:tcPr>
            <w:tcW w:w="3350" w:type="dxa"/>
            <w:vMerge/>
            <w:tcBorders>
              <w:top w:val="nil"/>
              <w:left w:val="single" w:sz="4" w:space="0" w:color="000000"/>
              <w:bottom w:val="single" w:sz="4" w:space="0" w:color="auto"/>
              <w:right w:val="single" w:sz="4" w:space="0" w:color="000000"/>
            </w:tcBorders>
            <w:shd w:val="clear" w:color="auto" w:fill="auto"/>
            <w:vAlign w:val="center"/>
            <w:hideMark/>
          </w:tcPr>
          <w:p w14:paraId="25952E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auto"/>
              <w:right w:val="single" w:sz="4" w:space="0" w:color="000000"/>
            </w:tcBorders>
            <w:shd w:val="clear" w:color="auto" w:fill="auto"/>
            <w:hideMark/>
          </w:tcPr>
          <w:p w14:paraId="6733DAB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25" w:type="dxa"/>
            <w:tcBorders>
              <w:top w:val="nil"/>
              <w:left w:val="nil"/>
              <w:bottom w:val="single" w:sz="4" w:space="0" w:color="auto"/>
              <w:right w:val="single" w:sz="4" w:space="0" w:color="000000"/>
            </w:tcBorders>
            <w:shd w:val="clear" w:color="auto" w:fill="auto"/>
            <w:hideMark/>
          </w:tcPr>
          <w:p w14:paraId="4B5A265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57 000,00</w:t>
            </w:r>
          </w:p>
        </w:tc>
        <w:tc>
          <w:tcPr>
            <w:tcW w:w="1701" w:type="dxa"/>
            <w:tcBorders>
              <w:top w:val="nil"/>
              <w:left w:val="nil"/>
              <w:bottom w:val="single" w:sz="4" w:space="0" w:color="auto"/>
              <w:right w:val="single" w:sz="4" w:space="0" w:color="000000"/>
            </w:tcBorders>
            <w:shd w:val="clear" w:color="auto" w:fill="auto"/>
            <w:hideMark/>
          </w:tcPr>
          <w:p w14:paraId="5C7E00F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auto"/>
              <w:right w:val="single" w:sz="4" w:space="0" w:color="000000"/>
            </w:tcBorders>
            <w:shd w:val="clear" w:color="auto" w:fill="auto"/>
            <w:hideMark/>
          </w:tcPr>
          <w:p w14:paraId="68F70A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auto"/>
              <w:right w:val="single" w:sz="4" w:space="0" w:color="000000"/>
            </w:tcBorders>
            <w:shd w:val="clear" w:color="auto" w:fill="auto"/>
            <w:vAlign w:val="center"/>
            <w:hideMark/>
          </w:tcPr>
          <w:p w14:paraId="6868E76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auto"/>
              <w:right w:val="single" w:sz="4" w:space="0" w:color="000000"/>
            </w:tcBorders>
            <w:shd w:val="clear" w:color="auto" w:fill="auto"/>
            <w:vAlign w:val="center"/>
            <w:hideMark/>
          </w:tcPr>
          <w:p w14:paraId="1B8129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auto"/>
              <w:right w:val="single" w:sz="4" w:space="0" w:color="000000"/>
            </w:tcBorders>
            <w:shd w:val="clear" w:color="auto" w:fill="auto"/>
            <w:vAlign w:val="center"/>
            <w:hideMark/>
          </w:tcPr>
          <w:p w14:paraId="4533A5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auto"/>
              <w:right w:val="single" w:sz="4" w:space="0" w:color="000000"/>
            </w:tcBorders>
            <w:shd w:val="clear" w:color="auto" w:fill="auto"/>
            <w:vAlign w:val="center"/>
            <w:hideMark/>
          </w:tcPr>
          <w:p w14:paraId="69583F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auto"/>
              <w:right w:val="single" w:sz="4" w:space="0" w:color="000000"/>
            </w:tcBorders>
            <w:shd w:val="clear" w:color="auto" w:fill="auto"/>
            <w:vAlign w:val="center"/>
            <w:hideMark/>
          </w:tcPr>
          <w:p w14:paraId="7980604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auto"/>
              <w:right w:val="single" w:sz="4" w:space="0" w:color="000000"/>
            </w:tcBorders>
            <w:shd w:val="clear" w:color="auto" w:fill="auto"/>
            <w:vAlign w:val="center"/>
            <w:hideMark/>
          </w:tcPr>
          <w:p w14:paraId="4CF999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auto"/>
              <w:right w:val="single" w:sz="4" w:space="0" w:color="000000"/>
            </w:tcBorders>
            <w:shd w:val="clear" w:color="auto" w:fill="auto"/>
            <w:vAlign w:val="center"/>
            <w:hideMark/>
          </w:tcPr>
          <w:p w14:paraId="1E75F4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7961BAE" w14:textId="77777777" w:rsidTr="00393508">
        <w:trPr>
          <w:gridAfter w:val="1"/>
          <w:divId w:val="2045860536"/>
          <w:wAfter w:w="11" w:type="dxa"/>
          <w:trHeight w:val="1669"/>
        </w:trPr>
        <w:tc>
          <w:tcPr>
            <w:tcW w:w="335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66960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6.1.1.14 Švietimo objektų remontas ir pritaikymas kokybiškai veiklai</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9564A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3432EA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231 100,00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361FA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150 000,00</w:t>
            </w:r>
          </w:p>
        </w:tc>
        <w:tc>
          <w:tcPr>
            <w:tcW w:w="18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0E67D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150 000,00</w:t>
            </w:r>
          </w:p>
        </w:tc>
        <w:tc>
          <w:tcPr>
            <w:tcW w:w="24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56862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Suremontuotų objektų skaičius</w:t>
            </w:r>
          </w:p>
        </w:tc>
        <w:tc>
          <w:tcPr>
            <w:tcW w:w="1334" w:type="dxa"/>
            <w:tcBorders>
              <w:top w:val="single" w:sz="4" w:space="0" w:color="auto"/>
              <w:left w:val="single" w:sz="4" w:space="0" w:color="auto"/>
              <w:bottom w:val="single" w:sz="4" w:space="0" w:color="auto"/>
              <w:right w:val="single" w:sz="4" w:space="0" w:color="auto"/>
            </w:tcBorders>
            <w:shd w:val="clear" w:color="auto" w:fill="auto"/>
            <w:hideMark/>
          </w:tcPr>
          <w:p w14:paraId="1090DC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single" w:sz="4" w:space="0" w:color="auto"/>
              <w:left w:val="single" w:sz="4" w:space="0" w:color="auto"/>
              <w:bottom w:val="single" w:sz="4" w:space="0" w:color="auto"/>
              <w:right w:val="single" w:sz="4" w:space="0" w:color="auto"/>
            </w:tcBorders>
            <w:shd w:val="clear" w:color="auto" w:fill="auto"/>
            <w:hideMark/>
          </w:tcPr>
          <w:p w14:paraId="2056A6A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w:t>
            </w:r>
          </w:p>
        </w:tc>
        <w:tc>
          <w:tcPr>
            <w:tcW w:w="1654" w:type="dxa"/>
            <w:tcBorders>
              <w:top w:val="single" w:sz="4" w:space="0" w:color="auto"/>
              <w:left w:val="single" w:sz="4" w:space="0" w:color="auto"/>
              <w:bottom w:val="single" w:sz="4" w:space="0" w:color="auto"/>
              <w:right w:val="single" w:sz="4" w:space="0" w:color="auto"/>
            </w:tcBorders>
            <w:shd w:val="clear" w:color="auto" w:fill="auto"/>
            <w:hideMark/>
          </w:tcPr>
          <w:p w14:paraId="37443CE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FE0EA1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96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28075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Rita Jakimavičienė</w:t>
            </w:r>
          </w:p>
        </w:tc>
        <w:tc>
          <w:tcPr>
            <w:tcW w:w="196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539DB1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lopšelis-darželis „Žilvitis“, Anykščių vaikų lopšelis-darželis ,,Spindulėlis", Anykščių vaikų lopšelis-darželis ,,Žiogelis", Anykščių r. Svėdasų Juozo-Tumo Vaižganto gimnazija, Anykščių meno mokykla, Anykščių r. Kavarsko pagrindinė mokykla-daugiafunkcis centras, Anykščių kūno kultūros ir sporto centras, Anykščių Antano Vienuolio progimnazija</w:t>
            </w:r>
          </w:p>
        </w:tc>
      </w:tr>
      <w:tr w:rsidR="0065650B" w:rsidRPr="00393508" w14:paraId="4B5F545B" w14:textId="77777777" w:rsidTr="00393508">
        <w:trPr>
          <w:gridAfter w:val="1"/>
          <w:divId w:val="2045860536"/>
          <w:wAfter w:w="11" w:type="dxa"/>
          <w:trHeight w:val="5782"/>
        </w:trPr>
        <w:tc>
          <w:tcPr>
            <w:tcW w:w="335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04B0C0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0BD1C8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5"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0A14C9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1"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A8C3B9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84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0D7DBB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97" w:type="dxa"/>
            <w:gridSpan w:val="2"/>
            <w:tcBorders>
              <w:top w:val="single" w:sz="4" w:space="0" w:color="auto"/>
              <w:left w:val="nil"/>
              <w:bottom w:val="single" w:sz="4" w:space="0" w:color="000000"/>
              <w:right w:val="single" w:sz="4" w:space="0" w:color="000000"/>
            </w:tcBorders>
            <w:shd w:val="clear" w:color="auto" w:fill="auto"/>
            <w:hideMark/>
          </w:tcPr>
          <w:p w14:paraId="0414C1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Ugdymo įstaigų, aptvertų tvora, sk.</w:t>
            </w:r>
          </w:p>
        </w:tc>
        <w:tc>
          <w:tcPr>
            <w:tcW w:w="1334" w:type="dxa"/>
            <w:tcBorders>
              <w:top w:val="single" w:sz="4" w:space="0" w:color="auto"/>
              <w:left w:val="nil"/>
              <w:bottom w:val="single" w:sz="4" w:space="0" w:color="000000"/>
              <w:right w:val="single" w:sz="4" w:space="0" w:color="000000"/>
            </w:tcBorders>
            <w:shd w:val="clear" w:color="auto" w:fill="auto"/>
            <w:hideMark/>
          </w:tcPr>
          <w:p w14:paraId="2B547E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single" w:sz="4" w:space="0" w:color="auto"/>
              <w:left w:val="nil"/>
              <w:bottom w:val="single" w:sz="4" w:space="0" w:color="000000"/>
              <w:right w:val="single" w:sz="4" w:space="0" w:color="000000"/>
            </w:tcBorders>
            <w:shd w:val="clear" w:color="auto" w:fill="auto"/>
            <w:hideMark/>
          </w:tcPr>
          <w:p w14:paraId="6384CB0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54" w:type="dxa"/>
            <w:tcBorders>
              <w:top w:val="single" w:sz="4" w:space="0" w:color="auto"/>
              <w:left w:val="nil"/>
              <w:bottom w:val="single" w:sz="4" w:space="0" w:color="000000"/>
              <w:right w:val="single" w:sz="4" w:space="0" w:color="000000"/>
            </w:tcBorders>
            <w:shd w:val="clear" w:color="auto" w:fill="auto"/>
            <w:hideMark/>
          </w:tcPr>
          <w:p w14:paraId="786D10D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00" w:type="dxa"/>
            <w:tcBorders>
              <w:top w:val="single" w:sz="4" w:space="0" w:color="auto"/>
              <w:left w:val="nil"/>
              <w:bottom w:val="single" w:sz="4" w:space="0" w:color="000000"/>
              <w:right w:val="single" w:sz="4" w:space="0" w:color="000000"/>
            </w:tcBorders>
            <w:shd w:val="clear" w:color="auto" w:fill="auto"/>
            <w:hideMark/>
          </w:tcPr>
          <w:p w14:paraId="0B2D329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962"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FFAED8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387714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A32D542" w14:textId="77777777" w:rsidTr="00393508">
        <w:trPr>
          <w:gridAfter w:val="1"/>
          <w:divId w:val="2045860536"/>
          <w:wAfter w:w="11" w:type="dxa"/>
          <w:trHeight w:val="1020"/>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233408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6.1.1.16 Sporto aikštynų, sporto bazių atnaujinimas </w:t>
            </w:r>
          </w:p>
        </w:tc>
        <w:tc>
          <w:tcPr>
            <w:tcW w:w="1540" w:type="dxa"/>
            <w:tcBorders>
              <w:top w:val="nil"/>
              <w:left w:val="nil"/>
              <w:bottom w:val="single" w:sz="4" w:space="0" w:color="000000"/>
              <w:right w:val="single" w:sz="4" w:space="0" w:color="000000"/>
            </w:tcBorders>
            <w:shd w:val="clear" w:color="auto" w:fill="auto"/>
            <w:hideMark/>
          </w:tcPr>
          <w:p w14:paraId="1E2A1CA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509B2E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6C6153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6CD72F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163D0BD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Atnaujintų objektų skaičius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3EFCCD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036E9F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45F0E15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45021F4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7D778C2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Zita Vilkončienė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6E47F9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 Anykščių r. Troškūnų Kazio Inčiūros gimnazija, Anykščių kūno kultūros ir sporto centras</w:t>
            </w:r>
          </w:p>
        </w:tc>
      </w:tr>
      <w:tr w:rsidR="0065650B" w:rsidRPr="00393508" w14:paraId="4ECF5BD6" w14:textId="77777777" w:rsidTr="00393508">
        <w:trPr>
          <w:gridAfter w:val="1"/>
          <w:divId w:val="2045860536"/>
          <w:wAfter w:w="11" w:type="dxa"/>
          <w:trHeight w:val="1089"/>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6B2C354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1A0562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5BAC23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701" w:type="dxa"/>
            <w:tcBorders>
              <w:top w:val="nil"/>
              <w:left w:val="nil"/>
              <w:bottom w:val="single" w:sz="4" w:space="0" w:color="000000"/>
              <w:right w:val="single" w:sz="4" w:space="0" w:color="000000"/>
            </w:tcBorders>
            <w:shd w:val="clear" w:color="auto" w:fill="auto"/>
            <w:hideMark/>
          </w:tcPr>
          <w:p w14:paraId="75D3DA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1840" w:type="dxa"/>
            <w:tcBorders>
              <w:top w:val="nil"/>
              <w:left w:val="nil"/>
              <w:bottom w:val="single" w:sz="4" w:space="0" w:color="000000"/>
              <w:right w:val="single" w:sz="4" w:space="0" w:color="000000"/>
            </w:tcBorders>
            <w:shd w:val="clear" w:color="auto" w:fill="auto"/>
            <w:hideMark/>
          </w:tcPr>
          <w:p w14:paraId="5B68C4C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5D5300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5456979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1902C8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1AC699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5004489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4F60AD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4AFC5ED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7AD2060" w14:textId="77777777" w:rsidTr="00393508">
        <w:trPr>
          <w:gridAfter w:val="1"/>
          <w:divId w:val="2045860536"/>
          <w:wAfter w:w="11" w:type="dxa"/>
          <w:trHeight w:val="750"/>
        </w:trPr>
        <w:tc>
          <w:tcPr>
            <w:tcW w:w="3350" w:type="dxa"/>
            <w:tcBorders>
              <w:top w:val="nil"/>
              <w:left w:val="single" w:sz="4" w:space="0" w:color="000000"/>
              <w:bottom w:val="single" w:sz="4" w:space="0" w:color="000000"/>
              <w:right w:val="single" w:sz="4" w:space="0" w:color="000000"/>
            </w:tcBorders>
            <w:shd w:val="clear" w:color="auto" w:fill="auto"/>
            <w:hideMark/>
          </w:tcPr>
          <w:p w14:paraId="0402F2A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6.1.1.20 Baseino renovacija</w:t>
            </w:r>
          </w:p>
        </w:tc>
        <w:tc>
          <w:tcPr>
            <w:tcW w:w="1540" w:type="dxa"/>
            <w:tcBorders>
              <w:top w:val="nil"/>
              <w:left w:val="nil"/>
              <w:bottom w:val="single" w:sz="4" w:space="0" w:color="000000"/>
              <w:right w:val="single" w:sz="4" w:space="0" w:color="000000"/>
            </w:tcBorders>
            <w:shd w:val="clear" w:color="auto" w:fill="auto"/>
            <w:hideMark/>
          </w:tcPr>
          <w:p w14:paraId="002345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642E74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701" w:type="dxa"/>
            <w:tcBorders>
              <w:top w:val="nil"/>
              <w:left w:val="nil"/>
              <w:bottom w:val="single" w:sz="4" w:space="0" w:color="000000"/>
              <w:right w:val="single" w:sz="4" w:space="0" w:color="000000"/>
            </w:tcBorders>
            <w:shd w:val="clear" w:color="auto" w:fill="auto"/>
            <w:hideMark/>
          </w:tcPr>
          <w:p w14:paraId="6536530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701BB69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tcBorders>
              <w:top w:val="nil"/>
              <w:left w:val="nil"/>
              <w:bottom w:val="single" w:sz="4" w:space="0" w:color="000000"/>
              <w:right w:val="single" w:sz="4" w:space="0" w:color="000000"/>
            </w:tcBorders>
            <w:shd w:val="clear" w:color="auto" w:fill="auto"/>
            <w:hideMark/>
          </w:tcPr>
          <w:p w14:paraId="723990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Atnaujintų įrenginių skaičius</w:t>
            </w:r>
          </w:p>
        </w:tc>
        <w:tc>
          <w:tcPr>
            <w:tcW w:w="1334" w:type="dxa"/>
            <w:tcBorders>
              <w:top w:val="nil"/>
              <w:left w:val="nil"/>
              <w:bottom w:val="single" w:sz="4" w:space="0" w:color="000000"/>
              <w:right w:val="single" w:sz="4" w:space="0" w:color="000000"/>
            </w:tcBorders>
            <w:shd w:val="clear" w:color="auto" w:fill="auto"/>
            <w:hideMark/>
          </w:tcPr>
          <w:p w14:paraId="25576B6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25C143C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654" w:type="dxa"/>
            <w:tcBorders>
              <w:top w:val="nil"/>
              <w:left w:val="nil"/>
              <w:bottom w:val="single" w:sz="4" w:space="0" w:color="000000"/>
              <w:right w:val="single" w:sz="4" w:space="0" w:color="000000"/>
            </w:tcBorders>
            <w:shd w:val="clear" w:color="auto" w:fill="auto"/>
            <w:hideMark/>
          </w:tcPr>
          <w:p w14:paraId="025254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tcBorders>
              <w:top w:val="nil"/>
              <w:left w:val="nil"/>
              <w:bottom w:val="single" w:sz="4" w:space="0" w:color="000000"/>
              <w:right w:val="single" w:sz="4" w:space="0" w:color="000000"/>
            </w:tcBorders>
            <w:shd w:val="clear" w:color="auto" w:fill="auto"/>
            <w:hideMark/>
          </w:tcPr>
          <w:p w14:paraId="2B7814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tcBorders>
              <w:top w:val="nil"/>
              <w:left w:val="nil"/>
              <w:bottom w:val="single" w:sz="4" w:space="0" w:color="000000"/>
              <w:right w:val="single" w:sz="4" w:space="0" w:color="000000"/>
            </w:tcBorders>
            <w:shd w:val="clear" w:color="auto" w:fill="auto"/>
            <w:hideMark/>
          </w:tcPr>
          <w:p w14:paraId="38C914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Vilma Vilkickaitė</w:t>
            </w:r>
          </w:p>
        </w:tc>
        <w:tc>
          <w:tcPr>
            <w:tcW w:w="1962" w:type="dxa"/>
            <w:tcBorders>
              <w:top w:val="nil"/>
              <w:left w:val="nil"/>
              <w:bottom w:val="single" w:sz="4" w:space="0" w:color="000000"/>
              <w:right w:val="single" w:sz="4" w:space="0" w:color="000000"/>
            </w:tcBorders>
            <w:shd w:val="clear" w:color="auto" w:fill="auto"/>
            <w:hideMark/>
          </w:tcPr>
          <w:p w14:paraId="15173D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 Viešųjų pirkimų ir turto skyrius</w:t>
            </w:r>
          </w:p>
        </w:tc>
      </w:tr>
      <w:tr w:rsidR="0065650B" w:rsidRPr="00393508" w14:paraId="17C77A3C" w14:textId="77777777" w:rsidTr="00393508">
        <w:trPr>
          <w:gridAfter w:val="1"/>
          <w:divId w:val="2045860536"/>
          <w:wAfter w:w="11" w:type="dxa"/>
          <w:trHeight w:val="1065"/>
        </w:trPr>
        <w:tc>
          <w:tcPr>
            <w:tcW w:w="3350" w:type="dxa"/>
            <w:vMerge w:val="restart"/>
            <w:tcBorders>
              <w:top w:val="nil"/>
              <w:left w:val="single" w:sz="4" w:space="0" w:color="000000"/>
              <w:bottom w:val="nil"/>
              <w:right w:val="single" w:sz="4" w:space="0" w:color="000000"/>
            </w:tcBorders>
            <w:shd w:val="clear" w:color="auto" w:fill="auto"/>
            <w:hideMark/>
          </w:tcPr>
          <w:p w14:paraId="07BFDB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6.1.1.22. Atvirų jaunimo erdvių veiklos užtikrinimas</w:t>
            </w:r>
          </w:p>
        </w:tc>
        <w:tc>
          <w:tcPr>
            <w:tcW w:w="1540" w:type="dxa"/>
            <w:vMerge w:val="restart"/>
            <w:tcBorders>
              <w:top w:val="nil"/>
              <w:left w:val="single" w:sz="4" w:space="0" w:color="000000"/>
              <w:bottom w:val="nil"/>
              <w:right w:val="single" w:sz="4" w:space="0" w:color="000000"/>
            </w:tcBorders>
            <w:shd w:val="clear" w:color="auto" w:fill="auto"/>
            <w:hideMark/>
          </w:tcPr>
          <w:p w14:paraId="66580C1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vMerge w:val="restart"/>
            <w:tcBorders>
              <w:top w:val="nil"/>
              <w:left w:val="single" w:sz="4" w:space="0" w:color="000000"/>
              <w:bottom w:val="nil"/>
              <w:right w:val="single" w:sz="4" w:space="0" w:color="000000"/>
            </w:tcBorders>
            <w:shd w:val="clear" w:color="auto" w:fill="auto"/>
            <w:hideMark/>
          </w:tcPr>
          <w:p w14:paraId="5AD4BF3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1701" w:type="dxa"/>
            <w:vMerge w:val="restart"/>
            <w:tcBorders>
              <w:top w:val="nil"/>
              <w:left w:val="single" w:sz="4" w:space="0" w:color="000000"/>
              <w:bottom w:val="nil"/>
              <w:right w:val="single" w:sz="4" w:space="0" w:color="000000"/>
            </w:tcBorders>
            <w:shd w:val="clear" w:color="auto" w:fill="auto"/>
            <w:hideMark/>
          </w:tcPr>
          <w:p w14:paraId="2EB7D02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5 000,00</w:t>
            </w:r>
          </w:p>
        </w:tc>
        <w:tc>
          <w:tcPr>
            <w:tcW w:w="1840" w:type="dxa"/>
            <w:vMerge w:val="restart"/>
            <w:tcBorders>
              <w:top w:val="nil"/>
              <w:left w:val="single" w:sz="4" w:space="0" w:color="000000"/>
              <w:bottom w:val="nil"/>
              <w:right w:val="single" w:sz="4" w:space="0" w:color="000000"/>
            </w:tcBorders>
            <w:shd w:val="clear" w:color="auto" w:fill="auto"/>
            <w:hideMark/>
          </w:tcPr>
          <w:p w14:paraId="5CB8829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tcBorders>
              <w:top w:val="nil"/>
              <w:left w:val="nil"/>
              <w:bottom w:val="single" w:sz="4" w:space="0" w:color="000000"/>
              <w:right w:val="single" w:sz="4" w:space="0" w:color="000000"/>
            </w:tcBorders>
            <w:shd w:val="clear" w:color="auto" w:fill="auto"/>
            <w:hideMark/>
          </w:tcPr>
          <w:p w14:paraId="2D75C2D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Finansuojamų jaunimo darbuotojų etatų skaičius</w:t>
            </w:r>
          </w:p>
        </w:tc>
        <w:tc>
          <w:tcPr>
            <w:tcW w:w="1334" w:type="dxa"/>
            <w:tcBorders>
              <w:top w:val="nil"/>
              <w:left w:val="nil"/>
              <w:bottom w:val="single" w:sz="4" w:space="0" w:color="000000"/>
              <w:right w:val="single" w:sz="4" w:space="0" w:color="000000"/>
            </w:tcBorders>
            <w:shd w:val="clear" w:color="auto" w:fill="auto"/>
            <w:hideMark/>
          </w:tcPr>
          <w:p w14:paraId="19C003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765E9F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0,5</w:t>
            </w:r>
          </w:p>
        </w:tc>
        <w:tc>
          <w:tcPr>
            <w:tcW w:w="1654" w:type="dxa"/>
            <w:tcBorders>
              <w:top w:val="nil"/>
              <w:left w:val="nil"/>
              <w:bottom w:val="single" w:sz="4" w:space="0" w:color="000000"/>
              <w:right w:val="single" w:sz="4" w:space="0" w:color="000000"/>
            </w:tcBorders>
            <w:shd w:val="clear" w:color="auto" w:fill="auto"/>
            <w:hideMark/>
          </w:tcPr>
          <w:p w14:paraId="271C848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600" w:type="dxa"/>
            <w:tcBorders>
              <w:top w:val="nil"/>
              <w:left w:val="nil"/>
              <w:bottom w:val="single" w:sz="4" w:space="0" w:color="000000"/>
              <w:right w:val="single" w:sz="4" w:space="0" w:color="000000"/>
            </w:tcBorders>
            <w:shd w:val="clear" w:color="auto" w:fill="auto"/>
            <w:hideMark/>
          </w:tcPr>
          <w:p w14:paraId="0C15C6E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962" w:type="dxa"/>
            <w:vMerge w:val="restart"/>
            <w:tcBorders>
              <w:top w:val="nil"/>
              <w:left w:val="single" w:sz="4" w:space="0" w:color="000000"/>
              <w:bottom w:val="nil"/>
              <w:right w:val="single" w:sz="4" w:space="0" w:color="000000"/>
            </w:tcBorders>
            <w:shd w:val="clear" w:color="auto" w:fill="auto"/>
            <w:hideMark/>
          </w:tcPr>
          <w:p w14:paraId="3A7C4FC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Beresnevičiūtė</w:t>
            </w:r>
          </w:p>
        </w:tc>
        <w:tc>
          <w:tcPr>
            <w:tcW w:w="1962" w:type="dxa"/>
            <w:vMerge w:val="restart"/>
            <w:tcBorders>
              <w:top w:val="nil"/>
              <w:left w:val="single" w:sz="4" w:space="0" w:color="000000"/>
              <w:bottom w:val="nil"/>
              <w:right w:val="single" w:sz="4" w:space="0" w:color="000000"/>
            </w:tcBorders>
            <w:shd w:val="clear" w:color="auto" w:fill="auto"/>
            <w:hideMark/>
          </w:tcPr>
          <w:p w14:paraId="4E0E5B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Jaunimo reikalų koordinatorė (vyriausioji specialistė)</w:t>
            </w:r>
          </w:p>
        </w:tc>
      </w:tr>
      <w:tr w:rsidR="0065650B" w:rsidRPr="00393508" w14:paraId="2AD087C2" w14:textId="77777777" w:rsidTr="00393508">
        <w:trPr>
          <w:gridAfter w:val="1"/>
          <w:divId w:val="2045860536"/>
          <w:wAfter w:w="11" w:type="dxa"/>
          <w:trHeight w:val="750"/>
        </w:trPr>
        <w:tc>
          <w:tcPr>
            <w:tcW w:w="3350" w:type="dxa"/>
            <w:vMerge/>
            <w:tcBorders>
              <w:top w:val="nil"/>
              <w:left w:val="single" w:sz="4" w:space="0" w:color="000000"/>
              <w:bottom w:val="single" w:sz="4" w:space="0" w:color="auto"/>
              <w:right w:val="single" w:sz="4" w:space="0" w:color="000000"/>
            </w:tcBorders>
            <w:shd w:val="clear" w:color="auto" w:fill="auto"/>
            <w:vAlign w:val="center"/>
            <w:hideMark/>
          </w:tcPr>
          <w:p w14:paraId="5AA8FC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auto"/>
              <w:right w:val="single" w:sz="4" w:space="0" w:color="000000"/>
            </w:tcBorders>
            <w:shd w:val="clear" w:color="auto" w:fill="auto"/>
            <w:vAlign w:val="center"/>
            <w:hideMark/>
          </w:tcPr>
          <w:p w14:paraId="1FFDF0F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5" w:type="dxa"/>
            <w:vMerge/>
            <w:tcBorders>
              <w:top w:val="nil"/>
              <w:left w:val="single" w:sz="4" w:space="0" w:color="000000"/>
              <w:bottom w:val="single" w:sz="4" w:space="0" w:color="auto"/>
              <w:right w:val="single" w:sz="4" w:space="0" w:color="000000"/>
            </w:tcBorders>
            <w:shd w:val="clear" w:color="auto" w:fill="auto"/>
            <w:vAlign w:val="center"/>
            <w:hideMark/>
          </w:tcPr>
          <w:p w14:paraId="6C120E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1" w:type="dxa"/>
            <w:vMerge/>
            <w:tcBorders>
              <w:top w:val="nil"/>
              <w:left w:val="single" w:sz="4" w:space="0" w:color="000000"/>
              <w:bottom w:val="single" w:sz="4" w:space="0" w:color="auto"/>
              <w:right w:val="single" w:sz="4" w:space="0" w:color="000000"/>
            </w:tcBorders>
            <w:shd w:val="clear" w:color="auto" w:fill="auto"/>
            <w:vAlign w:val="center"/>
            <w:hideMark/>
          </w:tcPr>
          <w:p w14:paraId="0BB0AA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840" w:type="dxa"/>
            <w:vMerge/>
            <w:tcBorders>
              <w:top w:val="nil"/>
              <w:left w:val="single" w:sz="4" w:space="0" w:color="000000"/>
              <w:bottom w:val="single" w:sz="4" w:space="0" w:color="auto"/>
              <w:right w:val="single" w:sz="4" w:space="0" w:color="000000"/>
            </w:tcBorders>
            <w:shd w:val="clear" w:color="auto" w:fill="auto"/>
            <w:vAlign w:val="center"/>
            <w:hideMark/>
          </w:tcPr>
          <w:p w14:paraId="139A79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97" w:type="dxa"/>
            <w:gridSpan w:val="2"/>
            <w:tcBorders>
              <w:top w:val="nil"/>
              <w:left w:val="nil"/>
              <w:bottom w:val="single" w:sz="4" w:space="0" w:color="000000"/>
              <w:right w:val="single" w:sz="4" w:space="0" w:color="000000"/>
            </w:tcBorders>
            <w:shd w:val="clear" w:color="auto" w:fill="auto"/>
            <w:hideMark/>
          </w:tcPr>
          <w:p w14:paraId="284170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AJE unikalių lankytojų skaičius</w:t>
            </w:r>
          </w:p>
        </w:tc>
        <w:tc>
          <w:tcPr>
            <w:tcW w:w="1334" w:type="dxa"/>
            <w:tcBorders>
              <w:top w:val="nil"/>
              <w:left w:val="nil"/>
              <w:bottom w:val="single" w:sz="4" w:space="0" w:color="000000"/>
              <w:right w:val="single" w:sz="4" w:space="0" w:color="000000"/>
            </w:tcBorders>
            <w:shd w:val="clear" w:color="auto" w:fill="auto"/>
            <w:hideMark/>
          </w:tcPr>
          <w:p w14:paraId="718C2D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29AB4E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654" w:type="dxa"/>
            <w:tcBorders>
              <w:top w:val="nil"/>
              <w:left w:val="nil"/>
              <w:bottom w:val="single" w:sz="4" w:space="0" w:color="000000"/>
              <w:right w:val="single" w:sz="4" w:space="0" w:color="000000"/>
            </w:tcBorders>
            <w:shd w:val="clear" w:color="auto" w:fill="auto"/>
            <w:hideMark/>
          </w:tcPr>
          <w:p w14:paraId="2BF37C6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600" w:type="dxa"/>
            <w:tcBorders>
              <w:top w:val="nil"/>
              <w:left w:val="nil"/>
              <w:bottom w:val="single" w:sz="4" w:space="0" w:color="000000"/>
              <w:right w:val="single" w:sz="4" w:space="0" w:color="000000"/>
            </w:tcBorders>
            <w:shd w:val="clear" w:color="auto" w:fill="auto"/>
            <w:hideMark/>
          </w:tcPr>
          <w:p w14:paraId="36F965E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962" w:type="dxa"/>
            <w:vMerge/>
            <w:tcBorders>
              <w:top w:val="nil"/>
              <w:left w:val="single" w:sz="4" w:space="0" w:color="000000"/>
              <w:bottom w:val="nil"/>
              <w:right w:val="single" w:sz="4" w:space="0" w:color="000000"/>
            </w:tcBorders>
            <w:shd w:val="clear" w:color="auto" w:fill="auto"/>
            <w:vAlign w:val="center"/>
            <w:hideMark/>
          </w:tcPr>
          <w:p w14:paraId="18C7E0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nil"/>
              <w:right w:val="single" w:sz="4" w:space="0" w:color="000000"/>
            </w:tcBorders>
            <w:shd w:val="clear" w:color="auto" w:fill="auto"/>
            <w:vAlign w:val="center"/>
            <w:hideMark/>
          </w:tcPr>
          <w:p w14:paraId="46EA6FD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CBAEE98" w14:textId="77777777" w:rsidTr="00393508">
        <w:trPr>
          <w:gridAfter w:val="1"/>
          <w:divId w:val="2045860536"/>
          <w:wAfter w:w="11" w:type="dxa"/>
          <w:trHeight w:val="1350"/>
        </w:trPr>
        <w:tc>
          <w:tcPr>
            <w:tcW w:w="3350" w:type="dxa"/>
            <w:tcBorders>
              <w:top w:val="single" w:sz="4" w:space="0" w:color="auto"/>
              <w:left w:val="single" w:sz="4" w:space="0" w:color="auto"/>
              <w:bottom w:val="single" w:sz="4" w:space="0" w:color="auto"/>
              <w:right w:val="single" w:sz="4" w:space="0" w:color="auto"/>
            </w:tcBorders>
            <w:shd w:val="clear" w:color="auto" w:fill="auto"/>
            <w:hideMark/>
          </w:tcPr>
          <w:p w14:paraId="1CF4E75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6.1.1.23 Jaunimo savanoriškos veiklos skatinimas </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7A5C6B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single" w:sz="4" w:space="0" w:color="auto"/>
              <w:left w:val="single" w:sz="4" w:space="0" w:color="auto"/>
              <w:bottom w:val="single" w:sz="4" w:space="0" w:color="auto"/>
              <w:right w:val="single" w:sz="4" w:space="0" w:color="auto"/>
            </w:tcBorders>
            <w:shd w:val="clear" w:color="auto" w:fill="auto"/>
            <w:hideMark/>
          </w:tcPr>
          <w:p w14:paraId="469A6D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D719CF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1840" w:type="dxa"/>
            <w:tcBorders>
              <w:top w:val="single" w:sz="4" w:space="0" w:color="auto"/>
              <w:left w:val="single" w:sz="4" w:space="0" w:color="auto"/>
              <w:bottom w:val="single" w:sz="4" w:space="0" w:color="auto"/>
              <w:right w:val="single" w:sz="4" w:space="0" w:color="auto"/>
            </w:tcBorders>
            <w:shd w:val="clear" w:color="auto" w:fill="auto"/>
            <w:hideMark/>
          </w:tcPr>
          <w:p w14:paraId="7AA09D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3 000,00</w:t>
            </w:r>
          </w:p>
        </w:tc>
        <w:tc>
          <w:tcPr>
            <w:tcW w:w="2497" w:type="dxa"/>
            <w:gridSpan w:val="2"/>
            <w:tcBorders>
              <w:top w:val="nil"/>
              <w:left w:val="single" w:sz="4" w:space="0" w:color="auto"/>
              <w:bottom w:val="single" w:sz="4" w:space="0" w:color="auto"/>
              <w:right w:val="single" w:sz="4" w:space="0" w:color="000000"/>
            </w:tcBorders>
            <w:shd w:val="clear" w:color="auto" w:fill="auto"/>
            <w:hideMark/>
          </w:tcPr>
          <w:p w14:paraId="7EBCBBE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Jaunimo savanorišką tarnybą atlikusių jaunų žmonių skaičius</w:t>
            </w:r>
          </w:p>
        </w:tc>
        <w:tc>
          <w:tcPr>
            <w:tcW w:w="1334" w:type="dxa"/>
            <w:tcBorders>
              <w:top w:val="nil"/>
              <w:left w:val="nil"/>
              <w:bottom w:val="single" w:sz="4" w:space="0" w:color="auto"/>
              <w:right w:val="single" w:sz="4" w:space="0" w:color="000000"/>
            </w:tcBorders>
            <w:shd w:val="clear" w:color="auto" w:fill="auto"/>
            <w:hideMark/>
          </w:tcPr>
          <w:p w14:paraId="29821E5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auto"/>
              <w:right w:val="single" w:sz="4" w:space="0" w:color="000000"/>
            </w:tcBorders>
            <w:shd w:val="clear" w:color="auto" w:fill="auto"/>
            <w:hideMark/>
          </w:tcPr>
          <w:p w14:paraId="7FD275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654" w:type="dxa"/>
            <w:tcBorders>
              <w:top w:val="nil"/>
              <w:left w:val="nil"/>
              <w:bottom w:val="single" w:sz="4" w:space="0" w:color="auto"/>
              <w:right w:val="single" w:sz="4" w:space="0" w:color="000000"/>
            </w:tcBorders>
            <w:shd w:val="clear" w:color="auto" w:fill="auto"/>
            <w:hideMark/>
          </w:tcPr>
          <w:p w14:paraId="47EDBD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w:t>
            </w:r>
          </w:p>
        </w:tc>
        <w:tc>
          <w:tcPr>
            <w:tcW w:w="1600" w:type="dxa"/>
            <w:tcBorders>
              <w:top w:val="nil"/>
              <w:left w:val="nil"/>
              <w:bottom w:val="single" w:sz="4" w:space="0" w:color="auto"/>
              <w:right w:val="single" w:sz="4" w:space="0" w:color="000000"/>
            </w:tcBorders>
            <w:shd w:val="clear" w:color="auto" w:fill="auto"/>
            <w:hideMark/>
          </w:tcPr>
          <w:p w14:paraId="067FC81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w:t>
            </w:r>
          </w:p>
        </w:tc>
        <w:tc>
          <w:tcPr>
            <w:tcW w:w="1962" w:type="dxa"/>
            <w:tcBorders>
              <w:top w:val="single" w:sz="4" w:space="0" w:color="000000"/>
              <w:left w:val="nil"/>
              <w:bottom w:val="single" w:sz="4" w:space="0" w:color="auto"/>
              <w:right w:val="single" w:sz="4" w:space="0" w:color="000000"/>
            </w:tcBorders>
            <w:shd w:val="clear" w:color="auto" w:fill="auto"/>
            <w:hideMark/>
          </w:tcPr>
          <w:p w14:paraId="6F2AB7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Beresnevičiūtė</w:t>
            </w:r>
          </w:p>
        </w:tc>
        <w:tc>
          <w:tcPr>
            <w:tcW w:w="1962" w:type="dxa"/>
            <w:tcBorders>
              <w:top w:val="single" w:sz="4" w:space="0" w:color="000000"/>
              <w:left w:val="nil"/>
              <w:bottom w:val="single" w:sz="4" w:space="0" w:color="auto"/>
              <w:right w:val="single" w:sz="4" w:space="0" w:color="000000"/>
            </w:tcBorders>
            <w:shd w:val="clear" w:color="auto" w:fill="auto"/>
            <w:hideMark/>
          </w:tcPr>
          <w:p w14:paraId="54C7B6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Jaunimo reikalų koordinatorė (vyriausioji specialistė)</w:t>
            </w:r>
          </w:p>
        </w:tc>
      </w:tr>
      <w:tr w:rsidR="0065650B" w:rsidRPr="00393508" w14:paraId="37EED18C" w14:textId="77777777" w:rsidTr="00393508">
        <w:trPr>
          <w:gridAfter w:val="1"/>
          <w:divId w:val="2045860536"/>
          <w:wAfter w:w="11" w:type="dxa"/>
          <w:trHeight w:val="465"/>
        </w:trPr>
        <w:tc>
          <w:tcPr>
            <w:tcW w:w="335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7A6006F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6.1.1.24 Sporto salės, esančios lopšelyje-darželyje „Eglutė“, remonto darbai</w:t>
            </w:r>
          </w:p>
        </w:tc>
        <w:tc>
          <w:tcPr>
            <w:tcW w:w="1540" w:type="dxa"/>
            <w:tcBorders>
              <w:top w:val="single" w:sz="4" w:space="0" w:color="auto"/>
              <w:left w:val="nil"/>
              <w:bottom w:val="single" w:sz="4" w:space="0" w:color="000000"/>
              <w:right w:val="single" w:sz="4" w:space="0" w:color="000000"/>
            </w:tcBorders>
            <w:shd w:val="clear" w:color="auto" w:fill="auto"/>
            <w:hideMark/>
          </w:tcPr>
          <w:p w14:paraId="50F767E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single" w:sz="4" w:space="0" w:color="auto"/>
              <w:left w:val="nil"/>
              <w:bottom w:val="single" w:sz="4" w:space="0" w:color="000000"/>
              <w:right w:val="single" w:sz="4" w:space="0" w:color="000000"/>
            </w:tcBorders>
            <w:shd w:val="clear" w:color="auto" w:fill="auto"/>
            <w:hideMark/>
          </w:tcPr>
          <w:p w14:paraId="3E5ACC3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single" w:sz="4" w:space="0" w:color="auto"/>
              <w:left w:val="nil"/>
              <w:bottom w:val="single" w:sz="4" w:space="0" w:color="000000"/>
              <w:right w:val="single" w:sz="4" w:space="0" w:color="000000"/>
            </w:tcBorders>
            <w:shd w:val="clear" w:color="auto" w:fill="auto"/>
            <w:hideMark/>
          </w:tcPr>
          <w:p w14:paraId="3C59EB2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single" w:sz="4" w:space="0" w:color="auto"/>
              <w:left w:val="nil"/>
              <w:bottom w:val="single" w:sz="4" w:space="0" w:color="000000"/>
              <w:right w:val="single" w:sz="4" w:space="0" w:color="auto"/>
            </w:tcBorders>
            <w:shd w:val="clear" w:color="auto" w:fill="auto"/>
            <w:hideMark/>
          </w:tcPr>
          <w:p w14:paraId="609FB4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9DC713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Projekto įgyvendinimo dalis </w:t>
            </w:r>
          </w:p>
        </w:tc>
        <w:tc>
          <w:tcPr>
            <w:tcW w:w="133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8EFEE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7ABBB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34AE7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A1671B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A1522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7D816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 Statybos skyrius, Investicijų ir projektų valdymo skyrius</w:t>
            </w:r>
          </w:p>
        </w:tc>
      </w:tr>
      <w:tr w:rsidR="0065650B" w:rsidRPr="00393508" w14:paraId="548B66A3" w14:textId="77777777" w:rsidTr="00393508">
        <w:trPr>
          <w:gridAfter w:val="1"/>
          <w:divId w:val="2045860536"/>
          <w:wAfter w:w="11" w:type="dxa"/>
          <w:trHeight w:val="1155"/>
        </w:trPr>
        <w:tc>
          <w:tcPr>
            <w:tcW w:w="335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E9A8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21E1AD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69DA52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77A7B6B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auto"/>
            </w:tcBorders>
            <w:shd w:val="clear" w:color="auto" w:fill="auto"/>
            <w:hideMark/>
          </w:tcPr>
          <w:p w14:paraId="781ABE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1059C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518D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BB94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2F593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7F2E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16D8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79CBC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38B4718" w14:textId="77777777" w:rsidTr="00393508">
        <w:trPr>
          <w:gridAfter w:val="1"/>
          <w:divId w:val="2045860536"/>
          <w:wAfter w:w="11" w:type="dxa"/>
          <w:trHeight w:val="975"/>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02ED50C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6.1.1.25 Mobilaus darbo su jaunimu Anykščių rajono savivaldybės teritorijoje plėtojimas </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6540F32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vMerge w:val="restart"/>
            <w:tcBorders>
              <w:top w:val="nil"/>
              <w:left w:val="single" w:sz="4" w:space="0" w:color="000000"/>
              <w:bottom w:val="single" w:sz="4" w:space="0" w:color="000000"/>
              <w:right w:val="single" w:sz="4" w:space="0" w:color="000000"/>
            </w:tcBorders>
            <w:shd w:val="clear" w:color="auto" w:fill="auto"/>
            <w:hideMark/>
          </w:tcPr>
          <w:p w14:paraId="07BC171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701" w:type="dxa"/>
            <w:vMerge w:val="restart"/>
            <w:tcBorders>
              <w:top w:val="nil"/>
              <w:left w:val="single" w:sz="4" w:space="0" w:color="000000"/>
              <w:bottom w:val="single" w:sz="4" w:space="0" w:color="000000"/>
              <w:right w:val="single" w:sz="4" w:space="0" w:color="000000"/>
            </w:tcBorders>
            <w:shd w:val="clear" w:color="auto" w:fill="auto"/>
            <w:hideMark/>
          </w:tcPr>
          <w:p w14:paraId="55CF105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840" w:type="dxa"/>
            <w:vMerge w:val="restart"/>
            <w:tcBorders>
              <w:top w:val="nil"/>
              <w:left w:val="single" w:sz="4" w:space="0" w:color="000000"/>
              <w:bottom w:val="single" w:sz="4" w:space="0" w:color="000000"/>
              <w:right w:val="single" w:sz="4" w:space="0" w:color="000000"/>
            </w:tcBorders>
            <w:shd w:val="clear" w:color="auto" w:fill="auto"/>
            <w:hideMark/>
          </w:tcPr>
          <w:p w14:paraId="03B1E56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497" w:type="dxa"/>
            <w:gridSpan w:val="2"/>
            <w:tcBorders>
              <w:top w:val="single" w:sz="4" w:space="0" w:color="auto"/>
              <w:left w:val="nil"/>
              <w:bottom w:val="single" w:sz="4" w:space="0" w:color="000000"/>
              <w:right w:val="single" w:sz="4" w:space="0" w:color="000000"/>
            </w:tcBorders>
            <w:shd w:val="clear" w:color="auto" w:fill="auto"/>
            <w:hideMark/>
          </w:tcPr>
          <w:p w14:paraId="5ABA11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Mobilaus darbo su jaunimu komandų skaičius </w:t>
            </w:r>
          </w:p>
        </w:tc>
        <w:tc>
          <w:tcPr>
            <w:tcW w:w="1334" w:type="dxa"/>
            <w:tcBorders>
              <w:top w:val="single" w:sz="4" w:space="0" w:color="auto"/>
              <w:left w:val="nil"/>
              <w:bottom w:val="single" w:sz="4" w:space="0" w:color="000000"/>
              <w:right w:val="single" w:sz="4" w:space="0" w:color="000000"/>
            </w:tcBorders>
            <w:shd w:val="clear" w:color="auto" w:fill="auto"/>
            <w:hideMark/>
          </w:tcPr>
          <w:p w14:paraId="2F471C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single" w:sz="4" w:space="0" w:color="auto"/>
              <w:left w:val="nil"/>
              <w:bottom w:val="single" w:sz="4" w:space="0" w:color="000000"/>
              <w:right w:val="single" w:sz="4" w:space="0" w:color="000000"/>
            </w:tcBorders>
            <w:shd w:val="clear" w:color="auto" w:fill="auto"/>
            <w:hideMark/>
          </w:tcPr>
          <w:p w14:paraId="560C3F3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54" w:type="dxa"/>
            <w:tcBorders>
              <w:top w:val="single" w:sz="4" w:space="0" w:color="auto"/>
              <w:left w:val="nil"/>
              <w:bottom w:val="single" w:sz="4" w:space="0" w:color="000000"/>
              <w:right w:val="single" w:sz="4" w:space="0" w:color="000000"/>
            </w:tcBorders>
            <w:shd w:val="clear" w:color="auto" w:fill="auto"/>
            <w:hideMark/>
          </w:tcPr>
          <w:p w14:paraId="2EE2240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600" w:type="dxa"/>
            <w:tcBorders>
              <w:top w:val="single" w:sz="4" w:space="0" w:color="auto"/>
              <w:left w:val="nil"/>
              <w:bottom w:val="single" w:sz="4" w:space="0" w:color="000000"/>
              <w:right w:val="single" w:sz="4" w:space="0" w:color="000000"/>
            </w:tcBorders>
            <w:shd w:val="clear" w:color="auto" w:fill="auto"/>
            <w:hideMark/>
          </w:tcPr>
          <w:p w14:paraId="348D14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962"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236505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Beresnevičiūtė</w:t>
            </w:r>
          </w:p>
        </w:tc>
        <w:tc>
          <w:tcPr>
            <w:tcW w:w="1962"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7595813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Jaunimo reikalų koordinatorė (vyriausioji specialistė)</w:t>
            </w:r>
          </w:p>
        </w:tc>
      </w:tr>
      <w:tr w:rsidR="0065650B" w:rsidRPr="00393508" w14:paraId="0BCA0AA6" w14:textId="77777777" w:rsidTr="00393508">
        <w:trPr>
          <w:gridAfter w:val="1"/>
          <w:divId w:val="2045860536"/>
          <w:wAfter w:w="11" w:type="dxa"/>
          <w:trHeight w:val="136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113320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7160DB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5" w:type="dxa"/>
            <w:vMerge/>
            <w:tcBorders>
              <w:top w:val="nil"/>
              <w:left w:val="single" w:sz="4" w:space="0" w:color="000000"/>
              <w:bottom w:val="single" w:sz="4" w:space="0" w:color="000000"/>
              <w:right w:val="single" w:sz="4" w:space="0" w:color="000000"/>
            </w:tcBorders>
            <w:shd w:val="clear" w:color="auto" w:fill="auto"/>
            <w:vAlign w:val="center"/>
            <w:hideMark/>
          </w:tcPr>
          <w:p w14:paraId="2BD47C3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1" w:type="dxa"/>
            <w:vMerge/>
            <w:tcBorders>
              <w:top w:val="nil"/>
              <w:left w:val="single" w:sz="4" w:space="0" w:color="000000"/>
              <w:bottom w:val="single" w:sz="4" w:space="0" w:color="000000"/>
              <w:right w:val="single" w:sz="4" w:space="0" w:color="000000"/>
            </w:tcBorders>
            <w:shd w:val="clear" w:color="auto" w:fill="auto"/>
            <w:vAlign w:val="center"/>
            <w:hideMark/>
          </w:tcPr>
          <w:p w14:paraId="11AEB7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840" w:type="dxa"/>
            <w:vMerge/>
            <w:tcBorders>
              <w:top w:val="nil"/>
              <w:left w:val="single" w:sz="4" w:space="0" w:color="000000"/>
              <w:bottom w:val="single" w:sz="4" w:space="0" w:color="000000"/>
              <w:right w:val="single" w:sz="4" w:space="0" w:color="000000"/>
            </w:tcBorders>
            <w:shd w:val="clear" w:color="auto" w:fill="auto"/>
            <w:vAlign w:val="center"/>
            <w:hideMark/>
          </w:tcPr>
          <w:p w14:paraId="76C581E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97" w:type="dxa"/>
            <w:gridSpan w:val="2"/>
            <w:tcBorders>
              <w:top w:val="nil"/>
              <w:left w:val="nil"/>
              <w:bottom w:val="single" w:sz="4" w:space="0" w:color="000000"/>
              <w:right w:val="single" w:sz="4" w:space="0" w:color="000000"/>
            </w:tcBorders>
            <w:shd w:val="clear" w:color="auto" w:fill="auto"/>
            <w:hideMark/>
          </w:tcPr>
          <w:p w14:paraId="1216672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Seniūnijų, kuriose vykdomas mobilus darbas su jaunimu, skaičius</w:t>
            </w:r>
          </w:p>
        </w:tc>
        <w:tc>
          <w:tcPr>
            <w:tcW w:w="1334" w:type="dxa"/>
            <w:tcBorders>
              <w:top w:val="nil"/>
              <w:left w:val="nil"/>
              <w:bottom w:val="single" w:sz="4" w:space="0" w:color="000000"/>
              <w:right w:val="single" w:sz="4" w:space="0" w:color="000000"/>
            </w:tcBorders>
            <w:shd w:val="clear" w:color="auto" w:fill="auto"/>
            <w:hideMark/>
          </w:tcPr>
          <w:p w14:paraId="007FCEA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4226EEA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w:t>
            </w:r>
          </w:p>
        </w:tc>
        <w:tc>
          <w:tcPr>
            <w:tcW w:w="1654" w:type="dxa"/>
            <w:tcBorders>
              <w:top w:val="nil"/>
              <w:left w:val="nil"/>
              <w:bottom w:val="single" w:sz="4" w:space="0" w:color="000000"/>
              <w:right w:val="single" w:sz="4" w:space="0" w:color="000000"/>
            </w:tcBorders>
            <w:shd w:val="clear" w:color="auto" w:fill="auto"/>
            <w:hideMark/>
          </w:tcPr>
          <w:p w14:paraId="6A9F23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600" w:type="dxa"/>
            <w:tcBorders>
              <w:top w:val="nil"/>
              <w:left w:val="nil"/>
              <w:bottom w:val="single" w:sz="4" w:space="0" w:color="000000"/>
              <w:right w:val="single" w:sz="4" w:space="0" w:color="000000"/>
            </w:tcBorders>
            <w:shd w:val="clear" w:color="auto" w:fill="auto"/>
            <w:hideMark/>
          </w:tcPr>
          <w:p w14:paraId="762DB4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25F9B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38E0312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1259521" w14:textId="77777777" w:rsidTr="00393508">
        <w:trPr>
          <w:gridAfter w:val="1"/>
          <w:divId w:val="2045860536"/>
          <w:wAfter w:w="11" w:type="dxa"/>
          <w:trHeight w:val="76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61072A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6AEC5F3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5" w:type="dxa"/>
            <w:vMerge/>
            <w:tcBorders>
              <w:top w:val="nil"/>
              <w:left w:val="single" w:sz="4" w:space="0" w:color="000000"/>
              <w:bottom w:val="single" w:sz="4" w:space="0" w:color="000000"/>
              <w:right w:val="single" w:sz="4" w:space="0" w:color="000000"/>
            </w:tcBorders>
            <w:shd w:val="clear" w:color="auto" w:fill="auto"/>
            <w:vAlign w:val="center"/>
            <w:hideMark/>
          </w:tcPr>
          <w:p w14:paraId="090EBBB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1" w:type="dxa"/>
            <w:vMerge/>
            <w:tcBorders>
              <w:top w:val="nil"/>
              <w:left w:val="single" w:sz="4" w:space="0" w:color="000000"/>
              <w:bottom w:val="single" w:sz="4" w:space="0" w:color="000000"/>
              <w:right w:val="single" w:sz="4" w:space="0" w:color="000000"/>
            </w:tcBorders>
            <w:shd w:val="clear" w:color="auto" w:fill="auto"/>
            <w:vAlign w:val="center"/>
            <w:hideMark/>
          </w:tcPr>
          <w:p w14:paraId="1545495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840" w:type="dxa"/>
            <w:vMerge/>
            <w:tcBorders>
              <w:top w:val="nil"/>
              <w:left w:val="single" w:sz="4" w:space="0" w:color="000000"/>
              <w:bottom w:val="single" w:sz="4" w:space="0" w:color="000000"/>
              <w:right w:val="single" w:sz="4" w:space="0" w:color="000000"/>
            </w:tcBorders>
            <w:shd w:val="clear" w:color="auto" w:fill="auto"/>
            <w:vAlign w:val="center"/>
            <w:hideMark/>
          </w:tcPr>
          <w:p w14:paraId="1E1C000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97" w:type="dxa"/>
            <w:gridSpan w:val="2"/>
            <w:tcBorders>
              <w:top w:val="nil"/>
              <w:left w:val="nil"/>
              <w:bottom w:val="single" w:sz="4" w:space="0" w:color="000000"/>
              <w:right w:val="single" w:sz="4" w:space="0" w:color="000000"/>
            </w:tcBorders>
            <w:shd w:val="clear" w:color="auto" w:fill="auto"/>
            <w:hideMark/>
          </w:tcPr>
          <w:p w14:paraId="3339C97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Paslaugos gavėjų skaičius</w:t>
            </w:r>
          </w:p>
        </w:tc>
        <w:tc>
          <w:tcPr>
            <w:tcW w:w="1334" w:type="dxa"/>
            <w:tcBorders>
              <w:top w:val="nil"/>
              <w:left w:val="nil"/>
              <w:bottom w:val="single" w:sz="4" w:space="0" w:color="000000"/>
              <w:right w:val="single" w:sz="4" w:space="0" w:color="000000"/>
            </w:tcBorders>
            <w:shd w:val="clear" w:color="auto" w:fill="auto"/>
            <w:hideMark/>
          </w:tcPr>
          <w:p w14:paraId="4AF281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545320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w:t>
            </w:r>
          </w:p>
        </w:tc>
        <w:tc>
          <w:tcPr>
            <w:tcW w:w="1654" w:type="dxa"/>
            <w:tcBorders>
              <w:top w:val="nil"/>
              <w:left w:val="nil"/>
              <w:bottom w:val="single" w:sz="4" w:space="0" w:color="000000"/>
              <w:right w:val="single" w:sz="4" w:space="0" w:color="000000"/>
            </w:tcBorders>
            <w:shd w:val="clear" w:color="auto" w:fill="auto"/>
            <w:hideMark/>
          </w:tcPr>
          <w:p w14:paraId="14005D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1600" w:type="dxa"/>
            <w:tcBorders>
              <w:top w:val="nil"/>
              <w:left w:val="nil"/>
              <w:bottom w:val="single" w:sz="4" w:space="0" w:color="000000"/>
              <w:right w:val="single" w:sz="4" w:space="0" w:color="000000"/>
            </w:tcBorders>
            <w:shd w:val="clear" w:color="auto" w:fill="auto"/>
            <w:hideMark/>
          </w:tcPr>
          <w:p w14:paraId="6D0616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1D9153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6B4A6C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8C045AE" w14:textId="77777777" w:rsidTr="00393508">
        <w:trPr>
          <w:gridAfter w:val="1"/>
          <w:divId w:val="2045860536"/>
          <w:wAfter w:w="11" w:type="dxa"/>
          <w:trHeight w:val="1110"/>
        </w:trPr>
        <w:tc>
          <w:tcPr>
            <w:tcW w:w="3350" w:type="dxa"/>
            <w:tcBorders>
              <w:top w:val="nil"/>
              <w:left w:val="single" w:sz="4" w:space="0" w:color="000000"/>
              <w:bottom w:val="single" w:sz="4" w:space="0" w:color="000000"/>
              <w:right w:val="single" w:sz="4" w:space="0" w:color="000000"/>
            </w:tcBorders>
            <w:shd w:val="clear" w:color="auto" w:fill="auto"/>
            <w:hideMark/>
          </w:tcPr>
          <w:p w14:paraId="39D6DA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6.1.2.02 Olimpiadų, konkursų, renginių ir kt. organizavimas bei kelionių išlaidų kompensavimas</w:t>
            </w:r>
          </w:p>
        </w:tc>
        <w:tc>
          <w:tcPr>
            <w:tcW w:w="1540" w:type="dxa"/>
            <w:tcBorders>
              <w:top w:val="nil"/>
              <w:left w:val="nil"/>
              <w:bottom w:val="single" w:sz="4" w:space="0" w:color="000000"/>
              <w:right w:val="single" w:sz="4" w:space="0" w:color="000000"/>
            </w:tcBorders>
            <w:shd w:val="clear" w:color="auto" w:fill="auto"/>
            <w:hideMark/>
          </w:tcPr>
          <w:p w14:paraId="027F72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6E626E7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7 100,00</w:t>
            </w:r>
          </w:p>
        </w:tc>
        <w:tc>
          <w:tcPr>
            <w:tcW w:w="1701" w:type="dxa"/>
            <w:tcBorders>
              <w:top w:val="nil"/>
              <w:left w:val="nil"/>
              <w:bottom w:val="single" w:sz="4" w:space="0" w:color="000000"/>
              <w:right w:val="single" w:sz="4" w:space="0" w:color="000000"/>
            </w:tcBorders>
            <w:shd w:val="clear" w:color="auto" w:fill="auto"/>
            <w:hideMark/>
          </w:tcPr>
          <w:p w14:paraId="5133C97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4AC4675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tcBorders>
              <w:top w:val="nil"/>
              <w:left w:val="nil"/>
              <w:bottom w:val="single" w:sz="4" w:space="0" w:color="000000"/>
              <w:right w:val="single" w:sz="4" w:space="0" w:color="000000"/>
            </w:tcBorders>
            <w:shd w:val="clear" w:color="auto" w:fill="auto"/>
            <w:hideMark/>
          </w:tcPr>
          <w:p w14:paraId="6BBD6CA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Organizuotų renginių dalis nuo suplanuotų</w:t>
            </w:r>
          </w:p>
        </w:tc>
        <w:tc>
          <w:tcPr>
            <w:tcW w:w="1334" w:type="dxa"/>
            <w:tcBorders>
              <w:top w:val="nil"/>
              <w:left w:val="nil"/>
              <w:bottom w:val="single" w:sz="4" w:space="0" w:color="000000"/>
              <w:right w:val="single" w:sz="4" w:space="0" w:color="000000"/>
            </w:tcBorders>
            <w:shd w:val="clear" w:color="auto" w:fill="auto"/>
            <w:hideMark/>
          </w:tcPr>
          <w:p w14:paraId="5CFDA8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tcBorders>
              <w:top w:val="nil"/>
              <w:left w:val="nil"/>
              <w:bottom w:val="single" w:sz="4" w:space="0" w:color="000000"/>
              <w:right w:val="single" w:sz="4" w:space="0" w:color="000000"/>
            </w:tcBorders>
            <w:shd w:val="clear" w:color="auto" w:fill="auto"/>
            <w:hideMark/>
          </w:tcPr>
          <w:p w14:paraId="0A4800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654" w:type="dxa"/>
            <w:tcBorders>
              <w:top w:val="nil"/>
              <w:left w:val="nil"/>
              <w:bottom w:val="single" w:sz="4" w:space="0" w:color="000000"/>
              <w:right w:val="single" w:sz="4" w:space="0" w:color="000000"/>
            </w:tcBorders>
            <w:shd w:val="clear" w:color="auto" w:fill="auto"/>
            <w:hideMark/>
          </w:tcPr>
          <w:p w14:paraId="0743F5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600" w:type="dxa"/>
            <w:tcBorders>
              <w:top w:val="nil"/>
              <w:left w:val="nil"/>
              <w:bottom w:val="single" w:sz="4" w:space="0" w:color="000000"/>
              <w:right w:val="single" w:sz="4" w:space="0" w:color="000000"/>
            </w:tcBorders>
            <w:shd w:val="clear" w:color="auto" w:fill="auto"/>
            <w:hideMark/>
          </w:tcPr>
          <w:p w14:paraId="552AAB5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962" w:type="dxa"/>
            <w:tcBorders>
              <w:top w:val="nil"/>
              <w:left w:val="nil"/>
              <w:bottom w:val="single" w:sz="4" w:space="0" w:color="000000"/>
              <w:right w:val="single" w:sz="4" w:space="0" w:color="000000"/>
            </w:tcBorders>
            <w:shd w:val="clear" w:color="auto" w:fill="auto"/>
            <w:hideMark/>
          </w:tcPr>
          <w:p w14:paraId="60FCF0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tcBorders>
              <w:top w:val="nil"/>
              <w:left w:val="nil"/>
              <w:bottom w:val="single" w:sz="4" w:space="0" w:color="000000"/>
              <w:right w:val="single" w:sz="4" w:space="0" w:color="000000"/>
            </w:tcBorders>
            <w:shd w:val="clear" w:color="auto" w:fill="auto"/>
            <w:hideMark/>
          </w:tcPr>
          <w:p w14:paraId="6291A6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švietimo pagalbos tarnyba</w:t>
            </w:r>
          </w:p>
        </w:tc>
      </w:tr>
      <w:tr w:rsidR="0065650B" w:rsidRPr="00393508" w14:paraId="79F512E5" w14:textId="77777777" w:rsidTr="00393508">
        <w:trPr>
          <w:gridAfter w:val="1"/>
          <w:divId w:val="2045860536"/>
          <w:wAfter w:w="11" w:type="dxa"/>
          <w:trHeight w:val="735"/>
        </w:trPr>
        <w:tc>
          <w:tcPr>
            <w:tcW w:w="3350" w:type="dxa"/>
            <w:tcBorders>
              <w:top w:val="nil"/>
              <w:left w:val="single" w:sz="4" w:space="0" w:color="000000"/>
              <w:bottom w:val="single" w:sz="4" w:space="0" w:color="000000"/>
              <w:right w:val="single" w:sz="4" w:space="0" w:color="000000"/>
            </w:tcBorders>
            <w:shd w:val="clear" w:color="auto" w:fill="auto"/>
            <w:hideMark/>
          </w:tcPr>
          <w:p w14:paraId="533DCAC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6.1.2.04 Studentų skatinimas</w:t>
            </w:r>
          </w:p>
        </w:tc>
        <w:tc>
          <w:tcPr>
            <w:tcW w:w="1540" w:type="dxa"/>
            <w:tcBorders>
              <w:top w:val="nil"/>
              <w:left w:val="nil"/>
              <w:bottom w:val="single" w:sz="4" w:space="0" w:color="000000"/>
              <w:right w:val="single" w:sz="4" w:space="0" w:color="000000"/>
            </w:tcBorders>
            <w:shd w:val="clear" w:color="auto" w:fill="auto"/>
            <w:hideMark/>
          </w:tcPr>
          <w:p w14:paraId="0499E2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1EA0B0D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18 500,00</w:t>
            </w:r>
          </w:p>
        </w:tc>
        <w:tc>
          <w:tcPr>
            <w:tcW w:w="1701" w:type="dxa"/>
            <w:tcBorders>
              <w:top w:val="nil"/>
              <w:left w:val="nil"/>
              <w:bottom w:val="single" w:sz="4" w:space="0" w:color="000000"/>
              <w:right w:val="single" w:sz="4" w:space="0" w:color="000000"/>
            </w:tcBorders>
            <w:shd w:val="clear" w:color="auto" w:fill="auto"/>
            <w:hideMark/>
          </w:tcPr>
          <w:p w14:paraId="15AE0F2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19 440,00</w:t>
            </w:r>
          </w:p>
        </w:tc>
        <w:tc>
          <w:tcPr>
            <w:tcW w:w="1840" w:type="dxa"/>
            <w:tcBorders>
              <w:top w:val="nil"/>
              <w:left w:val="nil"/>
              <w:bottom w:val="single" w:sz="4" w:space="0" w:color="000000"/>
              <w:right w:val="single" w:sz="4" w:space="0" w:color="000000"/>
            </w:tcBorders>
            <w:shd w:val="clear" w:color="auto" w:fill="auto"/>
            <w:hideMark/>
          </w:tcPr>
          <w:p w14:paraId="518881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19 440,00</w:t>
            </w:r>
          </w:p>
        </w:tc>
        <w:tc>
          <w:tcPr>
            <w:tcW w:w="2497" w:type="dxa"/>
            <w:gridSpan w:val="2"/>
            <w:tcBorders>
              <w:top w:val="nil"/>
              <w:left w:val="nil"/>
              <w:bottom w:val="single" w:sz="4" w:space="0" w:color="000000"/>
              <w:right w:val="single" w:sz="4" w:space="0" w:color="000000"/>
            </w:tcBorders>
            <w:shd w:val="clear" w:color="auto" w:fill="auto"/>
            <w:hideMark/>
          </w:tcPr>
          <w:p w14:paraId="7CECEF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Studentų skaičius</w:t>
            </w:r>
          </w:p>
        </w:tc>
        <w:tc>
          <w:tcPr>
            <w:tcW w:w="1334" w:type="dxa"/>
            <w:tcBorders>
              <w:top w:val="nil"/>
              <w:left w:val="nil"/>
              <w:bottom w:val="single" w:sz="4" w:space="0" w:color="000000"/>
              <w:right w:val="single" w:sz="4" w:space="0" w:color="000000"/>
            </w:tcBorders>
            <w:shd w:val="clear" w:color="auto" w:fill="auto"/>
            <w:hideMark/>
          </w:tcPr>
          <w:p w14:paraId="289AFD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5D0A002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26</w:t>
            </w:r>
          </w:p>
        </w:tc>
        <w:tc>
          <w:tcPr>
            <w:tcW w:w="1654" w:type="dxa"/>
            <w:tcBorders>
              <w:top w:val="nil"/>
              <w:left w:val="nil"/>
              <w:bottom w:val="single" w:sz="4" w:space="0" w:color="000000"/>
              <w:right w:val="single" w:sz="4" w:space="0" w:color="000000"/>
            </w:tcBorders>
            <w:shd w:val="clear" w:color="auto" w:fill="auto"/>
            <w:hideMark/>
          </w:tcPr>
          <w:p w14:paraId="63B464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1600" w:type="dxa"/>
            <w:tcBorders>
              <w:top w:val="nil"/>
              <w:left w:val="nil"/>
              <w:bottom w:val="single" w:sz="4" w:space="0" w:color="000000"/>
              <w:right w:val="single" w:sz="4" w:space="0" w:color="000000"/>
            </w:tcBorders>
            <w:shd w:val="clear" w:color="auto" w:fill="auto"/>
            <w:hideMark/>
          </w:tcPr>
          <w:p w14:paraId="1A8A2DB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1962" w:type="dxa"/>
            <w:tcBorders>
              <w:top w:val="nil"/>
              <w:left w:val="nil"/>
              <w:bottom w:val="single" w:sz="4" w:space="0" w:color="000000"/>
              <w:right w:val="single" w:sz="4" w:space="0" w:color="000000"/>
            </w:tcBorders>
            <w:shd w:val="clear" w:color="auto" w:fill="auto"/>
            <w:hideMark/>
          </w:tcPr>
          <w:p w14:paraId="420955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tcBorders>
              <w:top w:val="nil"/>
              <w:left w:val="nil"/>
              <w:bottom w:val="single" w:sz="4" w:space="0" w:color="000000"/>
              <w:right w:val="single" w:sz="4" w:space="0" w:color="000000"/>
            </w:tcBorders>
            <w:shd w:val="clear" w:color="auto" w:fill="auto"/>
            <w:hideMark/>
          </w:tcPr>
          <w:p w14:paraId="7B1544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063A54E0" w14:textId="77777777" w:rsidTr="00393508">
        <w:trPr>
          <w:gridAfter w:val="1"/>
          <w:divId w:val="2045860536"/>
          <w:wAfter w:w="11" w:type="dxa"/>
          <w:trHeight w:val="870"/>
        </w:trPr>
        <w:tc>
          <w:tcPr>
            <w:tcW w:w="3350" w:type="dxa"/>
            <w:tcBorders>
              <w:top w:val="nil"/>
              <w:left w:val="single" w:sz="4" w:space="0" w:color="000000"/>
              <w:bottom w:val="single" w:sz="4" w:space="0" w:color="000000"/>
              <w:right w:val="single" w:sz="4" w:space="0" w:color="000000"/>
            </w:tcBorders>
            <w:shd w:val="clear" w:color="auto" w:fill="auto"/>
            <w:hideMark/>
          </w:tcPr>
          <w:p w14:paraId="49E2C4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6.1.2.05. Gabių mokinių ir jų mokytojų skatinimas </w:t>
            </w:r>
          </w:p>
        </w:tc>
        <w:tc>
          <w:tcPr>
            <w:tcW w:w="1540" w:type="dxa"/>
            <w:tcBorders>
              <w:top w:val="nil"/>
              <w:left w:val="nil"/>
              <w:bottom w:val="single" w:sz="4" w:space="0" w:color="000000"/>
              <w:right w:val="single" w:sz="4" w:space="0" w:color="000000"/>
            </w:tcBorders>
            <w:shd w:val="clear" w:color="auto" w:fill="auto"/>
            <w:hideMark/>
          </w:tcPr>
          <w:p w14:paraId="1B922B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5192D9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701" w:type="dxa"/>
            <w:tcBorders>
              <w:top w:val="nil"/>
              <w:left w:val="nil"/>
              <w:bottom w:val="single" w:sz="4" w:space="0" w:color="000000"/>
              <w:right w:val="single" w:sz="4" w:space="0" w:color="000000"/>
            </w:tcBorders>
            <w:shd w:val="clear" w:color="auto" w:fill="auto"/>
            <w:hideMark/>
          </w:tcPr>
          <w:p w14:paraId="09B7580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840" w:type="dxa"/>
            <w:tcBorders>
              <w:top w:val="nil"/>
              <w:left w:val="nil"/>
              <w:bottom w:val="single" w:sz="4" w:space="0" w:color="000000"/>
              <w:right w:val="single" w:sz="4" w:space="0" w:color="000000"/>
            </w:tcBorders>
            <w:shd w:val="clear" w:color="auto" w:fill="auto"/>
            <w:hideMark/>
          </w:tcPr>
          <w:p w14:paraId="59B841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497" w:type="dxa"/>
            <w:gridSpan w:val="2"/>
            <w:tcBorders>
              <w:top w:val="nil"/>
              <w:left w:val="nil"/>
              <w:bottom w:val="single" w:sz="4" w:space="0" w:color="000000"/>
              <w:right w:val="single" w:sz="4" w:space="0" w:color="000000"/>
            </w:tcBorders>
            <w:shd w:val="clear" w:color="auto" w:fill="auto"/>
            <w:hideMark/>
          </w:tcPr>
          <w:p w14:paraId="0CBD95B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Premijuotų asmenų skaičius </w:t>
            </w:r>
          </w:p>
        </w:tc>
        <w:tc>
          <w:tcPr>
            <w:tcW w:w="1334" w:type="dxa"/>
            <w:tcBorders>
              <w:top w:val="nil"/>
              <w:left w:val="nil"/>
              <w:bottom w:val="single" w:sz="4" w:space="0" w:color="000000"/>
              <w:right w:val="single" w:sz="4" w:space="0" w:color="000000"/>
            </w:tcBorders>
            <w:shd w:val="clear" w:color="auto" w:fill="auto"/>
            <w:hideMark/>
          </w:tcPr>
          <w:p w14:paraId="602498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76F90B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654" w:type="dxa"/>
            <w:tcBorders>
              <w:top w:val="nil"/>
              <w:left w:val="nil"/>
              <w:bottom w:val="single" w:sz="4" w:space="0" w:color="000000"/>
              <w:right w:val="single" w:sz="4" w:space="0" w:color="000000"/>
            </w:tcBorders>
            <w:shd w:val="clear" w:color="auto" w:fill="auto"/>
            <w:hideMark/>
          </w:tcPr>
          <w:p w14:paraId="4B3C2A2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600" w:type="dxa"/>
            <w:tcBorders>
              <w:top w:val="nil"/>
              <w:left w:val="nil"/>
              <w:bottom w:val="single" w:sz="4" w:space="0" w:color="000000"/>
              <w:right w:val="single" w:sz="4" w:space="0" w:color="000000"/>
            </w:tcBorders>
            <w:shd w:val="clear" w:color="auto" w:fill="auto"/>
            <w:hideMark/>
          </w:tcPr>
          <w:p w14:paraId="5E29505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962" w:type="dxa"/>
            <w:tcBorders>
              <w:top w:val="nil"/>
              <w:left w:val="nil"/>
              <w:bottom w:val="single" w:sz="4" w:space="0" w:color="000000"/>
              <w:right w:val="single" w:sz="4" w:space="0" w:color="000000"/>
            </w:tcBorders>
            <w:shd w:val="clear" w:color="auto" w:fill="auto"/>
            <w:hideMark/>
          </w:tcPr>
          <w:p w14:paraId="71FCDC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Nijolė Pranckevičienė</w:t>
            </w:r>
          </w:p>
        </w:tc>
        <w:tc>
          <w:tcPr>
            <w:tcW w:w="1962" w:type="dxa"/>
            <w:tcBorders>
              <w:top w:val="nil"/>
              <w:left w:val="nil"/>
              <w:bottom w:val="single" w:sz="4" w:space="0" w:color="000000"/>
              <w:right w:val="single" w:sz="4" w:space="0" w:color="000000"/>
            </w:tcBorders>
            <w:shd w:val="clear" w:color="auto" w:fill="auto"/>
            <w:hideMark/>
          </w:tcPr>
          <w:p w14:paraId="0CB13B3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4D6ACCE1" w14:textId="77777777" w:rsidTr="00393508">
        <w:trPr>
          <w:gridAfter w:val="1"/>
          <w:divId w:val="2045860536"/>
          <w:wAfter w:w="11" w:type="dxa"/>
          <w:trHeight w:val="735"/>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06D6D4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6.1.2.06 Vaikų užimtumo didinimas</w:t>
            </w:r>
          </w:p>
        </w:tc>
        <w:tc>
          <w:tcPr>
            <w:tcW w:w="1540" w:type="dxa"/>
            <w:tcBorders>
              <w:top w:val="nil"/>
              <w:left w:val="nil"/>
              <w:bottom w:val="single" w:sz="4" w:space="0" w:color="000000"/>
              <w:right w:val="single" w:sz="4" w:space="0" w:color="000000"/>
            </w:tcBorders>
            <w:shd w:val="clear" w:color="auto" w:fill="auto"/>
            <w:hideMark/>
          </w:tcPr>
          <w:p w14:paraId="7A9BF1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4B7C7B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12 000,00</w:t>
            </w:r>
          </w:p>
        </w:tc>
        <w:tc>
          <w:tcPr>
            <w:tcW w:w="1701" w:type="dxa"/>
            <w:tcBorders>
              <w:top w:val="nil"/>
              <w:left w:val="nil"/>
              <w:bottom w:val="single" w:sz="4" w:space="0" w:color="000000"/>
              <w:right w:val="single" w:sz="4" w:space="0" w:color="000000"/>
            </w:tcBorders>
            <w:shd w:val="clear" w:color="auto" w:fill="auto"/>
            <w:hideMark/>
          </w:tcPr>
          <w:p w14:paraId="0193670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840" w:type="dxa"/>
            <w:tcBorders>
              <w:top w:val="nil"/>
              <w:left w:val="nil"/>
              <w:bottom w:val="single" w:sz="4" w:space="0" w:color="000000"/>
              <w:right w:val="single" w:sz="4" w:space="0" w:color="000000"/>
            </w:tcBorders>
            <w:shd w:val="clear" w:color="auto" w:fill="auto"/>
            <w:hideMark/>
          </w:tcPr>
          <w:p w14:paraId="0EE475E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6D8ACF4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Užimtų vaikų dalis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013F49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73E331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6DECD08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3109E3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63741D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789A2A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2FDE4645" w14:textId="77777777" w:rsidTr="00393508">
        <w:trPr>
          <w:gridAfter w:val="1"/>
          <w:divId w:val="2045860536"/>
          <w:wAfter w:w="11" w:type="dxa"/>
          <w:trHeight w:val="40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1542ABE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39CA9B4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2CB400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10835B0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1A480E6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595D97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7679B84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36A03A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3BE70F1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2A3B233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39C326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0E9CC9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7E02F1C0" w14:textId="77777777" w:rsidTr="00393508">
        <w:trPr>
          <w:gridAfter w:val="1"/>
          <w:divId w:val="2045860536"/>
          <w:wAfter w:w="11" w:type="dxa"/>
          <w:trHeight w:val="1605"/>
        </w:trPr>
        <w:tc>
          <w:tcPr>
            <w:tcW w:w="3350" w:type="dxa"/>
            <w:tcBorders>
              <w:top w:val="nil"/>
              <w:left w:val="single" w:sz="4" w:space="0" w:color="000000"/>
              <w:bottom w:val="single" w:sz="4" w:space="0" w:color="000000"/>
              <w:right w:val="single" w:sz="4" w:space="0" w:color="000000"/>
            </w:tcBorders>
            <w:shd w:val="clear" w:color="auto" w:fill="auto"/>
            <w:hideMark/>
          </w:tcPr>
          <w:p w14:paraId="7D3AA22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6.1.2.12 Mokytojų kelionės išlaidų kompensavimas </w:t>
            </w:r>
          </w:p>
        </w:tc>
        <w:tc>
          <w:tcPr>
            <w:tcW w:w="1540" w:type="dxa"/>
            <w:tcBorders>
              <w:top w:val="nil"/>
              <w:left w:val="nil"/>
              <w:bottom w:val="single" w:sz="4" w:space="0" w:color="000000"/>
              <w:right w:val="single" w:sz="4" w:space="0" w:color="000000"/>
            </w:tcBorders>
            <w:shd w:val="clear" w:color="auto" w:fill="auto"/>
            <w:hideMark/>
          </w:tcPr>
          <w:p w14:paraId="4D6A966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0D1862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300,00</w:t>
            </w:r>
          </w:p>
        </w:tc>
        <w:tc>
          <w:tcPr>
            <w:tcW w:w="1701" w:type="dxa"/>
            <w:tcBorders>
              <w:top w:val="nil"/>
              <w:left w:val="nil"/>
              <w:bottom w:val="single" w:sz="4" w:space="0" w:color="000000"/>
              <w:right w:val="single" w:sz="4" w:space="0" w:color="000000"/>
            </w:tcBorders>
            <w:shd w:val="clear" w:color="auto" w:fill="auto"/>
            <w:hideMark/>
          </w:tcPr>
          <w:p w14:paraId="7B83EE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300,00</w:t>
            </w:r>
          </w:p>
        </w:tc>
        <w:tc>
          <w:tcPr>
            <w:tcW w:w="1840" w:type="dxa"/>
            <w:tcBorders>
              <w:top w:val="nil"/>
              <w:left w:val="nil"/>
              <w:bottom w:val="single" w:sz="4" w:space="0" w:color="000000"/>
              <w:right w:val="single" w:sz="4" w:space="0" w:color="000000"/>
            </w:tcBorders>
            <w:shd w:val="clear" w:color="auto" w:fill="auto"/>
            <w:hideMark/>
          </w:tcPr>
          <w:p w14:paraId="0F69F8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300,00</w:t>
            </w:r>
          </w:p>
        </w:tc>
        <w:tc>
          <w:tcPr>
            <w:tcW w:w="2497" w:type="dxa"/>
            <w:gridSpan w:val="2"/>
            <w:tcBorders>
              <w:top w:val="nil"/>
              <w:left w:val="nil"/>
              <w:bottom w:val="single" w:sz="4" w:space="0" w:color="000000"/>
              <w:right w:val="single" w:sz="4" w:space="0" w:color="000000"/>
            </w:tcBorders>
            <w:shd w:val="clear" w:color="auto" w:fill="auto"/>
            <w:hideMark/>
          </w:tcPr>
          <w:p w14:paraId="6F7CFF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Mokytojų, kuriems kompensuojamos važiavimo mokyti mokinių namuose išlaidos, skaičius</w:t>
            </w:r>
          </w:p>
        </w:tc>
        <w:tc>
          <w:tcPr>
            <w:tcW w:w="1334" w:type="dxa"/>
            <w:tcBorders>
              <w:top w:val="nil"/>
              <w:left w:val="nil"/>
              <w:bottom w:val="single" w:sz="4" w:space="0" w:color="000000"/>
              <w:right w:val="single" w:sz="4" w:space="0" w:color="000000"/>
            </w:tcBorders>
            <w:shd w:val="clear" w:color="auto" w:fill="auto"/>
            <w:hideMark/>
          </w:tcPr>
          <w:p w14:paraId="29510AC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251787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654" w:type="dxa"/>
            <w:tcBorders>
              <w:top w:val="nil"/>
              <w:left w:val="nil"/>
              <w:bottom w:val="single" w:sz="4" w:space="0" w:color="000000"/>
              <w:right w:val="single" w:sz="4" w:space="0" w:color="000000"/>
            </w:tcBorders>
            <w:shd w:val="clear" w:color="auto" w:fill="auto"/>
            <w:hideMark/>
          </w:tcPr>
          <w:p w14:paraId="12A5DD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600" w:type="dxa"/>
            <w:tcBorders>
              <w:top w:val="nil"/>
              <w:left w:val="nil"/>
              <w:bottom w:val="single" w:sz="4" w:space="0" w:color="000000"/>
              <w:right w:val="single" w:sz="4" w:space="0" w:color="000000"/>
            </w:tcBorders>
            <w:shd w:val="clear" w:color="auto" w:fill="auto"/>
            <w:hideMark/>
          </w:tcPr>
          <w:p w14:paraId="00385C7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962" w:type="dxa"/>
            <w:tcBorders>
              <w:top w:val="nil"/>
              <w:left w:val="nil"/>
              <w:bottom w:val="single" w:sz="4" w:space="0" w:color="000000"/>
              <w:right w:val="single" w:sz="4" w:space="0" w:color="000000"/>
            </w:tcBorders>
            <w:shd w:val="clear" w:color="auto" w:fill="auto"/>
            <w:hideMark/>
          </w:tcPr>
          <w:p w14:paraId="0D406C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Rita Jakimavičienė</w:t>
            </w:r>
          </w:p>
        </w:tc>
        <w:tc>
          <w:tcPr>
            <w:tcW w:w="1962" w:type="dxa"/>
            <w:tcBorders>
              <w:top w:val="nil"/>
              <w:left w:val="nil"/>
              <w:bottom w:val="single" w:sz="4" w:space="0" w:color="000000"/>
              <w:right w:val="single" w:sz="4" w:space="0" w:color="000000"/>
            </w:tcBorders>
            <w:shd w:val="clear" w:color="auto" w:fill="auto"/>
            <w:hideMark/>
          </w:tcPr>
          <w:p w14:paraId="7B8A26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03AA209F" w14:textId="77777777" w:rsidTr="00393508">
        <w:trPr>
          <w:gridAfter w:val="1"/>
          <w:divId w:val="2045860536"/>
          <w:wAfter w:w="11" w:type="dxa"/>
          <w:trHeight w:val="1395"/>
        </w:trPr>
        <w:tc>
          <w:tcPr>
            <w:tcW w:w="3350" w:type="dxa"/>
            <w:tcBorders>
              <w:top w:val="nil"/>
              <w:left w:val="single" w:sz="4" w:space="0" w:color="000000"/>
              <w:bottom w:val="single" w:sz="4" w:space="0" w:color="000000"/>
              <w:right w:val="single" w:sz="4" w:space="0" w:color="000000"/>
            </w:tcBorders>
            <w:shd w:val="clear" w:color="auto" w:fill="auto"/>
            <w:hideMark/>
          </w:tcPr>
          <w:p w14:paraId="52014A4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6.1.2.13 Važiavimo išlaidų kompensavimas mokiniams</w:t>
            </w:r>
          </w:p>
        </w:tc>
        <w:tc>
          <w:tcPr>
            <w:tcW w:w="1540" w:type="dxa"/>
            <w:tcBorders>
              <w:top w:val="nil"/>
              <w:left w:val="nil"/>
              <w:bottom w:val="single" w:sz="4" w:space="0" w:color="000000"/>
              <w:right w:val="single" w:sz="4" w:space="0" w:color="000000"/>
            </w:tcBorders>
            <w:shd w:val="clear" w:color="auto" w:fill="auto"/>
            <w:hideMark/>
          </w:tcPr>
          <w:p w14:paraId="168ABB6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6343B70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70 000,00</w:t>
            </w:r>
          </w:p>
        </w:tc>
        <w:tc>
          <w:tcPr>
            <w:tcW w:w="1701" w:type="dxa"/>
            <w:tcBorders>
              <w:top w:val="nil"/>
              <w:left w:val="nil"/>
              <w:bottom w:val="single" w:sz="4" w:space="0" w:color="000000"/>
              <w:right w:val="single" w:sz="4" w:space="0" w:color="000000"/>
            </w:tcBorders>
            <w:shd w:val="clear" w:color="auto" w:fill="auto"/>
            <w:hideMark/>
          </w:tcPr>
          <w:p w14:paraId="37D08C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63 000,00</w:t>
            </w:r>
          </w:p>
        </w:tc>
        <w:tc>
          <w:tcPr>
            <w:tcW w:w="1840" w:type="dxa"/>
            <w:tcBorders>
              <w:top w:val="nil"/>
              <w:left w:val="nil"/>
              <w:bottom w:val="single" w:sz="4" w:space="0" w:color="000000"/>
              <w:right w:val="single" w:sz="4" w:space="0" w:color="000000"/>
            </w:tcBorders>
            <w:shd w:val="clear" w:color="auto" w:fill="auto"/>
            <w:hideMark/>
          </w:tcPr>
          <w:p w14:paraId="56B3ED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63 000,00</w:t>
            </w:r>
          </w:p>
        </w:tc>
        <w:tc>
          <w:tcPr>
            <w:tcW w:w="2497" w:type="dxa"/>
            <w:gridSpan w:val="2"/>
            <w:tcBorders>
              <w:top w:val="nil"/>
              <w:left w:val="nil"/>
              <w:bottom w:val="single" w:sz="4" w:space="0" w:color="000000"/>
              <w:right w:val="single" w:sz="4" w:space="0" w:color="000000"/>
            </w:tcBorders>
            <w:shd w:val="clear" w:color="auto" w:fill="auto"/>
            <w:hideMark/>
          </w:tcPr>
          <w:p w14:paraId="4FA377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Pavežamų mokinių dalis</w:t>
            </w:r>
          </w:p>
        </w:tc>
        <w:tc>
          <w:tcPr>
            <w:tcW w:w="1334" w:type="dxa"/>
            <w:tcBorders>
              <w:top w:val="nil"/>
              <w:left w:val="nil"/>
              <w:bottom w:val="single" w:sz="4" w:space="0" w:color="000000"/>
              <w:right w:val="single" w:sz="4" w:space="0" w:color="000000"/>
            </w:tcBorders>
            <w:shd w:val="clear" w:color="auto" w:fill="auto"/>
            <w:hideMark/>
          </w:tcPr>
          <w:p w14:paraId="4D1D93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tcBorders>
              <w:top w:val="nil"/>
              <w:left w:val="nil"/>
              <w:bottom w:val="single" w:sz="4" w:space="0" w:color="000000"/>
              <w:right w:val="single" w:sz="4" w:space="0" w:color="000000"/>
            </w:tcBorders>
            <w:shd w:val="clear" w:color="auto" w:fill="auto"/>
            <w:hideMark/>
          </w:tcPr>
          <w:p w14:paraId="029FAC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w:t>
            </w:r>
          </w:p>
        </w:tc>
        <w:tc>
          <w:tcPr>
            <w:tcW w:w="1654" w:type="dxa"/>
            <w:tcBorders>
              <w:top w:val="nil"/>
              <w:left w:val="nil"/>
              <w:bottom w:val="single" w:sz="4" w:space="0" w:color="000000"/>
              <w:right w:val="single" w:sz="4" w:space="0" w:color="000000"/>
            </w:tcBorders>
            <w:shd w:val="clear" w:color="auto" w:fill="auto"/>
            <w:hideMark/>
          </w:tcPr>
          <w:p w14:paraId="42A95C4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w:t>
            </w:r>
          </w:p>
        </w:tc>
        <w:tc>
          <w:tcPr>
            <w:tcW w:w="1600" w:type="dxa"/>
            <w:tcBorders>
              <w:top w:val="nil"/>
              <w:left w:val="nil"/>
              <w:bottom w:val="single" w:sz="4" w:space="0" w:color="000000"/>
              <w:right w:val="single" w:sz="4" w:space="0" w:color="000000"/>
            </w:tcBorders>
            <w:shd w:val="clear" w:color="auto" w:fill="auto"/>
            <w:hideMark/>
          </w:tcPr>
          <w:p w14:paraId="7644F4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35</w:t>
            </w:r>
          </w:p>
        </w:tc>
        <w:tc>
          <w:tcPr>
            <w:tcW w:w="1962" w:type="dxa"/>
            <w:tcBorders>
              <w:top w:val="nil"/>
              <w:left w:val="nil"/>
              <w:bottom w:val="single" w:sz="4" w:space="0" w:color="000000"/>
              <w:right w:val="single" w:sz="4" w:space="0" w:color="000000"/>
            </w:tcBorders>
            <w:shd w:val="clear" w:color="auto" w:fill="auto"/>
            <w:hideMark/>
          </w:tcPr>
          <w:p w14:paraId="4E637B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Rita Jakimavičienė</w:t>
            </w:r>
          </w:p>
        </w:tc>
        <w:tc>
          <w:tcPr>
            <w:tcW w:w="1962" w:type="dxa"/>
            <w:tcBorders>
              <w:top w:val="nil"/>
              <w:left w:val="nil"/>
              <w:bottom w:val="single" w:sz="4" w:space="0" w:color="000000"/>
              <w:right w:val="single" w:sz="4" w:space="0" w:color="000000"/>
            </w:tcBorders>
            <w:shd w:val="clear" w:color="auto" w:fill="auto"/>
            <w:hideMark/>
          </w:tcPr>
          <w:p w14:paraId="598CA5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6B520DDA" w14:textId="77777777" w:rsidTr="00393508">
        <w:trPr>
          <w:gridAfter w:val="1"/>
          <w:divId w:val="2045860536"/>
          <w:wAfter w:w="11" w:type="dxa"/>
          <w:trHeight w:val="810"/>
        </w:trPr>
        <w:tc>
          <w:tcPr>
            <w:tcW w:w="3350" w:type="dxa"/>
            <w:tcBorders>
              <w:top w:val="nil"/>
              <w:left w:val="single" w:sz="4" w:space="0" w:color="000000"/>
              <w:bottom w:val="single" w:sz="4" w:space="0" w:color="auto"/>
              <w:right w:val="single" w:sz="4" w:space="0" w:color="000000"/>
            </w:tcBorders>
            <w:shd w:val="clear" w:color="auto" w:fill="auto"/>
            <w:hideMark/>
          </w:tcPr>
          <w:p w14:paraId="30B222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6.1.2.14 Mokymo lėšų perskirstymas</w:t>
            </w:r>
          </w:p>
        </w:tc>
        <w:tc>
          <w:tcPr>
            <w:tcW w:w="1540" w:type="dxa"/>
            <w:tcBorders>
              <w:top w:val="nil"/>
              <w:left w:val="nil"/>
              <w:bottom w:val="single" w:sz="4" w:space="0" w:color="auto"/>
              <w:right w:val="single" w:sz="4" w:space="0" w:color="000000"/>
            </w:tcBorders>
            <w:shd w:val="clear" w:color="auto" w:fill="auto"/>
            <w:hideMark/>
          </w:tcPr>
          <w:p w14:paraId="3CEBA8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SB(ML)</w:t>
            </w:r>
          </w:p>
        </w:tc>
        <w:tc>
          <w:tcPr>
            <w:tcW w:w="1625" w:type="dxa"/>
            <w:tcBorders>
              <w:top w:val="nil"/>
              <w:left w:val="nil"/>
              <w:bottom w:val="single" w:sz="4" w:space="0" w:color="auto"/>
              <w:right w:val="single" w:sz="4" w:space="0" w:color="000000"/>
            </w:tcBorders>
            <w:shd w:val="clear" w:color="auto" w:fill="auto"/>
            <w:hideMark/>
          </w:tcPr>
          <w:p w14:paraId="37AF93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136 000,00</w:t>
            </w:r>
          </w:p>
        </w:tc>
        <w:tc>
          <w:tcPr>
            <w:tcW w:w="1701" w:type="dxa"/>
            <w:tcBorders>
              <w:top w:val="nil"/>
              <w:left w:val="nil"/>
              <w:bottom w:val="single" w:sz="4" w:space="0" w:color="auto"/>
              <w:right w:val="single" w:sz="4" w:space="0" w:color="000000"/>
            </w:tcBorders>
            <w:shd w:val="clear" w:color="auto" w:fill="auto"/>
            <w:hideMark/>
          </w:tcPr>
          <w:p w14:paraId="65B3DB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112 400,00</w:t>
            </w:r>
          </w:p>
        </w:tc>
        <w:tc>
          <w:tcPr>
            <w:tcW w:w="1840" w:type="dxa"/>
            <w:tcBorders>
              <w:top w:val="nil"/>
              <w:left w:val="nil"/>
              <w:bottom w:val="single" w:sz="4" w:space="0" w:color="auto"/>
              <w:right w:val="single" w:sz="4" w:space="0" w:color="000000"/>
            </w:tcBorders>
            <w:shd w:val="clear" w:color="auto" w:fill="auto"/>
            <w:hideMark/>
          </w:tcPr>
          <w:p w14:paraId="3FFD68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112 400,00</w:t>
            </w:r>
          </w:p>
        </w:tc>
        <w:tc>
          <w:tcPr>
            <w:tcW w:w="2497" w:type="dxa"/>
            <w:gridSpan w:val="2"/>
            <w:tcBorders>
              <w:top w:val="nil"/>
              <w:left w:val="nil"/>
              <w:bottom w:val="single" w:sz="4" w:space="0" w:color="auto"/>
              <w:right w:val="single" w:sz="4" w:space="0" w:color="000000"/>
            </w:tcBorders>
            <w:shd w:val="clear" w:color="auto" w:fill="auto"/>
            <w:hideMark/>
          </w:tcPr>
          <w:p w14:paraId="779966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Perskirstyta mokymo lėšų dalis </w:t>
            </w:r>
          </w:p>
        </w:tc>
        <w:tc>
          <w:tcPr>
            <w:tcW w:w="1334" w:type="dxa"/>
            <w:tcBorders>
              <w:top w:val="nil"/>
              <w:left w:val="nil"/>
              <w:bottom w:val="single" w:sz="4" w:space="0" w:color="auto"/>
              <w:right w:val="single" w:sz="4" w:space="0" w:color="000000"/>
            </w:tcBorders>
            <w:shd w:val="clear" w:color="auto" w:fill="auto"/>
            <w:hideMark/>
          </w:tcPr>
          <w:p w14:paraId="52EE63E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tcBorders>
              <w:top w:val="nil"/>
              <w:left w:val="nil"/>
              <w:bottom w:val="single" w:sz="4" w:space="0" w:color="auto"/>
              <w:right w:val="single" w:sz="4" w:space="0" w:color="000000"/>
            </w:tcBorders>
            <w:shd w:val="clear" w:color="auto" w:fill="auto"/>
            <w:hideMark/>
          </w:tcPr>
          <w:p w14:paraId="1E7CB11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w:t>
            </w:r>
          </w:p>
        </w:tc>
        <w:tc>
          <w:tcPr>
            <w:tcW w:w="1654" w:type="dxa"/>
            <w:tcBorders>
              <w:top w:val="nil"/>
              <w:left w:val="nil"/>
              <w:bottom w:val="single" w:sz="4" w:space="0" w:color="auto"/>
              <w:right w:val="single" w:sz="4" w:space="0" w:color="000000"/>
            </w:tcBorders>
            <w:shd w:val="clear" w:color="auto" w:fill="auto"/>
            <w:hideMark/>
          </w:tcPr>
          <w:p w14:paraId="30A2EDC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w:t>
            </w:r>
          </w:p>
        </w:tc>
        <w:tc>
          <w:tcPr>
            <w:tcW w:w="1600" w:type="dxa"/>
            <w:tcBorders>
              <w:top w:val="nil"/>
              <w:left w:val="nil"/>
              <w:bottom w:val="single" w:sz="4" w:space="0" w:color="auto"/>
              <w:right w:val="single" w:sz="4" w:space="0" w:color="000000"/>
            </w:tcBorders>
            <w:shd w:val="clear" w:color="auto" w:fill="auto"/>
            <w:hideMark/>
          </w:tcPr>
          <w:p w14:paraId="758932D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w:t>
            </w:r>
          </w:p>
        </w:tc>
        <w:tc>
          <w:tcPr>
            <w:tcW w:w="1962" w:type="dxa"/>
            <w:tcBorders>
              <w:top w:val="nil"/>
              <w:left w:val="nil"/>
              <w:bottom w:val="single" w:sz="4" w:space="0" w:color="auto"/>
              <w:right w:val="single" w:sz="4" w:space="0" w:color="000000"/>
            </w:tcBorders>
            <w:shd w:val="clear" w:color="auto" w:fill="auto"/>
            <w:hideMark/>
          </w:tcPr>
          <w:p w14:paraId="2B6FBDB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Rita Jakimavičienė</w:t>
            </w:r>
          </w:p>
        </w:tc>
        <w:tc>
          <w:tcPr>
            <w:tcW w:w="1962" w:type="dxa"/>
            <w:tcBorders>
              <w:top w:val="nil"/>
              <w:left w:val="nil"/>
              <w:bottom w:val="single" w:sz="4" w:space="0" w:color="auto"/>
              <w:right w:val="single" w:sz="4" w:space="0" w:color="000000"/>
            </w:tcBorders>
            <w:shd w:val="clear" w:color="auto" w:fill="auto"/>
            <w:hideMark/>
          </w:tcPr>
          <w:p w14:paraId="78CCFEA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0B70F178" w14:textId="77777777" w:rsidTr="00393508">
        <w:trPr>
          <w:gridAfter w:val="1"/>
          <w:divId w:val="2045860536"/>
          <w:wAfter w:w="11" w:type="dxa"/>
          <w:trHeight w:val="360"/>
        </w:trPr>
        <w:tc>
          <w:tcPr>
            <w:tcW w:w="335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5EA659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6.1.2.15 Socialinė parama mokiniams (išlaidos produktams, kai mokiniai maitinami nemokamai, patiekalų gamybos išlaidos)</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4C486C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single" w:sz="4" w:space="0" w:color="auto"/>
              <w:left w:val="single" w:sz="4" w:space="0" w:color="auto"/>
              <w:bottom w:val="single" w:sz="4" w:space="0" w:color="auto"/>
              <w:right w:val="single" w:sz="4" w:space="0" w:color="auto"/>
            </w:tcBorders>
            <w:shd w:val="clear" w:color="auto" w:fill="auto"/>
            <w:hideMark/>
          </w:tcPr>
          <w:p w14:paraId="11802D1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3 200,00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D4E4E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3 200,00</w:t>
            </w:r>
          </w:p>
        </w:tc>
        <w:tc>
          <w:tcPr>
            <w:tcW w:w="1840" w:type="dxa"/>
            <w:tcBorders>
              <w:top w:val="single" w:sz="4" w:space="0" w:color="auto"/>
              <w:left w:val="single" w:sz="4" w:space="0" w:color="auto"/>
              <w:bottom w:val="single" w:sz="4" w:space="0" w:color="auto"/>
              <w:right w:val="single" w:sz="4" w:space="0" w:color="auto"/>
            </w:tcBorders>
            <w:shd w:val="clear" w:color="auto" w:fill="auto"/>
            <w:hideMark/>
          </w:tcPr>
          <w:p w14:paraId="402F16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3 200,00</w:t>
            </w:r>
          </w:p>
        </w:tc>
        <w:tc>
          <w:tcPr>
            <w:tcW w:w="249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96ED54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Nemokamai maitinamų mokinių skaičius palyginimas su bendru mokinių skaičiumi</w:t>
            </w:r>
          </w:p>
        </w:tc>
        <w:tc>
          <w:tcPr>
            <w:tcW w:w="133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F9FB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03572B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38</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D7E02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160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62997E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42</w:t>
            </w:r>
          </w:p>
        </w:tc>
        <w:tc>
          <w:tcPr>
            <w:tcW w:w="196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4B4A7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Rita Jakimavičienė</w:t>
            </w:r>
          </w:p>
        </w:tc>
        <w:tc>
          <w:tcPr>
            <w:tcW w:w="196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180F62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2CA5142D" w14:textId="77777777" w:rsidTr="00393508">
        <w:trPr>
          <w:gridAfter w:val="1"/>
          <w:divId w:val="2045860536"/>
          <w:wAfter w:w="11" w:type="dxa"/>
          <w:trHeight w:val="1725"/>
        </w:trPr>
        <w:tc>
          <w:tcPr>
            <w:tcW w:w="335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06EC494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single" w:sz="4" w:space="0" w:color="auto"/>
              <w:left w:val="nil"/>
              <w:bottom w:val="single" w:sz="4" w:space="0" w:color="000000"/>
              <w:right w:val="single" w:sz="4" w:space="0" w:color="000000"/>
            </w:tcBorders>
            <w:shd w:val="clear" w:color="auto" w:fill="auto"/>
            <w:hideMark/>
          </w:tcPr>
          <w:p w14:paraId="31C3397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single" w:sz="4" w:space="0" w:color="auto"/>
              <w:left w:val="nil"/>
              <w:bottom w:val="single" w:sz="4" w:space="0" w:color="000000"/>
              <w:right w:val="single" w:sz="4" w:space="0" w:color="000000"/>
            </w:tcBorders>
            <w:shd w:val="clear" w:color="auto" w:fill="auto"/>
            <w:hideMark/>
          </w:tcPr>
          <w:p w14:paraId="297FCDC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252 600,00</w:t>
            </w:r>
          </w:p>
        </w:tc>
        <w:tc>
          <w:tcPr>
            <w:tcW w:w="1701" w:type="dxa"/>
            <w:tcBorders>
              <w:top w:val="single" w:sz="4" w:space="0" w:color="auto"/>
              <w:left w:val="nil"/>
              <w:bottom w:val="single" w:sz="4" w:space="0" w:color="000000"/>
              <w:right w:val="single" w:sz="4" w:space="0" w:color="000000"/>
            </w:tcBorders>
            <w:shd w:val="clear" w:color="auto" w:fill="auto"/>
            <w:hideMark/>
          </w:tcPr>
          <w:p w14:paraId="27059B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275 440,00</w:t>
            </w:r>
          </w:p>
        </w:tc>
        <w:tc>
          <w:tcPr>
            <w:tcW w:w="1840" w:type="dxa"/>
            <w:tcBorders>
              <w:top w:val="single" w:sz="4" w:space="0" w:color="auto"/>
              <w:left w:val="nil"/>
              <w:bottom w:val="single" w:sz="4" w:space="0" w:color="000000"/>
              <w:right w:val="single" w:sz="4" w:space="0" w:color="000000"/>
            </w:tcBorders>
            <w:shd w:val="clear" w:color="auto" w:fill="auto"/>
            <w:hideMark/>
          </w:tcPr>
          <w:p w14:paraId="1D30A8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268 600,00</w:t>
            </w:r>
          </w:p>
        </w:tc>
        <w:tc>
          <w:tcPr>
            <w:tcW w:w="2497" w:type="dxa"/>
            <w:gridSpan w:val="2"/>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6EB6C93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7551A12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7A18B6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6B6E98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0CCE36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single" w:sz="4" w:space="0" w:color="auto"/>
              <w:left w:val="single" w:sz="4" w:space="0" w:color="000000"/>
              <w:bottom w:val="single" w:sz="4" w:space="0" w:color="000000"/>
              <w:right w:val="single" w:sz="4" w:space="0" w:color="auto"/>
            </w:tcBorders>
            <w:shd w:val="clear" w:color="auto" w:fill="auto"/>
            <w:vAlign w:val="center"/>
            <w:hideMark/>
          </w:tcPr>
          <w:p w14:paraId="5E1CEF6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18C75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2A9B97B" w14:textId="77777777" w:rsidTr="00393508">
        <w:trPr>
          <w:gridAfter w:val="1"/>
          <w:divId w:val="2045860536"/>
          <w:wAfter w:w="11" w:type="dxa"/>
          <w:trHeight w:val="990"/>
        </w:trPr>
        <w:tc>
          <w:tcPr>
            <w:tcW w:w="3350" w:type="dxa"/>
            <w:tcBorders>
              <w:top w:val="nil"/>
              <w:left w:val="single" w:sz="4" w:space="0" w:color="000000"/>
              <w:bottom w:val="single" w:sz="4" w:space="0" w:color="000000"/>
              <w:right w:val="single" w:sz="4" w:space="0" w:color="000000"/>
            </w:tcBorders>
            <w:shd w:val="clear" w:color="auto" w:fill="auto"/>
            <w:hideMark/>
          </w:tcPr>
          <w:p w14:paraId="5403D09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6.1.2.16 Socialinė parama mokiniams (mokymo reikmenims pirkti)</w:t>
            </w:r>
          </w:p>
        </w:tc>
        <w:tc>
          <w:tcPr>
            <w:tcW w:w="1540" w:type="dxa"/>
            <w:tcBorders>
              <w:top w:val="nil"/>
              <w:left w:val="nil"/>
              <w:bottom w:val="single" w:sz="4" w:space="0" w:color="000000"/>
              <w:right w:val="single" w:sz="4" w:space="0" w:color="000000"/>
            </w:tcBorders>
            <w:shd w:val="clear" w:color="auto" w:fill="auto"/>
            <w:hideMark/>
          </w:tcPr>
          <w:p w14:paraId="3165632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1999C18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42 400,00</w:t>
            </w:r>
          </w:p>
        </w:tc>
        <w:tc>
          <w:tcPr>
            <w:tcW w:w="1701" w:type="dxa"/>
            <w:tcBorders>
              <w:top w:val="nil"/>
              <w:left w:val="nil"/>
              <w:bottom w:val="single" w:sz="4" w:space="0" w:color="000000"/>
              <w:right w:val="single" w:sz="4" w:space="0" w:color="000000"/>
            </w:tcBorders>
            <w:shd w:val="clear" w:color="auto" w:fill="auto"/>
            <w:hideMark/>
          </w:tcPr>
          <w:p w14:paraId="3AA1791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47 120,00</w:t>
            </w:r>
          </w:p>
        </w:tc>
        <w:tc>
          <w:tcPr>
            <w:tcW w:w="1840" w:type="dxa"/>
            <w:tcBorders>
              <w:top w:val="nil"/>
              <w:left w:val="nil"/>
              <w:bottom w:val="single" w:sz="4" w:space="0" w:color="000000"/>
              <w:right w:val="single" w:sz="4" w:space="0" w:color="000000"/>
            </w:tcBorders>
            <w:shd w:val="clear" w:color="auto" w:fill="auto"/>
            <w:hideMark/>
          </w:tcPr>
          <w:p w14:paraId="5FAFFB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45 600,00</w:t>
            </w:r>
          </w:p>
        </w:tc>
        <w:tc>
          <w:tcPr>
            <w:tcW w:w="2497" w:type="dxa"/>
            <w:gridSpan w:val="2"/>
            <w:tcBorders>
              <w:top w:val="nil"/>
              <w:left w:val="nil"/>
              <w:bottom w:val="single" w:sz="4" w:space="0" w:color="000000"/>
              <w:right w:val="single" w:sz="4" w:space="0" w:color="000000"/>
            </w:tcBorders>
            <w:shd w:val="clear" w:color="auto" w:fill="auto"/>
            <w:hideMark/>
          </w:tcPr>
          <w:p w14:paraId="7D578AF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Gaunančių paramą mokinių dalis</w:t>
            </w:r>
          </w:p>
        </w:tc>
        <w:tc>
          <w:tcPr>
            <w:tcW w:w="1334" w:type="dxa"/>
            <w:tcBorders>
              <w:top w:val="nil"/>
              <w:left w:val="nil"/>
              <w:bottom w:val="single" w:sz="4" w:space="0" w:color="000000"/>
              <w:right w:val="single" w:sz="4" w:space="0" w:color="000000"/>
            </w:tcBorders>
            <w:shd w:val="clear" w:color="auto" w:fill="auto"/>
            <w:hideMark/>
          </w:tcPr>
          <w:p w14:paraId="227A30F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tcBorders>
              <w:top w:val="nil"/>
              <w:left w:val="nil"/>
              <w:bottom w:val="single" w:sz="4" w:space="0" w:color="000000"/>
              <w:right w:val="single" w:sz="4" w:space="0" w:color="000000"/>
            </w:tcBorders>
            <w:shd w:val="clear" w:color="auto" w:fill="auto"/>
            <w:hideMark/>
          </w:tcPr>
          <w:p w14:paraId="44B65A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28</w:t>
            </w:r>
          </w:p>
        </w:tc>
        <w:tc>
          <w:tcPr>
            <w:tcW w:w="1654" w:type="dxa"/>
            <w:tcBorders>
              <w:top w:val="nil"/>
              <w:left w:val="nil"/>
              <w:bottom w:val="single" w:sz="4" w:space="0" w:color="000000"/>
              <w:right w:val="single" w:sz="4" w:space="0" w:color="000000"/>
            </w:tcBorders>
            <w:shd w:val="clear" w:color="auto" w:fill="auto"/>
            <w:hideMark/>
          </w:tcPr>
          <w:p w14:paraId="22B75BB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600" w:type="dxa"/>
            <w:tcBorders>
              <w:top w:val="nil"/>
              <w:left w:val="nil"/>
              <w:bottom w:val="single" w:sz="4" w:space="0" w:color="000000"/>
              <w:right w:val="single" w:sz="4" w:space="0" w:color="000000"/>
            </w:tcBorders>
            <w:shd w:val="clear" w:color="auto" w:fill="auto"/>
            <w:hideMark/>
          </w:tcPr>
          <w:p w14:paraId="6F455E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w:t>
            </w:r>
          </w:p>
        </w:tc>
        <w:tc>
          <w:tcPr>
            <w:tcW w:w="1962" w:type="dxa"/>
            <w:tcBorders>
              <w:top w:val="nil"/>
              <w:left w:val="nil"/>
              <w:bottom w:val="single" w:sz="4" w:space="0" w:color="000000"/>
              <w:right w:val="single" w:sz="4" w:space="0" w:color="000000"/>
            </w:tcBorders>
            <w:shd w:val="clear" w:color="auto" w:fill="auto"/>
            <w:hideMark/>
          </w:tcPr>
          <w:p w14:paraId="533BE6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Rita Jakimavičienė</w:t>
            </w:r>
          </w:p>
        </w:tc>
        <w:tc>
          <w:tcPr>
            <w:tcW w:w="1962" w:type="dxa"/>
            <w:tcBorders>
              <w:top w:val="single" w:sz="4" w:space="0" w:color="auto"/>
              <w:left w:val="nil"/>
              <w:bottom w:val="single" w:sz="4" w:space="0" w:color="000000"/>
              <w:right w:val="single" w:sz="4" w:space="0" w:color="000000"/>
            </w:tcBorders>
            <w:shd w:val="clear" w:color="auto" w:fill="auto"/>
            <w:hideMark/>
          </w:tcPr>
          <w:p w14:paraId="3C18E8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522B85DD" w14:textId="77777777" w:rsidTr="00393508">
        <w:trPr>
          <w:gridAfter w:val="1"/>
          <w:divId w:val="2045860536"/>
          <w:wAfter w:w="11" w:type="dxa"/>
          <w:trHeight w:val="405"/>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643D65B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6.1.2.18 Švietimo įstaigų veiklos išlaidos</w:t>
            </w:r>
          </w:p>
        </w:tc>
        <w:tc>
          <w:tcPr>
            <w:tcW w:w="1540" w:type="dxa"/>
            <w:tcBorders>
              <w:top w:val="nil"/>
              <w:left w:val="single" w:sz="4" w:space="0" w:color="000000"/>
              <w:bottom w:val="single" w:sz="4" w:space="0" w:color="000000"/>
              <w:right w:val="single" w:sz="4" w:space="0" w:color="000000"/>
            </w:tcBorders>
            <w:shd w:val="clear" w:color="auto" w:fill="auto"/>
            <w:hideMark/>
          </w:tcPr>
          <w:p w14:paraId="227338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1625" w:type="dxa"/>
            <w:tcBorders>
              <w:top w:val="nil"/>
              <w:left w:val="nil"/>
              <w:bottom w:val="single" w:sz="4" w:space="0" w:color="000000"/>
              <w:right w:val="single" w:sz="4" w:space="0" w:color="000000"/>
            </w:tcBorders>
            <w:shd w:val="clear" w:color="auto" w:fill="auto"/>
            <w:hideMark/>
          </w:tcPr>
          <w:p w14:paraId="394A7FD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398 300,00</w:t>
            </w:r>
          </w:p>
        </w:tc>
        <w:tc>
          <w:tcPr>
            <w:tcW w:w="1701" w:type="dxa"/>
            <w:tcBorders>
              <w:top w:val="nil"/>
              <w:left w:val="nil"/>
              <w:bottom w:val="single" w:sz="4" w:space="0" w:color="000000"/>
              <w:right w:val="single" w:sz="4" w:space="0" w:color="000000"/>
            </w:tcBorders>
            <w:shd w:val="clear" w:color="auto" w:fill="auto"/>
            <w:hideMark/>
          </w:tcPr>
          <w:p w14:paraId="7A17BEB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346 000,00</w:t>
            </w:r>
          </w:p>
        </w:tc>
        <w:tc>
          <w:tcPr>
            <w:tcW w:w="1840" w:type="dxa"/>
            <w:tcBorders>
              <w:top w:val="nil"/>
              <w:left w:val="nil"/>
              <w:bottom w:val="single" w:sz="4" w:space="0" w:color="000000"/>
              <w:right w:val="single" w:sz="4" w:space="0" w:color="000000"/>
            </w:tcBorders>
            <w:shd w:val="clear" w:color="auto" w:fill="auto"/>
            <w:hideMark/>
          </w:tcPr>
          <w:p w14:paraId="7BFD2B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346 000,00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3A8475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Švietimo įstaigų išlaikymui skitų lėšų dalis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06AB592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76884F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66630C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00D3579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46D362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Danuta Gruzinskienė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368973C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Finansų ir apskaitos skyrius</w:t>
            </w:r>
          </w:p>
        </w:tc>
      </w:tr>
      <w:tr w:rsidR="0065650B" w:rsidRPr="00393508" w14:paraId="7E91CE47" w14:textId="77777777" w:rsidTr="00393508">
        <w:trPr>
          <w:gridAfter w:val="1"/>
          <w:divId w:val="2045860536"/>
          <w:wAfter w:w="11" w:type="dxa"/>
          <w:trHeight w:val="40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6ABB50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single" w:sz="4" w:space="0" w:color="000000"/>
              <w:bottom w:val="single" w:sz="4" w:space="0" w:color="000000"/>
              <w:right w:val="single" w:sz="4" w:space="0" w:color="000000"/>
            </w:tcBorders>
            <w:shd w:val="clear" w:color="auto" w:fill="auto"/>
            <w:hideMark/>
          </w:tcPr>
          <w:p w14:paraId="2F13753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18855D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4 548 600,00</w:t>
            </w:r>
          </w:p>
        </w:tc>
        <w:tc>
          <w:tcPr>
            <w:tcW w:w="1701" w:type="dxa"/>
            <w:tcBorders>
              <w:top w:val="nil"/>
              <w:left w:val="nil"/>
              <w:bottom w:val="single" w:sz="4" w:space="0" w:color="000000"/>
              <w:right w:val="single" w:sz="4" w:space="0" w:color="000000"/>
            </w:tcBorders>
            <w:shd w:val="clear" w:color="auto" w:fill="auto"/>
            <w:hideMark/>
          </w:tcPr>
          <w:p w14:paraId="4F724DB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5 173 900,00</w:t>
            </w:r>
          </w:p>
        </w:tc>
        <w:tc>
          <w:tcPr>
            <w:tcW w:w="1840" w:type="dxa"/>
            <w:tcBorders>
              <w:top w:val="nil"/>
              <w:left w:val="nil"/>
              <w:bottom w:val="single" w:sz="4" w:space="0" w:color="000000"/>
              <w:right w:val="single" w:sz="4" w:space="0" w:color="000000"/>
            </w:tcBorders>
            <w:shd w:val="clear" w:color="auto" w:fill="auto"/>
            <w:hideMark/>
          </w:tcPr>
          <w:p w14:paraId="6F1BDA1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5 173 900,00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1A8A8D2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5056FC0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3410262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6A93D5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446005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32C09DF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22785C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1E7C0332" w14:textId="77777777" w:rsidTr="00393508">
        <w:trPr>
          <w:gridAfter w:val="1"/>
          <w:divId w:val="2045860536"/>
          <w:wAfter w:w="11" w:type="dxa"/>
          <w:trHeight w:val="40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3AA3865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single" w:sz="4" w:space="0" w:color="000000"/>
              <w:bottom w:val="nil"/>
              <w:right w:val="single" w:sz="4" w:space="0" w:color="000000"/>
            </w:tcBorders>
            <w:shd w:val="clear" w:color="auto" w:fill="auto"/>
            <w:hideMark/>
          </w:tcPr>
          <w:p w14:paraId="2E6647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SB(ML)</w:t>
            </w:r>
          </w:p>
        </w:tc>
        <w:tc>
          <w:tcPr>
            <w:tcW w:w="1625" w:type="dxa"/>
            <w:tcBorders>
              <w:top w:val="nil"/>
              <w:left w:val="nil"/>
              <w:bottom w:val="nil"/>
              <w:right w:val="single" w:sz="4" w:space="0" w:color="000000"/>
            </w:tcBorders>
            <w:shd w:val="clear" w:color="auto" w:fill="auto"/>
            <w:hideMark/>
          </w:tcPr>
          <w:p w14:paraId="24E3D90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6 469 700,00</w:t>
            </w:r>
          </w:p>
        </w:tc>
        <w:tc>
          <w:tcPr>
            <w:tcW w:w="1701" w:type="dxa"/>
            <w:tcBorders>
              <w:top w:val="nil"/>
              <w:left w:val="nil"/>
              <w:bottom w:val="nil"/>
              <w:right w:val="single" w:sz="4" w:space="0" w:color="000000"/>
            </w:tcBorders>
            <w:shd w:val="clear" w:color="auto" w:fill="auto"/>
            <w:hideMark/>
          </w:tcPr>
          <w:p w14:paraId="540A870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5 856 600,00</w:t>
            </w:r>
          </w:p>
        </w:tc>
        <w:tc>
          <w:tcPr>
            <w:tcW w:w="1840" w:type="dxa"/>
            <w:tcBorders>
              <w:top w:val="nil"/>
              <w:left w:val="nil"/>
              <w:bottom w:val="nil"/>
              <w:right w:val="single" w:sz="4" w:space="0" w:color="000000"/>
            </w:tcBorders>
            <w:shd w:val="clear" w:color="auto" w:fill="auto"/>
            <w:hideMark/>
          </w:tcPr>
          <w:p w14:paraId="32EB50C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5 856 600,00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088649A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22C3FBA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539954A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3C50C2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014018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12FDBF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2BA61B8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A0F923A" w14:textId="77777777" w:rsidTr="00393508">
        <w:trPr>
          <w:gridAfter w:val="1"/>
          <w:divId w:val="2045860536"/>
          <w:wAfter w:w="11" w:type="dxa"/>
          <w:trHeight w:val="40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169366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2FDE691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single" w:sz="4" w:space="0" w:color="auto"/>
              <w:left w:val="nil"/>
              <w:bottom w:val="single" w:sz="4" w:space="0" w:color="auto"/>
              <w:right w:val="single" w:sz="4" w:space="0" w:color="auto"/>
            </w:tcBorders>
            <w:shd w:val="clear" w:color="auto" w:fill="auto"/>
            <w:noWrap/>
            <w:vAlign w:val="bottom"/>
            <w:hideMark/>
          </w:tcPr>
          <w:p w14:paraId="027190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214 800,00</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59C2309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214 800,00</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09D00DF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214 800,00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0DB5308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7B1446F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53F294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1C440D2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79B8D12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423DA6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238D9F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1B925D0" w14:textId="77777777" w:rsidTr="00393508">
        <w:trPr>
          <w:gridAfter w:val="1"/>
          <w:divId w:val="2045860536"/>
          <w:wAfter w:w="11" w:type="dxa"/>
          <w:trHeight w:val="39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7269BA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single" w:sz="4" w:space="0" w:color="auto"/>
              <w:bottom w:val="single" w:sz="4" w:space="0" w:color="auto"/>
              <w:right w:val="single" w:sz="4" w:space="0" w:color="auto"/>
            </w:tcBorders>
            <w:shd w:val="clear" w:color="auto" w:fill="auto"/>
            <w:noWrap/>
            <w:vAlign w:val="bottom"/>
            <w:hideMark/>
          </w:tcPr>
          <w:p w14:paraId="5D2B3F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25" w:type="dxa"/>
            <w:tcBorders>
              <w:top w:val="nil"/>
              <w:left w:val="nil"/>
              <w:bottom w:val="single" w:sz="4" w:space="0" w:color="auto"/>
              <w:right w:val="single" w:sz="4" w:space="0" w:color="auto"/>
            </w:tcBorders>
            <w:shd w:val="clear" w:color="auto" w:fill="auto"/>
            <w:noWrap/>
            <w:vAlign w:val="bottom"/>
            <w:hideMark/>
          </w:tcPr>
          <w:p w14:paraId="5F21F5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61 400,00</w:t>
            </w:r>
          </w:p>
        </w:tc>
        <w:tc>
          <w:tcPr>
            <w:tcW w:w="1701" w:type="dxa"/>
            <w:tcBorders>
              <w:top w:val="nil"/>
              <w:left w:val="nil"/>
              <w:bottom w:val="single" w:sz="4" w:space="0" w:color="auto"/>
              <w:right w:val="single" w:sz="4" w:space="0" w:color="auto"/>
            </w:tcBorders>
            <w:shd w:val="clear" w:color="auto" w:fill="auto"/>
            <w:noWrap/>
            <w:vAlign w:val="bottom"/>
            <w:hideMark/>
          </w:tcPr>
          <w:p w14:paraId="34E1D21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61 400,00</w:t>
            </w:r>
          </w:p>
        </w:tc>
        <w:tc>
          <w:tcPr>
            <w:tcW w:w="1840" w:type="dxa"/>
            <w:tcBorders>
              <w:top w:val="nil"/>
              <w:left w:val="nil"/>
              <w:bottom w:val="single" w:sz="4" w:space="0" w:color="auto"/>
              <w:right w:val="single" w:sz="4" w:space="0" w:color="auto"/>
            </w:tcBorders>
            <w:shd w:val="clear" w:color="auto" w:fill="auto"/>
            <w:noWrap/>
            <w:vAlign w:val="bottom"/>
            <w:hideMark/>
          </w:tcPr>
          <w:p w14:paraId="564575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61 400,00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1C045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0848DF9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6EB642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6124ED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60B34B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9766F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2FB22EC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3466963" w14:textId="77777777" w:rsidTr="00393508">
        <w:trPr>
          <w:gridAfter w:val="1"/>
          <w:divId w:val="2045860536"/>
          <w:wAfter w:w="11" w:type="dxa"/>
          <w:trHeight w:val="1305"/>
        </w:trPr>
        <w:tc>
          <w:tcPr>
            <w:tcW w:w="3350" w:type="dxa"/>
            <w:tcBorders>
              <w:top w:val="nil"/>
              <w:left w:val="single" w:sz="4" w:space="0" w:color="000000"/>
              <w:bottom w:val="single" w:sz="4" w:space="0" w:color="000000"/>
              <w:right w:val="single" w:sz="4" w:space="0" w:color="000000"/>
            </w:tcBorders>
            <w:shd w:val="clear" w:color="auto" w:fill="auto"/>
            <w:hideMark/>
          </w:tcPr>
          <w:p w14:paraId="16EC8C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6.1.2.21. Inovatyvių mokymo(si) priemonių diegimas mokyklose </w:t>
            </w:r>
          </w:p>
        </w:tc>
        <w:tc>
          <w:tcPr>
            <w:tcW w:w="1540" w:type="dxa"/>
            <w:tcBorders>
              <w:top w:val="nil"/>
              <w:left w:val="nil"/>
              <w:bottom w:val="single" w:sz="4" w:space="0" w:color="000000"/>
              <w:right w:val="single" w:sz="4" w:space="0" w:color="000000"/>
            </w:tcBorders>
            <w:shd w:val="clear" w:color="auto" w:fill="auto"/>
            <w:hideMark/>
          </w:tcPr>
          <w:p w14:paraId="0BC8B99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2E8483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2CA3DE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6 000,00</w:t>
            </w:r>
          </w:p>
        </w:tc>
        <w:tc>
          <w:tcPr>
            <w:tcW w:w="1840" w:type="dxa"/>
            <w:tcBorders>
              <w:top w:val="nil"/>
              <w:left w:val="nil"/>
              <w:bottom w:val="single" w:sz="4" w:space="0" w:color="000000"/>
              <w:right w:val="single" w:sz="4" w:space="0" w:color="000000"/>
            </w:tcBorders>
            <w:shd w:val="clear" w:color="auto" w:fill="auto"/>
            <w:hideMark/>
          </w:tcPr>
          <w:p w14:paraId="259862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6 000,00</w:t>
            </w:r>
          </w:p>
        </w:tc>
        <w:tc>
          <w:tcPr>
            <w:tcW w:w="2497" w:type="dxa"/>
            <w:gridSpan w:val="2"/>
            <w:tcBorders>
              <w:top w:val="nil"/>
              <w:left w:val="nil"/>
              <w:bottom w:val="single" w:sz="4" w:space="0" w:color="000000"/>
              <w:right w:val="single" w:sz="4" w:space="0" w:color="000000"/>
            </w:tcBorders>
            <w:shd w:val="clear" w:color="auto" w:fill="auto"/>
            <w:hideMark/>
          </w:tcPr>
          <w:p w14:paraId="6213013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Nupirkta priemonių</w:t>
            </w:r>
          </w:p>
        </w:tc>
        <w:tc>
          <w:tcPr>
            <w:tcW w:w="1334" w:type="dxa"/>
            <w:tcBorders>
              <w:top w:val="nil"/>
              <w:left w:val="nil"/>
              <w:bottom w:val="single" w:sz="4" w:space="0" w:color="000000"/>
              <w:right w:val="single" w:sz="4" w:space="0" w:color="000000"/>
            </w:tcBorders>
            <w:shd w:val="clear" w:color="auto" w:fill="auto"/>
            <w:hideMark/>
          </w:tcPr>
          <w:p w14:paraId="0E22F51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6E2190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54" w:type="dxa"/>
            <w:tcBorders>
              <w:top w:val="nil"/>
              <w:left w:val="nil"/>
              <w:bottom w:val="single" w:sz="4" w:space="0" w:color="000000"/>
              <w:right w:val="single" w:sz="4" w:space="0" w:color="000000"/>
            </w:tcBorders>
            <w:shd w:val="clear" w:color="auto" w:fill="auto"/>
            <w:hideMark/>
          </w:tcPr>
          <w:p w14:paraId="18B3749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600" w:type="dxa"/>
            <w:tcBorders>
              <w:top w:val="nil"/>
              <w:left w:val="nil"/>
              <w:bottom w:val="single" w:sz="4" w:space="0" w:color="000000"/>
              <w:right w:val="single" w:sz="4" w:space="0" w:color="000000"/>
            </w:tcBorders>
            <w:shd w:val="clear" w:color="auto" w:fill="auto"/>
            <w:hideMark/>
          </w:tcPr>
          <w:p w14:paraId="378BEEE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962" w:type="dxa"/>
            <w:tcBorders>
              <w:top w:val="nil"/>
              <w:left w:val="nil"/>
              <w:bottom w:val="single" w:sz="4" w:space="0" w:color="000000"/>
              <w:right w:val="single" w:sz="4" w:space="0" w:color="000000"/>
            </w:tcBorders>
            <w:shd w:val="clear" w:color="auto" w:fill="auto"/>
            <w:hideMark/>
          </w:tcPr>
          <w:p w14:paraId="0E5953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Nijolė Pranckevičienė</w:t>
            </w:r>
          </w:p>
        </w:tc>
        <w:tc>
          <w:tcPr>
            <w:tcW w:w="1962" w:type="dxa"/>
            <w:tcBorders>
              <w:top w:val="nil"/>
              <w:left w:val="nil"/>
              <w:bottom w:val="single" w:sz="4" w:space="0" w:color="000000"/>
              <w:right w:val="single" w:sz="4" w:space="0" w:color="000000"/>
            </w:tcBorders>
            <w:shd w:val="clear" w:color="auto" w:fill="auto"/>
            <w:hideMark/>
          </w:tcPr>
          <w:p w14:paraId="13EE2D2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31880A4A" w14:textId="77777777" w:rsidTr="00393508">
        <w:trPr>
          <w:gridAfter w:val="1"/>
          <w:divId w:val="2045860536"/>
          <w:wAfter w:w="11" w:type="dxa"/>
          <w:trHeight w:val="900"/>
        </w:trPr>
        <w:tc>
          <w:tcPr>
            <w:tcW w:w="3350" w:type="dxa"/>
            <w:tcBorders>
              <w:top w:val="nil"/>
              <w:left w:val="single" w:sz="4" w:space="0" w:color="000000"/>
              <w:bottom w:val="single" w:sz="4" w:space="0" w:color="000000"/>
              <w:right w:val="single" w:sz="4" w:space="0" w:color="000000"/>
            </w:tcBorders>
            <w:shd w:val="clear" w:color="auto" w:fill="auto"/>
            <w:hideMark/>
          </w:tcPr>
          <w:p w14:paraId="2F45D4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6.1.2.22 Neformalus suaugusiųjų švietimas</w:t>
            </w:r>
          </w:p>
        </w:tc>
        <w:tc>
          <w:tcPr>
            <w:tcW w:w="1540" w:type="dxa"/>
            <w:tcBorders>
              <w:top w:val="nil"/>
              <w:left w:val="nil"/>
              <w:bottom w:val="single" w:sz="4" w:space="0" w:color="000000"/>
              <w:right w:val="single" w:sz="4" w:space="0" w:color="000000"/>
            </w:tcBorders>
            <w:shd w:val="clear" w:color="auto" w:fill="auto"/>
            <w:hideMark/>
          </w:tcPr>
          <w:p w14:paraId="24F0754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37D03D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2 000,00</w:t>
            </w:r>
          </w:p>
        </w:tc>
        <w:tc>
          <w:tcPr>
            <w:tcW w:w="1701" w:type="dxa"/>
            <w:tcBorders>
              <w:top w:val="nil"/>
              <w:left w:val="nil"/>
              <w:bottom w:val="single" w:sz="4" w:space="0" w:color="000000"/>
              <w:right w:val="single" w:sz="4" w:space="0" w:color="000000"/>
            </w:tcBorders>
            <w:shd w:val="clear" w:color="auto" w:fill="auto"/>
            <w:hideMark/>
          </w:tcPr>
          <w:p w14:paraId="4ACB72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2 000,00</w:t>
            </w:r>
          </w:p>
        </w:tc>
        <w:tc>
          <w:tcPr>
            <w:tcW w:w="1840" w:type="dxa"/>
            <w:tcBorders>
              <w:top w:val="nil"/>
              <w:left w:val="nil"/>
              <w:bottom w:val="single" w:sz="4" w:space="0" w:color="000000"/>
              <w:right w:val="single" w:sz="4" w:space="0" w:color="000000"/>
            </w:tcBorders>
            <w:shd w:val="clear" w:color="auto" w:fill="auto"/>
            <w:hideMark/>
          </w:tcPr>
          <w:p w14:paraId="79F0E0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2 000,00</w:t>
            </w:r>
          </w:p>
        </w:tc>
        <w:tc>
          <w:tcPr>
            <w:tcW w:w="2497" w:type="dxa"/>
            <w:gridSpan w:val="2"/>
            <w:tcBorders>
              <w:top w:val="nil"/>
              <w:left w:val="nil"/>
              <w:bottom w:val="single" w:sz="4" w:space="0" w:color="000000"/>
              <w:right w:val="single" w:sz="4" w:space="0" w:color="000000"/>
            </w:tcBorders>
            <w:shd w:val="clear" w:color="auto" w:fill="auto"/>
            <w:hideMark/>
          </w:tcPr>
          <w:p w14:paraId="28E7AE4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Įgyvendintų programų skaičius</w:t>
            </w:r>
          </w:p>
        </w:tc>
        <w:tc>
          <w:tcPr>
            <w:tcW w:w="1334" w:type="dxa"/>
            <w:tcBorders>
              <w:top w:val="nil"/>
              <w:left w:val="nil"/>
              <w:bottom w:val="single" w:sz="4" w:space="0" w:color="000000"/>
              <w:right w:val="single" w:sz="4" w:space="0" w:color="000000"/>
            </w:tcBorders>
            <w:shd w:val="clear" w:color="auto" w:fill="auto"/>
            <w:hideMark/>
          </w:tcPr>
          <w:p w14:paraId="5B15AF6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69F826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54" w:type="dxa"/>
            <w:tcBorders>
              <w:top w:val="nil"/>
              <w:left w:val="nil"/>
              <w:bottom w:val="single" w:sz="4" w:space="0" w:color="000000"/>
              <w:right w:val="single" w:sz="4" w:space="0" w:color="000000"/>
            </w:tcBorders>
            <w:shd w:val="clear" w:color="auto" w:fill="auto"/>
            <w:hideMark/>
          </w:tcPr>
          <w:p w14:paraId="6FF407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00" w:type="dxa"/>
            <w:tcBorders>
              <w:top w:val="nil"/>
              <w:left w:val="nil"/>
              <w:bottom w:val="single" w:sz="4" w:space="0" w:color="000000"/>
              <w:right w:val="single" w:sz="4" w:space="0" w:color="000000"/>
            </w:tcBorders>
            <w:shd w:val="clear" w:color="auto" w:fill="auto"/>
            <w:hideMark/>
          </w:tcPr>
          <w:p w14:paraId="7FC4C2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962" w:type="dxa"/>
            <w:tcBorders>
              <w:top w:val="nil"/>
              <w:left w:val="nil"/>
              <w:bottom w:val="single" w:sz="4" w:space="0" w:color="000000"/>
              <w:right w:val="single" w:sz="4" w:space="0" w:color="000000"/>
            </w:tcBorders>
            <w:shd w:val="clear" w:color="auto" w:fill="auto"/>
            <w:hideMark/>
          </w:tcPr>
          <w:p w14:paraId="3A63074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Nijolė Pranckevičienė</w:t>
            </w:r>
          </w:p>
        </w:tc>
        <w:tc>
          <w:tcPr>
            <w:tcW w:w="1962" w:type="dxa"/>
            <w:tcBorders>
              <w:top w:val="nil"/>
              <w:left w:val="nil"/>
              <w:bottom w:val="single" w:sz="4" w:space="0" w:color="000000"/>
              <w:right w:val="single" w:sz="4" w:space="0" w:color="000000"/>
            </w:tcBorders>
            <w:shd w:val="clear" w:color="auto" w:fill="auto"/>
            <w:hideMark/>
          </w:tcPr>
          <w:p w14:paraId="041B97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151FEF44" w14:textId="77777777" w:rsidTr="00393508">
        <w:trPr>
          <w:gridAfter w:val="1"/>
          <w:divId w:val="2045860536"/>
          <w:wAfter w:w="11" w:type="dxa"/>
          <w:trHeight w:val="315"/>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4AFF7DE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6.1.2.24 Vaikų ir jaunimo neformalaus ugdymosi galimybių plėtra Anykščių A. Vienuolio progimnazijoje (neformaliajam švietimui (būrelių veiklai) naudojamų vidaus erdvių remontas ir aprūpinimas įranga </w:t>
            </w:r>
          </w:p>
        </w:tc>
        <w:tc>
          <w:tcPr>
            <w:tcW w:w="1540" w:type="dxa"/>
            <w:tcBorders>
              <w:top w:val="nil"/>
              <w:left w:val="nil"/>
              <w:bottom w:val="single" w:sz="4" w:space="0" w:color="000000"/>
              <w:right w:val="single" w:sz="4" w:space="0" w:color="000000"/>
            </w:tcBorders>
            <w:shd w:val="clear" w:color="auto" w:fill="auto"/>
            <w:hideMark/>
          </w:tcPr>
          <w:p w14:paraId="468D78D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3C61578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7D6788D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07F9A62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0F67FE5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projekto dalis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2395E1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47EEEE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344DE72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2BAA9C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4B37AEE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Nijolė Pranckevičienė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323E250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Statybos skyrius, Investicijų ir projektų valdymo skyrius</w:t>
            </w:r>
          </w:p>
        </w:tc>
      </w:tr>
      <w:tr w:rsidR="0065650B" w:rsidRPr="00393508" w14:paraId="49F25B8E" w14:textId="77777777" w:rsidTr="00393508">
        <w:trPr>
          <w:gridAfter w:val="1"/>
          <w:divId w:val="2045860536"/>
          <w:wAfter w:w="11" w:type="dxa"/>
          <w:trHeight w:val="31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052AB6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5299F3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25" w:type="dxa"/>
            <w:tcBorders>
              <w:top w:val="nil"/>
              <w:left w:val="nil"/>
              <w:bottom w:val="single" w:sz="4" w:space="0" w:color="000000"/>
              <w:right w:val="single" w:sz="4" w:space="0" w:color="000000"/>
            </w:tcBorders>
            <w:shd w:val="clear" w:color="auto" w:fill="auto"/>
            <w:hideMark/>
          </w:tcPr>
          <w:p w14:paraId="77138B8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43DC5C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77DB963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3E1F69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56249D8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55BB51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0E2EB9B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31970DB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0AF567A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0396C43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1211B0B5" w14:textId="77777777" w:rsidTr="00393508">
        <w:trPr>
          <w:gridAfter w:val="1"/>
          <w:divId w:val="2045860536"/>
          <w:wAfter w:w="11" w:type="dxa"/>
          <w:trHeight w:val="228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71AF2D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687CFBC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1DD491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7ED93E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6F3FAA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788300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54B5C4C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5C4BB1C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5EF020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3D0EFBA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02D8C39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0D4E2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806D8AB" w14:textId="77777777" w:rsidTr="00393508">
        <w:trPr>
          <w:gridAfter w:val="1"/>
          <w:divId w:val="2045860536"/>
          <w:wAfter w:w="11" w:type="dxa"/>
          <w:trHeight w:val="450"/>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4BB4D2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6.1.2.25 Kompleksiškai teikiama pagalba vaikams</w:t>
            </w:r>
          </w:p>
        </w:tc>
        <w:tc>
          <w:tcPr>
            <w:tcW w:w="1540" w:type="dxa"/>
            <w:tcBorders>
              <w:top w:val="nil"/>
              <w:left w:val="nil"/>
              <w:bottom w:val="single" w:sz="4" w:space="0" w:color="000000"/>
              <w:right w:val="single" w:sz="4" w:space="0" w:color="000000"/>
            </w:tcBorders>
            <w:shd w:val="clear" w:color="auto" w:fill="auto"/>
            <w:hideMark/>
          </w:tcPr>
          <w:p w14:paraId="7305855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35D904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6190FD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126294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6ADE204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LR vaiko minimalios ir vidutinės priežiūros įstatymo įgyvendinimas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668868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1A30395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96</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471424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97</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6AD006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97</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49A557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Tarpinstitucinio bendradarbiavimo koordinatorius</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67133C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Tarpinstitucinio bendradarbiavimo koordinatorius</w:t>
            </w:r>
          </w:p>
        </w:tc>
      </w:tr>
      <w:tr w:rsidR="0065650B" w:rsidRPr="00393508" w14:paraId="7CB79039" w14:textId="77777777" w:rsidTr="00393508">
        <w:trPr>
          <w:gridAfter w:val="1"/>
          <w:divId w:val="2045860536"/>
          <w:wAfter w:w="11" w:type="dxa"/>
          <w:trHeight w:val="46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69B3041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13B0DCB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03113E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23 200,00</w:t>
            </w:r>
          </w:p>
        </w:tc>
        <w:tc>
          <w:tcPr>
            <w:tcW w:w="1701" w:type="dxa"/>
            <w:tcBorders>
              <w:top w:val="nil"/>
              <w:left w:val="nil"/>
              <w:bottom w:val="single" w:sz="4" w:space="0" w:color="000000"/>
              <w:right w:val="single" w:sz="4" w:space="0" w:color="000000"/>
            </w:tcBorders>
            <w:shd w:val="clear" w:color="auto" w:fill="auto"/>
            <w:hideMark/>
          </w:tcPr>
          <w:p w14:paraId="4799F6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840" w:type="dxa"/>
            <w:tcBorders>
              <w:top w:val="nil"/>
              <w:left w:val="nil"/>
              <w:bottom w:val="single" w:sz="4" w:space="0" w:color="000000"/>
              <w:right w:val="single" w:sz="4" w:space="0" w:color="000000"/>
            </w:tcBorders>
            <w:shd w:val="clear" w:color="auto" w:fill="auto"/>
            <w:hideMark/>
          </w:tcPr>
          <w:p w14:paraId="789169D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7D95F4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7CC2A7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528E44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36E1334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7879B5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7024FBF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5E2E6A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025BAB4" w14:textId="77777777" w:rsidTr="00393508">
        <w:trPr>
          <w:gridAfter w:val="1"/>
          <w:divId w:val="2045860536"/>
          <w:wAfter w:w="11" w:type="dxa"/>
          <w:trHeight w:val="63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2924C8B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03346DB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25" w:type="dxa"/>
            <w:tcBorders>
              <w:top w:val="nil"/>
              <w:left w:val="nil"/>
              <w:bottom w:val="single" w:sz="4" w:space="0" w:color="000000"/>
              <w:right w:val="single" w:sz="4" w:space="0" w:color="000000"/>
            </w:tcBorders>
            <w:shd w:val="clear" w:color="auto" w:fill="auto"/>
            <w:hideMark/>
          </w:tcPr>
          <w:p w14:paraId="0D62EF6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278668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6A726E4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2FCB0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73154F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13A7137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0BA22E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67D9B53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2609325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49DCA1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8D6AE47" w14:textId="77777777" w:rsidTr="00393508">
        <w:trPr>
          <w:gridAfter w:val="1"/>
          <w:divId w:val="2045860536"/>
          <w:wAfter w:w="11" w:type="dxa"/>
          <w:trHeight w:val="1410"/>
        </w:trPr>
        <w:tc>
          <w:tcPr>
            <w:tcW w:w="3350" w:type="dxa"/>
            <w:tcBorders>
              <w:top w:val="nil"/>
              <w:left w:val="single" w:sz="4" w:space="0" w:color="000000"/>
              <w:bottom w:val="single" w:sz="4" w:space="0" w:color="auto"/>
              <w:right w:val="single" w:sz="4" w:space="0" w:color="000000"/>
            </w:tcBorders>
            <w:shd w:val="clear" w:color="auto" w:fill="auto"/>
            <w:hideMark/>
          </w:tcPr>
          <w:p w14:paraId="3278652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6.1.2.27 Jaunimo  politikos įgyvendinimo funkcija </w:t>
            </w:r>
          </w:p>
        </w:tc>
        <w:tc>
          <w:tcPr>
            <w:tcW w:w="1540" w:type="dxa"/>
            <w:tcBorders>
              <w:top w:val="nil"/>
              <w:left w:val="nil"/>
              <w:bottom w:val="single" w:sz="4" w:space="0" w:color="auto"/>
              <w:right w:val="single" w:sz="4" w:space="0" w:color="000000"/>
            </w:tcBorders>
            <w:shd w:val="clear" w:color="auto" w:fill="auto"/>
            <w:hideMark/>
          </w:tcPr>
          <w:p w14:paraId="4FCD7A3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SB(VB)</w:t>
            </w:r>
          </w:p>
        </w:tc>
        <w:tc>
          <w:tcPr>
            <w:tcW w:w="1625" w:type="dxa"/>
            <w:tcBorders>
              <w:top w:val="nil"/>
              <w:left w:val="nil"/>
              <w:bottom w:val="single" w:sz="4" w:space="0" w:color="auto"/>
              <w:right w:val="single" w:sz="4" w:space="0" w:color="000000"/>
            </w:tcBorders>
            <w:shd w:val="clear" w:color="auto" w:fill="auto"/>
            <w:hideMark/>
          </w:tcPr>
          <w:p w14:paraId="18D72D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23 000,00</w:t>
            </w:r>
          </w:p>
        </w:tc>
        <w:tc>
          <w:tcPr>
            <w:tcW w:w="1701" w:type="dxa"/>
            <w:tcBorders>
              <w:top w:val="nil"/>
              <w:left w:val="nil"/>
              <w:bottom w:val="single" w:sz="4" w:space="0" w:color="auto"/>
              <w:right w:val="single" w:sz="4" w:space="0" w:color="000000"/>
            </w:tcBorders>
            <w:shd w:val="clear" w:color="auto" w:fill="auto"/>
            <w:hideMark/>
          </w:tcPr>
          <w:p w14:paraId="11F1FD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25 600,00</w:t>
            </w:r>
          </w:p>
        </w:tc>
        <w:tc>
          <w:tcPr>
            <w:tcW w:w="1840" w:type="dxa"/>
            <w:tcBorders>
              <w:top w:val="nil"/>
              <w:left w:val="nil"/>
              <w:bottom w:val="single" w:sz="4" w:space="0" w:color="auto"/>
              <w:right w:val="single" w:sz="4" w:space="0" w:color="000000"/>
            </w:tcBorders>
            <w:shd w:val="clear" w:color="auto" w:fill="auto"/>
            <w:hideMark/>
          </w:tcPr>
          <w:p w14:paraId="0B98D9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25 600,00</w:t>
            </w:r>
          </w:p>
        </w:tc>
        <w:tc>
          <w:tcPr>
            <w:tcW w:w="2497" w:type="dxa"/>
            <w:gridSpan w:val="2"/>
            <w:tcBorders>
              <w:top w:val="nil"/>
              <w:left w:val="nil"/>
              <w:bottom w:val="single" w:sz="4" w:space="0" w:color="auto"/>
              <w:right w:val="single" w:sz="4" w:space="0" w:color="000000"/>
            </w:tcBorders>
            <w:shd w:val="clear" w:color="auto" w:fill="auto"/>
            <w:hideMark/>
          </w:tcPr>
          <w:p w14:paraId="01DCBD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Jaunimo politikos funkcijos ir užduočių įgyvendinimas savivaldybėje </w:t>
            </w:r>
          </w:p>
        </w:tc>
        <w:tc>
          <w:tcPr>
            <w:tcW w:w="1334" w:type="dxa"/>
            <w:tcBorders>
              <w:top w:val="nil"/>
              <w:left w:val="nil"/>
              <w:bottom w:val="single" w:sz="4" w:space="0" w:color="auto"/>
              <w:right w:val="single" w:sz="4" w:space="0" w:color="000000"/>
            </w:tcBorders>
            <w:shd w:val="clear" w:color="auto" w:fill="auto"/>
            <w:hideMark/>
          </w:tcPr>
          <w:p w14:paraId="0C671A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tcBorders>
              <w:top w:val="nil"/>
              <w:left w:val="nil"/>
              <w:bottom w:val="single" w:sz="4" w:space="0" w:color="auto"/>
              <w:right w:val="single" w:sz="4" w:space="0" w:color="000000"/>
            </w:tcBorders>
            <w:shd w:val="clear" w:color="auto" w:fill="auto"/>
            <w:hideMark/>
          </w:tcPr>
          <w:p w14:paraId="6A7E035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95</w:t>
            </w:r>
          </w:p>
        </w:tc>
        <w:tc>
          <w:tcPr>
            <w:tcW w:w="1654" w:type="dxa"/>
            <w:tcBorders>
              <w:top w:val="nil"/>
              <w:left w:val="nil"/>
              <w:bottom w:val="single" w:sz="4" w:space="0" w:color="auto"/>
              <w:right w:val="single" w:sz="4" w:space="0" w:color="000000"/>
            </w:tcBorders>
            <w:shd w:val="clear" w:color="auto" w:fill="auto"/>
            <w:hideMark/>
          </w:tcPr>
          <w:p w14:paraId="7F5267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95</w:t>
            </w:r>
          </w:p>
        </w:tc>
        <w:tc>
          <w:tcPr>
            <w:tcW w:w="1600" w:type="dxa"/>
            <w:tcBorders>
              <w:top w:val="nil"/>
              <w:left w:val="nil"/>
              <w:bottom w:val="single" w:sz="4" w:space="0" w:color="auto"/>
              <w:right w:val="single" w:sz="4" w:space="0" w:color="000000"/>
            </w:tcBorders>
            <w:shd w:val="clear" w:color="auto" w:fill="auto"/>
            <w:hideMark/>
          </w:tcPr>
          <w:p w14:paraId="17621A4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95</w:t>
            </w:r>
          </w:p>
        </w:tc>
        <w:tc>
          <w:tcPr>
            <w:tcW w:w="1962" w:type="dxa"/>
            <w:tcBorders>
              <w:top w:val="nil"/>
              <w:left w:val="nil"/>
              <w:bottom w:val="single" w:sz="4" w:space="0" w:color="auto"/>
              <w:right w:val="single" w:sz="4" w:space="0" w:color="000000"/>
            </w:tcBorders>
            <w:shd w:val="clear" w:color="auto" w:fill="auto"/>
            <w:hideMark/>
          </w:tcPr>
          <w:p w14:paraId="2997934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Beresnevičiūtė</w:t>
            </w:r>
          </w:p>
        </w:tc>
        <w:tc>
          <w:tcPr>
            <w:tcW w:w="1962" w:type="dxa"/>
            <w:tcBorders>
              <w:top w:val="nil"/>
              <w:left w:val="nil"/>
              <w:bottom w:val="single" w:sz="4" w:space="0" w:color="auto"/>
              <w:right w:val="single" w:sz="4" w:space="0" w:color="000000"/>
            </w:tcBorders>
            <w:shd w:val="clear" w:color="auto" w:fill="auto"/>
            <w:hideMark/>
          </w:tcPr>
          <w:p w14:paraId="36F9D1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Jaunimo reikalų koordinatorė (vyriausioji specialistė)</w:t>
            </w:r>
          </w:p>
        </w:tc>
      </w:tr>
      <w:tr w:rsidR="0065650B" w:rsidRPr="00393508" w14:paraId="09D5871D" w14:textId="77777777" w:rsidTr="00393508">
        <w:trPr>
          <w:gridAfter w:val="1"/>
          <w:divId w:val="2045860536"/>
          <w:wAfter w:w="11" w:type="dxa"/>
          <w:trHeight w:val="675"/>
        </w:trPr>
        <w:tc>
          <w:tcPr>
            <w:tcW w:w="335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EE8B49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6.1.2.28 Sporto veiklos vykdymas</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0657DD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09991A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E7560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25 000,00</w:t>
            </w:r>
          </w:p>
        </w:tc>
        <w:tc>
          <w:tcPr>
            <w:tcW w:w="18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80013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25 000,00</w:t>
            </w:r>
          </w:p>
        </w:tc>
        <w:tc>
          <w:tcPr>
            <w:tcW w:w="24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6029F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Sportinių renginių skaičius</w:t>
            </w:r>
          </w:p>
        </w:tc>
        <w:tc>
          <w:tcPr>
            <w:tcW w:w="1334" w:type="dxa"/>
            <w:tcBorders>
              <w:top w:val="single" w:sz="4" w:space="0" w:color="auto"/>
              <w:left w:val="single" w:sz="4" w:space="0" w:color="auto"/>
              <w:bottom w:val="single" w:sz="4" w:space="0" w:color="auto"/>
              <w:right w:val="single" w:sz="4" w:space="0" w:color="auto"/>
            </w:tcBorders>
            <w:shd w:val="clear" w:color="auto" w:fill="auto"/>
            <w:hideMark/>
          </w:tcPr>
          <w:p w14:paraId="1DB7F5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single" w:sz="4" w:space="0" w:color="auto"/>
              <w:left w:val="single" w:sz="4" w:space="0" w:color="auto"/>
              <w:bottom w:val="single" w:sz="4" w:space="0" w:color="auto"/>
              <w:right w:val="single" w:sz="4" w:space="0" w:color="auto"/>
            </w:tcBorders>
            <w:shd w:val="clear" w:color="auto" w:fill="auto"/>
            <w:hideMark/>
          </w:tcPr>
          <w:p w14:paraId="35448F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w:t>
            </w:r>
          </w:p>
        </w:tc>
        <w:tc>
          <w:tcPr>
            <w:tcW w:w="1654" w:type="dxa"/>
            <w:tcBorders>
              <w:top w:val="single" w:sz="4" w:space="0" w:color="auto"/>
              <w:left w:val="single" w:sz="4" w:space="0" w:color="auto"/>
              <w:bottom w:val="single" w:sz="4" w:space="0" w:color="auto"/>
              <w:right w:val="single" w:sz="4" w:space="0" w:color="auto"/>
            </w:tcBorders>
            <w:shd w:val="clear" w:color="auto" w:fill="auto"/>
            <w:hideMark/>
          </w:tcPr>
          <w:p w14:paraId="2244829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3951ED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w:t>
            </w:r>
          </w:p>
        </w:tc>
        <w:tc>
          <w:tcPr>
            <w:tcW w:w="196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7041AB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38253C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 Anykščių kūno kultūros ir sporto centras</w:t>
            </w:r>
          </w:p>
        </w:tc>
      </w:tr>
      <w:tr w:rsidR="0065650B" w:rsidRPr="00393508" w14:paraId="4C312356" w14:textId="77777777" w:rsidTr="00393508">
        <w:trPr>
          <w:gridAfter w:val="1"/>
          <w:divId w:val="2045860536"/>
          <w:wAfter w:w="11" w:type="dxa"/>
          <w:trHeight w:val="630"/>
        </w:trPr>
        <w:tc>
          <w:tcPr>
            <w:tcW w:w="335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FAD1A6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0ED9F9F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5"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B56724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1"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1E6C1FC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84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350C28C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97" w:type="dxa"/>
            <w:gridSpan w:val="2"/>
            <w:tcBorders>
              <w:top w:val="single" w:sz="4" w:space="0" w:color="auto"/>
              <w:left w:val="nil"/>
              <w:bottom w:val="single" w:sz="4" w:space="0" w:color="000000"/>
              <w:right w:val="single" w:sz="4" w:space="0" w:color="000000"/>
            </w:tcBorders>
            <w:shd w:val="clear" w:color="auto" w:fill="auto"/>
            <w:hideMark/>
          </w:tcPr>
          <w:p w14:paraId="2E84399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Paskatintų sportininkų skaičius</w:t>
            </w:r>
          </w:p>
        </w:tc>
        <w:tc>
          <w:tcPr>
            <w:tcW w:w="1334" w:type="dxa"/>
            <w:tcBorders>
              <w:top w:val="single" w:sz="4" w:space="0" w:color="auto"/>
              <w:left w:val="nil"/>
              <w:bottom w:val="single" w:sz="4" w:space="0" w:color="000000"/>
              <w:right w:val="single" w:sz="4" w:space="0" w:color="000000"/>
            </w:tcBorders>
            <w:shd w:val="clear" w:color="auto" w:fill="auto"/>
            <w:hideMark/>
          </w:tcPr>
          <w:p w14:paraId="21A17E7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single" w:sz="4" w:space="0" w:color="auto"/>
              <w:left w:val="nil"/>
              <w:bottom w:val="single" w:sz="4" w:space="0" w:color="000000"/>
              <w:right w:val="single" w:sz="4" w:space="0" w:color="000000"/>
            </w:tcBorders>
            <w:shd w:val="clear" w:color="auto" w:fill="auto"/>
            <w:hideMark/>
          </w:tcPr>
          <w:p w14:paraId="4B7E63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654" w:type="dxa"/>
            <w:tcBorders>
              <w:top w:val="single" w:sz="4" w:space="0" w:color="auto"/>
              <w:left w:val="nil"/>
              <w:bottom w:val="single" w:sz="4" w:space="0" w:color="000000"/>
              <w:right w:val="single" w:sz="4" w:space="0" w:color="000000"/>
            </w:tcBorders>
            <w:shd w:val="clear" w:color="auto" w:fill="auto"/>
            <w:hideMark/>
          </w:tcPr>
          <w:p w14:paraId="4AB02A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600" w:type="dxa"/>
            <w:tcBorders>
              <w:top w:val="single" w:sz="4" w:space="0" w:color="auto"/>
              <w:left w:val="nil"/>
              <w:bottom w:val="single" w:sz="4" w:space="0" w:color="000000"/>
              <w:right w:val="single" w:sz="4" w:space="0" w:color="000000"/>
            </w:tcBorders>
            <w:shd w:val="clear" w:color="auto" w:fill="auto"/>
            <w:hideMark/>
          </w:tcPr>
          <w:p w14:paraId="63504A8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962"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1A4839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FCCBB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D733D33" w14:textId="77777777" w:rsidTr="00393508">
        <w:trPr>
          <w:gridAfter w:val="1"/>
          <w:divId w:val="2045860536"/>
          <w:wAfter w:w="11" w:type="dxa"/>
          <w:trHeight w:val="1740"/>
        </w:trPr>
        <w:tc>
          <w:tcPr>
            <w:tcW w:w="3350" w:type="dxa"/>
            <w:tcBorders>
              <w:top w:val="nil"/>
              <w:left w:val="single" w:sz="4" w:space="0" w:color="000000"/>
              <w:bottom w:val="single" w:sz="4" w:space="0" w:color="000000"/>
              <w:right w:val="single" w:sz="4" w:space="0" w:color="000000"/>
            </w:tcBorders>
            <w:shd w:val="clear" w:color="auto" w:fill="auto"/>
            <w:hideMark/>
          </w:tcPr>
          <w:p w14:paraId="142581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6.1.2.30   Mokymo plaukti programa </w:t>
            </w:r>
          </w:p>
        </w:tc>
        <w:tc>
          <w:tcPr>
            <w:tcW w:w="1540" w:type="dxa"/>
            <w:tcBorders>
              <w:top w:val="nil"/>
              <w:left w:val="nil"/>
              <w:bottom w:val="single" w:sz="4" w:space="0" w:color="000000"/>
              <w:right w:val="single" w:sz="4" w:space="0" w:color="000000"/>
            </w:tcBorders>
            <w:shd w:val="clear" w:color="auto" w:fill="auto"/>
            <w:hideMark/>
          </w:tcPr>
          <w:p w14:paraId="7DF4038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15374E3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78 800,00</w:t>
            </w:r>
          </w:p>
        </w:tc>
        <w:tc>
          <w:tcPr>
            <w:tcW w:w="1701" w:type="dxa"/>
            <w:tcBorders>
              <w:top w:val="nil"/>
              <w:left w:val="nil"/>
              <w:bottom w:val="single" w:sz="4" w:space="0" w:color="000000"/>
              <w:right w:val="single" w:sz="4" w:space="0" w:color="000000"/>
            </w:tcBorders>
            <w:shd w:val="clear" w:color="auto" w:fill="auto"/>
            <w:hideMark/>
          </w:tcPr>
          <w:p w14:paraId="05C18D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15 500,00</w:t>
            </w:r>
          </w:p>
        </w:tc>
        <w:tc>
          <w:tcPr>
            <w:tcW w:w="1840" w:type="dxa"/>
            <w:tcBorders>
              <w:top w:val="nil"/>
              <w:left w:val="nil"/>
              <w:bottom w:val="single" w:sz="4" w:space="0" w:color="000000"/>
              <w:right w:val="single" w:sz="4" w:space="0" w:color="000000"/>
            </w:tcBorders>
            <w:shd w:val="clear" w:color="auto" w:fill="auto"/>
            <w:hideMark/>
          </w:tcPr>
          <w:p w14:paraId="6D5A32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15 500,00</w:t>
            </w:r>
          </w:p>
        </w:tc>
        <w:tc>
          <w:tcPr>
            <w:tcW w:w="2497" w:type="dxa"/>
            <w:gridSpan w:val="2"/>
            <w:tcBorders>
              <w:top w:val="nil"/>
              <w:left w:val="nil"/>
              <w:bottom w:val="single" w:sz="4" w:space="0" w:color="000000"/>
              <w:right w:val="single" w:sz="4" w:space="0" w:color="000000"/>
            </w:tcBorders>
            <w:shd w:val="clear" w:color="auto" w:fill="auto"/>
            <w:hideMark/>
          </w:tcPr>
          <w:p w14:paraId="385459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Įvykdytų mokymo plaukti užsiėmimų skaičius</w:t>
            </w:r>
          </w:p>
        </w:tc>
        <w:tc>
          <w:tcPr>
            <w:tcW w:w="1334" w:type="dxa"/>
            <w:tcBorders>
              <w:top w:val="nil"/>
              <w:left w:val="nil"/>
              <w:bottom w:val="single" w:sz="4" w:space="0" w:color="000000"/>
              <w:right w:val="single" w:sz="4" w:space="0" w:color="000000"/>
            </w:tcBorders>
            <w:shd w:val="clear" w:color="auto" w:fill="auto"/>
            <w:hideMark/>
          </w:tcPr>
          <w:p w14:paraId="16EBDAF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713D2F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620</w:t>
            </w:r>
          </w:p>
        </w:tc>
        <w:tc>
          <w:tcPr>
            <w:tcW w:w="1654" w:type="dxa"/>
            <w:tcBorders>
              <w:top w:val="nil"/>
              <w:left w:val="nil"/>
              <w:bottom w:val="single" w:sz="4" w:space="0" w:color="000000"/>
              <w:right w:val="single" w:sz="4" w:space="0" w:color="000000"/>
            </w:tcBorders>
            <w:shd w:val="clear" w:color="auto" w:fill="auto"/>
            <w:hideMark/>
          </w:tcPr>
          <w:p w14:paraId="534955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620</w:t>
            </w:r>
          </w:p>
        </w:tc>
        <w:tc>
          <w:tcPr>
            <w:tcW w:w="1600" w:type="dxa"/>
            <w:tcBorders>
              <w:top w:val="nil"/>
              <w:left w:val="nil"/>
              <w:bottom w:val="single" w:sz="4" w:space="0" w:color="000000"/>
              <w:right w:val="single" w:sz="4" w:space="0" w:color="000000"/>
            </w:tcBorders>
            <w:shd w:val="clear" w:color="auto" w:fill="auto"/>
            <w:hideMark/>
          </w:tcPr>
          <w:p w14:paraId="3F5782D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620</w:t>
            </w:r>
          </w:p>
        </w:tc>
        <w:tc>
          <w:tcPr>
            <w:tcW w:w="1962" w:type="dxa"/>
            <w:tcBorders>
              <w:top w:val="nil"/>
              <w:left w:val="nil"/>
              <w:bottom w:val="single" w:sz="4" w:space="0" w:color="000000"/>
              <w:right w:val="single" w:sz="4" w:space="0" w:color="000000"/>
            </w:tcBorders>
            <w:shd w:val="clear" w:color="auto" w:fill="auto"/>
            <w:hideMark/>
          </w:tcPr>
          <w:p w14:paraId="1B4333B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tcBorders>
              <w:top w:val="nil"/>
              <w:left w:val="nil"/>
              <w:bottom w:val="single" w:sz="4" w:space="0" w:color="000000"/>
              <w:right w:val="single" w:sz="4" w:space="0" w:color="000000"/>
            </w:tcBorders>
            <w:shd w:val="clear" w:color="auto" w:fill="auto"/>
            <w:hideMark/>
          </w:tcPr>
          <w:p w14:paraId="7C24DE5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  Anykščių kūno kultūros ir sporto centras</w:t>
            </w:r>
          </w:p>
        </w:tc>
      </w:tr>
      <w:tr w:rsidR="0065650B" w:rsidRPr="00393508" w14:paraId="6319226A" w14:textId="77777777" w:rsidTr="00393508">
        <w:trPr>
          <w:gridAfter w:val="1"/>
          <w:divId w:val="2045860536"/>
          <w:wAfter w:w="11" w:type="dxa"/>
          <w:trHeight w:val="390"/>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38FF95F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6.1.2.31 Sporto įstaigų veiklos išlaidos</w:t>
            </w:r>
          </w:p>
        </w:tc>
        <w:tc>
          <w:tcPr>
            <w:tcW w:w="1540" w:type="dxa"/>
            <w:tcBorders>
              <w:top w:val="nil"/>
              <w:left w:val="nil"/>
              <w:bottom w:val="single" w:sz="4" w:space="0" w:color="000000"/>
              <w:right w:val="single" w:sz="4" w:space="0" w:color="000000"/>
            </w:tcBorders>
            <w:shd w:val="clear" w:color="auto" w:fill="auto"/>
            <w:hideMark/>
          </w:tcPr>
          <w:p w14:paraId="4029B0D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1625" w:type="dxa"/>
            <w:tcBorders>
              <w:top w:val="nil"/>
              <w:left w:val="nil"/>
              <w:bottom w:val="single" w:sz="4" w:space="0" w:color="000000"/>
              <w:right w:val="single" w:sz="4" w:space="0" w:color="000000"/>
            </w:tcBorders>
            <w:shd w:val="clear" w:color="auto" w:fill="auto"/>
            <w:hideMark/>
          </w:tcPr>
          <w:p w14:paraId="1A71650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48 600,00</w:t>
            </w:r>
          </w:p>
        </w:tc>
        <w:tc>
          <w:tcPr>
            <w:tcW w:w="1701" w:type="dxa"/>
            <w:tcBorders>
              <w:top w:val="nil"/>
              <w:left w:val="nil"/>
              <w:bottom w:val="single" w:sz="4" w:space="0" w:color="000000"/>
              <w:right w:val="single" w:sz="4" w:space="0" w:color="000000"/>
            </w:tcBorders>
            <w:shd w:val="clear" w:color="auto" w:fill="auto"/>
            <w:hideMark/>
          </w:tcPr>
          <w:p w14:paraId="0B3E41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32 200,00</w:t>
            </w:r>
          </w:p>
        </w:tc>
        <w:tc>
          <w:tcPr>
            <w:tcW w:w="1840" w:type="dxa"/>
            <w:tcBorders>
              <w:top w:val="nil"/>
              <w:left w:val="nil"/>
              <w:bottom w:val="single" w:sz="4" w:space="0" w:color="000000"/>
              <w:right w:val="single" w:sz="4" w:space="0" w:color="000000"/>
            </w:tcBorders>
            <w:shd w:val="clear" w:color="auto" w:fill="auto"/>
            <w:hideMark/>
          </w:tcPr>
          <w:p w14:paraId="6E5F96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32 200,00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642A4C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Sporto įstaigų išlaikymui skirtų lėšų dalis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45CE9C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225FF3B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5614E9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7B442F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01E62F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Danuta Gruzinskienė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76C0F2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Finansų ir apskaitos skyrius</w:t>
            </w:r>
          </w:p>
        </w:tc>
      </w:tr>
      <w:tr w:rsidR="0065650B" w:rsidRPr="00393508" w14:paraId="22B13E2A" w14:textId="77777777" w:rsidTr="00393508">
        <w:trPr>
          <w:gridAfter w:val="1"/>
          <w:divId w:val="2045860536"/>
          <w:wAfter w:w="11" w:type="dxa"/>
          <w:trHeight w:val="61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564A25C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75984B5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6E9003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471 000,00</w:t>
            </w:r>
          </w:p>
        </w:tc>
        <w:tc>
          <w:tcPr>
            <w:tcW w:w="1701" w:type="dxa"/>
            <w:tcBorders>
              <w:top w:val="nil"/>
              <w:left w:val="nil"/>
              <w:bottom w:val="single" w:sz="4" w:space="0" w:color="000000"/>
              <w:right w:val="single" w:sz="4" w:space="0" w:color="000000"/>
            </w:tcBorders>
            <w:shd w:val="clear" w:color="auto" w:fill="auto"/>
            <w:hideMark/>
          </w:tcPr>
          <w:p w14:paraId="25D8BD2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472 500,00</w:t>
            </w:r>
          </w:p>
        </w:tc>
        <w:tc>
          <w:tcPr>
            <w:tcW w:w="1840" w:type="dxa"/>
            <w:tcBorders>
              <w:top w:val="nil"/>
              <w:left w:val="nil"/>
              <w:bottom w:val="single" w:sz="4" w:space="0" w:color="000000"/>
              <w:right w:val="single" w:sz="4" w:space="0" w:color="000000"/>
            </w:tcBorders>
            <w:shd w:val="clear" w:color="auto" w:fill="auto"/>
            <w:hideMark/>
          </w:tcPr>
          <w:p w14:paraId="06DE8A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472 500,00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226D21E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4FB9E0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28F3C7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2B36EF0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757CA32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498AFCA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740C9B5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2B48CC78" w14:textId="77777777" w:rsidTr="00393508">
        <w:trPr>
          <w:gridAfter w:val="1"/>
          <w:divId w:val="2045860536"/>
          <w:wAfter w:w="11" w:type="dxa"/>
          <w:trHeight w:val="990"/>
        </w:trPr>
        <w:tc>
          <w:tcPr>
            <w:tcW w:w="3350" w:type="dxa"/>
            <w:tcBorders>
              <w:top w:val="nil"/>
              <w:left w:val="single" w:sz="4" w:space="0" w:color="000000"/>
              <w:bottom w:val="single" w:sz="4" w:space="0" w:color="000000"/>
              <w:right w:val="single" w:sz="4" w:space="0" w:color="000000"/>
            </w:tcBorders>
            <w:shd w:val="clear" w:color="auto" w:fill="auto"/>
            <w:hideMark/>
          </w:tcPr>
          <w:p w14:paraId="04AAA30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6.1.2.33 Tradicinių sporto renginių įgyvendinimas </w:t>
            </w:r>
          </w:p>
        </w:tc>
        <w:tc>
          <w:tcPr>
            <w:tcW w:w="1540" w:type="dxa"/>
            <w:tcBorders>
              <w:top w:val="nil"/>
              <w:left w:val="nil"/>
              <w:bottom w:val="single" w:sz="4" w:space="0" w:color="000000"/>
              <w:right w:val="single" w:sz="4" w:space="0" w:color="000000"/>
            </w:tcBorders>
            <w:shd w:val="clear" w:color="auto" w:fill="auto"/>
            <w:hideMark/>
          </w:tcPr>
          <w:p w14:paraId="213C3D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1F18AC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701" w:type="dxa"/>
            <w:tcBorders>
              <w:top w:val="nil"/>
              <w:left w:val="nil"/>
              <w:bottom w:val="single" w:sz="4" w:space="0" w:color="000000"/>
              <w:right w:val="single" w:sz="4" w:space="0" w:color="000000"/>
            </w:tcBorders>
            <w:shd w:val="clear" w:color="auto" w:fill="auto"/>
            <w:hideMark/>
          </w:tcPr>
          <w:p w14:paraId="109745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840" w:type="dxa"/>
            <w:tcBorders>
              <w:top w:val="nil"/>
              <w:left w:val="nil"/>
              <w:bottom w:val="single" w:sz="4" w:space="0" w:color="000000"/>
              <w:right w:val="single" w:sz="4" w:space="0" w:color="000000"/>
            </w:tcBorders>
            <w:shd w:val="clear" w:color="auto" w:fill="auto"/>
            <w:hideMark/>
          </w:tcPr>
          <w:p w14:paraId="1646314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2497" w:type="dxa"/>
            <w:gridSpan w:val="2"/>
            <w:tcBorders>
              <w:top w:val="nil"/>
              <w:left w:val="nil"/>
              <w:bottom w:val="single" w:sz="4" w:space="0" w:color="000000"/>
              <w:right w:val="single" w:sz="4" w:space="0" w:color="000000"/>
            </w:tcBorders>
            <w:shd w:val="clear" w:color="auto" w:fill="auto"/>
            <w:hideMark/>
          </w:tcPr>
          <w:p w14:paraId="1DDC7D4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Renginių skaičius</w:t>
            </w:r>
          </w:p>
        </w:tc>
        <w:tc>
          <w:tcPr>
            <w:tcW w:w="1334" w:type="dxa"/>
            <w:tcBorders>
              <w:top w:val="nil"/>
              <w:left w:val="nil"/>
              <w:bottom w:val="single" w:sz="4" w:space="0" w:color="000000"/>
              <w:right w:val="single" w:sz="4" w:space="0" w:color="000000"/>
            </w:tcBorders>
            <w:shd w:val="clear" w:color="auto" w:fill="auto"/>
            <w:hideMark/>
          </w:tcPr>
          <w:p w14:paraId="2EBDFD0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499FF9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654" w:type="dxa"/>
            <w:tcBorders>
              <w:top w:val="nil"/>
              <w:left w:val="nil"/>
              <w:bottom w:val="single" w:sz="4" w:space="0" w:color="000000"/>
              <w:right w:val="single" w:sz="4" w:space="0" w:color="000000"/>
            </w:tcBorders>
            <w:shd w:val="clear" w:color="auto" w:fill="auto"/>
            <w:hideMark/>
          </w:tcPr>
          <w:p w14:paraId="193D84F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600" w:type="dxa"/>
            <w:tcBorders>
              <w:top w:val="nil"/>
              <w:left w:val="nil"/>
              <w:bottom w:val="single" w:sz="4" w:space="0" w:color="000000"/>
              <w:right w:val="single" w:sz="4" w:space="0" w:color="000000"/>
            </w:tcBorders>
            <w:shd w:val="clear" w:color="auto" w:fill="auto"/>
            <w:hideMark/>
          </w:tcPr>
          <w:p w14:paraId="682374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962" w:type="dxa"/>
            <w:tcBorders>
              <w:top w:val="nil"/>
              <w:left w:val="nil"/>
              <w:bottom w:val="single" w:sz="4" w:space="0" w:color="000000"/>
              <w:right w:val="single" w:sz="4" w:space="0" w:color="000000"/>
            </w:tcBorders>
            <w:shd w:val="clear" w:color="auto" w:fill="auto"/>
            <w:hideMark/>
          </w:tcPr>
          <w:p w14:paraId="333AA6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tcBorders>
              <w:top w:val="nil"/>
              <w:left w:val="nil"/>
              <w:bottom w:val="single" w:sz="4" w:space="0" w:color="000000"/>
              <w:right w:val="single" w:sz="4" w:space="0" w:color="000000"/>
            </w:tcBorders>
            <w:shd w:val="clear" w:color="auto" w:fill="auto"/>
            <w:hideMark/>
          </w:tcPr>
          <w:p w14:paraId="6C0F8AB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Anykščių kūno kultūros ir sporto centras</w:t>
            </w:r>
          </w:p>
        </w:tc>
      </w:tr>
      <w:tr w:rsidR="0065650B" w:rsidRPr="00393508" w14:paraId="31CE4C67" w14:textId="77777777" w:rsidTr="00393508">
        <w:trPr>
          <w:gridAfter w:val="1"/>
          <w:divId w:val="2045860536"/>
          <w:wAfter w:w="11" w:type="dxa"/>
          <w:trHeight w:val="705"/>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22D8F08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6.1.3.02 Pedagogų skatinimas ir edukacinių, metodinių priemonių organizavimas </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779082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vMerge w:val="restart"/>
            <w:tcBorders>
              <w:top w:val="nil"/>
              <w:left w:val="single" w:sz="4" w:space="0" w:color="000000"/>
              <w:bottom w:val="single" w:sz="4" w:space="0" w:color="000000"/>
              <w:right w:val="single" w:sz="4" w:space="0" w:color="000000"/>
            </w:tcBorders>
            <w:shd w:val="clear" w:color="auto" w:fill="auto"/>
            <w:hideMark/>
          </w:tcPr>
          <w:p w14:paraId="7DED195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701" w:type="dxa"/>
            <w:vMerge w:val="restart"/>
            <w:tcBorders>
              <w:top w:val="nil"/>
              <w:left w:val="single" w:sz="4" w:space="0" w:color="000000"/>
              <w:bottom w:val="single" w:sz="4" w:space="0" w:color="000000"/>
              <w:right w:val="single" w:sz="4" w:space="0" w:color="000000"/>
            </w:tcBorders>
            <w:shd w:val="clear" w:color="auto" w:fill="auto"/>
            <w:hideMark/>
          </w:tcPr>
          <w:p w14:paraId="0BF1E8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840" w:type="dxa"/>
            <w:vMerge w:val="restart"/>
            <w:tcBorders>
              <w:top w:val="nil"/>
              <w:left w:val="single" w:sz="4" w:space="0" w:color="000000"/>
              <w:bottom w:val="single" w:sz="4" w:space="0" w:color="000000"/>
              <w:right w:val="single" w:sz="4" w:space="0" w:color="000000"/>
            </w:tcBorders>
            <w:shd w:val="clear" w:color="auto" w:fill="auto"/>
            <w:hideMark/>
          </w:tcPr>
          <w:p w14:paraId="5A6DDAD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497" w:type="dxa"/>
            <w:gridSpan w:val="2"/>
            <w:tcBorders>
              <w:top w:val="nil"/>
              <w:left w:val="nil"/>
              <w:bottom w:val="single" w:sz="4" w:space="0" w:color="000000"/>
              <w:right w:val="single" w:sz="4" w:space="0" w:color="000000"/>
            </w:tcBorders>
            <w:shd w:val="clear" w:color="auto" w:fill="auto"/>
            <w:hideMark/>
          </w:tcPr>
          <w:p w14:paraId="437123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Paskatintų pedagogų skaičius</w:t>
            </w:r>
          </w:p>
        </w:tc>
        <w:tc>
          <w:tcPr>
            <w:tcW w:w="1334" w:type="dxa"/>
            <w:tcBorders>
              <w:top w:val="nil"/>
              <w:left w:val="nil"/>
              <w:bottom w:val="single" w:sz="4" w:space="0" w:color="000000"/>
              <w:right w:val="single" w:sz="4" w:space="0" w:color="000000"/>
            </w:tcBorders>
            <w:shd w:val="clear" w:color="auto" w:fill="auto"/>
            <w:hideMark/>
          </w:tcPr>
          <w:p w14:paraId="667184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2BEE49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54" w:type="dxa"/>
            <w:tcBorders>
              <w:top w:val="nil"/>
              <w:left w:val="nil"/>
              <w:bottom w:val="single" w:sz="4" w:space="0" w:color="000000"/>
              <w:right w:val="single" w:sz="4" w:space="0" w:color="000000"/>
            </w:tcBorders>
            <w:shd w:val="clear" w:color="auto" w:fill="auto"/>
            <w:hideMark/>
          </w:tcPr>
          <w:p w14:paraId="6F7397E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00" w:type="dxa"/>
            <w:tcBorders>
              <w:top w:val="nil"/>
              <w:left w:val="nil"/>
              <w:bottom w:val="single" w:sz="4" w:space="0" w:color="000000"/>
              <w:right w:val="single" w:sz="4" w:space="0" w:color="000000"/>
            </w:tcBorders>
            <w:shd w:val="clear" w:color="auto" w:fill="auto"/>
            <w:hideMark/>
          </w:tcPr>
          <w:p w14:paraId="40988D3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376EEF5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Nijolė Pranckevičienė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35E1C8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177C06A5" w14:textId="77777777" w:rsidTr="00393508">
        <w:trPr>
          <w:gridAfter w:val="1"/>
          <w:divId w:val="2045860536"/>
          <w:wAfter w:w="11" w:type="dxa"/>
          <w:trHeight w:val="69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5255CCC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409CF0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25" w:type="dxa"/>
            <w:vMerge/>
            <w:tcBorders>
              <w:top w:val="nil"/>
              <w:left w:val="single" w:sz="4" w:space="0" w:color="000000"/>
              <w:bottom w:val="single" w:sz="4" w:space="0" w:color="000000"/>
              <w:right w:val="single" w:sz="4" w:space="0" w:color="000000"/>
            </w:tcBorders>
            <w:shd w:val="clear" w:color="auto" w:fill="auto"/>
            <w:vAlign w:val="center"/>
            <w:hideMark/>
          </w:tcPr>
          <w:p w14:paraId="5FD4057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01" w:type="dxa"/>
            <w:vMerge/>
            <w:tcBorders>
              <w:top w:val="nil"/>
              <w:left w:val="single" w:sz="4" w:space="0" w:color="000000"/>
              <w:bottom w:val="single" w:sz="4" w:space="0" w:color="000000"/>
              <w:right w:val="single" w:sz="4" w:space="0" w:color="000000"/>
            </w:tcBorders>
            <w:shd w:val="clear" w:color="auto" w:fill="auto"/>
            <w:vAlign w:val="center"/>
            <w:hideMark/>
          </w:tcPr>
          <w:p w14:paraId="63E1D3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840" w:type="dxa"/>
            <w:vMerge/>
            <w:tcBorders>
              <w:top w:val="nil"/>
              <w:left w:val="single" w:sz="4" w:space="0" w:color="000000"/>
              <w:bottom w:val="single" w:sz="4" w:space="0" w:color="000000"/>
              <w:right w:val="single" w:sz="4" w:space="0" w:color="000000"/>
            </w:tcBorders>
            <w:shd w:val="clear" w:color="auto" w:fill="auto"/>
            <w:vAlign w:val="center"/>
            <w:hideMark/>
          </w:tcPr>
          <w:p w14:paraId="697EEDE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97" w:type="dxa"/>
            <w:gridSpan w:val="2"/>
            <w:tcBorders>
              <w:top w:val="nil"/>
              <w:left w:val="nil"/>
              <w:bottom w:val="single" w:sz="4" w:space="0" w:color="000000"/>
              <w:right w:val="single" w:sz="4" w:space="0" w:color="000000"/>
            </w:tcBorders>
            <w:shd w:val="clear" w:color="auto" w:fill="auto"/>
            <w:hideMark/>
          </w:tcPr>
          <w:p w14:paraId="457A34B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Organizuotų priemonių skaičius</w:t>
            </w:r>
          </w:p>
        </w:tc>
        <w:tc>
          <w:tcPr>
            <w:tcW w:w="1334" w:type="dxa"/>
            <w:tcBorders>
              <w:top w:val="nil"/>
              <w:left w:val="nil"/>
              <w:bottom w:val="single" w:sz="4" w:space="0" w:color="000000"/>
              <w:right w:val="single" w:sz="4" w:space="0" w:color="000000"/>
            </w:tcBorders>
            <w:shd w:val="clear" w:color="auto" w:fill="auto"/>
            <w:hideMark/>
          </w:tcPr>
          <w:p w14:paraId="7C4499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vnt. </w:t>
            </w:r>
          </w:p>
        </w:tc>
        <w:tc>
          <w:tcPr>
            <w:tcW w:w="1433" w:type="dxa"/>
            <w:tcBorders>
              <w:top w:val="nil"/>
              <w:left w:val="nil"/>
              <w:bottom w:val="single" w:sz="4" w:space="0" w:color="000000"/>
              <w:right w:val="single" w:sz="4" w:space="0" w:color="000000"/>
            </w:tcBorders>
            <w:shd w:val="clear" w:color="auto" w:fill="auto"/>
            <w:hideMark/>
          </w:tcPr>
          <w:p w14:paraId="6EB577F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54" w:type="dxa"/>
            <w:tcBorders>
              <w:top w:val="nil"/>
              <w:left w:val="nil"/>
              <w:bottom w:val="single" w:sz="4" w:space="0" w:color="000000"/>
              <w:right w:val="single" w:sz="4" w:space="0" w:color="000000"/>
            </w:tcBorders>
            <w:shd w:val="clear" w:color="auto" w:fill="auto"/>
            <w:hideMark/>
          </w:tcPr>
          <w:p w14:paraId="42C81B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600" w:type="dxa"/>
            <w:tcBorders>
              <w:top w:val="nil"/>
              <w:left w:val="nil"/>
              <w:bottom w:val="single" w:sz="4" w:space="0" w:color="000000"/>
              <w:right w:val="single" w:sz="4" w:space="0" w:color="000000"/>
            </w:tcBorders>
            <w:shd w:val="clear" w:color="auto" w:fill="auto"/>
            <w:hideMark/>
          </w:tcPr>
          <w:p w14:paraId="11C5266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35E91A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6E06D73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75ABFD46" w14:textId="77777777" w:rsidTr="00393508">
        <w:trPr>
          <w:gridAfter w:val="1"/>
          <w:divId w:val="2045860536"/>
          <w:wAfter w:w="11" w:type="dxa"/>
          <w:trHeight w:val="1635"/>
        </w:trPr>
        <w:tc>
          <w:tcPr>
            <w:tcW w:w="3350" w:type="dxa"/>
            <w:tcBorders>
              <w:top w:val="nil"/>
              <w:left w:val="single" w:sz="4" w:space="0" w:color="000000"/>
              <w:bottom w:val="single" w:sz="4" w:space="0" w:color="000000"/>
              <w:right w:val="single" w:sz="4" w:space="0" w:color="000000"/>
            </w:tcBorders>
            <w:shd w:val="clear" w:color="auto" w:fill="auto"/>
            <w:hideMark/>
          </w:tcPr>
          <w:p w14:paraId="0C17A6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6.1.3.04 Šeimos gerovės ir vaiko teisių apsaugos politikos įgyvendinimas</w:t>
            </w:r>
          </w:p>
        </w:tc>
        <w:tc>
          <w:tcPr>
            <w:tcW w:w="1540" w:type="dxa"/>
            <w:tcBorders>
              <w:top w:val="nil"/>
              <w:left w:val="nil"/>
              <w:bottom w:val="single" w:sz="4" w:space="0" w:color="000000"/>
              <w:right w:val="single" w:sz="4" w:space="0" w:color="000000"/>
            </w:tcBorders>
            <w:shd w:val="clear" w:color="auto" w:fill="auto"/>
            <w:hideMark/>
          </w:tcPr>
          <w:p w14:paraId="025B966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0EA5CA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095E3A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200,00</w:t>
            </w:r>
          </w:p>
        </w:tc>
        <w:tc>
          <w:tcPr>
            <w:tcW w:w="1840" w:type="dxa"/>
            <w:tcBorders>
              <w:top w:val="nil"/>
              <w:left w:val="nil"/>
              <w:bottom w:val="single" w:sz="4" w:space="0" w:color="000000"/>
              <w:right w:val="single" w:sz="4" w:space="0" w:color="000000"/>
            </w:tcBorders>
            <w:shd w:val="clear" w:color="auto" w:fill="auto"/>
            <w:hideMark/>
          </w:tcPr>
          <w:p w14:paraId="7EFED7A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200,00</w:t>
            </w:r>
          </w:p>
        </w:tc>
        <w:tc>
          <w:tcPr>
            <w:tcW w:w="2497" w:type="dxa"/>
            <w:gridSpan w:val="2"/>
            <w:tcBorders>
              <w:top w:val="nil"/>
              <w:left w:val="nil"/>
              <w:bottom w:val="single" w:sz="4" w:space="0" w:color="000000"/>
              <w:right w:val="single" w:sz="4" w:space="0" w:color="000000"/>
            </w:tcBorders>
            <w:shd w:val="clear" w:color="auto" w:fill="auto"/>
            <w:hideMark/>
          </w:tcPr>
          <w:p w14:paraId="11A4918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Asmenų, išklausiusių bendravimo su vaikais tobulinimo kursus, už kuriuos sumoka valstybė, skaičius</w:t>
            </w:r>
          </w:p>
        </w:tc>
        <w:tc>
          <w:tcPr>
            <w:tcW w:w="1334" w:type="dxa"/>
            <w:tcBorders>
              <w:top w:val="nil"/>
              <w:left w:val="nil"/>
              <w:bottom w:val="single" w:sz="4" w:space="0" w:color="000000"/>
              <w:right w:val="single" w:sz="4" w:space="0" w:color="000000"/>
            </w:tcBorders>
            <w:shd w:val="clear" w:color="auto" w:fill="auto"/>
            <w:hideMark/>
          </w:tcPr>
          <w:p w14:paraId="716F39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52ECF8E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54" w:type="dxa"/>
            <w:tcBorders>
              <w:top w:val="nil"/>
              <w:left w:val="nil"/>
              <w:bottom w:val="single" w:sz="4" w:space="0" w:color="000000"/>
              <w:right w:val="single" w:sz="4" w:space="0" w:color="000000"/>
            </w:tcBorders>
            <w:shd w:val="clear" w:color="auto" w:fill="auto"/>
            <w:hideMark/>
          </w:tcPr>
          <w:p w14:paraId="681654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600" w:type="dxa"/>
            <w:tcBorders>
              <w:top w:val="nil"/>
              <w:left w:val="nil"/>
              <w:bottom w:val="single" w:sz="4" w:space="0" w:color="000000"/>
              <w:right w:val="single" w:sz="4" w:space="0" w:color="000000"/>
            </w:tcBorders>
            <w:shd w:val="clear" w:color="auto" w:fill="auto"/>
            <w:hideMark/>
          </w:tcPr>
          <w:p w14:paraId="3BC682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962" w:type="dxa"/>
            <w:tcBorders>
              <w:top w:val="nil"/>
              <w:left w:val="nil"/>
              <w:bottom w:val="single" w:sz="4" w:space="0" w:color="000000"/>
              <w:right w:val="single" w:sz="4" w:space="0" w:color="000000"/>
            </w:tcBorders>
            <w:shd w:val="clear" w:color="auto" w:fill="auto"/>
            <w:hideMark/>
          </w:tcPr>
          <w:p w14:paraId="499356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Tarpinstitucinio bendradarbiavimo koordionatorius</w:t>
            </w:r>
          </w:p>
        </w:tc>
        <w:tc>
          <w:tcPr>
            <w:tcW w:w="1962" w:type="dxa"/>
            <w:tcBorders>
              <w:top w:val="nil"/>
              <w:left w:val="nil"/>
              <w:bottom w:val="single" w:sz="4" w:space="0" w:color="000000"/>
              <w:right w:val="single" w:sz="4" w:space="0" w:color="000000"/>
            </w:tcBorders>
            <w:shd w:val="clear" w:color="auto" w:fill="auto"/>
            <w:hideMark/>
          </w:tcPr>
          <w:p w14:paraId="3467301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Tarpinstitucinio bendradarbiavimo koordionatorius</w:t>
            </w:r>
          </w:p>
        </w:tc>
      </w:tr>
      <w:tr w:rsidR="0065650B" w:rsidRPr="00393508" w14:paraId="077C81D0" w14:textId="77777777" w:rsidTr="00393508">
        <w:trPr>
          <w:gridAfter w:val="1"/>
          <w:divId w:val="2045860536"/>
          <w:wAfter w:w="11" w:type="dxa"/>
          <w:trHeight w:val="750"/>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6220655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6.1.3.05 Neformaliojo švietimo vykdymas</w:t>
            </w:r>
          </w:p>
        </w:tc>
        <w:tc>
          <w:tcPr>
            <w:tcW w:w="1540" w:type="dxa"/>
            <w:tcBorders>
              <w:top w:val="nil"/>
              <w:left w:val="nil"/>
              <w:bottom w:val="single" w:sz="4" w:space="0" w:color="000000"/>
              <w:right w:val="single" w:sz="4" w:space="0" w:color="000000"/>
            </w:tcBorders>
            <w:shd w:val="clear" w:color="auto" w:fill="auto"/>
            <w:hideMark/>
          </w:tcPr>
          <w:p w14:paraId="0FDD48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374173A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64FF4D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313D9A1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tcBorders>
              <w:top w:val="nil"/>
              <w:left w:val="nil"/>
              <w:bottom w:val="single" w:sz="4" w:space="0" w:color="000000"/>
              <w:right w:val="single" w:sz="4" w:space="0" w:color="000000"/>
            </w:tcBorders>
            <w:shd w:val="clear" w:color="auto" w:fill="auto"/>
            <w:hideMark/>
          </w:tcPr>
          <w:p w14:paraId="234D2E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Neformaliojo švietimo įstaigų išorės vertinimas</w:t>
            </w:r>
          </w:p>
        </w:tc>
        <w:tc>
          <w:tcPr>
            <w:tcW w:w="1334" w:type="dxa"/>
            <w:tcBorders>
              <w:top w:val="nil"/>
              <w:left w:val="nil"/>
              <w:bottom w:val="single" w:sz="4" w:space="0" w:color="000000"/>
              <w:right w:val="single" w:sz="4" w:space="0" w:color="000000"/>
            </w:tcBorders>
            <w:shd w:val="clear" w:color="auto" w:fill="auto"/>
            <w:hideMark/>
          </w:tcPr>
          <w:p w14:paraId="62F671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000000"/>
              <w:right w:val="single" w:sz="4" w:space="0" w:color="000000"/>
            </w:tcBorders>
            <w:shd w:val="clear" w:color="auto" w:fill="auto"/>
            <w:hideMark/>
          </w:tcPr>
          <w:p w14:paraId="23639B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54" w:type="dxa"/>
            <w:tcBorders>
              <w:top w:val="nil"/>
              <w:left w:val="nil"/>
              <w:bottom w:val="single" w:sz="4" w:space="0" w:color="000000"/>
              <w:right w:val="single" w:sz="4" w:space="0" w:color="000000"/>
            </w:tcBorders>
            <w:shd w:val="clear" w:color="auto" w:fill="auto"/>
            <w:hideMark/>
          </w:tcPr>
          <w:p w14:paraId="3F4A179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tcBorders>
              <w:top w:val="nil"/>
              <w:left w:val="nil"/>
              <w:bottom w:val="single" w:sz="4" w:space="0" w:color="000000"/>
              <w:right w:val="single" w:sz="4" w:space="0" w:color="000000"/>
            </w:tcBorders>
            <w:shd w:val="clear" w:color="auto" w:fill="auto"/>
            <w:hideMark/>
          </w:tcPr>
          <w:p w14:paraId="1877D94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48D7D9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Nila Mėlynienė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1BB19A6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2FAA90CF" w14:textId="77777777" w:rsidTr="00393508">
        <w:trPr>
          <w:gridAfter w:val="1"/>
          <w:divId w:val="2045860536"/>
          <w:wAfter w:w="11" w:type="dxa"/>
          <w:trHeight w:val="61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4E8CC4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09640E4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nil"/>
              <w:left w:val="nil"/>
              <w:bottom w:val="single" w:sz="4" w:space="0" w:color="000000"/>
              <w:right w:val="single" w:sz="4" w:space="0" w:color="000000"/>
            </w:tcBorders>
            <w:shd w:val="clear" w:color="auto" w:fill="auto"/>
            <w:hideMark/>
          </w:tcPr>
          <w:p w14:paraId="5E858E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96 300,00</w:t>
            </w:r>
          </w:p>
        </w:tc>
        <w:tc>
          <w:tcPr>
            <w:tcW w:w="1701" w:type="dxa"/>
            <w:tcBorders>
              <w:top w:val="nil"/>
              <w:left w:val="nil"/>
              <w:bottom w:val="single" w:sz="4" w:space="0" w:color="000000"/>
              <w:right w:val="single" w:sz="4" w:space="0" w:color="000000"/>
            </w:tcBorders>
            <w:shd w:val="clear" w:color="auto" w:fill="auto"/>
            <w:hideMark/>
          </w:tcPr>
          <w:p w14:paraId="44A70F5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96 000,00</w:t>
            </w:r>
          </w:p>
        </w:tc>
        <w:tc>
          <w:tcPr>
            <w:tcW w:w="1840" w:type="dxa"/>
            <w:tcBorders>
              <w:top w:val="nil"/>
              <w:left w:val="nil"/>
              <w:bottom w:val="single" w:sz="4" w:space="0" w:color="000000"/>
              <w:right w:val="single" w:sz="4" w:space="0" w:color="000000"/>
            </w:tcBorders>
            <w:shd w:val="clear" w:color="auto" w:fill="auto"/>
            <w:hideMark/>
          </w:tcPr>
          <w:p w14:paraId="58036FA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96 000,00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16DFB36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Neformaliajame vaikų švietime užimtų mokinių dalis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1EF2972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5B9D0B4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32C797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2E02BC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3A0E3D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4F5FF79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089946B" w14:textId="77777777" w:rsidTr="00393508">
        <w:trPr>
          <w:gridAfter w:val="1"/>
          <w:divId w:val="2045860536"/>
          <w:wAfter w:w="11" w:type="dxa"/>
          <w:trHeight w:val="57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3D82221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44621AA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ES </w:t>
            </w:r>
          </w:p>
        </w:tc>
        <w:tc>
          <w:tcPr>
            <w:tcW w:w="1625" w:type="dxa"/>
            <w:tcBorders>
              <w:top w:val="nil"/>
              <w:left w:val="nil"/>
              <w:bottom w:val="single" w:sz="4" w:space="0" w:color="000000"/>
              <w:right w:val="single" w:sz="4" w:space="0" w:color="000000"/>
            </w:tcBorders>
            <w:shd w:val="clear" w:color="auto" w:fill="auto"/>
            <w:hideMark/>
          </w:tcPr>
          <w:p w14:paraId="02A64EA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000000"/>
              <w:right w:val="single" w:sz="4" w:space="0" w:color="000000"/>
            </w:tcBorders>
            <w:shd w:val="clear" w:color="auto" w:fill="auto"/>
            <w:hideMark/>
          </w:tcPr>
          <w:p w14:paraId="4123C3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1418310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7F1DB97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32605D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35FB40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02D48CD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2F2ABE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15DA7A5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7994E7B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15CCD5B" w14:textId="77777777" w:rsidTr="00393508">
        <w:trPr>
          <w:gridAfter w:val="1"/>
          <w:divId w:val="2045860536"/>
          <w:wAfter w:w="11" w:type="dxa"/>
          <w:trHeight w:val="795"/>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190FB75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6.1.3.06. Anykščių rajono savivaldybės mokyklų pažangos skatinimas diegiant Vaiko emocinės gerovės aplinkos (VEGA) modelį </w:t>
            </w:r>
          </w:p>
        </w:tc>
        <w:tc>
          <w:tcPr>
            <w:tcW w:w="1540" w:type="dxa"/>
            <w:tcBorders>
              <w:top w:val="nil"/>
              <w:left w:val="nil"/>
              <w:bottom w:val="single" w:sz="4" w:space="0" w:color="000000"/>
              <w:right w:val="single" w:sz="4" w:space="0" w:color="000000"/>
            </w:tcBorders>
            <w:shd w:val="clear" w:color="auto" w:fill="auto"/>
            <w:hideMark/>
          </w:tcPr>
          <w:p w14:paraId="0AF9891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220CA3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13 500,00</w:t>
            </w:r>
          </w:p>
        </w:tc>
        <w:tc>
          <w:tcPr>
            <w:tcW w:w="1701" w:type="dxa"/>
            <w:tcBorders>
              <w:top w:val="nil"/>
              <w:left w:val="nil"/>
              <w:bottom w:val="single" w:sz="4" w:space="0" w:color="000000"/>
              <w:right w:val="single" w:sz="4" w:space="0" w:color="000000"/>
            </w:tcBorders>
            <w:shd w:val="clear" w:color="auto" w:fill="auto"/>
            <w:hideMark/>
          </w:tcPr>
          <w:p w14:paraId="59E93A2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636967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5DA8F8B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projekto dalis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365AD24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5542F9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056174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06AC1D1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13E49C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Ema Abramovaitė </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4462121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Švietimo skyrius, Investicijų ir projektų valdymo skyrius  </w:t>
            </w:r>
          </w:p>
        </w:tc>
      </w:tr>
      <w:tr w:rsidR="0065650B" w:rsidRPr="00393508" w14:paraId="1D2FCDD5" w14:textId="77777777" w:rsidTr="00393508">
        <w:trPr>
          <w:gridAfter w:val="1"/>
          <w:divId w:val="2045860536"/>
          <w:wAfter w:w="11" w:type="dxa"/>
          <w:trHeight w:val="91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603EDD1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66B4D5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25" w:type="dxa"/>
            <w:tcBorders>
              <w:top w:val="nil"/>
              <w:left w:val="nil"/>
              <w:bottom w:val="single" w:sz="4" w:space="0" w:color="000000"/>
              <w:right w:val="single" w:sz="4" w:space="0" w:color="000000"/>
            </w:tcBorders>
            <w:shd w:val="clear" w:color="auto" w:fill="auto"/>
            <w:hideMark/>
          </w:tcPr>
          <w:p w14:paraId="425D8E1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191 682,69</w:t>
            </w:r>
          </w:p>
        </w:tc>
        <w:tc>
          <w:tcPr>
            <w:tcW w:w="1701" w:type="dxa"/>
            <w:tcBorders>
              <w:top w:val="nil"/>
              <w:left w:val="nil"/>
              <w:bottom w:val="single" w:sz="4" w:space="0" w:color="000000"/>
              <w:right w:val="single" w:sz="4" w:space="0" w:color="000000"/>
            </w:tcBorders>
            <w:shd w:val="clear" w:color="auto" w:fill="auto"/>
            <w:hideMark/>
          </w:tcPr>
          <w:p w14:paraId="1A21D2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1E896B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18F1EF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148E30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2DD5BA6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7B5D329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416BED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6490BA3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1F4460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D6639AA" w14:textId="77777777" w:rsidTr="00393508">
        <w:trPr>
          <w:gridAfter w:val="1"/>
          <w:divId w:val="2045860536"/>
          <w:wAfter w:w="11" w:type="dxa"/>
          <w:trHeight w:val="315"/>
        </w:trPr>
        <w:tc>
          <w:tcPr>
            <w:tcW w:w="3350" w:type="dxa"/>
            <w:vMerge w:val="restart"/>
            <w:tcBorders>
              <w:top w:val="nil"/>
              <w:left w:val="single" w:sz="4" w:space="0" w:color="000000"/>
              <w:bottom w:val="single" w:sz="4" w:space="0" w:color="000000"/>
              <w:right w:val="single" w:sz="4" w:space="0" w:color="000000"/>
            </w:tcBorders>
            <w:shd w:val="clear" w:color="auto" w:fill="auto"/>
            <w:hideMark/>
          </w:tcPr>
          <w:p w14:paraId="4DF826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6.1.3.07. Kokybės krepšelis  </w:t>
            </w:r>
          </w:p>
        </w:tc>
        <w:tc>
          <w:tcPr>
            <w:tcW w:w="1540" w:type="dxa"/>
            <w:tcBorders>
              <w:top w:val="nil"/>
              <w:left w:val="nil"/>
              <w:bottom w:val="single" w:sz="4" w:space="0" w:color="000000"/>
              <w:right w:val="single" w:sz="4" w:space="0" w:color="000000"/>
            </w:tcBorders>
            <w:shd w:val="clear" w:color="auto" w:fill="auto"/>
            <w:hideMark/>
          </w:tcPr>
          <w:p w14:paraId="43D745C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349D24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9 400,00</w:t>
            </w:r>
          </w:p>
        </w:tc>
        <w:tc>
          <w:tcPr>
            <w:tcW w:w="1701" w:type="dxa"/>
            <w:tcBorders>
              <w:top w:val="nil"/>
              <w:left w:val="nil"/>
              <w:bottom w:val="single" w:sz="4" w:space="0" w:color="000000"/>
              <w:right w:val="single" w:sz="4" w:space="0" w:color="000000"/>
            </w:tcBorders>
            <w:shd w:val="clear" w:color="auto" w:fill="auto"/>
            <w:hideMark/>
          </w:tcPr>
          <w:p w14:paraId="0B8101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6F17E6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nil"/>
              <w:left w:val="single" w:sz="4" w:space="0" w:color="000000"/>
              <w:bottom w:val="single" w:sz="4" w:space="0" w:color="000000"/>
              <w:right w:val="single" w:sz="4" w:space="0" w:color="000000"/>
            </w:tcBorders>
            <w:shd w:val="clear" w:color="auto" w:fill="auto"/>
            <w:hideMark/>
          </w:tcPr>
          <w:p w14:paraId="02E844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Pasiektų kriterijų skaičius</w:t>
            </w:r>
          </w:p>
        </w:tc>
        <w:tc>
          <w:tcPr>
            <w:tcW w:w="1334" w:type="dxa"/>
            <w:vMerge w:val="restart"/>
            <w:tcBorders>
              <w:top w:val="nil"/>
              <w:left w:val="single" w:sz="4" w:space="0" w:color="000000"/>
              <w:bottom w:val="single" w:sz="4" w:space="0" w:color="000000"/>
              <w:right w:val="single" w:sz="4" w:space="0" w:color="000000"/>
            </w:tcBorders>
            <w:shd w:val="clear" w:color="auto" w:fill="auto"/>
            <w:hideMark/>
          </w:tcPr>
          <w:p w14:paraId="238829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vMerge w:val="restart"/>
            <w:tcBorders>
              <w:top w:val="nil"/>
              <w:left w:val="single" w:sz="4" w:space="0" w:color="000000"/>
              <w:bottom w:val="single" w:sz="4" w:space="0" w:color="000000"/>
              <w:right w:val="single" w:sz="4" w:space="0" w:color="000000"/>
            </w:tcBorders>
            <w:shd w:val="clear" w:color="auto" w:fill="auto"/>
            <w:hideMark/>
          </w:tcPr>
          <w:p w14:paraId="39BC41B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654" w:type="dxa"/>
            <w:vMerge w:val="restart"/>
            <w:tcBorders>
              <w:top w:val="nil"/>
              <w:left w:val="single" w:sz="4" w:space="0" w:color="000000"/>
              <w:bottom w:val="single" w:sz="4" w:space="0" w:color="000000"/>
              <w:right w:val="single" w:sz="4" w:space="0" w:color="000000"/>
            </w:tcBorders>
            <w:shd w:val="clear" w:color="auto" w:fill="auto"/>
            <w:hideMark/>
          </w:tcPr>
          <w:p w14:paraId="0631B5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600" w:type="dxa"/>
            <w:vMerge w:val="restart"/>
            <w:tcBorders>
              <w:top w:val="nil"/>
              <w:left w:val="single" w:sz="4" w:space="0" w:color="000000"/>
              <w:bottom w:val="single" w:sz="4" w:space="0" w:color="000000"/>
              <w:right w:val="single" w:sz="4" w:space="0" w:color="000000"/>
            </w:tcBorders>
            <w:shd w:val="clear" w:color="auto" w:fill="auto"/>
            <w:hideMark/>
          </w:tcPr>
          <w:p w14:paraId="3C19C0F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430C7E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Nijolė Pranckevičienė</w:t>
            </w:r>
          </w:p>
        </w:tc>
        <w:tc>
          <w:tcPr>
            <w:tcW w:w="1962" w:type="dxa"/>
            <w:vMerge w:val="restart"/>
            <w:tcBorders>
              <w:top w:val="nil"/>
              <w:left w:val="single" w:sz="4" w:space="0" w:color="000000"/>
              <w:bottom w:val="single" w:sz="4" w:space="0" w:color="000000"/>
              <w:right w:val="single" w:sz="4" w:space="0" w:color="000000"/>
            </w:tcBorders>
            <w:shd w:val="clear" w:color="auto" w:fill="auto"/>
            <w:hideMark/>
          </w:tcPr>
          <w:p w14:paraId="5162911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7356A54F" w14:textId="77777777" w:rsidTr="00393508">
        <w:trPr>
          <w:gridAfter w:val="1"/>
          <w:divId w:val="2045860536"/>
          <w:wAfter w:w="11" w:type="dxa"/>
          <w:trHeight w:val="480"/>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65BEFBB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6ACB3D7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625" w:type="dxa"/>
            <w:tcBorders>
              <w:top w:val="nil"/>
              <w:left w:val="nil"/>
              <w:bottom w:val="single" w:sz="4" w:space="0" w:color="000000"/>
              <w:right w:val="single" w:sz="4" w:space="0" w:color="000000"/>
            </w:tcBorders>
            <w:shd w:val="clear" w:color="auto" w:fill="auto"/>
            <w:hideMark/>
          </w:tcPr>
          <w:p w14:paraId="12031CD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53 762,10</w:t>
            </w:r>
          </w:p>
        </w:tc>
        <w:tc>
          <w:tcPr>
            <w:tcW w:w="1701" w:type="dxa"/>
            <w:tcBorders>
              <w:top w:val="nil"/>
              <w:left w:val="nil"/>
              <w:bottom w:val="single" w:sz="4" w:space="0" w:color="000000"/>
              <w:right w:val="single" w:sz="4" w:space="0" w:color="000000"/>
            </w:tcBorders>
            <w:shd w:val="clear" w:color="auto" w:fill="auto"/>
            <w:hideMark/>
          </w:tcPr>
          <w:p w14:paraId="1C750BC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000000"/>
              <w:right w:val="single" w:sz="4" w:space="0" w:color="000000"/>
            </w:tcBorders>
            <w:shd w:val="clear" w:color="auto" w:fill="auto"/>
            <w:hideMark/>
          </w:tcPr>
          <w:p w14:paraId="51520F0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5416BC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074F64D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0BDBC18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089D225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0F3ABDC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5B8EEC7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15121FB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4DCE666" w14:textId="77777777" w:rsidTr="00393508">
        <w:trPr>
          <w:gridAfter w:val="1"/>
          <w:divId w:val="2045860536"/>
          <w:wAfter w:w="11" w:type="dxa"/>
          <w:trHeight w:val="1140"/>
        </w:trPr>
        <w:tc>
          <w:tcPr>
            <w:tcW w:w="3350" w:type="dxa"/>
            <w:tcBorders>
              <w:top w:val="nil"/>
              <w:left w:val="single" w:sz="4" w:space="0" w:color="000000"/>
              <w:bottom w:val="single" w:sz="4" w:space="0" w:color="auto"/>
              <w:right w:val="single" w:sz="4" w:space="0" w:color="000000"/>
            </w:tcBorders>
            <w:shd w:val="clear" w:color="auto" w:fill="auto"/>
            <w:hideMark/>
          </w:tcPr>
          <w:p w14:paraId="5E10C9F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6.1.3.08. Papildomas finansavimas sąlyginiam klasių skaičiui išlaikyti </w:t>
            </w:r>
          </w:p>
        </w:tc>
        <w:tc>
          <w:tcPr>
            <w:tcW w:w="1540" w:type="dxa"/>
            <w:tcBorders>
              <w:top w:val="nil"/>
              <w:left w:val="nil"/>
              <w:bottom w:val="single" w:sz="4" w:space="0" w:color="auto"/>
              <w:right w:val="single" w:sz="4" w:space="0" w:color="000000"/>
            </w:tcBorders>
            <w:shd w:val="clear" w:color="auto" w:fill="auto"/>
            <w:hideMark/>
          </w:tcPr>
          <w:p w14:paraId="452237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auto"/>
              <w:right w:val="single" w:sz="4" w:space="0" w:color="000000"/>
            </w:tcBorders>
            <w:shd w:val="clear" w:color="auto" w:fill="auto"/>
            <w:hideMark/>
          </w:tcPr>
          <w:p w14:paraId="4CA6810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nil"/>
              <w:left w:val="nil"/>
              <w:bottom w:val="single" w:sz="4" w:space="0" w:color="auto"/>
              <w:right w:val="single" w:sz="4" w:space="0" w:color="000000"/>
            </w:tcBorders>
            <w:shd w:val="clear" w:color="auto" w:fill="auto"/>
            <w:hideMark/>
          </w:tcPr>
          <w:p w14:paraId="2AB1CA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nil"/>
              <w:left w:val="nil"/>
              <w:bottom w:val="single" w:sz="4" w:space="0" w:color="auto"/>
              <w:right w:val="single" w:sz="4" w:space="0" w:color="000000"/>
            </w:tcBorders>
            <w:shd w:val="clear" w:color="auto" w:fill="auto"/>
            <w:hideMark/>
          </w:tcPr>
          <w:p w14:paraId="01B951D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tcBorders>
              <w:top w:val="nil"/>
              <w:left w:val="nil"/>
              <w:bottom w:val="single" w:sz="4" w:space="0" w:color="auto"/>
              <w:right w:val="single" w:sz="4" w:space="0" w:color="000000"/>
            </w:tcBorders>
            <w:shd w:val="clear" w:color="auto" w:fill="auto"/>
            <w:hideMark/>
          </w:tcPr>
          <w:p w14:paraId="3D84D29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Finansuotų klasių skaičius iki 8 </w:t>
            </w:r>
            <w:r w:rsidRPr="00393508">
              <w:rPr>
                <w:rFonts w:ascii="Times New Roman" w:hAnsi="Times New Roman"/>
                <w:sz w:val="24"/>
                <w:szCs w:val="24"/>
                <w:lang w:val="en-US" w:eastAsia="en-US"/>
              </w:rPr>
              <w:br/>
              <w:t xml:space="preserve">mokinių </w:t>
            </w:r>
          </w:p>
        </w:tc>
        <w:tc>
          <w:tcPr>
            <w:tcW w:w="1334" w:type="dxa"/>
            <w:tcBorders>
              <w:top w:val="nil"/>
              <w:left w:val="nil"/>
              <w:bottom w:val="single" w:sz="4" w:space="0" w:color="auto"/>
              <w:right w:val="single" w:sz="4" w:space="0" w:color="000000"/>
            </w:tcBorders>
            <w:shd w:val="clear" w:color="auto" w:fill="auto"/>
            <w:hideMark/>
          </w:tcPr>
          <w:p w14:paraId="2B9085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nil"/>
              <w:left w:val="nil"/>
              <w:bottom w:val="single" w:sz="4" w:space="0" w:color="auto"/>
              <w:right w:val="single" w:sz="4" w:space="0" w:color="000000"/>
            </w:tcBorders>
            <w:shd w:val="clear" w:color="auto" w:fill="auto"/>
            <w:hideMark/>
          </w:tcPr>
          <w:p w14:paraId="624C9D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54" w:type="dxa"/>
            <w:tcBorders>
              <w:top w:val="nil"/>
              <w:left w:val="nil"/>
              <w:bottom w:val="single" w:sz="4" w:space="0" w:color="auto"/>
              <w:right w:val="single" w:sz="4" w:space="0" w:color="000000"/>
            </w:tcBorders>
            <w:shd w:val="clear" w:color="auto" w:fill="auto"/>
            <w:hideMark/>
          </w:tcPr>
          <w:p w14:paraId="303DAC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600" w:type="dxa"/>
            <w:tcBorders>
              <w:top w:val="nil"/>
              <w:left w:val="nil"/>
              <w:bottom w:val="single" w:sz="4" w:space="0" w:color="auto"/>
              <w:right w:val="single" w:sz="4" w:space="0" w:color="000000"/>
            </w:tcBorders>
            <w:shd w:val="clear" w:color="auto" w:fill="auto"/>
            <w:hideMark/>
          </w:tcPr>
          <w:p w14:paraId="4906580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962" w:type="dxa"/>
            <w:tcBorders>
              <w:top w:val="nil"/>
              <w:left w:val="nil"/>
              <w:bottom w:val="single" w:sz="4" w:space="0" w:color="auto"/>
              <w:right w:val="single" w:sz="4" w:space="0" w:color="000000"/>
            </w:tcBorders>
            <w:shd w:val="clear" w:color="auto" w:fill="auto"/>
            <w:hideMark/>
          </w:tcPr>
          <w:p w14:paraId="136B44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Rita Jakimavičienė</w:t>
            </w:r>
          </w:p>
        </w:tc>
        <w:tc>
          <w:tcPr>
            <w:tcW w:w="1962" w:type="dxa"/>
            <w:tcBorders>
              <w:top w:val="nil"/>
              <w:left w:val="nil"/>
              <w:bottom w:val="single" w:sz="4" w:space="0" w:color="auto"/>
              <w:right w:val="single" w:sz="4" w:space="0" w:color="000000"/>
            </w:tcBorders>
            <w:shd w:val="clear" w:color="auto" w:fill="auto"/>
            <w:hideMark/>
          </w:tcPr>
          <w:p w14:paraId="152EF0E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1F4F36C8" w14:textId="77777777" w:rsidTr="00393508">
        <w:trPr>
          <w:gridAfter w:val="1"/>
          <w:divId w:val="2045860536"/>
          <w:wAfter w:w="11" w:type="dxa"/>
          <w:trHeight w:val="1140"/>
        </w:trPr>
        <w:tc>
          <w:tcPr>
            <w:tcW w:w="3350" w:type="dxa"/>
            <w:tcBorders>
              <w:top w:val="single" w:sz="4" w:space="0" w:color="auto"/>
              <w:left w:val="single" w:sz="4" w:space="0" w:color="auto"/>
              <w:bottom w:val="single" w:sz="4" w:space="0" w:color="auto"/>
              <w:right w:val="single" w:sz="4" w:space="0" w:color="auto"/>
            </w:tcBorders>
            <w:shd w:val="clear" w:color="auto" w:fill="auto"/>
            <w:hideMark/>
          </w:tcPr>
          <w:p w14:paraId="697FA3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6.1.3.09. Pirmoko krepšelis </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609E4AC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single" w:sz="4" w:space="0" w:color="auto"/>
              <w:left w:val="single" w:sz="4" w:space="0" w:color="auto"/>
              <w:bottom w:val="single" w:sz="4" w:space="0" w:color="auto"/>
              <w:right w:val="single" w:sz="4" w:space="0" w:color="auto"/>
            </w:tcBorders>
            <w:shd w:val="clear" w:color="auto" w:fill="auto"/>
            <w:hideMark/>
          </w:tcPr>
          <w:p w14:paraId="33A7FBE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8 000,00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E77A28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8 000,00</w:t>
            </w:r>
          </w:p>
        </w:tc>
        <w:tc>
          <w:tcPr>
            <w:tcW w:w="1840" w:type="dxa"/>
            <w:tcBorders>
              <w:top w:val="single" w:sz="4" w:space="0" w:color="auto"/>
              <w:left w:val="single" w:sz="4" w:space="0" w:color="auto"/>
              <w:bottom w:val="single" w:sz="4" w:space="0" w:color="auto"/>
              <w:right w:val="single" w:sz="4" w:space="0" w:color="auto"/>
            </w:tcBorders>
            <w:shd w:val="clear" w:color="auto" w:fill="auto"/>
            <w:hideMark/>
          </w:tcPr>
          <w:p w14:paraId="5EA4396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8 000,00</w:t>
            </w:r>
          </w:p>
        </w:tc>
        <w:tc>
          <w:tcPr>
            <w:tcW w:w="24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D3A8B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Krepšelių skaičius</w:t>
            </w:r>
          </w:p>
        </w:tc>
        <w:tc>
          <w:tcPr>
            <w:tcW w:w="1334" w:type="dxa"/>
            <w:tcBorders>
              <w:top w:val="single" w:sz="4" w:space="0" w:color="auto"/>
              <w:left w:val="single" w:sz="4" w:space="0" w:color="auto"/>
              <w:bottom w:val="single" w:sz="4" w:space="0" w:color="auto"/>
              <w:right w:val="single" w:sz="4" w:space="0" w:color="auto"/>
            </w:tcBorders>
            <w:shd w:val="clear" w:color="auto" w:fill="auto"/>
            <w:hideMark/>
          </w:tcPr>
          <w:p w14:paraId="29FF82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tcBorders>
              <w:top w:val="single" w:sz="4" w:space="0" w:color="auto"/>
              <w:left w:val="single" w:sz="4" w:space="0" w:color="auto"/>
              <w:bottom w:val="single" w:sz="4" w:space="0" w:color="auto"/>
              <w:right w:val="single" w:sz="4" w:space="0" w:color="auto"/>
            </w:tcBorders>
            <w:shd w:val="clear" w:color="auto" w:fill="auto"/>
            <w:hideMark/>
          </w:tcPr>
          <w:p w14:paraId="4A2C64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160</w:t>
            </w:r>
          </w:p>
        </w:tc>
        <w:tc>
          <w:tcPr>
            <w:tcW w:w="1654" w:type="dxa"/>
            <w:tcBorders>
              <w:top w:val="single" w:sz="4" w:space="0" w:color="auto"/>
              <w:left w:val="single" w:sz="4" w:space="0" w:color="auto"/>
              <w:bottom w:val="single" w:sz="4" w:space="0" w:color="auto"/>
              <w:right w:val="single" w:sz="4" w:space="0" w:color="auto"/>
            </w:tcBorders>
            <w:shd w:val="clear" w:color="auto" w:fill="auto"/>
            <w:hideMark/>
          </w:tcPr>
          <w:p w14:paraId="24152B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160</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5B3FE8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160</w:t>
            </w:r>
          </w:p>
        </w:tc>
        <w:tc>
          <w:tcPr>
            <w:tcW w:w="1962" w:type="dxa"/>
            <w:tcBorders>
              <w:top w:val="single" w:sz="4" w:space="0" w:color="auto"/>
              <w:left w:val="single" w:sz="4" w:space="0" w:color="auto"/>
              <w:bottom w:val="single" w:sz="4" w:space="0" w:color="auto"/>
              <w:right w:val="single" w:sz="4" w:space="0" w:color="auto"/>
            </w:tcBorders>
            <w:shd w:val="clear" w:color="auto" w:fill="auto"/>
            <w:hideMark/>
          </w:tcPr>
          <w:p w14:paraId="3DC8E5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Zita Vilkončienė</w:t>
            </w:r>
          </w:p>
        </w:tc>
        <w:tc>
          <w:tcPr>
            <w:tcW w:w="1962" w:type="dxa"/>
            <w:tcBorders>
              <w:top w:val="single" w:sz="4" w:space="0" w:color="auto"/>
              <w:left w:val="single" w:sz="4" w:space="0" w:color="auto"/>
              <w:bottom w:val="single" w:sz="4" w:space="0" w:color="auto"/>
              <w:right w:val="single" w:sz="4" w:space="0" w:color="auto"/>
            </w:tcBorders>
            <w:shd w:val="clear" w:color="auto" w:fill="auto"/>
            <w:hideMark/>
          </w:tcPr>
          <w:p w14:paraId="5F1E0F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300411D3" w14:textId="77777777" w:rsidTr="00393508">
        <w:trPr>
          <w:gridAfter w:val="1"/>
          <w:divId w:val="2045860536"/>
          <w:wAfter w:w="11" w:type="dxa"/>
          <w:trHeight w:val="435"/>
        </w:trPr>
        <w:tc>
          <w:tcPr>
            <w:tcW w:w="335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3CF55E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6.1.3.10. Trūkstamų pedagogų pritraukimas </w:t>
            </w:r>
          </w:p>
        </w:tc>
        <w:tc>
          <w:tcPr>
            <w:tcW w:w="1540" w:type="dxa"/>
            <w:tcBorders>
              <w:top w:val="single" w:sz="4" w:space="0" w:color="auto"/>
              <w:left w:val="nil"/>
              <w:bottom w:val="single" w:sz="4" w:space="0" w:color="000000"/>
              <w:right w:val="single" w:sz="4" w:space="0" w:color="000000"/>
            </w:tcBorders>
            <w:shd w:val="clear" w:color="auto" w:fill="auto"/>
            <w:hideMark/>
          </w:tcPr>
          <w:p w14:paraId="2C2669A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625" w:type="dxa"/>
            <w:tcBorders>
              <w:top w:val="single" w:sz="4" w:space="0" w:color="auto"/>
              <w:left w:val="nil"/>
              <w:bottom w:val="single" w:sz="4" w:space="0" w:color="000000"/>
              <w:right w:val="single" w:sz="4" w:space="0" w:color="000000"/>
            </w:tcBorders>
            <w:shd w:val="clear" w:color="auto" w:fill="auto"/>
            <w:hideMark/>
          </w:tcPr>
          <w:p w14:paraId="58AEE2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1" w:type="dxa"/>
            <w:tcBorders>
              <w:top w:val="single" w:sz="4" w:space="0" w:color="auto"/>
              <w:left w:val="nil"/>
              <w:bottom w:val="single" w:sz="4" w:space="0" w:color="000000"/>
              <w:right w:val="single" w:sz="4" w:space="0" w:color="000000"/>
            </w:tcBorders>
            <w:shd w:val="clear" w:color="auto" w:fill="auto"/>
            <w:hideMark/>
          </w:tcPr>
          <w:p w14:paraId="483394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40" w:type="dxa"/>
            <w:tcBorders>
              <w:top w:val="single" w:sz="4" w:space="0" w:color="auto"/>
              <w:left w:val="nil"/>
              <w:bottom w:val="single" w:sz="4" w:space="0" w:color="000000"/>
              <w:right w:val="single" w:sz="4" w:space="0" w:color="000000"/>
            </w:tcBorders>
            <w:shd w:val="clear" w:color="auto" w:fill="auto"/>
            <w:hideMark/>
          </w:tcPr>
          <w:p w14:paraId="7DC94A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97" w:type="dxa"/>
            <w:gridSpan w:val="2"/>
            <w:vMerge w:val="restart"/>
            <w:tcBorders>
              <w:top w:val="single" w:sz="4" w:space="0" w:color="auto"/>
              <w:left w:val="single" w:sz="4" w:space="0" w:color="000000"/>
              <w:bottom w:val="single" w:sz="4" w:space="0" w:color="000000"/>
              <w:right w:val="single" w:sz="4" w:space="0" w:color="000000"/>
            </w:tcBorders>
            <w:shd w:val="clear" w:color="auto" w:fill="auto"/>
            <w:hideMark/>
          </w:tcPr>
          <w:p w14:paraId="2E40139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Asmenų, kuriems skirtas kofinansavimas, skaičius</w:t>
            </w:r>
          </w:p>
        </w:tc>
        <w:tc>
          <w:tcPr>
            <w:tcW w:w="1334"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6B3C8EA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33"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0D396DB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654"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6F33DA2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600"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3345ED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962"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1CB4485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Nijolė Pranckevičienė</w:t>
            </w:r>
          </w:p>
        </w:tc>
        <w:tc>
          <w:tcPr>
            <w:tcW w:w="1962"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4B484EC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Švietimo skyrius</w:t>
            </w:r>
          </w:p>
        </w:tc>
      </w:tr>
      <w:tr w:rsidR="0065650B" w:rsidRPr="00393508" w14:paraId="669C3139" w14:textId="77777777" w:rsidTr="00393508">
        <w:trPr>
          <w:gridAfter w:val="1"/>
          <w:divId w:val="2045860536"/>
          <w:wAfter w:w="11" w:type="dxa"/>
          <w:trHeight w:val="585"/>
        </w:trPr>
        <w:tc>
          <w:tcPr>
            <w:tcW w:w="3350" w:type="dxa"/>
            <w:vMerge/>
            <w:tcBorders>
              <w:top w:val="nil"/>
              <w:left w:val="single" w:sz="4" w:space="0" w:color="000000"/>
              <w:bottom w:val="single" w:sz="4" w:space="0" w:color="000000"/>
              <w:right w:val="single" w:sz="4" w:space="0" w:color="000000"/>
            </w:tcBorders>
            <w:shd w:val="clear" w:color="auto" w:fill="auto"/>
            <w:vAlign w:val="center"/>
            <w:hideMark/>
          </w:tcPr>
          <w:p w14:paraId="272C8F1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tcBorders>
              <w:top w:val="nil"/>
              <w:left w:val="nil"/>
              <w:bottom w:val="single" w:sz="4" w:space="0" w:color="000000"/>
              <w:right w:val="single" w:sz="4" w:space="0" w:color="000000"/>
            </w:tcBorders>
            <w:shd w:val="clear" w:color="auto" w:fill="auto"/>
            <w:hideMark/>
          </w:tcPr>
          <w:p w14:paraId="737A2B1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625" w:type="dxa"/>
            <w:tcBorders>
              <w:top w:val="nil"/>
              <w:left w:val="nil"/>
              <w:bottom w:val="single" w:sz="4" w:space="0" w:color="000000"/>
              <w:right w:val="single" w:sz="4" w:space="0" w:color="000000"/>
            </w:tcBorders>
            <w:shd w:val="clear" w:color="auto" w:fill="auto"/>
            <w:hideMark/>
          </w:tcPr>
          <w:p w14:paraId="30D4D57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3 500,00</w:t>
            </w:r>
          </w:p>
        </w:tc>
        <w:tc>
          <w:tcPr>
            <w:tcW w:w="1701" w:type="dxa"/>
            <w:tcBorders>
              <w:top w:val="nil"/>
              <w:left w:val="nil"/>
              <w:bottom w:val="single" w:sz="4" w:space="0" w:color="000000"/>
              <w:right w:val="single" w:sz="4" w:space="0" w:color="000000"/>
            </w:tcBorders>
            <w:shd w:val="clear" w:color="auto" w:fill="auto"/>
            <w:hideMark/>
          </w:tcPr>
          <w:p w14:paraId="700F3A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3 500,00</w:t>
            </w:r>
          </w:p>
        </w:tc>
        <w:tc>
          <w:tcPr>
            <w:tcW w:w="1840" w:type="dxa"/>
            <w:tcBorders>
              <w:top w:val="nil"/>
              <w:left w:val="nil"/>
              <w:bottom w:val="single" w:sz="4" w:space="0" w:color="000000"/>
              <w:right w:val="single" w:sz="4" w:space="0" w:color="000000"/>
            </w:tcBorders>
            <w:shd w:val="clear" w:color="auto" w:fill="auto"/>
            <w:hideMark/>
          </w:tcPr>
          <w:p w14:paraId="134750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3 500,00</w:t>
            </w:r>
          </w:p>
        </w:tc>
        <w:tc>
          <w:tcPr>
            <w:tcW w:w="2497"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31FA618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334" w:type="dxa"/>
            <w:vMerge/>
            <w:tcBorders>
              <w:top w:val="nil"/>
              <w:left w:val="single" w:sz="4" w:space="0" w:color="000000"/>
              <w:bottom w:val="single" w:sz="4" w:space="0" w:color="000000"/>
              <w:right w:val="single" w:sz="4" w:space="0" w:color="000000"/>
            </w:tcBorders>
            <w:shd w:val="clear" w:color="auto" w:fill="auto"/>
            <w:vAlign w:val="center"/>
            <w:hideMark/>
          </w:tcPr>
          <w:p w14:paraId="6D7D83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33" w:type="dxa"/>
            <w:vMerge/>
            <w:tcBorders>
              <w:top w:val="nil"/>
              <w:left w:val="single" w:sz="4" w:space="0" w:color="000000"/>
              <w:bottom w:val="single" w:sz="4" w:space="0" w:color="000000"/>
              <w:right w:val="single" w:sz="4" w:space="0" w:color="000000"/>
            </w:tcBorders>
            <w:shd w:val="clear" w:color="auto" w:fill="auto"/>
            <w:vAlign w:val="center"/>
            <w:hideMark/>
          </w:tcPr>
          <w:p w14:paraId="032B2D4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4" w:type="dxa"/>
            <w:vMerge/>
            <w:tcBorders>
              <w:top w:val="nil"/>
              <w:left w:val="single" w:sz="4" w:space="0" w:color="000000"/>
              <w:bottom w:val="single" w:sz="4" w:space="0" w:color="000000"/>
              <w:right w:val="single" w:sz="4" w:space="0" w:color="000000"/>
            </w:tcBorders>
            <w:shd w:val="clear" w:color="auto" w:fill="auto"/>
            <w:vAlign w:val="center"/>
            <w:hideMark/>
          </w:tcPr>
          <w:p w14:paraId="2A73E96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00" w:type="dxa"/>
            <w:vMerge/>
            <w:tcBorders>
              <w:top w:val="nil"/>
              <w:left w:val="single" w:sz="4" w:space="0" w:color="000000"/>
              <w:bottom w:val="single" w:sz="4" w:space="0" w:color="000000"/>
              <w:right w:val="single" w:sz="4" w:space="0" w:color="000000"/>
            </w:tcBorders>
            <w:shd w:val="clear" w:color="auto" w:fill="auto"/>
            <w:vAlign w:val="center"/>
            <w:hideMark/>
          </w:tcPr>
          <w:p w14:paraId="3BCE2F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7013313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962" w:type="dxa"/>
            <w:vMerge/>
            <w:tcBorders>
              <w:top w:val="nil"/>
              <w:left w:val="single" w:sz="4" w:space="0" w:color="000000"/>
              <w:bottom w:val="single" w:sz="4" w:space="0" w:color="000000"/>
              <w:right w:val="single" w:sz="4" w:space="0" w:color="000000"/>
            </w:tcBorders>
            <w:shd w:val="clear" w:color="auto" w:fill="auto"/>
            <w:vAlign w:val="center"/>
            <w:hideMark/>
          </w:tcPr>
          <w:p w14:paraId="2B5493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93508" w:rsidRPr="00393508" w14:paraId="51F0ABED" w14:textId="77777777" w:rsidTr="00393508">
        <w:trPr>
          <w:divId w:val="2045860536"/>
          <w:trHeight w:val="315"/>
        </w:trPr>
        <w:tc>
          <w:tcPr>
            <w:tcW w:w="4890"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1193D50" w14:textId="77777777" w:rsidR="00393508" w:rsidRPr="00393508" w:rsidRDefault="00393508" w:rsidP="00393508">
            <w:pPr>
              <w:suppressAutoHyphens w:val="0"/>
              <w:spacing w:after="0" w:line="240" w:lineRule="auto"/>
              <w:jc w:val="right"/>
              <w:rPr>
                <w:rFonts w:ascii="Times New Roman" w:hAnsi="Times New Roman"/>
                <w:sz w:val="24"/>
                <w:szCs w:val="24"/>
                <w:lang w:val="en-US" w:eastAsia="en-US"/>
              </w:rPr>
            </w:pPr>
            <w:r w:rsidRPr="00393508">
              <w:rPr>
                <w:rFonts w:ascii="Times New Roman" w:hAnsi="Times New Roman"/>
                <w:b/>
                <w:sz w:val="24"/>
                <w:szCs w:val="24"/>
                <w:lang w:val="en-US" w:eastAsia="en-US"/>
              </w:rPr>
              <w:t>Iš viso programai:</w:t>
            </w:r>
          </w:p>
        </w:tc>
        <w:tc>
          <w:tcPr>
            <w:tcW w:w="1625" w:type="dxa"/>
            <w:tcBorders>
              <w:top w:val="nil"/>
              <w:left w:val="nil"/>
              <w:bottom w:val="single" w:sz="4" w:space="0" w:color="000000"/>
              <w:right w:val="single" w:sz="4" w:space="0" w:color="000000"/>
            </w:tcBorders>
            <w:shd w:val="clear" w:color="auto" w:fill="auto"/>
            <w:hideMark/>
          </w:tcPr>
          <w:p w14:paraId="1051E53B"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14 045 844,79</w:t>
            </w:r>
          </w:p>
        </w:tc>
        <w:tc>
          <w:tcPr>
            <w:tcW w:w="1701" w:type="dxa"/>
            <w:tcBorders>
              <w:top w:val="nil"/>
              <w:left w:val="nil"/>
              <w:bottom w:val="single" w:sz="4" w:space="0" w:color="000000"/>
              <w:right w:val="single" w:sz="4" w:space="0" w:color="000000"/>
            </w:tcBorders>
            <w:shd w:val="clear" w:color="auto" w:fill="auto"/>
            <w:hideMark/>
          </w:tcPr>
          <w:p w14:paraId="30D3C0A2" w14:textId="672A1637" w:rsidR="00393508" w:rsidRPr="00393508" w:rsidRDefault="00325AE8" w:rsidP="00393508">
            <w:pPr>
              <w:suppressAutoHyphens w:val="0"/>
              <w:spacing w:after="0" w:line="240" w:lineRule="auto"/>
              <w:jc w:val="center"/>
              <w:rPr>
                <w:rFonts w:ascii="Times New Roman" w:hAnsi="Times New Roman"/>
                <w:sz w:val="24"/>
                <w:szCs w:val="24"/>
                <w:lang w:val="en-US" w:eastAsia="en-US"/>
              </w:rPr>
            </w:pPr>
            <w:r>
              <w:rPr>
                <w:rFonts w:ascii="Times New Roman" w:hAnsi="Times New Roman"/>
                <w:b/>
                <w:sz w:val="24"/>
                <w:szCs w:val="24"/>
                <w:lang w:val="en-US" w:eastAsia="en-US"/>
              </w:rPr>
              <w:t>13 408 100,00</w:t>
            </w:r>
          </w:p>
        </w:tc>
        <w:tc>
          <w:tcPr>
            <w:tcW w:w="1840" w:type="dxa"/>
            <w:tcBorders>
              <w:top w:val="nil"/>
              <w:left w:val="nil"/>
              <w:bottom w:val="single" w:sz="4" w:space="0" w:color="000000"/>
              <w:right w:val="single" w:sz="4" w:space="0" w:color="000000"/>
            </w:tcBorders>
            <w:shd w:val="clear" w:color="auto" w:fill="auto"/>
            <w:hideMark/>
          </w:tcPr>
          <w:p w14:paraId="4691C32B" w14:textId="63E9B6DF" w:rsidR="00393508" w:rsidRPr="00393508" w:rsidRDefault="00325AE8" w:rsidP="00393508">
            <w:pPr>
              <w:suppressAutoHyphens w:val="0"/>
              <w:spacing w:after="0" w:line="240" w:lineRule="auto"/>
              <w:jc w:val="center"/>
              <w:rPr>
                <w:rFonts w:ascii="Times New Roman" w:hAnsi="Times New Roman"/>
                <w:sz w:val="24"/>
                <w:szCs w:val="24"/>
                <w:lang w:val="en-US" w:eastAsia="en-US"/>
              </w:rPr>
            </w:pPr>
            <w:r>
              <w:rPr>
                <w:rFonts w:ascii="Times New Roman" w:hAnsi="Times New Roman"/>
                <w:b/>
                <w:sz w:val="24"/>
                <w:szCs w:val="24"/>
                <w:lang w:val="en-US" w:eastAsia="en-US"/>
              </w:rPr>
              <w:t>13 399 740,00</w:t>
            </w:r>
          </w:p>
        </w:tc>
        <w:tc>
          <w:tcPr>
            <w:tcW w:w="12453" w:type="dxa"/>
            <w:gridSpan w:val="9"/>
            <w:tcBorders>
              <w:top w:val="single" w:sz="4" w:space="0" w:color="000000"/>
              <w:left w:val="nil"/>
              <w:bottom w:val="single" w:sz="4" w:space="0" w:color="000000"/>
              <w:right w:val="single" w:sz="4" w:space="0" w:color="000000"/>
            </w:tcBorders>
            <w:shd w:val="clear" w:color="auto" w:fill="auto"/>
            <w:hideMark/>
          </w:tcPr>
          <w:p w14:paraId="60F92AE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bl>
    <w:p w14:paraId="4B116FED" w14:textId="175C1E17" w:rsidR="00393508" w:rsidRDefault="00E1742A" w:rsidP="008C1E3B">
      <w:pPr>
        <w:tabs>
          <w:tab w:val="left" w:pos="5502"/>
        </w:tabs>
        <w:rPr>
          <w:rFonts w:ascii="Times New Roman" w:hAnsi="Times New Roman"/>
          <w:sz w:val="20"/>
          <w:szCs w:val="20"/>
          <w:lang w:val="en-US" w:eastAsia="en-US"/>
        </w:rPr>
      </w:pPr>
      <w:r w:rsidRPr="005C03F8">
        <w:fldChar w:fldCharType="end"/>
      </w:r>
      <w:r w:rsidR="00804260" w:rsidRPr="005C03F8">
        <w:fldChar w:fldCharType="begin"/>
      </w:r>
      <w:r w:rsidR="00804260" w:rsidRPr="005C03F8">
        <w:instrText xml:space="preserve"> LINK </w:instrText>
      </w:r>
      <w:r w:rsidR="00AF696A">
        <w:instrText xml:space="preserve">Excel.Sheet.12 "C:\\Users\\JolantaJ\\Desktop\\Darbas 2020 10\\SVP 2022-2024\\versijos\\2022-2024 SVP 9 programos_0207_po SPPK5_gal.xlsx" 6!R82C1:R95C9 </w:instrText>
      </w:r>
      <w:r w:rsidR="00804260" w:rsidRPr="005C03F8">
        <w:instrText xml:space="preserve">\a \f 4 \h  \* MERGEFORMAT </w:instrText>
      </w:r>
      <w:r w:rsidR="00804260" w:rsidRPr="005C03F8">
        <w:fldChar w:fldCharType="separate"/>
      </w:r>
    </w:p>
    <w:tbl>
      <w:tblPr>
        <w:tblW w:w="17040" w:type="dxa"/>
        <w:tblLook w:val="04A0" w:firstRow="1" w:lastRow="0" w:firstColumn="1" w:lastColumn="0" w:noHBand="0" w:noVBand="1"/>
      </w:tblPr>
      <w:tblGrid>
        <w:gridCol w:w="3400"/>
        <w:gridCol w:w="8440"/>
        <w:gridCol w:w="1600"/>
        <w:gridCol w:w="1880"/>
        <w:gridCol w:w="1720"/>
      </w:tblGrid>
      <w:tr w:rsidR="00393508" w:rsidRPr="00393508" w14:paraId="06EE5006" w14:textId="77777777" w:rsidTr="00393508">
        <w:trPr>
          <w:divId w:val="1931161840"/>
          <w:trHeight w:val="315"/>
        </w:trPr>
        <w:tc>
          <w:tcPr>
            <w:tcW w:w="340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76715A31" w14:textId="0FF52823"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Kodas</w:t>
            </w:r>
          </w:p>
        </w:tc>
        <w:tc>
          <w:tcPr>
            <w:tcW w:w="8440" w:type="dxa"/>
            <w:tcBorders>
              <w:top w:val="single" w:sz="8" w:space="0" w:color="000000"/>
              <w:left w:val="nil"/>
              <w:bottom w:val="single" w:sz="4" w:space="0" w:color="000000"/>
              <w:right w:val="single" w:sz="4" w:space="0" w:color="000000"/>
            </w:tcBorders>
            <w:shd w:val="clear" w:color="auto" w:fill="auto"/>
            <w:vAlign w:val="center"/>
            <w:hideMark/>
          </w:tcPr>
          <w:p w14:paraId="759E02BB"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šaltinio pavadinimas</w:t>
            </w:r>
          </w:p>
        </w:tc>
        <w:tc>
          <w:tcPr>
            <w:tcW w:w="1600" w:type="dxa"/>
            <w:tcBorders>
              <w:top w:val="single" w:sz="8" w:space="0" w:color="000000"/>
              <w:left w:val="nil"/>
              <w:bottom w:val="single" w:sz="4" w:space="0" w:color="000000"/>
              <w:right w:val="single" w:sz="4" w:space="0" w:color="000000"/>
            </w:tcBorders>
            <w:shd w:val="clear" w:color="auto" w:fill="auto"/>
            <w:hideMark/>
          </w:tcPr>
          <w:p w14:paraId="49DBC6B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880" w:type="dxa"/>
            <w:tcBorders>
              <w:top w:val="single" w:sz="8" w:space="0" w:color="000000"/>
              <w:left w:val="nil"/>
              <w:bottom w:val="single" w:sz="4" w:space="0" w:color="000000"/>
              <w:right w:val="single" w:sz="8" w:space="0" w:color="000000"/>
            </w:tcBorders>
            <w:shd w:val="clear" w:color="auto" w:fill="auto"/>
            <w:hideMark/>
          </w:tcPr>
          <w:p w14:paraId="0F63C51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720" w:type="dxa"/>
            <w:tcBorders>
              <w:top w:val="single" w:sz="8" w:space="0" w:color="000000"/>
              <w:left w:val="single" w:sz="4" w:space="0" w:color="000000"/>
              <w:bottom w:val="single" w:sz="4" w:space="0" w:color="000000"/>
              <w:right w:val="single" w:sz="8" w:space="0" w:color="000000"/>
            </w:tcBorders>
            <w:shd w:val="clear" w:color="auto" w:fill="auto"/>
            <w:hideMark/>
          </w:tcPr>
          <w:p w14:paraId="018C859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r>
      <w:tr w:rsidR="00393508" w:rsidRPr="00393508" w14:paraId="098FB8D9"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7F8098F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03786C0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Aplinkos apsaugos rėmimo specialioji programa </w:t>
            </w:r>
          </w:p>
        </w:tc>
        <w:tc>
          <w:tcPr>
            <w:tcW w:w="1600" w:type="dxa"/>
            <w:tcBorders>
              <w:top w:val="nil"/>
              <w:left w:val="nil"/>
              <w:bottom w:val="single" w:sz="4" w:space="0" w:color="000000"/>
              <w:right w:val="single" w:sz="4" w:space="0" w:color="000000"/>
            </w:tcBorders>
            <w:shd w:val="clear" w:color="auto" w:fill="auto"/>
            <w:hideMark/>
          </w:tcPr>
          <w:p w14:paraId="3DD5C86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880" w:type="dxa"/>
            <w:tcBorders>
              <w:top w:val="nil"/>
              <w:left w:val="nil"/>
              <w:bottom w:val="single" w:sz="4" w:space="0" w:color="000000"/>
              <w:right w:val="single" w:sz="8" w:space="0" w:color="000000"/>
            </w:tcBorders>
            <w:shd w:val="clear" w:color="auto" w:fill="auto"/>
            <w:hideMark/>
          </w:tcPr>
          <w:p w14:paraId="4D76BC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5F3183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67F24C09"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69B318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16BBEA6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Europos Sąjungos paramos lėšos</w:t>
            </w:r>
          </w:p>
        </w:tc>
        <w:tc>
          <w:tcPr>
            <w:tcW w:w="1600" w:type="dxa"/>
            <w:tcBorders>
              <w:top w:val="nil"/>
              <w:left w:val="nil"/>
              <w:bottom w:val="single" w:sz="4" w:space="0" w:color="000000"/>
              <w:right w:val="single" w:sz="4" w:space="0" w:color="000000"/>
            </w:tcBorders>
            <w:shd w:val="clear" w:color="auto" w:fill="auto"/>
            <w:vAlign w:val="bottom"/>
            <w:hideMark/>
          </w:tcPr>
          <w:p w14:paraId="421C5A1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363 844,79</w:t>
            </w:r>
          </w:p>
        </w:tc>
        <w:tc>
          <w:tcPr>
            <w:tcW w:w="1880" w:type="dxa"/>
            <w:tcBorders>
              <w:top w:val="nil"/>
              <w:left w:val="nil"/>
              <w:bottom w:val="single" w:sz="4" w:space="0" w:color="000000"/>
              <w:right w:val="single" w:sz="4" w:space="0" w:color="000000"/>
            </w:tcBorders>
            <w:shd w:val="clear" w:color="auto" w:fill="auto"/>
            <w:vAlign w:val="bottom"/>
            <w:hideMark/>
          </w:tcPr>
          <w:p w14:paraId="54B91B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61 400,00</w:t>
            </w:r>
          </w:p>
        </w:tc>
        <w:tc>
          <w:tcPr>
            <w:tcW w:w="1720" w:type="dxa"/>
            <w:tcBorders>
              <w:top w:val="nil"/>
              <w:left w:val="nil"/>
              <w:bottom w:val="single" w:sz="4" w:space="0" w:color="000000"/>
              <w:right w:val="single" w:sz="4" w:space="0" w:color="000000"/>
            </w:tcBorders>
            <w:shd w:val="clear" w:color="auto" w:fill="auto"/>
            <w:vAlign w:val="bottom"/>
            <w:hideMark/>
          </w:tcPr>
          <w:p w14:paraId="5C4F440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61 400,00</w:t>
            </w:r>
          </w:p>
        </w:tc>
      </w:tr>
      <w:tr w:rsidR="00393508" w:rsidRPr="00393508" w14:paraId="5DF4757F"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555BE0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40C5D8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Kelių priežiūros ir plėtros programos lėšos </w:t>
            </w:r>
          </w:p>
        </w:tc>
        <w:tc>
          <w:tcPr>
            <w:tcW w:w="1600" w:type="dxa"/>
            <w:tcBorders>
              <w:top w:val="nil"/>
              <w:left w:val="nil"/>
              <w:bottom w:val="single" w:sz="4" w:space="0" w:color="000000"/>
              <w:right w:val="single" w:sz="4" w:space="0" w:color="000000"/>
            </w:tcBorders>
            <w:shd w:val="clear" w:color="auto" w:fill="auto"/>
            <w:hideMark/>
          </w:tcPr>
          <w:p w14:paraId="0112A04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880" w:type="dxa"/>
            <w:tcBorders>
              <w:top w:val="nil"/>
              <w:left w:val="nil"/>
              <w:bottom w:val="single" w:sz="4" w:space="0" w:color="000000"/>
              <w:right w:val="single" w:sz="8" w:space="0" w:color="000000"/>
            </w:tcBorders>
            <w:shd w:val="clear" w:color="auto" w:fill="auto"/>
            <w:hideMark/>
          </w:tcPr>
          <w:p w14:paraId="429B769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612184E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492C246"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064C725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KT</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3DCB27F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Kitos lėšos </w:t>
            </w:r>
          </w:p>
        </w:tc>
        <w:tc>
          <w:tcPr>
            <w:tcW w:w="1600" w:type="dxa"/>
            <w:tcBorders>
              <w:top w:val="nil"/>
              <w:left w:val="nil"/>
              <w:bottom w:val="single" w:sz="4" w:space="0" w:color="000000"/>
              <w:right w:val="single" w:sz="4" w:space="0" w:color="000000"/>
            </w:tcBorders>
            <w:shd w:val="clear" w:color="auto" w:fill="auto"/>
            <w:hideMark/>
          </w:tcPr>
          <w:p w14:paraId="35C9A0C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880" w:type="dxa"/>
            <w:tcBorders>
              <w:top w:val="nil"/>
              <w:left w:val="nil"/>
              <w:bottom w:val="single" w:sz="4" w:space="0" w:color="000000"/>
              <w:right w:val="single" w:sz="8" w:space="0" w:color="000000"/>
            </w:tcBorders>
            <w:shd w:val="clear" w:color="auto" w:fill="auto"/>
            <w:hideMark/>
          </w:tcPr>
          <w:p w14:paraId="1328B40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1B90297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18EF6DAD"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0D33B2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SB(ML)</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134CEB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Mokymo lėšos</w:t>
            </w:r>
          </w:p>
        </w:tc>
        <w:tc>
          <w:tcPr>
            <w:tcW w:w="1600" w:type="dxa"/>
            <w:tcBorders>
              <w:top w:val="nil"/>
              <w:left w:val="nil"/>
              <w:bottom w:val="single" w:sz="4" w:space="0" w:color="000000"/>
              <w:right w:val="single" w:sz="4" w:space="0" w:color="000000"/>
            </w:tcBorders>
            <w:shd w:val="clear" w:color="auto" w:fill="auto"/>
            <w:vAlign w:val="bottom"/>
            <w:hideMark/>
          </w:tcPr>
          <w:p w14:paraId="08E5F8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6 605 700,00</w:t>
            </w:r>
          </w:p>
        </w:tc>
        <w:tc>
          <w:tcPr>
            <w:tcW w:w="1880" w:type="dxa"/>
            <w:tcBorders>
              <w:top w:val="nil"/>
              <w:left w:val="nil"/>
              <w:bottom w:val="single" w:sz="4" w:space="0" w:color="000000"/>
              <w:right w:val="single" w:sz="4" w:space="0" w:color="000000"/>
            </w:tcBorders>
            <w:shd w:val="clear" w:color="auto" w:fill="auto"/>
            <w:vAlign w:val="bottom"/>
            <w:hideMark/>
          </w:tcPr>
          <w:p w14:paraId="796FD6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5 969 000,00</w:t>
            </w:r>
          </w:p>
        </w:tc>
        <w:tc>
          <w:tcPr>
            <w:tcW w:w="1720" w:type="dxa"/>
            <w:tcBorders>
              <w:top w:val="nil"/>
              <w:left w:val="nil"/>
              <w:bottom w:val="single" w:sz="4" w:space="0" w:color="000000"/>
              <w:right w:val="single" w:sz="4" w:space="0" w:color="000000"/>
            </w:tcBorders>
            <w:shd w:val="clear" w:color="auto" w:fill="auto"/>
            <w:vAlign w:val="bottom"/>
            <w:hideMark/>
          </w:tcPr>
          <w:p w14:paraId="527977A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5 969 000,00</w:t>
            </w:r>
          </w:p>
        </w:tc>
      </w:tr>
      <w:tr w:rsidR="00393508" w:rsidRPr="00393508" w14:paraId="281BF19A"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344F47E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60877D9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Paramos lėšos </w:t>
            </w:r>
          </w:p>
        </w:tc>
        <w:tc>
          <w:tcPr>
            <w:tcW w:w="1600" w:type="dxa"/>
            <w:tcBorders>
              <w:top w:val="nil"/>
              <w:left w:val="nil"/>
              <w:bottom w:val="single" w:sz="4" w:space="0" w:color="000000"/>
              <w:right w:val="single" w:sz="4" w:space="0" w:color="000000"/>
            </w:tcBorders>
            <w:shd w:val="clear" w:color="auto" w:fill="auto"/>
            <w:hideMark/>
          </w:tcPr>
          <w:p w14:paraId="48EA7E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880" w:type="dxa"/>
            <w:tcBorders>
              <w:top w:val="nil"/>
              <w:left w:val="nil"/>
              <w:bottom w:val="single" w:sz="4" w:space="0" w:color="000000"/>
              <w:right w:val="single" w:sz="8" w:space="0" w:color="000000"/>
            </w:tcBorders>
            <w:shd w:val="clear" w:color="auto" w:fill="auto"/>
            <w:hideMark/>
          </w:tcPr>
          <w:p w14:paraId="670C49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5D768D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715C638"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53106F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38913638"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Savivaldybės biudžeto lėšos</w:t>
            </w:r>
          </w:p>
        </w:tc>
        <w:tc>
          <w:tcPr>
            <w:tcW w:w="1600" w:type="dxa"/>
            <w:tcBorders>
              <w:top w:val="nil"/>
              <w:left w:val="nil"/>
              <w:bottom w:val="single" w:sz="4" w:space="0" w:color="000000"/>
              <w:right w:val="single" w:sz="4" w:space="0" w:color="000000"/>
            </w:tcBorders>
            <w:shd w:val="clear" w:color="auto" w:fill="auto"/>
            <w:vAlign w:val="bottom"/>
            <w:hideMark/>
          </w:tcPr>
          <w:p w14:paraId="35D9E433"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5 977 100,00</w:t>
            </w:r>
          </w:p>
        </w:tc>
        <w:tc>
          <w:tcPr>
            <w:tcW w:w="1880" w:type="dxa"/>
            <w:tcBorders>
              <w:top w:val="nil"/>
              <w:left w:val="nil"/>
              <w:bottom w:val="single" w:sz="4" w:space="0" w:color="000000"/>
              <w:right w:val="single" w:sz="4" w:space="0" w:color="000000"/>
            </w:tcBorders>
            <w:shd w:val="clear" w:color="auto" w:fill="auto"/>
            <w:vAlign w:val="bottom"/>
            <w:hideMark/>
          </w:tcPr>
          <w:p w14:paraId="03145AE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6 320 340,00</w:t>
            </w:r>
          </w:p>
        </w:tc>
        <w:tc>
          <w:tcPr>
            <w:tcW w:w="1720" w:type="dxa"/>
            <w:tcBorders>
              <w:top w:val="nil"/>
              <w:left w:val="nil"/>
              <w:bottom w:val="single" w:sz="4" w:space="0" w:color="000000"/>
              <w:right w:val="single" w:sz="4" w:space="0" w:color="000000"/>
            </w:tcBorders>
            <w:shd w:val="clear" w:color="auto" w:fill="auto"/>
            <w:vAlign w:val="bottom"/>
            <w:hideMark/>
          </w:tcPr>
          <w:p w14:paraId="3EF0631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6 320 340,00</w:t>
            </w:r>
          </w:p>
        </w:tc>
      </w:tr>
      <w:tr w:rsidR="00393508" w:rsidRPr="00393508" w14:paraId="34063297" w14:textId="77777777" w:rsidTr="00393508">
        <w:trPr>
          <w:divId w:val="1931161840"/>
          <w:trHeight w:val="375"/>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0962158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12E1BF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Specialiųjų programų lėšos </w:t>
            </w:r>
          </w:p>
        </w:tc>
        <w:tc>
          <w:tcPr>
            <w:tcW w:w="1600" w:type="dxa"/>
            <w:tcBorders>
              <w:top w:val="nil"/>
              <w:left w:val="nil"/>
              <w:bottom w:val="single" w:sz="4" w:space="0" w:color="000000"/>
              <w:right w:val="single" w:sz="4" w:space="0" w:color="000000"/>
            </w:tcBorders>
            <w:shd w:val="clear" w:color="auto" w:fill="auto"/>
            <w:vAlign w:val="center"/>
            <w:hideMark/>
          </w:tcPr>
          <w:p w14:paraId="798805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446 900,00</w:t>
            </w:r>
          </w:p>
        </w:tc>
        <w:tc>
          <w:tcPr>
            <w:tcW w:w="1880" w:type="dxa"/>
            <w:tcBorders>
              <w:top w:val="nil"/>
              <w:left w:val="nil"/>
              <w:bottom w:val="single" w:sz="4" w:space="0" w:color="000000"/>
              <w:right w:val="single" w:sz="4" w:space="0" w:color="000000"/>
            </w:tcBorders>
            <w:shd w:val="clear" w:color="auto" w:fill="auto"/>
            <w:vAlign w:val="center"/>
            <w:hideMark/>
          </w:tcPr>
          <w:p w14:paraId="7253334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378 200,00</w:t>
            </w:r>
          </w:p>
        </w:tc>
        <w:tc>
          <w:tcPr>
            <w:tcW w:w="1720" w:type="dxa"/>
            <w:tcBorders>
              <w:top w:val="nil"/>
              <w:left w:val="nil"/>
              <w:bottom w:val="single" w:sz="4" w:space="0" w:color="000000"/>
              <w:right w:val="single" w:sz="4" w:space="0" w:color="000000"/>
            </w:tcBorders>
            <w:shd w:val="clear" w:color="auto" w:fill="auto"/>
            <w:vAlign w:val="center"/>
            <w:hideMark/>
          </w:tcPr>
          <w:p w14:paraId="7CE338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378 200,00</w:t>
            </w:r>
          </w:p>
        </w:tc>
      </w:tr>
      <w:tr w:rsidR="00393508" w:rsidRPr="00393508" w14:paraId="34F89C67"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6CCF8DE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TLK</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718439A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Teritorinės ligonių kasos lėšos </w:t>
            </w:r>
          </w:p>
        </w:tc>
        <w:tc>
          <w:tcPr>
            <w:tcW w:w="1600" w:type="dxa"/>
            <w:tcBorders>
              <w:top w:val="nil"/>
              <w:left w:val="nil"/>
              <w:bottom w:val="single" w:sz="4" w:space="0" w:color="000000"/>
              <w:right w:val="single" w:sz="4" w:space="0" w:color="000000"/>
            </w:tcBorders>
            <w:shd w:val="clear" w:color="auto" w:fill="auto"/>
            <w:hideMark/>
          </w:tcPr>
          <w:p w14:paraId="78A4880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880" w:type="dxa"/>
            <w:tcBorders>
              <w:top w:val="nil"/>
              <w:left w:val="nil"/>
              <w:bottom w:val="single" w:sz="4" w:space="0" w:color="000000"/>
              <w:right w:val="single" w:sz="8" w:space="0" w:color="000000"/>
            </w:tcBorders>
            <w:shd w:val="clear" w:color="auto" w:fill="auto"/>
            <w:hideMark/>
          </w:tcPr>
          <w:p w14:paraId="5B0305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1DED559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C37524C"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4094F78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2DE7F2C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biudžeto lėšos </w:t>
            </w:r>
          </w:p>
        </w:tc>
        <w:tc>
          <w:tcPr>
            <w:tcW w:w="1600" w:type="dxa"/>
            <w:tcBorders>
              <w:top w:val="nil"/>
              <w:left w:val="nil"/>
              <w:bottom w:val="single" w:sz="4" w:space="0" w:color="000000"/>
              <w:right w:val="single" w:sz="4" w:space="0" w:color="000000"/>
            </w:tcBorders>
            <w:shd w:val="clear" w:color="auto" w:fill="auto"/>
            <w:vAlign w:val="bottom"/>
            <w:hideMark/>
          </w:tcPr>
          <w:p w14:paraId="365940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629 300,00</w:t>
            </w:r>
          </w:p>
        </w:tc>
        <w:tc>
          <w:tcPr>
            <w:tcW w:w="1880" w:type="dxa"/>
            <w:tcBorders>
              <w:top w:val="nil"/>
              <w:left w:val="nil"/>
              <w:bottom w:val="single" w:sz="4" w:space="0" w:color="000000"/>
              <w:right w:val="single" w:sz="4" w:space="0" w:color="000000"/>
            </w:tcBorders>
            <w:shd w:val="clear" w:color="auto" w:fill="auto"/>
            <w:vAlign w:val="bottom"/>
            <w:hideMark/>
          </w:tcPr>
          <w:p w14:paraId="1908FB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653 560,00</w:t>
            </w:r>
          </w:p>
        </w:tc>
        <w:tc>
          <w:tcPr>
            <w:tcW w:w="1720" w:type="dxa"/>
            <w:tcBorders>
              <w:top w:val="nil"/>
              <w:left w:val="nil"/>
              <w:bottom w:val="single" w:sz="4" w:space="0" w:color="000000"/>
              <w:right w:val="single" w:sz="4" w:space="0" w:color="000000"/>
            </w:tcBorders>
            <w:shd w:val="clear" w:color="auto" w:fill="auto"/>
            <w:vAlign w:val="bottom"/>
            <w:hideMark/>
          </w:tcPr>
          <w:p w14:paraId="08B754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645 200,00</w:t>
            </w:r>
          </w:p>
        </w:tc>
      </w:tr>
      <w:tr w:rsidR="00393508" w:rsidRPr="00393508" w14:paraId="53AA3B0E"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715D20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SB(VB)</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1CADED9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Valstybės biudžeto specialioji tikslinė dotacija</w:t>
            </w:r>
          </w:p>
        </w:tc>
        <w:tc>
          <w:tcPr>
            <w:tcW w:w="1600" w:type="dxa"/>
            <w:tcBorders>
              <w:top w:val="nil"/>
              <w:left w:val="nil"/>
              <w:bottom w:val="single" w:sz="4" w:space="0" w:color="000000"/>
              <w:right w:val="single" w:sz="4" w:space="0" w:color="000000"/>
            </w:tcBorders>
            <w:shd w:val="clear" w:color="auto" w:fill="auto"/>
            <w:vAlign w:val="bottom"/>
            <w:hideMark/>
          </w:tcPr>
          <w:p w14:paraId="578080D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23 000,00</w:t>
            </w:r>
          </w:p>
        </w:tc>
        <w:tc>
          <w:tcPr>
            <w:tcW w:w="1880" w:type="dxa"/>
            <w:tcBorders>
              <w:top w:val="nil"/>
              <w:left w:val="nil"/>
              <w:bottom w:val="single" w:sz="4" w:space="0" w:color="000000"/>
              <w:right w:val="single" w:sz="4" w:space="0" w:color="000000"/>
            </w:tcBorders>
            <w:shd w:val="clear" w:color="auto" w:fill="auto"/>
            <w:vAlign w:val="bottom"/>
            <w:hideMark/>
          </w:tcPr>
          <w:p w14:paraId="77DA85E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25 600,00</w:t>
            </w:r>
          </w:p>
        </w:tc>
        <w:tc>
          <w:tcPr>
            <w:tcW w:w="1720" w:type="dxa"/>
            <w:tcBorders>
              <w:top w:val="nil"/>
              <w:left w:val="nil"/>
              <w:bottom w:val="single" w:sz="4" w:space="0" w:color="000000"/>
              <w:right w:val="single" w:sz="4" w:space="0" w:color="000000"/>
            </w:tcBorders>
            <w:shd w:val="clear" w:color="auto" w:fill="auto"/>
            <w:vAlign w:val="bottom"/>
            <w:hideMark/>
          </w:tcPr>
          <w:p w14:paraId="1550B1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25 600,00</w:t>
            </w:r>
          </w:p>
        </w:tc>
      </w:tr>
      <w:tr w:rsidR="00393508" w:rsidRPr="00393508" w14:paraId="2E759AF1" w14:textId="77777777" w:rsidTr="00393508">
        <w:trPr>
          <w:divId w:val="1931161840"/>
          <w:trHeight w:val="300"/>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44A85F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0A73F64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investicijų programa </w:t>
            </w:r>
          </w:p>
        </w:tc>
        <w:tc>
          <w:tcPr>
            <w:tcW w:w="1600" w:type="dxa"/>
            <w:tcBorders>
              <w:top w:val="nil"/>
              <w:left w:val="nil"/>
              <w:bottom w:val="single" w:sz="4" w:space="0" w:color="000000"/>
              <w:right w:val="single" w:sz="4" w:space="0" w:color="000000"/>
            </w:tcBorders>
            <w:shd w:val="clear" w:color="auto" w:fill="auto"/>
            <w:vAlign w:val="bottom"/>
            <w:hideMark/>
          </w:tcPr>
          <w:p w14:paraId="1DBB3DE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880" w:type="dxa"/>
            <w:tcBorders>
              <w:top w:val="nil"/>
              <w:left w:val="nil"/>
              <w:bottom w:val="single" w:sz="4" w:space="0" w:color="000000"/>
              <w:right w:val="single" w:sz="4" w:space="0" w:color="000000"/>
            </w:tcBorders>
            <w:shd w:val="clear" w:color="auto" w:fill="auto"/>
            <w:vAlign w:val="bottom"/>
            <w:hideMark/>
          </w:tcPr>
          <w:p w14:paraId="3342D7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20" w:type="dxa"/>
            <w:tcBorders>
              <w:top w:val="nil"/>
              <w:left w:val="nil"/>
              <w:bottom w:val="single" w:sz="4" w:space="0" w:color="000000"/>
              <w:right w:val="single" w:sz="4" w:space="0" w:color="000000"/>
            </w:tcBorders>
            <w:shd w:val="clear" w:color="auto" w:fill="auto"/>
            <w:vAlign w:val="bottom"/>
            <w:hideMark/>
          </w:tcPr>
          <w:p w14:paraId="265BE5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r>
      <w:tr w:rsidR="00393508" w:rsidRPr="00393508" w14:paraId="363E52A4" w14:textId="77777777" w:rsidTr="00393508">
        <w:trPr>
          <w:divId w:val="1931161840"/>
          <w:trHeight w:val="330"/>
        </w:trPr>
        <w:tc>
          <w:tcPr>
            <w:tcW w:w="1184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70C5E438"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w:t>
            </w:r>
          </w:p>
        </w:tc>
        <w:tc>
          <w:tcPr>
            <w:tcW w:w="1600" w:type="dxa"/>
            <w:tcBorders>
              <w:top w:val="nil"/>
              <w:left w:val="nil"/>
              <w:bottom w:val="single" w:sz="8" w:space="0" w:color="000000"/>
              <w:right w:val="single" w:sz="4" w:space="0" w:color="000000"/>
            </w:tcBorders>
            <w:shd w:val="clear" w:color="auto" w:fill="auto"/>
            <w:vAlign w:val="bottom"/>
            <w:hideMark/>
          </w:tcPr>
          <w:p w14:paraId="72D11BEC"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14 045 844,79</w:t>
            </w:r>
          </w:p>
        </w:tc>
        <w:tc>
          <w:tcPr>
            <w:tcW w:w="1880" w:type="dxa"/>
            <w:tcBorders>
              <w:top w:val="nil"/>
              <w:left w:val="nil"/>
              <w:bottom w:val="single" w:sz="8" w:space="0" w:color="000000"/>
              <w:right w:val="single" w:sz="4" w:space="0" w:color="000000"/>
            </w:tcBorders>
            <w:shd w:val="clear" w:color="auto" w:fill="auto"/>
            <w:vAlign w:val="bottom"/>
            <w:hideMark/>
          </w:tcPr>
          <w:p w14:paraId="5B291602"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13 408 100,00</w:t>
            </w:r>
          </w:p>
        </w:tc>
        <w:tc>
          <w:tcPr>
            <w:tcW w:w="1720" w:type="dxa"/>
            <w:tcBorders>
              <w:top w:val="nil"/>
              <w:left w:val="nil"/>
              <w:bottom w:val="single" w:sz="8" w:space="0" w:color="000000"/>
              <w:right w:val="single" w:sz="4" w:space="0" w:color="000000"/>
            </w:tcBorders>
            <w:shd w:val="clear" w:color="auto" w:fill="auto"/>
            <w:vAlign w:val="bottom"/>
            <w:hideMark/>
          </w:tcPr>
          <w:p w14:paraId="523E2C82"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13 399 740,00</w:t>
            </w:r>
          </w:p>
        </w:tc>
      </w:tr>
    </w:tbl>
    <w:p w14:paraId="5699176C" w14:textId="44A0BB00" w:rsidR="00804260" w:rsidRPr="005C03F8" w:rsidRDefault="00804260" w:rsidP="008C1E3B">
      <w:pPr>
        <w:tabs>
          <w:tab w:val="left" w:pos="5502"/>
        </w:tabs>
      </w:pPr>
      <w:r w:rsidRPr="005C03F8">
        <w:fldChar w:fldCharType="end"/>
      </w:r>
    </w:p>
    <w:p w14:paraId="40A46167" w14:textId="77777777" w:rsidR="00804260" w:rsidRPr="005C03F8" w:rsidRDefault="00804260" w:rsidP="00804260"/>
    <w:p w14:paraId="22D2044C" w14:textId="77777777" w:rsidR="00804260" w:rsidRPr="005C03F8" w:rsidRDefault="00804260" w:rsidP="00804260"/>
    <w:p w14:paraId="6532CB16" w14:textId="6DFB9F50" w:rsidR="00804260" w:rsidRPr="005C03F8" w:rsidRDefault="00804260" w:rsidP="00804260">
      <w:pPr>
        <w:tabs>
          <w:tab w:val="left" w:pos="5502"/>
        </w:tabs>
        <w:jc w:val="center"/>
      </w:pPr>
    </w:p>
    <w:p w14:paraId="691BB9BE" w14:textId="77777777" w:rsidR="00804260" w:rsidRPr="005C03F8" w:rsidRDefault="00804260" w:rsidP="008C1E3B">
      <w:pPr>
        <w:tabs>
          <w:tab w:val="left" w:pos="5502"/>
        </w:tabs>
      </w:pPr>
      <w:r w:rsidRPr="005C03F8">
        <w:br w:type="textWrapping" w:clear="all"/>
      </w:r>
    </w:p>
    <w:p w14:paraId="71B577D9" w14:textId="59C3A91B" w:rsidR="00804260" w:rsidRPr="005C03F8" w:rsidRDefault="00804260" w:rsidP="008C1E3B">
      <w:pPr>
        <w:tabs>
          <w:tab w:val="left" w:pos="5502"/>
        </w:tabs>
      </w:pPr>
    </w:p>
    <w:p w14:paraId="423B5297" w14:textId="78DC4644" w:rsidR="00804260" w:rsidRPr="005C03F8" w:rsidRDefault="00804260" w:rsidP="008C1E3B">
      <w:pPr>
        <w:tabs>
          <w:tab w:val="left" w:pos="5502"/>
        </w:tabs>
      </w:pPr>
    </w:p>
    <w:p w14:paraId="35808F9F" w14:textId="2012966A" w:rsidR="00804260" w:rsidRPr="005C03F8" w:rsidRDefault="00804260" w:rsidP="008C1E3B">
      <w:pPr>
        <w:tabs>
          <w:tab w:val="left" w:pos="5502"/>
        </w:tabs>
      </w:pPr>
    </w:p>
    <w:p w14:paraId="04211736" w14:textId="048416A9" w:rsidR="00804260" w:rsidRPr="005C03F8" w:rsidRDefault="00804260" w:rsidP="008C1E3B">
      <w:pPr>
        <w:tabs>
          <w:tab w:val="left" w:pos="5502"/>
        </w:tabs>
      </w:pPr>
    </w:p>
    <w:p w14:paraId="5A661308" w14:textId="67B1ADA0" w:rsidR="00804260" w:rsidRPr="005C03F8" w:rsidRDefault="00804260" w:rsidP="008C1E3B">
      <w:pPr>
        <w:tabs>
          <w:tab w:val="left" w:pos="5502"/>
        </w:tabs>
      </w:pPr>
    </w:p>
    <w:p w14:paraId="265EB9C7" w14:textId="408FF2EC" w:rsidR="00804260" w:rsidRDefault="00804260" w:rsidP="008C1E3B">
      <w:pPr>
        <w:tabs>
          <w:tab w:val="left" w:pos="5502"/>
        </w:tabs>
      </w:pPr>
    </w:p>
    <w:p w14:paraId="6D672F0F" w14:textId="2A853ECC" w:rsidR="00C8457F" w:rsidRDefault="00C8457F" w:rsidP="008C1E3B">
      <w:pPr>
        <w:tabs>
          <w:tab w:val="left" w:pos="5502"/>
        </w:tabs>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5"/>
      </w:tblGrid>
      <w:tr w:rsidR="008240D6" w:rsidRPr="005C03F8" w14:paraId="630CC316" w14:textId="77777777" w:rsidTr="008240D6">
        <w:trPr>
          <w:trHeight w:val="360"/>
        </w:trPr>
        <w:tc>
          <w:tcPr>
            <w:tcW w:w="12335" w:type="dxa"/>
            <w:tcBorders>
              <w:bottom w:val="single" w:sz="4" w:space="0" w:color="auto"/>
              <w:right w:val="single" w:sz="4" w:space="0" w:color="auto"/>
            </w:tcBorders>
            <w:shd w:val="clear" w:color="auto" w:fill="auto"/>
            <w:hideMark/>
          </w:tcPr>
          <w:p w14:paraId="2ADC5DF1" w14:textId="77777777" w:rsidR="008240D6" w:rsidRPr="005C03F8" w:rsidRDefault="008240D6" w:rsidP="008240D6">
            <w:pPr>
              <w:suppressAutoHyphens w:val="0"/>
              <w:spacing w:after="0" w:line="240" w:lineRule="auto"/>
              <w:rPr>
                <w:rFonts w:ascii="Times New Roman" w:eastAsia="Calibri" w:hAnsi="Times New Roman" w:cstheme="minorBidi"/>
                <w:b/>
                <w:bCs/>
                <w:sz w:val="28"/>
                <w:szCs w:val="28"/>
                <w:lang w:eastAsia="en-US"/>
              </w:rPr>
            </w:pPr>
            <w:r w:rsidRPr="005C03F8">
              <w:rPr>
                <w:rFonts w:ascii="Times New Roman" w:eastAsia="Calibri" w:hAnsi="Times New Roman" w:cstheme="minorBidi"/>
                <w:b/>
                <w:bCs/>
                <w:sz w:val="28"/>
                <w:szCs w:val="28"/>
                <w:lang w:eastAsia="en-US"/>
              </w:rPr>
              <w:t>7. Subalansuotos architektūros ir urbanistinės plėtros programa</w:t>
            </w:r>
          </w:p>
        </w:tc>
      </w:tr>
    </w:tbl>
    <w:p w14:paraId="3380823B" w14:textId="23B245A2" w:rsidR="00393508" w:rsidRDefault="00804260" w:rsidP="008C1E3B">
      <w:pPr>
        <w:tabs>
          <w:tab w:val="left" w:pos="5502"/>
        </w:tabs>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7!R3C1:R20C12 </w:instrText>
      </w:r>
      <w:r w:rsidRPr="005C03F8">
        <w:instrText xml:space="preserve">\a \f 4 \h  \* MERGEFORMAT </w:instrText>
      </w:r>
      <w:r w:rsidRPr="005C03F8">
        <w:fldChar w:fldCharType="separate"/>
      </w:r>
    </w:p>
    <w:tbl>
      <w:tblPr>
        <w:tblW w:w="22540" w:type="dxa"/>
        <w:tblLook w:val="04A0" w:firstRow="1" w:lastRow="0" w:firstColumn="1" w:lastColumn="0" w:noHBand="0" w:noVBand="1"/>
      </w:tblPr>
      <w:tblGrid>
        <w:gridCol w:w="3420"/>
        <w:gridCol w:w="1540"/>
        <w:gridCol w:w="1500"/>
        <w:gridCol w:w="1500"/>
        <w:gridCol w:w="1500"/>
        <w:gridCol w:w="2500"/>
        <w:gridCol w:w="1480"/>
        <w:gridCol w:w="1480"/>
        <w:gridCol w:w="1480"/>
        <w:gridCol w:w="1480"/>
        <w:gridCol w:w="2240"/>
        <w:gridCol w:w="2420"/>
      </w:tblGrid>
      <w:tr w:rsidR="00393508" w:rsidRPr="00393508" w14:paraId="615C584E" w14:textId="77777777" w:rsidTr="00393508">
        <w:trPr>
          <w:divId w:val="1496726949"/>
          <w:trHeight w:val="300"/>
        </w:trPr>
        <w:tc>
          <w:tcPr>
            <w:tcW w:w="342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BD38FEE" w14:textId="4B666D6B"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kodas, pavadinimas </w:t>
            </w:r>
          </w:p>
        </w:tc>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E4564A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šaltinis </w:t>
            </w:r>
          </w:p>
        </w:tc>
        <w:tc>
          <w:tcPr>
            <w:tcW w:w="4500" w:type="dxa"/>
            <w:gridSpan w:val="3"/>
            <w:tcBorders>
              <w:top w:val="single" w:sz="8" w:space="0" w:color="000000"/>
              <w:left w:val="nil"/>
              <w:bottom w:val="single" w:sz="4" w:space="0" w:color="000000"/>
              <w:right w:val="single" w:sz="4" w:space="0" w:color="000000"/>
            </w:tcBorders>
            <w:shd w:val="clear" w:color="auto" w:fill="auto"/>
            <w:hideMark/>
          </w:tcPr>
          <w:p w14:paraId="5732D6D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Planuojamos lėšos</w:t>
            </w:r>
          </w:p>
        </w:tc>
        <w:tc>
          <w:tcPr>
            <w:tcW w:w="3980" w:type="dxa"/>
            <w:gridSpan w:val="2"/>
            <w:tcBorders>
              <w:top w:val="single" w:sz="8" w:space="0" w:color="000000"/>
              <w:left w:val="nil"/>
              <w:bottom w:val="single" w:sz="4" w:space="0" w:color="000000"/>
              <w:right w:val="single" w:sz="4" w:space="0" w:color="000000"/>
            </w:tcBorders>
            <w:shd w:val="clear" w:color="auto" w:fill="auto"/>
            <w:hideMark/>
          </w:tcPr>
          <w:p w14:paraId="5469128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4440" w:type="dxa"/>
            <w:gridSpan w:val="3"/>
            <w:tcBorders>
              <w:top w:val="single" w:sz="8" w:space="0" w:color="000000"/>
              <w:left w:val="nil"/>
              <w:bottom w:val="single" w:sz="4" w:space="0" w:color="000000"/>
              <w:right w:val="nil"/>
            </w:tcBorders>
            <w:shd w:val="clear" w:color="auto" w:fill="auto"/>
            <w:hideMark/>
          </w:tcPr>
          <w:p w14:paraId="5DF9B59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224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FB934A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koordinatorius</w:t>
            </w:r>
          </w:p>
        </w:tc>
        <w:tc>
          <w:tcPr>
            <w:tcW w:w="242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F26DF97"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vykdytojas</w:t>
            </w:r>
          </w:p>
        </w:tc>
      </w:tr>
      <w:tr w:rsidR="00393508" w:rsidRPr="00393508" w14:paraId="4E76E68E" w14:textId="77777777" w:rsidTr="00393508">
        <w:trPr>
          <w:divId w:val="1496726949"/>
          <w:trHeight w:val="300"/>
        </w:trPr>
        <w:tc>
          <w:tcPr>
            <w:tcW w:w="34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487D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CD4030"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00" w:type="dxa"/>
            <w:tcBorders>
              <w:top w:val="nil"/>
              <w:left w:val="nil"/>
              <w:bottom w:val="single" w:sz="4" w:space="0" w:color="000000"/>
              <w:right w:val="single" w:sz="4" w:space="0" w:color="000000"/>
            </w:tcBorders>
            <w:shd w:val="clear" w:color="auto" w:fill="auto"/>
            <w:hideMark/>
          </w:tcPr>
          <w:p w14:paraId="03246AE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500" w:type="dxa"/>
            <w:tcBorders>
              <w:top w:val="nil"/>
              <w:left w:val="nil"/>
              <w:bottom w:val="single" w:sz="4" w:space="0" w:color="000000"/>
              <w:right w:val="single" w:sz="4" w:space="0" w:color="000000"/>
            </w:tcBorders>
            <w:shd w:val="clear" w:color="auto" w:fill="auto"/>
            <w:hideMark/>
          </w:tcPr>
          <w:p w14:paraId="2725BDE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500" w:type="dxa"/>
            <w:tcBorders>
              <w:top w:val="nil"/>
              <w:left w:val="nil"/>
              <w:bottom w:val="nil"/>
              <w:right w:val="nil"/>
            </w:tcBorders>
            <w:shd w:val="clear" w:color="auto" w:fill="auto"/>
            <w:hideMark/>
          </w:tcPr>
          <w:p w14:paraId="6DF2A07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500" w:type="dxa"/>
            <w:vMerge w:val="restart"/>
            <w:tcBorders>
              <w:top w:val="nil"/>
              <w:left w:val="single" w:sz="4" w:space="0" w:color="000000"/>
              <w:bottom w:val="single" w:sz="4" w:space="0" w:color="000000"/>
              <w:right w:val="single" w:sz="4" w:space="0" w:color="000000"/>
            </w:tcBorders>
            <w:shd w:val="clear" w:color="auto" w:fill="auto"/>
            <w:hideMark/>
          </w:tcPr>
          <w:p w14:paraId="1003788F"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pavadinimas </w:t>
            </w:r>
          </w:p>
        </w:tc>
        <w:tc>
          <w:tcPr>
            <w:tcW w:w="1480" w:type="dxa"/>
            <w:vMerge w:val="restart"/>
            <w:tcBorders>
              <w:top w:val="nil"/>
              <w:left w:val="single" w:sz="4" w:space="0" w:color="000000"/>
              <w:bottom w:val="single" w:sz="4" w:space="0" w:color="000000"/>
              <w:right w:val="single" w:sz="4" w:space="0" w:color="000000"/>
            </w:tcBorders>
            <w:shd w:val="clear" w:color="auto" w:fill="auto"/>
            <w:hideMark/>
          </w:tcPr>
          <w:p w14:paraId="7034D2C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vnt.</w:t>
            </w:r>
          </w:p>
        </w:tc>
        <w:tc>
          <w:tcPr>
            <w:tcW w:w="4440" w:type="dxa"/>
            <w:gridSpan w:val="3"/>
            <w:tcBorders>
              <w:top w:val="single" w:sz="4" w:space="0" w:color="000000"/>
              <w:left w:val="nil"/>
              <w:bottom w:val="single" w:sz="4" w:space="0" w:color="000000"/>
              <w:right w:val="nil"/>
            </w:tcBorders>
            <w:shd w:val="clear" w:color="auto" w:fill="auto"/>
            <w:hideMark/>
          </w:tcPr>
          <w:p w14:paraId="3585F08F"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reikšmė 2022–2024 m.</w:t>
            </w:r>
          </w:p>
        </w:tc>
        <w:tc>
          <w:tcPr>
            <w:tcW w:w="22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A6B7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4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AE745"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0EFD435B" w14:textId="77777777" w:rsidTr="00393508">
        <w:trPr>
          <w:divId w:val="1496726949"/>
          <w:trHeight w:val="315"/>
        </w:trPr>
        <w:tc>
          <w:tcPr>
            <w:tcW w:w="34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C109"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53BE2"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00" w:type="dxa"/>
            <w:tcBorders>
              <w:top w:val="nil"/>
              <w:left w:val="nil"/>
              <w:bottom w:val="single" w:sz="4" w:space="0" w:color="000000"/>
              <w:right w:val="single" w:sz="4" w:space="0" w:color="000000"/>
            </w:tcBorders>
            <w:shd w:val="clear" w:color="auto" w:fill="auto"/>
            <w:hideMark/>
          </w:tcPr>
          <w:p w14:paraId="2046F6C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500" w:type="dxa"/>
            <w:tcBorders>
              <w:top w:val="nil"/>
              <w:left w:val="nil"/>
              <w:bottom w:val="single" w:sz="4" w:space="0" w:color="000000"/>
              <w:right w:val="single" w:sz="4" w:space="0" w:color="000000"/>
            </w:tcBorders>
            <w:shd w:val="clear" w:color="auto" w:fill="auto"/>
            <w:hideMark/>
          </w:tcPr>
          <w:p w14:paraId="5D75706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500" w:type="dxa"/>
            <w:tcBorders>
              <w:top w:val="single" w:sz="4" w:space="0" w:color="000000"/>
              <w:left w:val="nil"/>
              <w:bottom w:val="nil"/>
              <w:right w:val="single" w:sz="4" w:space="0" w:color="000000"/>
            </w:tcBorders>
            <w:shd w:val="clear" w:color="auto" w:fill="auto"/>
            <w:hideMark/>
          </w:tcPr>
          <w:p w14:paraId="7D65156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2500" w:type="dxa"/>
            <w:vMerge/>
            <w:tcBorders>
              <w:top w:val="nil"/>
              <w:left w:val="single" w:sz="4" w:space="0" w:color="000000"/>
              <w:bottom w:val="single" w:sz="4" w:space="0" w:color="000000"/>
              <w:right w:val="single" w:sz="4" w:space="0" w:color="000000"/>
            </w:tcBorders>
            <w:shd w:val="clear" w:color="auto" w:fill="auto"/>
            <w:vAlign w:val="center"/>
            <w:hideMark/>
          </w:tcPr>
          <w:p w14:paraId="29F2D3EE"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80" w:type="dxa"/>
            <w:vMerge/>
            <w:tcBorders>
              <w:top w:val="nil"/>
              <w:left w:val="single" w:sz="4" w:space="0" w:color="000000"/>
              <w:bottom w:val="single" w:sz="4" w:space="0" w:color="000000"/>
              <w:right w:val="single" w:sz="4" w:space="0" w:color="000000"/>
            </w:tcBorders>
            <w:shd w:val="clear" w:color="auto" w:fill="auto"/>
            <w:vAlign w:val="center"/>
            <w:hideMark/>
          </w:tcPr>
          <w:p w14:paraId="63B91E43"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80" w:type="dxa"/>
            <w:tcBorders>
              <w:top w:val="nil"/>
              <w:left w:val="nil"/>
              <w:bottom w:val="single" w:sz="4" w:space="0" w:color="000000"/>
              <w:right w:val="single" w:sz="4" w:space="0" w:color="000000"/>
            </w:tcBorders>
            <w:shd w:val="clear" w:color="auto" w:fill="auto"/>
            <w:hideMark/>
          </w:tcPr>
          <w:p w14:paraId="4FCAD126"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480" w:type="dxa"/>
            <w:tcBorders>
              <w:top w:val="nil"/>
              <w:left w:val="nil"/>
              <w:bottom w:val="single" w:sz="4" w:space="0" w:color="000000"/>
              <w:right w:val="single" w:sz="4" w:space="0" w:color="000000"/>
            </w:tcBorders>
            <w:shd w:val="clear" w:color="auto" w:fill="auto"/>
            <w:hideMark/>
          </w:tcPr>
          <w:p w14:paraId="32C66C5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480" w:type="dxa"/>
            <w:tcBorders>
              <w:top w:val="nil"/>
              <w:left w:val="nil"/>
              <w:bottom w:val="nil"/>
              <w:right w:val="nil"/>
            </w:tcBorders>
            <w:shd w:val="clear" w:color="auto" w:fill="auto"/>
            <w:hideMark/>
          </w:tcPr>
          <w:p w14:paraId="0137B8D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2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A415B"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4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6A1D9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5871CBED" w14:textId="77777777" w:rsidTr="00393508">
        <w:trPr>
          <w:divId w:val="1496726949"/>
          <w:trHeight w:val="1590"/>
        </w:trPr>
        <w:tc>
          <w:tcPr>
            <w:tcW w:w="3420" w:type="dxa"/>
            <w:tcBorders>
              <w:top w:val="nil"/>
              <w:left w:val="single" w:sz="4" w:space="0" w:color="000000"/>
              <w:bottom w:val="single" w:sz="4" w:space="0" w:color="000000"/>
              <w:right w:val="single" w:sz="4" w:space="0" w:color="000000"/>
            </w:tcBorders>
            <w:shd w:val="clear" w:color="auto" w:fill="auto"/>
            <w:hideMark/>
          </w:tcPr>
          <w:p w14:paraId="250DC1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7.1.1.02 Architektūros ir urbanistikos idėjų konkursų organizavimas ir kūrybinių dirbtuvių  paruošiamųjų projektų, techninių projektų atlikimas </w:t>
            </w:r>
          </w:p>
        </w:tc>
        <w:tc>
          <w:tcPr>
            <w:tcW w:w="1540" w:type="dxa"/>
            <w:tcBorders>
              <w:top w:val="nil"/>
              <w:left w:val="nil"/>
              <w:bottom w:val="single" w:sz="4" w:space="0" w:color="000000"/>
              <w:right w:val="single" w:sz="4" w:space="0" w:color="000000"/>
            </w:tcBorders>
            <w:shd w:val="clear" w:color="auto" w:fill="auto"/>
            <w:hideMark/>
          </w:tcPr>
          <w:p w14:paraId="1BBE104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00" w:type="dxa"/>
            <w:tcBorders>
              <w:top w:val="nil"/>
              <w:left w:val="nil"/>
              <w:bottom w:val="single" w:sz="4" w:space="0" w:color="000000"/>
              <w:right w:val="single" w:sz="4" w:space="0" w:color="000000"/>
            </w:tcBorders>
            <w:shd w:val="clear" w:color="auto" w:fill="auto"/>
            <w:hideMark/>
          </w:tcPr>
          <w:p w14:paraId="6584259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1500" w:type="dxa"/>
            <w:tcBorders>
              <w:top w:val="nil"/>
              <w:left w:val="nil"/>
              <w:bottom w:val="single" w:sz="4" w:space="0" w:color="000000"/>
              <w:right w:val="single" w:sz="4" w:space="0" w:color="000000"/>
            </w:tcBorders>
            <w:shd w:val="clear" w:color="auto" w:fill="auto"/>
            <w:hideMark/>
          </w:tcPr>
          <w:p w14:paraId="19A25C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80 000,00</w:t>
            </w:r>
          </w:p>
        </w:tc>
        <w:tc>
          <w:tcPr>
            <w:tcW w:w="1500" w:type="dxa"/>
            <w:tcBorders>
              <w:top w:val="single" w:sz="4" w:space="0" w:color="000000"/>
              <w:left w:val="nil"/>
              <w:bottom w:val="single" w:sz="4" w:space="0" w:color="000000"/>
              <w:right w:val="single" w:sz="4" w:space="0" w:color="000000"/>
            </w:tcBorders>
            <w:shd w:val="clear" w:color="auto" w:fill="auto"/>
            <w:hideMark/>
          </w:tcPr>
          <w:p w14:paraId="04CF33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2500" w:type="dxa"/>
            <w:tcBorders>
              <w:top w:val="nil"/>
              <w:left w:val="nil"/>
              <w:bottom w:val="single" w:sz="4" w:space="0" w:color="000000"/>
              <w:right w:val="single" w:sz="4" w:space="0" w:color="000000"/>
            </w:tcBorders>
            <w:shd w:val="clear" w:color="auto" w:fill="auto"/>
            <w:hideMark/>
          </w:tcPr>
          <w:p w14:paraId="1C09382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Parengti dokumentai</w:t>
            </w:r>
          </w:p>
        </w:tc>
        <w:tc>
          <w:tcPr>
            <w:tcW w:w="1480" w:type="dxa"/>
            <w:tcBorders>
              <w:top w:val="nil"/>
              <w:left w:val="nil"/>
              <w:bottom w:val="single" w:sz="4" w:space="0" w:color="000000"/>
              <w:right w:val="single" w:sz="4" w:space="0" w:color="000000"/>
            </w:tcBorders>
            <w:shd w:val="clear" w:color="auto" w:fill="auto"/>
            <w:hideMark/>
          </w:tcPr>
          <w:p w14:paraId="28BB73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0" w:type="dxa"/>
            <w:tcBorders>
              <w:top w:val="nil"/>
              <w:left w:val="nil"/>
              <w:bottom w:val="single" w:sz="4" w:space="0" w:color="000000"/>
              <w:right w:val="single" w:sz="4" w:space="0" w:color="000000"/>
            </w:tcBorders>
            <w:shd w:val="clear" w:color="auto" w:fill="auto"/>
            <w:hideMark/>
          </w:tcPr>
          <w:p w14:paraId="3A47045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80" w:type="dxa"/>
            <w:tcBorders>
              <w:top w:val="nil"/>
              <w:left w:val="nil"/>
              <w:bottom w:val="single" w:sz="4" w:space="0" w:color="000000"/>
              <w:right w:val="single" w:sz="4" w:space="0" w:color="000000"/>
            </w:tcBorders>
            <w:shd w:val="clear" w:color="auto" w:fill="auto"/>
            <w:hideMark/>
          </w:tcPr>
          <w:p w14:paraId="517E7A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80" w:type="dxa"/>
            <w:tcBorders>
              <w:top w:val="single" w:sz="4" w:space="0" w:color="000000"/>
              <w:left w:val="nil"/>
              <w:bottom w:val="single" w:sz="4" w:space="0" w:color="000000"/>
              <w:right w:val="single" w:sz="4" w:space="0" w:color="000000"/>
            </w:tcBorders>
            <w:shd w:val="clear" w:color="auto" w:fill="auto"/>
            <w:hideMark/>
          </w:tcPr>
          <w:p w14:paraId="7C23461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2240" w:type="dxa"/>
            <w:tcBorders>
              <w:top w:val="nil"/>
              <w:left w:val="nil"/>
              <w:bottom w:val="single" w:sz="4" w:space="0" w:color="000000"/>
              <w:right w:val="single" w:sz="4" w:space="0" w:color="000000"/>
            </w:tcBorders>
            <w:shd w:val="clear" w:color="auto" w:fill="auto"/>
            <w:hideMark/>
          </w:tcPr>
          <w:p w14:paraId="70444CA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Vida Jakniūnienė</w:t>
            </w:r>
          </w:p>
        </w:tc>
        <w:tc>
          <w:tcPr>
            <w:tcW w:w="2420" w:type="dxa"/>
            <w:tcBorders>
              <w:top w:val="nil"/>
              <w:left w:val="nil"/>
              <w:bottom w:val="single" w:sz="4" w:space="0" w:color="000000"/>
              <w:right w:val="single" w:sz="4" w:space="0" w:color="000000"/>
            </w:tcBorders>
            <w:shd w:val="clear" w:color="auto" w:fill="auto"/>
            <w:hideMark/>
          </w:tcPr>
          <w:p w14:paraId="073D5E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3004F7B1" w14:textId="77777777" w:rsidTr="00393508">
        <w:trPr>
          <w:divId w:val="1496726949"/>
          <w:trHeight w:val="1155"/>
        </w:trPr>
        <w:tc>
          <w:tcPr>
            <w:tcW w:w="3420" w:type="dxa"/>
            <w:tcBorders>
              <w:top w:val="nil"/>
              <w:left w:val="single" w:sz="4" w:space="0" w:color="000000"/>
              <w:bottom w:val="single" w:sz="4" w:space="0" w:color="000000"/>
              <w:right w:val="single" w:sz="4" w:space="0" w:color="000000"/>
            </w:tcBorders>
            <w:shd w:val="clear" w:color="auto" w:fill="auto"/>
            <w:hideMark/>
          </w:tcPr>
          <w:p w14:paraId="20A92FE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7.1.1.03 Bendradarbiavimas su architektais palaikant darnią architektūrą </w:t>
            </w:r>
          </w:p>
        </w:tc>
        <w:tc>
          <w:tcPr>
            <w:tcW w:w="1540" w:type="dxa"/>
            <w:tcBorders>
              <w:top w:val="nil"/>
              <w:left w:val="nil"/>
              <w:bottom w:val="single" w:sz="4" w:space="0" w:color="000000"/>
              <w:right w:val="single" w:sz="4" w:space="0" w:color="000000"/>
            </w:tcBorders>
            <w:shd w:val="clear" w:color="auto" w:fill="auto"/>
            <w:hideMark/>
          </w:tcPr>
          <w:p w14:paraId="159F342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00" w:type="dxa"/>
            <w:tcBorders>
              <w:top w:val="nil"/>
              <w:left w:val="nil"/>
              <w:bottom w:val="single" w:sz="4" w:space="0" w:color="000000"/>
              <w:right w:val="single" w:sz="4" w:space="0" w:color="000000"/>
            </w:tcBorders>
            <w:shd w:val="clear" w:color="auto" w:fill="auto"/>
            <w:hideMark/>
          </w:tcPr>
          <w:p w14:paraId="17A01BA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00" w:type="dxa"/>
            <w:tcBorders>
              <w:top w:val="nil"/>
              <w:left w:val="nil"/>
              <w:bottom w:val="single" w:sz="4" w:space="0" w:color="000000"/>
              <w:right w:val="single" w:sz="4" w:space="0" w:color="000000"/>
            </w:tcBorders>
            <w:shd w:val="clear" w:color="auto" w:fill="auto"/>
            <w:hideMark/>
          </w:tcPr>
          <w:p w14:paraId="74518F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00" w:type="dxa"/>
            <w:tcBorders>
              <w:top w:val="nil"/>
              <w:left w:val="nil"/>
              <w:bottom w:val="single" w:sz="4" w:space="0" w:color="000000"/>
              <w:right w:val="single" w:sz="4" w:space="0" w:color="000000"/>
            </w:tcBorders>
            <w:shd w:val="clear" w:color="auto" w:fill="auto"/>
            <w:hideMark/>
          </w:tcPr>
          <w:p w14:paraId="77FE56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tcBorders>
              <w:top w:val="nil"/>
              <w:left w:val="nil"/>
              <w:bottom w:val="single" w:sz="4" w:space="0" w:color="000000"/>
              <w:right w:val="single" w:sz="4" w:space="0" w:color="000000"/>
            </w:tcBorders>
            <w:shd w:val="clear" w:color="auto" w:fill="auto"/>
            <w:hideMark/>
          </w:tcPr>
          <w:p w14:paraId="735C1E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Įvykę renginiai</w:t>
            </w:r>
          </w:p>
        </w:tc>
        <w:tc>
          <w:tcPr>
            <w:tcW w:w="1480" w:type="dxa"/>
            <w:tcBorders>
              <w:top w:val="nil"/>
              <w:left w:val="nil"/>
              <w:bottom w:val="single" w:sz="4" w:space="0" w:color="000000"/>
              <w:right w:val="single" w:sz="4" w:space="0" w:color="000000"/>
            </w:tcBorders>
            <w:shd w:val="clear" w:color="auto" w:fill="auto"/>
            <w:hideMark/>
          </w:tcPr>
          <w:p w14:paraId="300BC2D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0" w:type="dxa"/>
            <w:tcBorders>
              <w:top w:val="nil"/>
              <w:left w:val="nil"/>
              <w:bottom w:val="single" w:sz="4" w:space="0" w:color="000000"/>
              <w:right w:val="single" w:sz="4" w:space="0" w:color="000000"/>
            </w:tcBorders>
            <w:shd w:val="clear" w:color="auto" w:fill="auto"/>
            <w:hideMark/>
          </w:tcPr>
          <w:p w14:paraId="4E3E62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480" w:type="dxa"/>
            <w:tcBorders>
              <w:top w:val="nil"/>
              <w:left w:val="nil"/>
              <w:bottom w:val="single" w:sz="4" w:space="0" w:color="000000"/>
              <w:right w:val="single" w:sz="4" w:space="0" w:color="000000"/>
            </w:tcBorders>
            <w:shd w:val="clear" w:color="auto" w:fill="auto"/>
            <w:hideMark/>
          </w:tcPr>
          <w:p w14:paraId="4A58DBF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480" w:type="dxa"/>
            <w:tcBorders>
              <w:top w:val="nil"/>
              <w:left w:val="nil"/>
              <w:bottom w:val="single" w:sz="4" w:space="0" w:color="000000"/>
              <w:right w:val="single" w:sz="4" w:space="0" w:color="000000"/>
            </w:tcBorders>
            <w:shd w:val="clear" w:color="auto" w:fill="auto"/>
            <w:hideMark/>
          </w:tcPr>
          <w:p w14:paraId="4DFBC43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40" w:type="dxa"/>
            <w:tcBorders>
              <w:top w:val="nil"/>
              <w:left w:val="nil"/>
              <w:bottom w:val="single" w:sz="4" w:space="0" w:color="000000"/>
              <w:right w:val="single" w:sz="4" w:space="0" w:color="000000"/>
            </w:tcBorders>
            <w:shd w:val="clear" w:color="auto" w:fill="auto"/>
            <w:hideMark/>
          </w:tcPr>
          <w:p w14:paraId="4EA417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Daiva Gasiūnienė</w:t>
            </w:r>
          </w:p>
        </w:tc>
        <w:tc>
          <w:tcPr>
            <w:tcW w:w="2420" w:type="dxa"/>
            <w:tcBorders>
              <w:top w:val="nil"/>
              <w:left w:val="nil"/>
              <w:bottom w:val="single" w:sz="4" w:space="0" w:color="000000"/>
              <w:right w:val="single" w:sz="4" w:space="0" w:color="000000"/>
            </w:tcBorders>
            <w:shd w:val="clear" w:color="auto" w:fill="auto"/>
            <w:hideMark/>
          </w:tcPr>
          <w:p w14:paraId="082289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7F518362" w14:textId="77777777" w:rsidTr="00393508">
        <w:trPr>
          <w:divId w:val="1496726949"/>
          <w:trHeight w:val="780"/>
        </w:trPr>
        <w:tc>
          <w:tcPr>
            <w:tcW w:w="3420" w:type="dxa"/>
            <w:vMerge w:val="restart"/>
            <w:tcBorders>
              <w:top w:val="nil"/>
              <w:left w:val="single" w:sz="4" w:space="0" w:color="000000"/>
              <w:bottom w:val="single" w:sz="4" w:space="0" w:color="000000"/>
              <w:right w:val="single" w:sz="4" w:space="0" w:color="000000"/>
            </w:tcBorders>
            <w:shd w:val="clear" w:color="auto" w:fill="auto"/>
            <w:hideMark/>
          </w:tcPr>
          <w:p w14:paraId="499EFD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7.1.1.05 Savivaldybės nuosavybės teise priklausančio turto nuomos lėšų naudojimas</w:t>
            </w:r>
          </w:p>
        </w:tc>
        <w:tc>
          <w:tcPr>
            <w:tcW w:w="1540" w:type="dxa"/>
            <w:vMerge w:val="restart"/>
            <w:tcBorders>
              <w:top w:val="nil"/>
              <w:left w:val="single" w:sz="4" w:space="0" w:color="000000"/>
              <w:bottom w:val="single" w:sz="4" w:space="0" w:color="000000"/>
              <w:right w:val="single" w:sz="4" w:space="0" w:color="000000"/>
            </w:tcBorders>
            <w:shd w:val="clear" w:color="auto" w:fill="auto"/>
            <w:hideMark/>
          </w:tcPr>
          <w:p w14:paraId="737478B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1500" w:type="dxa"/>
            <w:vMerge w:val="restart"/>
            <w:tcBorders>
              <w:top w:val="nil"/>
              <w:left w:val="single" w:sz="4" w:space="0" w:color="000000"/>
              <w:bottom w:val="single" w:sz="4" w:space="0" w:color="000000"/>
              <w:right w:val="single" w:sz="4" w:space="0" w:color="000000"/>
            </w:tcBorders>
            <w:shd w:val="clear" w:color="auto" w:fill="auto"/>
            <w:hideMark/>
          </w:tcPr>
          <w:p w14:paraId="5647773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134 600,00</w:t>
            </w:r>
          </w:p>
        </w:tc>
        <w:tc>
          <w:tcPr>
            <w:tcW w:w="1500" w:type="dxa"/>
            <w:vMerge w:val="restart"/>
            <w:tcBorders>
              <w:top w:val="nil"/>
              <w:left w:val="single" w:sz="4" w:space="0" w:color="000000"/>
              <w:bottom w:val="single" w:sz="4" w:space="0" w:color="000000"/>
              <w:right w:val="single" w:sz="4" w:space="0" w:color="000000"/>
            </w:tcBorders>
            <w:shd w:val="clear" w:color="auto" w:fill="auto"/>
            <w:hideMark/>
          </w:tcPr>
          <w:p w14:paraId="0EB5737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60 100,00</w:t>
            </w:r>
          </w:p>
        </w:tc>
        <w:tc>
          <w:tcPr>
            <w:tcW w:w="1500" w:type="dxa"/>
            <w:vMerge w:val="restart"/>
            <w:tcBorders>
              <w:top w:val="nil"/>
              <w:left w:val="single" w:sz="4" w:space="0" w:color="000000"/>
              <w:bottom w:val="single" w:sz="4" w:space="0" w:color="000000"/>
              <w:right w:val="single" w:sz="4" w:space="0" w:color="000000"/>
            </w:tcBorders>
            <w:shd w:val="clear" w:color="auto" w:fill="auto"/>
            <w:hideMark/>
          </w:tcPr>
          <w:p w14:paraId="621C5B9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55 200,00</w:t>
            </w:r>
          </w:p>
        </w:tc>
        <w:tc>
          <w:tcPr>
            <w:tcW w:w="2500" w:type="dxa"/>
            <w:tcBorders>
              <w:top w:val="nil"/>
              <w:left w:val="nil"/>
              <w:bottom w:val="single" w:sz="4" w:space="0" w:color="000000"/>
              <w:right w:val="single" w:sz="4" w:space="0" w:color="000000"/>
            </w:tcBorders>
            <w:shd w:val="clear" w:color="auto" w:fill="auto"/>
            <w:hideMark/>
          </w:tcPr>
          <w:p w14:paraId="74F1F61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Suremontuotos patalpos</w:t>
            </w:r>
          </w:p>
        </w:tc>
        <w:tc>
          <w:tcPr>
            <w:tcW w:w="1480" w:type="dxa"/>
            <w:tcBorders>
              <w:top w:val="nil"/>
              <w:left w:val="nil"/>
              <w:bottom w:val="single" w:sz="4" w:space="0" w:color="000000"/>
              <w:right w:val="single" w:sz="4" w:space="0" w:color="000000"/>
            </w:tcBorders>
            <w:shd w:val="clear" w:color="auto" w:fill="auto"/>
            <w:hideMark/>
          </w:tcPr>
          <w:p w14:paraId="017A821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0" w:type="dxa"/>
            <w:tcBorders>
              <w:top w:val="nil"/>
              <w:left w:val="nil"/>
              <w:bottom w:val="single" w:sz="4" w:space="0" w:color="000000"/>
              <w:right w:val="single" w:sz="4" w:space="0" w:color="000000"/>
            </w:tcBorders>
            <w:shd w:val="clear" w:color="auto" w:fill="auto"/>
            <w:hideMark/>
          </w:tcPr>
          <w:p w14:paraId="53DE370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80" w:type="dxa"/>
            <w:tcBorders>
              <w:top w:val="nil"/>
              <w:left w:val="nil"/>
              <w:bottom w:val="single" w:sz="4" w:space="0" w:color="000000"/>
              <w:right w:val="single" w:sz="4" w:space="0" w:color="000000"/>
            </w:tcBorders>
            <w:shd w:val="clear" w:color="auto" w:fill="auto"/>
            <w:hideMark/>
          </w:tcPr>
          <w:p w14:paraId="0EF1CCA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80" w:type="dxa"/>
            <w:tcBorders>
              <w:top w:val="nil"/>
              <w:left w:val="nil"/>
              <w:bottom w:val="single" w:sz="4" w:space="0" w:color="000000"/>
              <w:right w:val="single" w:sz="4" w:space="0" w:color="000000"/>
            </w:tcBorders>
            <w:shd w:val="clear" w:color="auto" w:fill="auto"/>
            <w:hideMark/>
          </w:tcPr>
          <w:p w14:paraId="6D440D8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2240" w:type="dxa"/>
            <w:vMerge w:val="restart"/>
            <w:tcBorders>
              <w:top w:val="nil"/>
              <w:left w:val="single" w:sz="4" w:space="0" w:color="000000"/>
              <w:bottom w:val="single" w:sz="4" w:space="0" w:color="000000"/>
              <w:right w:val="single" w:sz="4" w:space="0" w:color="000000"/>
            </w:tcBorders>
            <w:shd w:val="clear" w:color="auto" w:fill="auto"/>
            <w:hideMark/>
          </w:tcPr>
          <w:p w14:paraId="66C9155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Vilma Vilkickaitė</w:t>
            </w:r>
          </w:p>
        </w:tc>
        <w:tc>
          <w:tcPr>
            <w:tcW w:w="2420" w:type="dxa"/>
            <w:vMerge w:val="restart"/>
            <w:tcBorders>
              <w:top w:val="nil"/>
              <w:left w:val="single" w:sz="4" w:space="0" w:color="000000"/>
              <w:bottom w:val="single" w:sz="4" w:space="0" w:color="000000"/>
              <w:right w:val="single" w:sz="4" w:space="0" w:color="000000"/>
            </w:tcBorders>
            <w:shd w:val="clear" w:color="auto" w:fill="auto"/>
            <w:hideMark/>
          </w:tcPr>
          <w:p w14:paraId="4B43B3B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Viešųjų pirkimų ir turto skyrius</w:t>
            </w:r>
          </w:p>
        </w:tc>
      </w:tr>
      <w:tr w:rsidR="00393508" w:rsidRPr="00393508" w14:paraId="489367C6" w14:textId="77777777" w:rsidTr="00393508">
        <w:trPr>
          <w:divId w:val="1496726949"/>
          <w:trHeight w:val="630"/>
        </w:trPr>
        <w:tc>
          <w:tcPr>
            <w:tcW w:w="3420" w:type="dxa"/>
            <w:vMerge/>
            <w:tcBorders>
              <w:top w:val="nil"/>
              <w:left w:val="single" w:sz="4" w:space="0" w:color="000000"/>
              <w:bottom w:val="single" w:sz="4" w:space="0" w:color="000000"/>
              <w:right w:val="single" w:sz="4" w:space="0" w:color="000000"/>
            </w:tcBorders>
            <w:shd w:val="clear" w:color="auto" w:fill="auto"/>
            <w:vAlign w:val="center"/>
            <w:hideMark/>
          </w:tcPr>
          <w:p w14:paraId="752A50F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73720CF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79695BB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59EF73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521D031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3E0CC6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Sudarytos, patikslintos kadastrinės bylos</w:t>
            </w:r>
          </w:p>
        </w:tc>
        <w:tc>
          <w:tcPr>
            <w:tcW w:w="1480" w:type="dxa"/>
            <w:tcBorders>
              <w:top w:val="nil"/>
              <w:left w:val="nil"/>
              <w:bottom w:val="single" w:sz="4" w:space="0" w:color="000000"/>
              <w:right w:val="single" w:sz="4" w:space="0" w:color="000000"/>
            </w:tcBorders>
            <w:shd w:val="clear" w:color="auto" w:fill="auto"/>
            <w:hideMark/>
          </w:tcPr>
          <w:p w14:paraId="0B213B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0" w:type="dxa"/>
            <w:tcBorders>
              <w:top w:val="nil"/>
              <w:left w:val="nil"/>
              <w:bottom w:val="single" w:sz="4" w:space="0" w:color="000000"/>
              <w:right w:val="single" w:sz="4" w:space="0" w:color="000000"/>
            </w:tcBorders>
            <w:shd w:val="clear" w:color="auto" w:fill="auto"/>
            <w:hideMark/>
          </w:tcPr>
          <w:p w14:paraId="14FD96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480" w:type="dxa"/>
            <w:tcBorders>
              <w:top w:val="nil"/>
              <w:left w:val="nil"/>
              <w:bottom w:val="single" w:sz="4" w:space="0" w:color="000000"/>
              <w:right w:val="single" w:sz="4" w:space="0" w:color="000000"/>
            </w:tcBorders>
            <w:shd w:val="clear" w:color="auto" w:fill="auto"/>
            <w:hideMark/>
          </w:tcPr>
          <w:p w14:paraId="5F82B7D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w:t>
            </w:r>
          </w:p>
        </w:tc>
        <w:tc>
          <w:tcPr>
            <w:tcW w:w="1480" w:type="dxa"/>
            <w:tcBorders>
              <w:top w:val="nil"/>
              <w:left w:val="nil"/>
              <w:bottom w:val="single" w:sz="4" w:space="0" w:color="000000"/>
              <w:right w:val="single" w:sz="4" w:space="0" w:color="000000"/>
            </w:tcBorders>
            <w:shd w:val="clear" w:color="auto" w:fill="auto"/>
            <w:hideMark/>
          </w:tcPr>
          <w:p w14:paraId="34D36DB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2240" w:type="dxa"/>
            <w:vMerge/>
            <w:tcBorders>
              <w:top w:val="nil"/>
              <w:left w:val="single" w:sz="4" w:space="0" w:color="000000"/>
              <w:bottom w:val="single" w:sz="4" w:space="0" w:color="000000"/>
              <w:right w:val="single" w:sz="4" w:space="0" w:color="000000"/>
            </w:tcBorders>
            <w:shd w:val="clear" w:color="auto" w:fill="auto"/>
            <w:vAlign w:val="center"/>
            <w:hideMark/>
          </w:tcPr>
          <w:p w14:paraId="2E24478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20" w:type="dxa"/>
            <w:vMerge/>
            <w:tcBorders>
              <w:top w:val="nil"/>
              <w:left w:val="single" w:sz="4" w:space="0" w:color="000000"/>
              <w:bottom w:val="single" w:sz="4" w:space="0" w:color="000000"/>
              <w:right w:val="single" w:sz="4" w:space="0" w:color="000000"/>
            </w:tcBorders>
            <w:shd w:val="clear" w:color="auto" w:fill="auto"/>
            <w:vAlign w:val="center"/>
            <w:hideMark/>
          </w:tcPr>
          <w:p w14:paraId="40D8647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93508" w:rsidRPr="00393508" w14:paraId="4D521F7A" w14:textId="77777777" w:rsidTr="00393508">
        <w:trPr>
          <w:divId w:val="1496726949"/>
          <w:trHeight w:val="510"/>
        </w:trPr>
        <w:tc>
          <w:tcPr>
            <w:tcW w:w="3420" w:type="dxa"/>
            <w:vMerge/>
            <w:tcBorders>
              <w:top w:val="nil"/>
              <w:left w:val="single" w:sz="4" w:space="0" w:color="000000"/>
              <w:bottom w:val="single" w:sz="4" w:space="0" w:color="000000"/>
              <w:right w:val="single" w:sz="4" w:space="0" w:color="000000"/>
            </w:tcBorders>
            <w:shd w:val="clear" w:color="auto" w:fill="auto"/>
            <w:vAlign w:val="center"/>
            <w:hideMark/>
          </w:tcPr>
          <w:p w14:paraId="5A00ED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70A02D0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4BED6B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6E40BE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44D246E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51F7C4B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Įvertintas turtas</w:t>
            </w:r>
          </w:p>
        </w:tc>
        <w:tc>
          <w:tcPr>
            <w:tcW w:w="1480" w:type="dxa"/>
            <w:tcBorders>
              <w:top w:val="nil"/>
              <w:left w:val="nil"/>
              <w:bottom w:val="single" w:sz="4" w:space="0" w:color="000000"/>
              <w:right w:val="single" w:sz="4" w:space="0" w:color="000000"/>
            </w:tcBorders>
            <w:shd w:val="clear" w:color="auto" w:fill="auto"/>
            <w:hideMark/>
          </w:tcPr>
          <w:p w14:paraId="2943944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0" w:type="dxa"/>
            <w:tcBorders>
              <w:top w:val="nil"/>
              <w:left w:val="nil"/>
              <w:bottom w:val="single" w:sz="4" w:space="0" w:color="000000"/>
              <w:right w:val="single" w:sz="4" w:space="0" w:color="000000"/>
            </w:tcBorders>
            <w:shd w:val="clear" w:color="auto" w:fill="auto"/>
            <w:hideMark/>
          </w:tcPr>
          <w:p w14:paraId="209C26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110</w:t>
            </w:r>
          </w:p>
        </w:tc>
        <w:tc>
          <w:tcPr>
            <w:tcW w:w="1480" w:type="dxa"/>
            <w:tcBorders>
              <w:top w:val="nil"/>
              <w:left w:val="nil"/>
              <w:bottom w:val="single" w:sz="4" w:space="0" w:color="000000"/>
              <w:right w:val="single" w:sz="4" w:space="0" w:color="000000"/>
            </w:tcBorders>
            <w:shd w:val="clear" w:color="auto" w:fill="auto"/>
            <w:hideMark/>
          </w:tcPr>
          <w:p w14:paraId="2189A3D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480" w:type="dxa"/>
            <w:tcBorders>
              <w:top w:val="nil"/>
              <w:left w:val="nil"/>
              <w:bottom w:val="single" w:sz="4" w:space="0" w:color="000000"/>
              <w:right w:val="single" w:sz="4" w:space="0" w:color="000000"/>
            </w:tcBorders>
            <w:shd w:val="clear" w:color="auto" w:fill="auto"/>
            <w:hideMark/>
          </w:tcPr>
          <w:p w14:paraId="385E9A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2240" w:type="dxa"/>
            <w:vMerge/>
            <w:tcBorders>
              <w:top w:val="nil"/>
              <w:left w:val="single" w:sz="4" w:space="0" w:color="000000"/>
              <w:bottom w:val="single" w:sz="4" w:space="0" w:color="000000"/>
              <w:right w:val="single" w:sz="4" w:space="0" w:color="000000"/>
            </w:tcBorders>
            <w:shd w:val="clear" w:color="auto" w:fill="auto"/>
            <w:vAlign w:val="center"/>
            <w:hideMark/>
          </w:tcPr>
          <w:p w14:paraId="204EEB2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20" w:type="dxa"/>
            <w:vMerge/>
            <w:tcBorders>
              <w:top w:val="nil"/>
              <w:left w:val="single" w:sz="4" w:space="0" w:color="000000"/>
              <w:bottom w:val="single" w:sz="4" w:space="0" w:color="000000"/>
              <w:right w:val="single" w:sz="4" w:space="0" w:color="000000"/>
            </w:tcBorders>
            <w:shd w:val="clear" w:color="auto" w:fill="auto"/>
            <w:vAlign w:val="center"/>
            <w:hideMark/>
          </w:tcPr>
          <w:p w14:paraId="0EA0E3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93508" w:rsidRPr="00393508" w14:paraId="1F3F1675" w14:textId="77777777" w:rsidTr="00393508">
        <w:trPr>
          <w:divId w:val="1496726949"/>
          <w:trHeight w:val="525"/>
        </w:trPr>
        <w:tc>
          <w:tcPr>
            <w:tcW w:w="3420" w:type="dxa"/>
            <w:vMerge/>
            <w:tcBorders>
              <w:top w:val="nil"/>
              <w:left w:val="single" w:sz="4" w:space="0" w:color="000000"/>
              <w:bottom w:val="single" w:sz="4" w:space="0" w:color="000000"/>
              <w:right w:val="single" w:sz="4" w:space="0" w:color="000000"/>
            </w:tcBorders>
            <w:shd w:val="clear" w:color="auto" w:fill="auto"/>
            <w:vAlign w:val="center"/>
            <w:hideMark/>
          </w:tcPr>
          <w:p w14:paraId="628E59C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0A16BB3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25195FB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59789E9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036884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5B9FFE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Pastatų ekspertizė</w:t>
            </w:r>
          </w:p>
        </w:tc>
        <w:tc>
          <w:tcPr>
            <w:tcW w:w="1480" w:type="dxa"/>
            <w:tcBorders>
              <w:top w:val="nil"/>
              <w:left w:val="nil"/>
              <w:bottom w:val="single" w:sz="4" w:space="0" w:color="000000"/>
              <w:right w:val="single" w:sz="4" w:space="0" w:color="000000"/>
            </w:tcBorders>
            <w:shd w:val="clear" w:color="auto" w:fill="auto"/>
            <w:hideMark/>
          </w:tcPr>
          <w:p w14:paraId="23E721C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vnt. </w:t>
            </w:r>
          </w:p>
        </w:tc>
        <w:tc>
          <w:tcPr>
            <w:tcW w:w="1480" w:type="dxa"/>
            <w:tcBorders>
              <w:top w:val="nil"/>
              <w:left w:val="nil"/>
              <w:bottom w:val="single" w:sz="4" w:space="0" w:color="000000"/>
              <w:right w:val="single" w:sz="4" w:space="0" w:color="000000"/>
            </w:tcBorders>
            <w:shd w:val="clear" w:color="auto" w:fill="auto"/>
            <w:hideMark/>
          </w:tcPr>
          <w:p w14:paraId="7507747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480" w:type="dxa"/>
            <w:tcBorders>
              <w:top w:val="nil"/>
              <w:left w:val="nil"/>
              <w:bottom w:val="single" w:sz="4" w:space="0" w:color="000000"/>
              <w:right w:val="single" w:sz="4" w:space="0" w:color="000000"/>
            </w:tcBorders>
            <w:shd w:val="clear" w:color="auto" w:fill="auto"/>
            <w:hideMark/>
          </w:tcPr>
          <w:p w14:paraId="3A0B89F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480" w:type="dxa"/>
            <w:tcBorders>
              <w:top w:val="nil"/>
              <w:left w:val="nil"/>
              <w:bottom w:val="single" w:sz="4" w:space="0" w:color="000000"/>
              <w:right w:val="single" w:sz="4" w:space="0" w:color="000000"/>
            </w:tcBorders>
            <w:shd w:val="clear" w:color="auto" w:fill="auto"/>
            <w:hideMark/>
          </w:tcPr>
          <w:p w14:paraId="67B7A98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240" w:type="dxa"/>
            <w:vMerge/>
            <w:tcBorders>
              <w:top w:val="nil"/>
              <w:left w:val="single" w:sz="4" w:space="0" w:color="000000"/>
              <w:bottom w:val="single" w:sz="4" w:space="0" w:color="000000"/>
              <w:right w:val="single" w:sz="4" w:space="0" w:color="000000"/>
            </w:tcBorders>
            <w:shd w:val="clear" w:color="auto" w:fill="auto"/>
            <w:vAlign w:val="center"/>
            <w:hideMark/>
          </w:tcPr>
          <w:p w14:paraId="0BEEBA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20" w:type="dxa"/>
            <w:vMerge/>
            <w:tcBorders>
              <w:top w:val="nil"/>
              <w:left w:val="single" w:sz="4" w:space="0" w:color="000000"/>
              <w:bottom w:val="single" w:sz="4" w:space="0" w:color="000000"/>
              <w:right w:val="single" w:sz="4" w:space="0" w:color="000000"/>
            </w:tcBorders>
            <w:shd w:val="clear" w:color="auto" w:fill="auto"/>
            <w:vAlign w:val="center"/>
            <w:hideMark/>
          </w:tcPr>
          <w:p w14:paraId="60790EF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393508" w:rsidRPr="00393508" w14:paraId="73E8B9E5" w14:textId="77777777" w:rsidTr="00393508">
        <w:trPr>
          <w:divId w:val="1496726949"/>
          <w:trHeight w:val="630"/>
        </w:trPr>
        <w:tc>
          <w:tcPr>
            <w:tcW w:w="3420" w:type="dxa"/>
            <w:vMerge/>
            <w:tcBorders>
              <w:top w:val="nil"/>
              <w:left w:val="single" w:sz="4" w:space="0" w:color="000000"/>
              <w:bottom w:val="single" w:sz="4" w:space="0" w:color="000000"/>
              <w:right w:val="single" w:sz="4" w:space="0" w:color="000000"/>
            </w:tcBorders>
            <w:shd w:val="clear" w:color="auto" w:fill="auto"/>
            <w:vAlign w:val="center"/>
            <w:hideMark/>
          </w:tcPr>
          <w:p w14:paraId="524D57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40" w:type="dxa"/>
            <w:vMerge/>
            <w:tcBorders>
              <w:top w:val="nil"/>
              <w:left w:val="single" w:sz="4" w:space="0" w:color="000000"/>
              <w:bottom w:val="single" w:sz="4" w:space="0" w:color="000000"/>
              <w:right w:val="single" w:sz="4" w:space="0" w:color="000000"/>
            </w:tcBorders>
            <w:shd w:val="clear" w:color="auto" w:fill="auto"/>
            <w:vAlign w:val="center"/>
            <w:hideMark/>
          </w:tcPr>
          <w:p w14:paraId="7C1CF12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7D5C87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61B745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00" w:type="dxa"/>
            <w:vMerge/>
            <w:tcBorders>
              <w:top w:val="nil"/>
              <w:left w:val="single" w:sz="4" w:space="0" w:color="000000"/>
              <w:bottom w:val="single" w:sz="4" w:space="0" w:color="000000"/>
              <w:right w:val="single" w:sz="4" w:space="0" w:color="000000"/>
            </w:tcBorders>
            <w:shd w:val="clear" w:color="auto" w:fill="auto"/>
            <w:vAlign w:val="center"/>
            <w:hideMark/>
          </w:tcPr>
          <w:p w14:paraId="4EE14A3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500" w:type="dxa"/>
            <w:tcBorders>
              <w:top w:val="nil"/>
              <w:left w:val="nil"/>
              <w:bottom w:val="single" w:sz="4" w:space="0" w:color="000000"/>
              <w:right w:val="single" w:sz="4" w:space="0" w:color="000000"/>
            </w:tcBorders>
            <w:shd w:val="clear" w:color="auto" w:fill="auto"/>
            <w:hideMark/>
          </w:tcPr>
          <w:p w14:paraId="33E8B3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Energetinio naudingumo sertifikatai</w:t>
            </w:r>
          </w:p>
        </w:tc>
        <w:tc>
          <w:tcPr>
            <w:tcW w:w="1480" w:type="dxa"/>
            <w:tcBorders>
              <w:top w:val="nil"/>
              <w:left w:val="nil"/>
              <w:bottom w:val="single" w:sz="4" w:space="0" w:color="000000"/>
              <w:right w:val="single" w:sz="4" w:space="0" w:color="000000"/>
            </w:tcBorders>
            <w:shd w:val="clear" w:color="auto" w:fill="auto"/>
            <w:hideMark/>
          </w:tcPr>
          <w:p w14:paraId="0139986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0" w:type="dxa"/>
            <w:tcBorders>
              <w:top w:val="nil"/>
              <w:left w:val="nil"/>
              <w:bottom w:val="single" w:sz="4" w:space="0" w:color="000000"/>
              <w:right w:val="single" w:sz="4" w:space="0" w:color="000000"/>
            </w:tcBorders>
            <w:shd w:val="clear" w:color="auto" w:fill="auto"/>
            <w:hideMark/>
          </w:tcPr>
          <w:p w14:paraId="1998556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480" w:type="dxa"/>
            <w:tcBorders>
              <w:top w:val="nil"/>
              <w:left w:val="nil"/>
              <w:bottom w:val="single" w:sz="4" w:space="0" w:color="000000"/>
              <w:right w:val="single" w:sz="4" w:space="0" w:color="000000"/>
            </w:tcBorders>
            <w:shd w:val="clear" w:color="auto" w:fill="auto"/>
            <w:hideMark/>
          </w:tcPr>
          <w:p w14:paraId="0411FE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480" w:type="dxa"/>
            <w:tcBorders>
              <w:top w:val="nil"/>
              <w:left w:val="nil"/>
              <w:bottom w:val="single" w:sz="4" w:space="0" w:color="000000"/>
              <w:right w:val="single" w:sz="4" w:space="0" w:color="000000"/>
            </w:tcBorders>
            <w:shd w:val="clear" w:color="auto" w:fill="auto"/>
            <w:hideMark/>
          </w:tcPr>
          <w:p w14:paraId="4155D52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2240" w:type="dxa"/>
            <w:vMerge/>
            <w:tcBorders>
              <w:top w:val="nil"/>
              <w:left w:val="single" w:sz="4" w:space="0" w:color="000000"/>
              <w:bottom w:val="single" w:sz="4" w:space="0" w:color="000000"/>
              <w:right w:val="single" w:sz="4" w:space="0" w:color="000000"/>
            </w:tcBorders>
            <w:shd w:val="clear" w:color="auto" w:fill="auto"/>
            <w:vAlign w:val="center"/>
            <w:hideMark/>
          </w:tcPr>
          <w:p w14:paraId="14DF476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20" w:type="dxa"/>
            <w:vMerge/>
            <w:tcBorders>
              <w:top w:val="nil"/>
              <w:left w:val="single" w:sz="4" w:space="0" w:color="000000"/>
              <w:bottom w:val="single" w:sz="4" w:space="0" w:color="000000"/>
              <w:right w:val="single" w:sz="4" w:space="0" w:color="000000"/>
            </w:tcBorders>
            <w:shd w:val="clear" w:color="auto" w:fill="auto"/>
            <w:vAlign w:val="center"/>
            <w:hideMark/>
          </w:tcPr>
          <w:p w14:paraId="54C3BA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BD95074" w14:textId="77777777" w:rsidTr="00393508">
        <w:trPr>
          <w:divId w:val="1496726949"/>
          <w:trHeight w:val="1965"/>
        </w:trPr>
        <w:tc>
          <w:tcPr>
            <w:tcW w:w="3420" w:type="dxa"/>
            <w:tcBorders>
              <w:top w:val="nil"/>
              <w:left w:val="single" w:sz="4" w:space="0" w:color="000000"/>
              <w:bottom w:val="single" w:sz="4" w:space="0" w:color="000000"/>
              <w:right w:val="single" w:sz="4" w:space="0" w:color="000000"/>
            </w:tcBorders>
            <w:shd w:val="clear" w:color="auto" w:fill="auto"/>
            <w:hideMark/>
          </w:tcPr>
          <w:p w14:paraId="423085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7.1.2.01 Specialiųjų, paminklotvarkos, kultūros vertybių apsaugos planų rengimas, kultūros paveldo objektų tyrimai, ekspertinis vertinimas </w:t>
            </w:r>
          </w:p>
        </w:tc>
        <w:tc>
          <w:tcPr>
            <w:tcW w:w="1540" w:type="dxa"/>
            <w:tcBorders>
              <w:top w:val="nil"/>
              <w:left w:val="nil"/>
              <w:bottom w:val="single" w:sz="4" w:space="0" w:color="000000"/>
              <w:right w:val="single" w:sz="4" w:space="0" w:color="000000"/>
            </w:tcBorders>
            <w:shd w:val="clear" w:color="auto" w:fill="auto"/>
            <w:hideMark/>
          </w:tcPr>
          <w:p w14:paraId="5A7B44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00" w:type="dxa"/>
            <w:tcBorders>
              <w:top w:val="nil"/>
              <w:left w:val="nil"/>
              <w:bottom w:val="single" w:sz="4" w:space="0" w:color="000000"/>
              <w:right w:val="single" w:sz="4" w:space="0" w:color="000000"/>
            </w:tcBorders>
            <w:shd w:val="clear" w:color="auto" w:fill="auto"/>
            <w:hideMark/>
          </w:tcPr>
          <w:p w14:paraId="45F4025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500" w:type="dxa"/>
            <w:tcBorders>
              <w:top w:val="nil"/>
              <w:left w:val="nil"/>
              <w:bottom w:val="single" w:sz="4" w:space="0" w:color="000000"/>
              <w:right w:val="single" w:sz="4" w:space="0" w:color="000000"/>
            </w:tcBorders>
            <w:shd w:val="clear" w:color="auto" w:fill="auto"/>
            <w:hideMark/>
          </w:tcPr>
          <w:p w14:paraId="3D0A84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1500" w:type="dxa"/>
            <w:tcBorders>
              <w:top w:val="nil"/>
              <w:left w:val="nil"/>
              <w:bottom w:val="single" w:sz="4" w:space="0" w:color="000000"/>
              <w:right w:val="single" w:sz="4" w:space="0" w:color="000000"/>
            </w:tcBorders>
            <w:shd w:val="clear" w:color="auto" w:fill="auto"/>
            <w:hideMark/>
          </w:tcPr>
          <w:p w14:paraId="57925A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500" w:type="dxa"/>
            <w:tcBorders>
              <w:top w:val="nil"/>
              <w:left w:val="nil"/>
              <w:bottom w:val="single" w:sz="4" w:space="0" w:color="000000"/>
              <w:right w:val="single" w:sz="4" w:space="0" w:color="000000"/>
            </w:tcBorders>
            <w:shd w:val="clear" w:color="auto" w:fill="auto"/>
            <w:hideMark/>
          </w:tcPr>
          <w:p w14:paraId="24B0D5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Parengti planai</w:t>
            </w:r>
          </w:p>
        </w:tc>
        <w:tc>
          <w:tcPr>
            <w:tcW w:w="1480" w:type="dxa"/>
            <w:tcBorders>
              <w:top w:val="nil"/>
              <w:left w:val="nil"/>
              <w:bottom w:val="single" w:sz="4" w:space="0" w:color="000000"/>
              <w:right w:val="single" w:sz="4" w:space="0" w:color="000000"/>
            </w:tcBorders>
            <w:shd w:val="clear" w:color="auto" w:fill="auto"/>
            <w:hideMark/>
          </w:tcPr>
          <w:p w14:paraId="2EF9FBE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0" w:type="dxa"/>
            <w:tcBorders>
              <w:top w:val="nil"/>
              <w:left w:val="nil"/>
              <w:bottom w:val="single" w:sz="4" w:space="0" w:color="000000"/>
              <w:right w:val="single" w:sz="4" w:space="0" w:color="000000"/>
            </w:tcBorders>
            <w:shd w:val="clear" w:color="auto" w:fill="auto"/>
            <w:hideMark/>
          </w:tcPr>
          <w:p w14:paraId="4742170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80" w:type="dxa"/>
            <w:tcBorders>
              <w:top w:val="nil"/>
              <w:left w:val="nil"/>
              <w:bottom w:val="single" w:sz="4" w:space="0" w:color="000000"/>
              <w:right w:val="single" w:sz="4" w:space="0" w:color="000000"/>
            </w:tcBorders>
            <w:shd w:val="clear" w:color="auto" w:fill="auto"/>
            <w:hideMark/>
          </w:tcPr>
          <w:p w14:paraId="4D7930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480" w:type="dxa"/>
            <w:tcBorders>
              <w:top w:val="nil"/>
              <w:left w:val="nil"/>
              <w:bottom w:val="single" w:sz="4" w:space="0" w:color="000000"/>
              <w:right w:val="single" w:sz="4" w:space="0" w:color="000000"/>
            </w:tcBorders>
            <w:shd w:val="clear" w:color="auto" w:fill="auto"/>
            <w:hideMark/>
          </w:tcPr>
          <w:p w14:paraId="3D4355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2240" w:type="dxa"/>
            <w:tcBorders>
              <w:top w:val="nil"/>
              <w:left w:val="nil"/>
              <w:bottom w:val="single" w:sz="4" w:space="0" w:color="000000"/>
              <w:right w:val="single" w:sz="4" w:space="0" w:color="000000"/>
            </w:tcBorders>
            <w:shd w:val="clear" w:color="auto" w:fill="auto"/>
            <w:hideMark/>
          </w:tcPr>
          <w:p w14:paraId="5B305D2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Daiva Stankevičienė</w:t>
            </w:r>
          </w:p>
        </w:tc>
        <w:tc>
          <w:tcPr>
            <w:tcW w:w="2420" w:type="dxa"/>
            <w:tcBorders>
              <w:top w:val="nil"/>
              <w:left w:val="nil"/>
              <w:bottom w:val="single" w:sz="4" w:space="0" w:color="000000"/>
              <w:right w:val="single" w:sz="4" w:space="0" w:color="000000"/>
            </w:tcBorders>
            <w:shd w:val="clear" w:color="auto" w:fill="auto"/>
            <w:hideMark/>
          </w:tcPr>
          <w:p w14:paraId="6971BF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33545C9E" w14:textId="77777777" w:rsidTr="00393508">
        <w:trPr>
          <w:divId w:val="1496726949"/>
          <w:trHeight w:val="1905"/>
        </w:trPr>
        <w:tc>
          <w:tcPr>
            <w:tcW w:w="3420" w:type="dxa"/>
            <w:tcBorders>
              <w:top w:val="nil"/>
              <w:left w:val="single" w:sz="4" w:space="0" w:color="000000"/>
              <w:bottom w:val="single" w:sz="4" w:space="0" w:color="000000"/>
              <w:right w:val="single" w:sz="4" w:space="0" w:color="000000"/>
            </w:tcBorders>
            <w:shd w:val="clear" w:color="auto" w:fill="auto"/>
            <w:hideMark/>
          </w:tcPr>
          <w:p w14:paraId="6AF058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7.1.2.03 Inžinerinės infrastruktūros, susisiekimo komunikacijų specialiųjų planų rengimas</w:t>
            </w:r>
          </w:p>
        </w:tc>
        <w:tc>
          <w:tcPr>
            <w:tcW w:w="1540" w:type="dxa"/>
            <w:tcBorders>
              <w:top w:val="nil"/>
              <w:left w:val="nil"/>
              <w:bottom w:val="single" w:sz="4" w:space="0" w:color="000000"/>
              <w:right w:val="single" w:sz="4" w:space="0" w:color="000000"/>
            </w:tcBorders>
            <w:shd w:val="clear" w:color="auto" w:fill="auto"/>
            <w:hideMark/>
          </w:tcPr>
          <w:p w14:paraId="218298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00" w:type="dxa"/>
            <w:tcBorders>
              <w:top w:val="nil"/>
              <w:left w:val="nil"/>
              <w:bottom w:val="single" w:sz="4" w:space="0" w:color="000000"/>
              <w:right w:val="single" w:sz="4" w:space="0" w:color="000000"/>
            </w:tcBorders>
            <w:shd w:val="clear" w:color="auto" w:fill="auto"/>
            <w:hideMark/>
          </w:tcPr>
          <w:p w14:paraId="2A1301B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500" w:type="dxa"/>
            <w:tcBorders>
              <w:top w:val="nil"/>
              <w:left w:val="nil"/>
              <w:bottom w:val="single" w:sz="4" w:space="0" w:color="000000"/>
              <w:right w:val="single" w:sz="4" w:space="0" w:color="000000"/>
            </w:tcBorders>
            <w:shd w:val="clear" w:color="auto" w:fill="auto"/>
            <w:hideMark/>
          </w:tcPr>
          <w:p w14:paraId="363631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500" w:type="dxa"/>
            <w:tcBorders>
              <w:top w:val="nil"/>
              <w:left w:val="nil"/>
              <w:bottom w:val="single" w:sz="4" w:space="0" w:color="000000"/>
              <w:right w:val="single" w:sz="4" w:space="0" w:color="000000"/>
            </w:tcBorders>
            <w:shd w:val="clear" w:color="auto" w:fill="auto"/>
            <w:hideMark/>
          </w:tcPr>
          <w:p w14:paraId="580E7D6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2500" w:type="dxa"/>
            <w:tcBorders>
              <w:top w:val="nil"/>
              <w:left w:val="nil"/>
              <w:bottom w:val="single" w:sz="4" w:space="0" w:color="000000"/>
              <w:right w:val="single" w:sz="4" w:space="0" w:color="000000"/>
            </w:tcBorders>
            <w:shd w:val="clear" w:color="auto" w:fill="auto"/>
            <w:hideMark/>
          </w:tcPr>
          <w:p w14:paraId="3EED29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Planavimo dokumento parengimas </w:t>
            </w:r>
          </w:p>
        </w:tc>
        <w:tc>
          <w:tcPr>
            <w:tcW w:w="1480" w:type="dxa"/>
            <w:tcBorders>
              <w:top w:val="nil"/>
              <w:left w:val="nil"/>
              <w:bottom w:val="single" w:sz="4" w:space="0" w:color="000000"/>
              <w:right w:val="single" w:sz="4" w:space="0" w:color="000000"/>
            </w:tcBorders>
            <w:shd w:val="clear" w:color="auto" w:fill="auto"/>
            <w:hideMark/>
          </w:tcPr>
          <w:p w14:paraId="2B4D2C7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0" w:type="dxa"/>
            <w:tcBorders>
              <w:top w:val="nil"/>
              <w:left w:val="nil"/>
              <w:bottom w:val="single" w:sz="4" w:space="0" w:color="000000"/>
              <w:right w:val="single" w:sz="4" w:space="0" w:color="000000"/>
            </w:tcBorders>
            <w:shd w:val="clear" w:color="auto" w:fill="auto"/>
            <w:hideMark/>
          </w:tcPr>
          <w:p w14:paraId="4AAEDE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w:t>
            </w:r>
          </w:p>
        </w:tc>
        <w:tc>
          <w:tcPr>
            <w:tcW w:w="1480" w:type="dxa"/>
            <w:tcBorders>
              <w:top w:val="nil"/>
              <w:left w:val="nil"/>
              <w:bottom w:val="single" w:sz="4" w:space="0" w:color="000000"/>
              <w:right w:val="single" w:sz="4" w:space="0" w:color="000000"/>
            </w:tcBorders>
            <w:shd w:val="clear" w:color="auto" w:fill="auto"/>
            <w:hideMark/>
          </w:tcPr>
          <w:p w14:paraId="31A9A3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480" w:type="dxa"/>
            <w:tcBorders>
              <w:top w:val="nil"/>
              <w:left w:val="nil"/>
              <w:bottom w:val="single" w:sz="4" w:space="0" w:color="000000"/>
              <w:right w:val="single" w:sz="4" w:space="0" w:color="000000"/>
            </w:tcBorders>
            <w:shd w:val="clear" w:color="auto" w:fill="auto"/>
            <w:hideMark/>
          </w:tcPr>
          <w:p w14:paraId="53F6FF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2240" w:type="dxa"/>
            <w:tcBorders>
              <w:top w:val="nil"/>
              <w:left w:val="nil"/>
              <w:bottom w:val="single" w:sz="4" w:space="0" w:color="000000"/>
              <w:right w:val="single" w:sz="4" w:space="0" w:color="000000"/>
            </w:tcBorders>
            <w:shd w:val="clear" w:color="auto" w:fill="auto"/>
            <w:hideMark/>
          </w:tcPr>
          <w:p w14:paraId="45C5EA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Dalė Vileitienė</w:t>
            </w:r>
          </w:p>
        </w:tc>
        <w:tc>
          <w:tcPr>
            <w:tcW w:w="2420" w:type="dxa"/>
            <w:tcBorders>
              <w:top w:val="nil"/>
              <w:left w:val="nil"/>
              <w:bottom w:val="single" w:sz="4" w:space="0" w:color="000000"/>
              <w:right w:val="single" w:sz="4" w:space="0" w:color="000000"/>
            </w:tcBorders>
            <w:shd w:val="clear" w:color="auto" w:fill="auto"/>
            <w:hideMark/>
          </w:tcPr>
          <w:p w14:paraId="54BEB5E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3C27277F" w14:textId="77777777" w:rsidTr="00393508">
        <w:trPr>
          <w:divId w:val="1496726949"/>
          <w:trHeight w:val="1005"/>
        </w:trPr>
        <w:tc>
          <w:tcPr>
            <w:tcW w:w="3420" w:type="dxa"/>
            <w:tcBorders>
              <w:top w:val="nil"/>
              <w:left w:val="single" w:sz="4" w:space="0" w:color="000000"/>
              <w:bottom w:val="single" w:sz="4" w:space="0" w:color="auto"/>
              <w:right w:val="single" w:sz="4" w:space="0" w:color="000000"/>
            </w:tcBorders>
            <w:shd w:val="clear" w:color="auto" w:fill="auto"/>
            <w:hideMark/>
          </w:tcPr>
          <w:p w14:paraId="4671F81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7.1.2.04 Saugomų teritorijų planavimo dokumentų parengimas</w:t>
            </w:r>
          </w:p>
        </w:tc>
        <w:tc>
          <w:tcPr>
            <w:tcW w:w="1540" w:type="dxa"/>
            <w:tcBorders>
              <w:top w:val="nil"/>
              <w:left w:val="nil"/>
              <w:bottom w:val="single" w:sz="4" w:space="0" w:color="auto"/>
              <w:right w:val="single" w:sz="4" w:space="0" w:color="000000"/>
            </w:tcBorders>
            <w:shd w:val="clear" w:color="auto" w:fill="auto"/>
            <w:hideMark/>
          </w:tcPr>
          <w:p w14:paraId="1D48146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00" w:type="dxa"/>
            <w:tcBorders>
              <w:top w:val="nil"/>
              <w:left w:val="nil"/>
              <w:bottom w:val="single" w:sz="4" w:space="0" w:color="auto"/>
              <w:right w:val="single" w:sz="4" w:space="0" w:color="000000"/>
            </w:tcBorders>
            <w:shd w:val="clear" w:color="auto" w:fill="auto"/>
            <w:hideMark/>
          </w:tcPr>
          <w:p w14:paraId="714473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00" w:type="dxa"/>
            <w:tcBorders>
              <w:top w:val="nil"/>
              <w:left w:val="nil"/>
              <w:bottom w:val="single" w:sz="4" w:space="0" w:color="auto"/>
              <w:right w:val="single" w:sz="4" w:space="0" w:color="000000"/>
            </w:tcBorders>
            <w:shd w:val="clear" w:color="auto" w:fill="auto"/>
            <w:hideMark/>
          </w:tcPr>
          <w:p w14:paraId="6A1600F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500" w:type="dxa"/>
            <w:tcBorders>
              <w:top w:val="nil"/>
              <w:left w:val="nil"/>
              <w:bottom w:val="single" w:sz="4" w:space="0" w:color="auto"/>
              <w:right w:val="single" w:sz="4" w:space="0" w:color="000000"/>
            </w:tcBorders>
            <w:shd w:val="clear" w:color="auto" w:fill="auto"/>
            <w:hideMark/>
          </w:tcPr>
          <w:p w14:paraId="69301D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2500" w:type="dxa"/>
            <w:tcBorders>
              <w:top w:val="nil"/>
              <w:left w:val="nil"/>
              <w:bottom w:val="single" w:sz="4" w:space="0" w:color="auto"/>
              <w:right w:val="single" w:sz="4" w:space="0" w:color="000000"/>
            </w:tcBorders>
            <w:shd w:val="clear" w:color="auto" w:fill="auto"/>
            <w:hideMark/>
          </w:tcPr>
          <w:p w14:paraId="75EACD4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Parengtas planas</w:t>
            </w:r>
          </w:p>
        </w:tc>
        <w:tc>
          <w:tcPr>
            <w:tcW w:w="1480" w:type="dxa"/>
            <w:tcBorders>
              <w:top w:val="nil"/>
              <w:left w:val="nil"/>
              <w:bottom w:val="single" w:sz="4" w:space="0" w:color="auto"/>
              <w:right w:val="single" w:sz="4" w:space="0" w:color="000000"/>
            </w:tcBorders>
            <w:shd w:val="clear" w:color="auto" w:fill="auto"/>
            <w:hideMark/>
          </w:tcPr>
          <w:p w14:paraId="4BD18D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0" w:type="dxa"/>
            <w:tcBorders>
              <w:top w:val="nil"/>
              <w:left w:val="nil"/>
              <w:bottom w:val="single" w:sz="4" w:space="0" w:color="auto"/>
              <w:right w:val="single" w:sz="4" w:space="0" w:color="000000"/>
            </w:tcBorders>
            <w:shd w:val="clear" w:color="auto" w:fill="auto"/>
            <w:noWrap/>
            <w:hideMark/>
          </w:tcPr>
          <w:p w14:paraId="41202CB0" w14:textId="77777777" w:rsidR="00393508" w:rsidRPr="00393508" w:rsidRDefault="00393508" w:rsidP="00393508">
            <w:pPr>
              <w:suppressAutoHyphens w:val="0"/>
              <w:spacing w:after="0" w:line="240" w:lineRule="auto"/>
              <w:jc w:val="center"/>
              <w:rPr>
                <w:rFonts w:ascii="&quot;Times New Roman&quot;" w:hAnsi="&quot;Times New Roman&quot;" w:cs="Arial"/>
                <w:lang w:val="en-US" w:eastAsia="en-US"/>
              </w:rPr>
            </w:pPr>
            <w:r w:rsidRPr="00393508">
              <w:rPr>
                <w:rFonts w:ascii="&quot;Times New Roman&quot;" w:hAnsi="&quot;Times New Roman&quot;" w:cs="Arial"/>
                <w:lang w:val="en-US" w:eastAsia="en-US"/>
              </w:rPr>
              <w:t>0</w:t>
            </w:r>
          </w:p>
        </w:tc>
        <w:tc>
          <w:tcPr>
            <w:tcW w:w="1480" w:type="dxa"/>
            <w:tcBorders>
              <w:top w:val="nil"/>
              <w:left w:val="nil"/>
              <w:bottom w:val="single" w:sz="4" w:space="0" w:color="auto"/>
              <w:right w:val="single" w:sz="4" w:space="0" w:color="000000"/>
            </w:tcBorders>
            <w:shd w:val="clear" w:color="auto" w:fill="auto"/>
            <w:noWrap/>
            <w:hideMark/>
          </w:tcPr>
          <w:p w14:paraId="0A5F45E4"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0</w:t>
            </w:r>
          </w:p>
        </w:tc>
        <w:tc>
          <w:tcPr>
            <w:tcW w:w="1480" w:type="dxa"/>
            <w:tcBorders>
              <w:top w:val="nil"/>
              <w:left w:val="nil"/>
              <w:bottom w:val="single" w:sz="4" w:space="0" w:color="auto"/>
              <w:right w:val="single" w:sz="4" w:space="0" w:color="000000"/>
            </w:tcBorders>
            <w:shd w:val="clear" w:color="auto" w:fill="auto"/>
            <w:noWrap/>
            <w:hideMark/>
          </w:tcPr>
          <w:p w14:paraId="0408E92A"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0</w:t>
            </w:r>
          </w:p>
        </w:tc>
        <w:tc>
          <w:tcPr>
            <w:tcW w:w="2240" w:type="dxa"/>
            <w:tcBorders>
              <w:top w:val="nil"/>
              <w:left w:val="nil"/>
              <w:bottom w:val="single" w:sz="4" w:space="0" w:color="auto"/>
              <w:right w:val="single" w:sz="4" w:space="0" w:color="000000"/>
            </w:tcBorders>
            <w:shd w:val="clear" w:color="auto" w:fill="auto"/>
            <w:hideMark/>
          </w:tcPr>
          <w:p w14:paraId="64E59F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Dalė Vileitienė</w:t>
            </w:r>
          </w:p>
        </w:tc>
        <w:tc>
          <w:tcPr>
            <w:tcW w:w="2420" w:type="dxa"/>
            <w:tcBorders>
              <w:top w:val="nil"/>
              <w:left w:val="nil"/>
              <w:bottom w:val="single" w:sz="4" w:space="0" w:color="auto"/>
              <w:right w:val="single" w:sz="4" w:space="0" w:color="000000"/>
            </w:tcBorders>
            <w:shd w:val="clear" w:color="auto" w:fill="auto"/>
            <w:hideMark/>
          </w:tcPr>
          <w:p w14:paraId="58291C1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1F75C947" w14:textId="77777777" w:rsidTr="00393508">
        <w:trPr>
          <w:divId w:val="1496726949"/>
          <w:trHeight w:val="735"/>
        </w:trPr>
        <w:tc>
          <w:tcPr>
            <w:tcW w:w="3420" w:type="dxa"/>
            <w:tcBorders>
              <w:top w:val="single" w:sz="4" w:space="0" w:color="auto"/>
              <w:left w:val="single" w:sz="4" w:space="0" w:color="auto"/>
              <w:bottom w:val="single" w:sz="4" w:space="0" w:color="auto"/>
              <w:right w:val="single" w:sz="4" w:space="0" w:color="auto"/>
            </w:tcBorders>
            <w:shd w:val="clear" w:color="auto" w:fill="auto"/>
            <w:hideMark/>
          </w:tcPr>
          <w:p w14:paraId="452313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7.1.2.11 Teritorijų detaliųjų planų parengimas </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6DA159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2023A3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24 000,00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A7F7D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7F258E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70 000,00</w:t>
            </w:r>
          </w:p>
        </w:tc>
        <w:tc>
          <w:tcPr>
            <w:tcW w:w="2500" w:type="dxa"/>
            <w:tcBorders>
              <w:top w:val="single" w:sz="4" w:space="0" w:color="auto"/>
              <w:left w:val="single" w:sz="4" w:space="0" w:color="auto"/>
              <w:bottom w:val="single" w:sz="4" w:space="0" w:color="auto"/>
              <w:right w:val="single" w:sz="4" w:space="0" w:color="auto"/>
            </w:tcBorders>
            <w:shd w:val="clear" w:color="auto" w:fill="auto"/>
            <w:hideMark/>
          </w:tcPr>
          <w:p w14:paraId="074A68A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Detaliųjų planų parengimas </w:t>
            </w:r>
          </w:p>
        </w:tc>
        <w:tc>
          <w:tcPr>
            <w:tcW w:w="1480" w:type="dxa"/>
            <w:tcBorders>
              <w:top w:val="single" w:sz="4" w:space="0" w:color="auto"/>
              <w:left w:val="single" w:sz="4" w:space="0" w:color="auto"/>
              <w:bottom w:val="single" w:sz="4" w:space="0" w:color="auto"/>
              <w:right w:val="single" w:sz="4" w:space="0" w:color="auto"/>
            </w:tcBorders>
            <w:shd w:val="clear" w:color="auto" w:fill="auto"/>
            <w:hideMark/>
          </w:tcPr>
          <w:p w14:paraId="4C9E498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0" w:type="dxa"/>
            <w:tcBorders>
              <w:top w:val="single" w:sz="4" w:space="0" w:color="auto"/>
              <w:left w:val="single" w:sz="4" w:space="0" w:color="auto"/>
              <w:bottom w:val="single" w:sz="4" w:space="0" w:color="auto"/>
              <w:right w:val="single" w:sz="4" w:space="0" w:color="auto"/>
            </w:tcBorders>
            <w:shd w:val="clear" w:color="auto" w:fill="auto"/>
            <w:noWrap/>
            <w:hideMark/>
          </w:tcPr>
          <w:p w14:paraId="6F779EF9" w14:textId="77777777" w:rsidR="00393508" w:rsidRPr="00393508" w:rsidRDefault="00393508" w:rsidP="00393508">
            <w:pPr>
              <w:suppressAutoHyphens w:val="0"/>
              <w:spacing w:after="0" w:line="240" w:lineRule="auto"/>
              <w:jc w:val="center"/>
              <w:rPr>
                <w:rFonts w:ascii="&quot;Times New Roman&quot;" w:hAnsi="&quot;Times New Roman&quot;" w:cs="Arial"/>
                <w:lang w:val="en-US" w:eastAsia="en-US"/>
              </w:rPr>
            </w:pPr>
            <w:r w:rsidRPr="00393508">
              <w:rPr>
                <w:rFonts w:ascii="&quot;Times New Roman&quot;" w:hAnsi="&quot;Times New Roman&quot;" w:cs="Arial"/>
                <w:lang w:val="en-US" w:eastAsia="en-US"/>
              </w:rPr>
              <w:t>70</w:t>
            </w:r>
          </w:p>
        </w:tc>
        <w:tc>
          <w:tcPr>
            <w:tcW w:w="1480" w:type="dxa"/>
            <w:tcBorders>
              <w:top w:val="single" w:sz="4" w:space="0" w:color="auto"/>
              <w:left w:val="single" w:sz="4" w:space="0" w:color="auto"/>
              <w:bottom w:val="single" w:sz="4" w:space="0" w:color="auto"/>
              <w:right w:val="single" w:sz="4" w:space="0" w:color="auto"/>
            </w:tcBorders>
            <w:shd w:val="clear" w:color="auto" w:fill="auto"/>
            <w:noWrap/>
            <w:hideMark/>
          </w:tcPr>
          <w:p w14:paraId="5B1ABBFA"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30</w:t>
            </w:r>
          </w:p>
        </w:tc>
        <w:tc>
          <w:tcPr>
            <w:tcW w:w="1480" w:type="dxa"/>
            <w:tcBorders>
              <w:top w:val="single" w:sz="4" w:space="0" w:color="auto"/>
              <w:left w:val="single" w:sz="4" w:space="0" w:color="auto"/>
              <w:bottom w:val="single" w:sz="4" w:space="0" w:color="auto"/>
              <w:right w:val="single" w:sz="4" w:space="0" w:color="auto"/>
            </w:tcBorders>
            <w:shd w:val="clear" w:color="auto" w:fill="auto"/>
            <w:noWrap/>
            <w:hideMark/>
          </w:tcPr>
          <w:p w14:paraId="2BAA5A09"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100</w:t>
            </w:r>
          </w:p>
        </w:tc>
        <w:tc>
          <w:tcPr>
            <w:tcW w:w="2240" w:type="dxa"/>
            <w:tcBorders>
              <w:top w:val="single" w:sz="4" w:space="0" w:color="auto"/>
              <w:left w:val="single" w:sz="4" w:space="0" w:color="auto"/>
              <w:bottom w:val="single" w:sz="4" w:space="0" w:color="auto"/>
              <w:right w:val="single" w:sz="4" w:space="0" w:color="auto"/>
            </w:tcBorders>
            <w:shd w:val="clear" w:color="auto" w:fill="auto"/>
            <w:hideMark/>
          </w:tcPr>
          <w:p w14:paraId="414CDA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Dalė Vileitienė</w:t>
            </w:r>
          </w:p>
        </w:tc>
        <w:tc>
          <w:tcPr>
            <w:tcW w:w="2420" w:type="dxa"/>
            <w:tcBorders>
              <w:top w:val="single" w:sz="4" w:space="0" w:color="auto"/>
              <w:left w:val="single" w:sz="4" w:space="0" w:color="auto"/>
              <w:bottom w:val="single" w:sz="4" w:space="0" w:color="auto"/>
              <w:right w:val="single" w:sz="4" w:space="0" w:color="auto"/>
            </w:tcBorders>
            <w:shd w:val="clear" w:color="auto" w:fill="auto"/>
            <w:hideMark/>
          </w:tcPr>
          <w:p w14:paraId="3C68E7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6E50D28B" w14:textId="77777777" w:rsidTr="00393508">
        <w:trPr>
          <w:divId w:val="1496726949"/>
          <w:trHeight w:val="810"/>
        </w:trPr>
        <w:tc>
          <w:tcPr>
            <w:tcW w:w="3420" w:type="dxa"/>
            <w:tcBorders>
              <w:top w:val="single" w:sz="4" w:space="0" w:color="auto"/>
              <w:left w:val="single" w:sz="4" w:space="0" w:color="000000"/>
              <w:bottom w:val="single" w:sz="4" w:space="0" w:color="000000"/>
              <w:right w:val="single" w:sz="4" w:space="0" w:color="000000"/>
            </w:tcBorders>
            <w:shd w:val="clear" w:color="auto" w:fill="auto"/>
            <w:hideMark/>
          </w:tcPr>
          <w:p w14:paraId="04B7689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7.1.2.12 Teritorijų bendrųjų planų parengimas</w:t>
            </w:r>
          </w:p>
        </w:tc>
        <w:tc>
          <w:tcPr>
            <w:tcW w:w="1540" w:type="dxa"/>
            <w:tcBorders>
              <w:top w:val="single" w:sz="4" w:space="0" w:color="auto"/>
              <w:left w:val="nil"/>
              <w:bottom w:val="single" w:sz="4" w:space="0" w:color="000000"/>
              <w:right w:val="single" w:sz="4" w:space="0" w:color="000000"/>
            </w:tcBorders>
            <w:shd w:val="clear" w:color="auto" w:fill="auto"/>
            <w:hideMark/>
          </w:tcPr>
          <w:p w14:paraId="0B32FF8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00" w:type="dxa"/>
            <w:tcBorders>
              <w:top w:val="single" w:sz="4" w:space="0" w:color="auto"/>
              <w:left w:val="nil"/>
              <w:bottom w:val="single" w:sz="4" w:space="0" w:color="000000"/>
              <w:right w:val="single" w:sz="4" w:space="0" w:color="000000"/>
            </w:tcBorders>
            <w:shd w:val="clear" w:color="auto" w:fill="auto"/>
            <w:hideMark/>
          </w:tcPr>
          <w:p w14:paraId="3E81C61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500" w:type="dxa"/>
            <w:tcBorders>
              <w:top w:val="single" w:sz="4" w:space="0" w:color="auto"/>
              <w:left w:val="nil"/>
              <w:bottom w:val="single" w:sz="4" w:space="0" w:color="000000"/>
              <w:right w:val="single" w:sz="4" w:space="0" w:color="000000"/>
            </w:tcBorders>
            <w:shd w:val="clear" w:color="auto" w:fill="auto"/>
            <w:hideMark/>
          </w:tcPr>
          <w:p w14:paraId="139A52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500" w:type="dxa"/>
            <w:tcBorders>
              <w:top w:val="single" w:sz="4" w:space="0" w:color="auto"/>
              <w:left w:val="nil"/>
              <w:bottom w:val="single" w:sz="4" w:space="0" w:color="000000"/>
              <w:right w:val="single" w:sz="4" w:space="0" w:color="000000"/>
            </w:tcBorders>
            <w:shd w:val="clear" w:color="auto" w:fill="auto"/>
            <w:hideMark/>
          </w:tcPr>
          <w:p w14:paraId="22505E8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2500" w:type="dxa"/>
            <w:tcBorders>
              <w:top w:val="single" w:sz="4" w:space="0" w:color="auto"/>
              <w:left w:val="nil"/>
              <w:bottom w:val="single" w:sz="4" w:space="0" w:color="000000"/>
              <w:right w:val="single" w:sz="4" w:space="0" w:color="000000"/>
            </w:tcBorders>
            <w:shd w:val="clear" w:color="auto" w:fill="auto"/>
            <w:hideMark/>
          </w:tcPr>
          <w:p w14:paraId="0047E9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Parengta plano dalis</w:t>
            </w:r>
          </w:p>
        </w:tc>
        <w:tc>
          <w:tcPr>
            <w:tcW w:w="1480" w:type="dxa"/>
            <w:tcBorders>
              <w:top w:val="single" w:sz="4" w:space="0" w:color="auto"/>
              <w:left w:val="nil"/>
              <w:bottom w:val="single" w:sz="4" w:space="0" w:color="000000"/>
              <w:right w:val="single" w:sz="4" w:space="0" w:color="000000"/>
            </w:tcBorders>
            <w:shd w:val="clear" w:color="auto" w:fill="auto"/>
            <w:hideMark/>
          </w:tcPr>
          <w:p w14:paraId="61D734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0" w:type="dxa"/>
            <w:tcBorders>
              <w:top w:val="single" w:sz="4" w:space="0" w:color="auto"/>
              <w:left w:val="nil"/>
              <w:bottom w:val="single" w:sz="4" w:space="0" w:color="000000"/>
              <w:right w:val="single" w:sz="4" w:space="0" w:color="000000"/>
            </w:tcBorders>
            <w:shd w:val="clear" w:color="auto" w:fill="auto"/>
            <w:noWrap/>
            <w:hideMark/>
          </w:tcPr>
          <w:p w14:paraId="17FED176"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10</w:t>
            </w:r>
          </w:p>
        </w:tc>
        <w:tc>
          <w:tcPr>
            <w:tcW w:w="1480" w:type="dxa"/>
            <w:tcBorders>
              <w:top w:val="single" w:sz="4" w:space="0" w:color="auto"/>
              <w:left w:val="nil"/>
              <w:bottom w:val="single" w:sz="4" w:space="0" w:color="000000"/>
              <w:right w:val="single" w:sz="4" w:space="0" w:color="000000"/>
            </w:tcBorders>
            <w:shd w:val="clear" w:color="auto" w:fill="auto"/>
            <w:noWrap/>
            <w:hideMark/>
          </w:tcPr>
          <w:p w14:paraId="25B6490D"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60</w:t>
            </w:r>
          </w:p>
        </w:tc>
        <w:tc>
          <w:tcPr>
            <w:tcW w:w="1480" w:type="dxa"/>
            <w:tcBorders>
              <w:top w:val="single" w:sz="4" w:space="0" w:color="auto"/>
              <w:left w:val="nil"/>
              <w:bottom w:val="single" w:sz="4" w:space="0" w:color="000000"/>
              <w:right w:val="single" w:sz="4" w:space="0" w:color="000000"/>
            </w:tcBorders>
            <w:shd w:val="clear" w:color="auto" w:fill="auto"/>
            <w:noWrap/>
            <w:hideMark/>
          </w:tcPr>
          <w:p w14:paraId="5D1D3F81"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30</w:t>
            </w:r>
          </w:p>
        </w:tc>
        <w:tc>
          <w:tcPr>
            <w:tcW w:w="2240" w:type="dxa"/>
            <w:tcBorders>
              <w:top w:val="single" w:sz="4" w:space="0" w:color="auto"/>
              <w:left w:val="nil"/>
              <w:bottom w:val="single" w:sz="4" w:space="0" w:color="000000"/>
              <w:right w:val="single" w:sz="4" w:space="0" w:color="000000"/>
            </w:tcBorders>
            <w:shd w:val="clear" w:color="auto" w:fill="auto"/>
            <w:hideMark/>
          </w:tcPr>
          <w:p w14:paraId="461A122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Dalė Vileitienė</w:t>
            </w:r>
          </w:p>
        </w:tc>
        <w:tc>
          <w:tcPr>
            <w:tcW w:w="2420" w:type="dxa"/>
            <w:tcBorders>
              <w:top w:val="single" w:sz="4" w:space="0" w:color="auto"/>
              <w:left w:val="nil"/>
              <w:bottom w:val="single" w:sz="4" w:space="0" w:color="000000"/>
              <w:right w:val="single" w:sz="4" w:space="0" w:color="000000"/>
            </w:tcBorders>
            <w:shd w:val="clear" w:color="auto" w:fill="auto"/>
            <w:hideMark/>
          </w:tcPr>
          <w:p w14:paraId="713737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673DE381" w14:textId="77777777" w:rsidTr="00393508">
        <w:trPr>
          <w:divId w:val="1496726949"/>
          <w:trHeight w:val="1320"/>
        </w:trPr>
        <w:tc>
          <w:tcPr>
            <w:tcW w:w="3420" w:type="dxa"/>
            <w:tcBorders>
              <w:top w:val="nil"/>
              <w:left w:val="single" w:sz="4" w:space="0" w:color="000000"/>
              <w:bottom w:val="single" w:sz="4" w:space="0" w:color="000000"/>
              <w:right w:val="single" w:sz="4" w:space="0" w:color="000000"/>
            </w:tcBorders>
            <w:shd w:val="clear" w:color="auto" w:fill="auto"/>
            <w:hideMark/>
          </w:tcPr>
          <w:p w14:paraId="2DAA156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7.1.2.13 Teritorijų planavimo dokumentų, reikalingų Anykščių miestui suteikti kurorto statusą, parengimas</w:t>
            </w:r>
          </w:p>
        </w:tc>
        <w:tc>
          <w:tcPr>
            <w:tcW w:w="1540" w:type="dxa"/>
            <w:tcBorders>
              <w:top w:val="nil"/>
              <w:left w:val="nil"/>
              <w:bottom w:val="single" w:sz="4" w:space="0" w:color="000000"/>
              <w:right w:val="single" w:sz="4" w:space="0" w:color="000000"/>
            </w:tcBorders>
            <w:shd w:val="clear" w:color="auto" w:fill="auto"/>
            <w:hideMark/>
          </w:tcPr>
          <w:p w14:paraId="71041A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00" w:type="dxa"/>
            <w:tcBorders>
              <w:top w:val="nil"/>
              <w:left w:val="nil"/>
              <w:bottom w:val="single" w:sz="4" w:space="0" w:color="000000"/>
              <w:right w:val="single" w:sz="4" w:space="0" w:color="000000"/>
            </w:tcBorders>
            <w:shd w:val="clear" w:color="auto" w:fill="auto"/>
            <w:hideMark/>
          </w:tcPr>
          <w:p w14:paraId="458563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00" w:type="dxa"/>
            <w:tcBorders>
              <w:top w:val="nil"/>
              <w:left w:val="nil"/>
              <w:bottom w:val="single" w:sz="4" w:space="0" w:color="000000"/>
              <w:right w:val="single" w:sz="4" w:space="0" w:color="000000"/>
            </w:tcBorders>
            <w:shd w:val="clear" w:color="auto" w:fill="auto"/>
            <w:hideMark/>
          </w:tcPr>
          <w:p w14:paraId="29543DF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00" w:type="dxa"/>
            <w:tcBorders>
              <w:top w:val="nil"/>
              <w:left w:val="nil"/>
              <w:bottom w:val="single" w:sz="4" w:space="0" w:color="000000"/>
              <w:right w:val="single" w:sz="4" w:space="0" w:color="000000"/>
            </w:tcBorders>
            <w:shd w:val="clear" w:color="auto" w:fill="auto"/>
            <w:hideMark/>
          </w:tcPr>
          <w:p w14:paraId="1FDB220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500" w:type="dxa"/>
            <w:tcBorders>
              <w:top w:val="nil"/>
              <w:left w:val="nil"/>
              <w:bottom w:val="single" w:sz="4" w:space="0" w:color="000000"/>
              <w:right w:val="single" w:sz="4" w:space="0" w:color="000000"/>
            </w:tcBorders>
            <w:shd w:val="clear" w:color="auto" w:fill="auto"/>
            <w:hideMark/>
          </w:tcPr>
          <w:p w14:paraId="34B5177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Parengti planai</w:t>
            </w:r>
          </w:p>
        </w:tc>
        <w:tc>
          <w:tcPr>
            <w:tcW w:w="1480" w:type="dxa"/>
            <w:tcBorders>
              <w:top w:val="nil"/>
              <w:left w:val="nil"/>
              <w:bottom w:val="single" w:sz="4" w:space="0" w:color="000000"/>
              <w:right w:val="single" w:sz="4" w:space="0" w:color="000000"/>
            </w:tcBorders>
            <w:shd w:val="clear" w:color="auto" w:fill="auto"/>
            <w:hideMark/>
          </w:tcPr>
          <w:p w14:paraId="225247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0" w:type="dxa"/>
            <w:tcBorders>
              <w:top w:val="nil"/>
              <w:left w:val="nil"/>
              <w:bottom w:val="single" w:sz="4" w:space="0" w:color="000000"/>
              <w:right w:val="single" w:sz="4" w:space="0" w:color="000000"/>
            </w:tcBorders>
            <w:shd w:val="clear" w:color="auto" w:fill="auto"/>
            <w:noWrap/>
            <w:hideMark/>
          </w:tcPr>
          <w:p w14:paraId="499C9B84"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0</w:t>
            </w:r>
          </w:p>
        </w:tc>
        <w:tc>
          <w:tcPr>
            <w:tcW w:w="1480" w:type="dxa"/>
            <w:tcBorders>
              <w:top w:val="nil"/>
              <w:left w:val="nil"/>
              <w:bottom w:val="single" w:sz="4" w:space="0" w:color="000000"/>
              <w:right w:val="single" w:sz="4" w:space="0" w:color="000000"/>
            </w:tcBorders>
            <w:shd w:val="clear" w:color="auto" w:fill="auto"/>
            <w:noWrap/>
            <w:hideMark/>
          </w:tcPr>
          <w:p w14:paraId="1806FECE"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0</w:t>
            </w:r>
          </w:p>
        </w:tc>
        <w:tc>
          <w:tcPr>
            <w:tcW w:w="1480" w:type="dxa"/>
            <w:tcBorders>
              <w:top w:val="nil"/>
              <w:left w:val="nil"/>
              <w:bottom w:val="single" w:sz="4" w:space="0" w:color="000000"/>
              <w:right w:val="single" w:sz="4" w:space="0" w:color="000000"/>
            </w:tcBorders>
            <w:shd w:val="clear" w:color="auto" w:fill="auto"/>
            <w:noWrap/>
            <w:hideMark/>
          </w:tcPr>
          <w:p w14:paraId="5F69F53B"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0</w:t>
            </w:r>
          </w:p>
        </w:tc>
        <w:tc>
          <w:tcPr>
            <w:tcW w:w="2240" w:type="dxa"/>
            <w:tcBorders>
              <w:top w:val="nil"/>
              <w:left w:val="nil"/>
              <w:bottom w:val="single" w:sz="4" w:space="0" w:color="000000"/>
              <w:right w:val="single" w:sz="4" w:space="0" w:color="000000"/>
            </w:tcBorders>
            <w:shd w:val="clear" w:color="auto" w:fill="auto"/>
            <w:hideMark/>
          </w:tcPr>
          <w:p w14:paraId="7EF1D4D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Kristina Vaizgėlienė</w:t>
            </w:r>
          </w:p>
        </w:tc>
        <w:tc>
          <w:tcPr>
            <w:tcW w:w="2420" w:type="dxa"/>
            <w:tcBorders>
              <w:top w:val="nil"/>
              <w:left w:val="nil"/>
              <w:bottom w:val="single" w:sz="4" w:space="0" w:color="000000"/>
              <w:right w:val="single" w:sz="4" w:space="0" w:color="000000"/>
            </w:tcBorders>
            <w:shd w:val="clear" w:color="auto" w:fill="auto"/>
            <w:hideMark/>
          </w:tcPr>
          <w:p w14:paraId="1E7E1D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65650B" w:rsidRPr="00393508" w14:paraId="67D5EDC3" w14:textId="77777777" w:rsidTr="00393508">
        <w:trPr>
          <w:divId w:val="1496726949"/>
          <w:trHeight w:val="1320"/>
        </w:trPr>
        <w:tc>
          <w:tcPr>
            <w:tcW w:w="3420" w:type="dxa"/>
            <w:tcBorders>
              <w:top w:val="nil"/>
              <w:left w:val="single" w:sz="4" w:space="0" w:color="000000"/>
              <w:bottom w:val="single" w:sz="4" w:space="0" w:color="000000"/>
              <w:right w:val="single" w:sz="4" w:space="0" w:color="000000"/>
            </w:tcBorders>
            <w:shd w:val="clear" w:color="auto" w:fill="auto"/>
            <w:hideMark/>
          </w:tcPr>
          <w:p w14:paraId="4C4DB4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7.1.2.14 Anykščių rajono kapinių inventorizavimas</w:t>
            </w:r>
          </w:p>
        </w:tc>
        <w:tc>
          <w:tcPr>
            <w:tcW w:w="1540" w:type="dxa"/>
            <w:tcBorders>
              <w:top w:val="nil"/>
              <w:left w:val="nil"/>
              <w:bottom w:val="single" w:sz="4" w:space="0" w:color="000000"/>
              <w:right w:val="single" w:sz="4" w:space="0" w:color="000000"/>
            </w:tcBorders>
            <w:shd w:val="clear" w:color="auto" w:fill="auto"/>
            <w:hideMark/>
          </w:tcPr>
          <w:p w14:paraId="5C0B42D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500" w:type="dxa"/>
            <w:tcBorders>
              <w:top w:val="nil"/>
              <w:left w:val="nil"/>
              <w:bottom w:val="single" w:sz="4" w:space="0" w:color="000000"/>
              <w:right w:val="single" w:sz="4" w:space="0" w:color="000000"/>
            </w:tcBorders>
            <w:shd w:val="clear" w:color="auto" w:fill="auto"/>
            <w:hideMark/>
          </w:tcPr>
          <w:p w14:paraId="371033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00" w:type="dxa"/>
            <w:tcBorders>
              <w:top w:val="nil"/>
              <w:left w:val="nil"/>
              <w:bottom w:val="single" w:sz="4" w:space="0" w:color="000000"/>
              <w:right w:val="single" w:sz="4" w:space="0" w:color="000000"/>
            </w:tcBorders>
            <w:shd w:val="clear" w:color="auto" w:fill="auto"/>
            <w:hideMark/>
          </w:tcPr>
          <w:p w14:paraId="03A32F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500" w:type="dxa"/>
            <w:tcBorders>
              <w:top w:val="nil"/>
              <w:left w:val="nil"/>
              <w:bottom w:val="single" w:sz="4" w:space="0" w:color="000000"/>
              <w:right w:val="single" w:sz="4" w:space="0" w:color="000000"/>
            </w:tcBorders>
            <w:shd w:val="clear" w:color="auto" w:fill="auto"/>
            <w:hideMark/>
          </w:tcPr>
          <w:p w14:paraId="26680F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2500" w:type="dxa"/>
            <w:tcBorders>
              <w:top w:val="nil"/>
              <w:left w:val="nil"/>
              <w:bottom w:val="single" w:sz="4" w:space="0" w:color="000000"/>
              <w:right w:val="single" w:sz="4" w:space="0" w:color="000000"/>
            </w:tcBorders>
            <w:shd w:val="clear" w:color="auto" w:fill="auto"/>
            <w:hideMark/>
          </w:tcPr>
          <w:p w14:paraId="012B836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Inventorizuotų kapinių skaičius</w:t>
            </w:r>
          </w:p>
        </w:tc>
        <w:tc>
          <w:tcPr>
            <w:tcW w:w="1480" w:type="dxa"/>
            <w:tcBorders>
              <w:top w:val="nil"/>
              <w:left w:val="nil"/>
              <w:bottom w:val="single" w:sz="4" w:space="0" w:color="000000"/>
              <w:right w:val="single" w:sz="4" w:space="0" w:color="000000"/>
            </w:tcBorders>
            <w:shd w:val="clear" w:color="auto" w:fill="auto"/>
            <w:hideMark/>
          </w:tcPr>
          <w:p w14:paraId="7D5CD4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0" w:type="dxa"/>
            <w:tcBorders>
              <w:top w:val="nil"/>
              <w:left w:val="nil"/>
              <w:bottom w:val="single" w:sz="4" w:space="0" w:color="000000"/>
              <w:right w:val="single" w:sz="4" w:space="0" w:color="000000"/>
            </w:tcBorders>
            <w:shd w:val="clear" w:color="auto" w:fill="auto"/>
            <w:noWrap/>
            <w:hideMark/>
          </w:tcPr>
          <w:p w14:paraId="6D62092D"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0</w:t>
            </w:r>
          </w:p>
        </w:tc>
        <w:tc>
          <w:tcPr>
            <w:tcW w:w="1480" w:type="dxa"/>
            <w:tcBorders>
              <w:top w:val="nil"/>
              <w:left w:val="nil"/>
              <w:bottom w:val="single" w:sz="4" w:space="0" w:color="000000"/>
              <w:right w:val="single" w:sz="4" w:space="0" w:color="000000"/>
            </w:tcBorders>
            <w:shd w:val="clear" w:color="auto" w:fill="auto"/>
            <w:noWrap/>
            <w:hideMark/>
          </w:tcPr>
          <w:p w14:paraId="6506F0D1"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0</w:t>
            </w:r>
          </w:p>
        </w:tc>
        <w:tc>
          <w:tcPr>
            <w:tcW w:w="1480" w:type="dxa"/>
            <w:tcBorders>
              <w:top w:val="nil"/>
              <w:left w:val="nil"/>
              <w:bottom w:val="single" w:sz="4" w:space="0" w:color="000000"/>
              <w:right w:val="single" w:sz="4" w:space="0" w:color="000000"/>
            </w:tcBorders>
            <w:shd w:val="clear" w:color="auto" w:fill="auto"/>
            <w:noWrap/>
            <w:hideMark/>
          </w:tcPr>
          <w:p w14:paraId="56516A4D" w14:textId="77777777" w:rsidR="00393508" w:rsidRPr="00393508" w:rsidRDefault="00393508" w:rsidP="00393508">
            <w:pPr>
              <w:suppressAutoHyphens w:val="0"/>
              <w:spacing w:after="0" w:line="240" w:lineRule="auto"/>
              <w:jc w:val="center"/>
              <w:rPr>
                <w:rFonts w:ascii="&quot;Times New Roman&quot;" w:hAnsi="&quot;Times New Roman&quot;" w:cs="Arial"/>
                <w:sz w:val="24"/>
                <w:szCs w:val="24"/>
                <w:lang w:val="en-US" w:eastAsia="en-US"/>
              </w:rPr>
            </w:pPr>
            <w:r w:rsidRPr="00393508">
              <w:rPr>
                <w:rFonts w:ascii="&quot;Times New Roman&quot;" w:hAnsi="&quot;Times New Roman&quot;" w:cs="Arial"/>
                <w:sz w:val="24"/>
                <w:szCs w:val="24"/>
                <w:lang w:val="en-US" w:eastAsia="en-US"/>
              </w:rPr>
              <w:t>0</w:t>
            </w:r>
          </w:p>
        </w:tc>
        <w:tc>
          <w:tcPr>
            <w:tcW w:w="2240" w:type="dxa"/>
            <w:tcBorders>
              <w:top w:val="nil"/>
              <w:left w:val="nil"/>
              <w:bottom w:val="single" w:sz="4" w:space="0" w:color="000000"/>
              <w:right w:val="single" w:sz="4" w:space="0" w:color="000000"/>
            </w:tcBorders>
            <w:shd w:val="clear" w:color="auto" w:fill="auto"/>
            <w:hideMark/>
          </w:tcPr>
          <w:p w14:paraId="0C67E6C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Daiva Gasiūnienė</w:t>
            </w:r>
          </w:p>
        </w:tc>
        <w:tc>
          <w:tcPr>
            <w:tcW w:w="2420" w:type="dxa"/>
            <w:tcBorders>
              <w:top w:val="nil"/>
              <w:left w:val="nil"/>
              <w:bottom w:val="single" w:sz="4" w:space="0" w:color="000000"/>
              <w:right w:val="single" w:sz="4" w:space="0" w:color="000000"/>
            </w:tcBorders>
            <w:shd w:val="clear" w:color="auto" w:fill="auto"/>
            <w:hideMark/>
          </w:tcPr>
          <w:p w14:paraId="090D8C8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w:t>
            </w:r>
          </w:p>
        </w:tc>
      </w:tr>
      <w:tr w:rsidR="00393508" w:rsidRPr="00393508" w14:paraId="3751779C" w14:textId="77777777" w:rsidTr="00393508">
        <w:trPr>
          <w:divId w:val="1496726949"/>
          <w:trHeight w:val="315"/>
        </w:trPr>
        <w:tc>
          <w:tcPr>
            <w:tcW w:w="4960"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50F4B4D"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 programai:</w:t>
            </w:r>
          </w:p>
        </w:tc>
        <w:tc>
          <w:tcPr>
            <w:tcW w:w="1500" w:type="dxa"/>
            <w:tcBorders>
              <w:top w:val="nil"/>
              <w:left w:val="nil"/>
              <w:bottom w:val="single" w:sz="4" w:space="0" w:color="000000"/>
              <w:right w:val="single" w:sz="4" w:space="0" w:color="000000"/>
            </w:tcBorders>
            <w:shd w:val="clear" w:color="auto" w:fill="auto"/>
            <w:hideMark/>
          </w:tcPr>
          <w:p w14:paraId="06C88D50"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293 600,00</w:t>
            </w:r>
          </w:p>
        </w:tc>
        <w:tc>
          <w:tcPr>
            <w:tcW w:w="1500" w:type="dxa"/>
            <w:tcBorders>
              <w:top w:val="nil"/>
              <w:left w:val="nil"/>
              <w:bottom w:val="single" w:sz="4" w:space="0" w:color="000000"/>
              <w:right w:val="single" w:sz="4" w:space="0" w:color="000000"/>
            </w:tcBorders>
            <w:shd w:val="clear" w:color="auto" w:fill="auto"/>
            <w:hideMark/>
          </w:tcPr>
          <w:p w14:paraId="56E1DC5A"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310 100,00</w:t>
            </w:r>
          </w:p>
        </w:tc>
        <w:tc>
          <w:tcPr>
            <w:tcW w:w="1500" w:type="dxa"/>
            <w:tcBorders>
              <w:top w:val="nil"/>
              <w:left w:val="nil"/>
              <w:bottom w:val="single" w:sz="4" w:space="0" w:color="000000"/>
              <w:right w:val="single" w:sz="4" w:space="0" w:color="000000"/>
            </w:tcBorders>
            <w:shd w:val="clear" w:color="auto" w:fill="auto"/>
            <w:hideMark/>
          </w:tcPr>
          <w:p w14:paraId="31CF3B91"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335 200,00</w:t>
            </w:r>
          </w:p>
        </w:tc>
        <w:tc>
          <w:tcPr>
            <w:tcW w:w="13080" w:type="dxa"/>
            <w:gridSpan w:val="7"/>
            <w:tcBorders>
              <w:top w:val="single" w:sz="4" w:space="0" w:color="000000"/>
              <w:left w:val="nil"/>
              <w:bottom w:val="single" w:sz="4" w:space="0" w:color="000000"/>
              <w:right w:val="single" w:sz="4" w:space="0" w:color="000000"/>
            </w:tcBorders>
            <w:shd w:val="clear" w:color="auto" w:fill="auto"/>
            <w:hideMark/>
          </w:tcPr>
          <w:p w14:paraId="762CFF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bl>
    <w:p w14:paraId="3B06C173" w14:textId="78E4316D" w:rsidR="00804260" w:rsidRPr="005C03F8" w:rsidRDefault="00804260" w:rsidP="008C1E3B">
      <w:pPr>
        <w:tabs>
          <w:tab w:val="left" w:pos="5502"/>
        </w:tabs>
      </w:pPr>
      <w:r w:rsidRPr="005C03F8">
        <w:fldChar w:fldCharType="end"/>
      </w:r>
    </w:p>
    <w:p w14:paraId="0F8A087F" w14:textId="27005FBF" w:rsidR="00393508" w:rsidRDefault="00804260" w:rsidP="008C1E3B">
      <w:pPr>
        <w:tabs>
          <w:tab w:val="left" w:pos="5502"/>
        </w:tabs>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7!R22C1:R35C9 </w:instrText>
      </w:r>
      <w:r w:rsidRPr="005C03F8">
        <w:instrText xml:space="preserve">\a \f 4 \h  \* MERGEFORMAT </w:instrText>
      </w:r>
      <w:r w:rsidRPr="005C03F8">
        <w:fldChar w:fldCharType="separate"/>
      </w:r>
    </w:p>
    <w:tbl>
      <w:tblPr>
        <w:tblW w:w="16400" w:type="dxa"/>
        <w:tblLook w:val="04A0" w:firstRow="1" w:lastRow="0" w:firstColumn="1" w:lastColumn="0" w:noHBand="0" w:noVBand="1"/>
      </w:tblPr>
      <w:tblGrid>
        <w:gridCol w:w="3420"/>
        <w:gridCol w:w="8540"/>
        <w:gridCol w:w="1480"/>
        <w:gridCol w:w="1480"/>
        <w:gridCol w:w="1480"/>
      </w:tblGrid>
      <w:tr w:rsidR="00393508" w:rsidRPr="00393508" w14:paraId="6E2F638A" w14:textId="77777777" w:rsidTr="00393508">
        <w:trPr>
          <w:divId w:val="1661036530"/>
          <w:trHeight w:val="300"/>
        </w:trPr>
        <w:tc>
          <w:tcPr>
            <w:tcW w:w="342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60F20B01" w14:textId="478D3729"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Kodas</w:t>
            </w:r>
          </w:p>
        </w:tc>
        <w:tc>
          <w:tcPr>
            <w:tcW w:w="8540" w:type="dxa"/>
            <w:tcBorders>
              <w:top w:val="single" w:sz="8" w:space="0" w:color="000000"/>
              <w:left w:val="nil"/>
              <w:bottom w:val="single" w:sz="4" w:space="0" w:color="000000"/>
              <w:right w:val="single" w:sz="4" w:space="0" w:color="000000"/>
            </w:tcBorders>
            <w:shd w:val="clear" w:color="auto" w:fill="auto"/>
            <w:vAlign w:val="center"/>
            <w:hideMark/>
          </w:tcPr>
          <w:p w14:paraId="409D0220"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šaltinio pavadinimas</w:t>
            </w:r>
          </w:p>
        </w:tc>
        <w:tc>
          <w:tcPr>
            <w:tcW w:w="1480" w:type="dxa"/>
            <w:tcBorders>
              <w:top w:val="single" w:sz="8" w:space="0" w:color="000000"/>
              <w:left w:val="nil"/>
              <w:bottom w:val="single" w:sz="4" w:space="0" w:color="000000"/>
              <w:right w:val="single" w:sz="4" w:space="0" w:color="000000"/>
            </w:tcBorders>
            <w:shd w:val="clear" w:color="auto" w:fill="auto"/>
            <w:hideMark/>
          </w:tcPr>
          <w:p w14:paraId="62675A8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480" w:type="dxa"/>
            <w:tcBorders>
              <w:top w:val="single" w:sz="8" w:space="0" w:color="000000"/>
              <w:left w:val="nil"/>
              <w:bottom w:val="single" w:sz="4" w:space="0" w:color="000000"/>
              <w:right w:val="single" w:sz="4" w:space="0" w:color="000000"/>
            </w:tcBorders>
            <w:shd w:val="clear" w:color="auto" w:fill="auto"/>
            <w:hideMark/>
          </w:tcPr>
          <w:p w14:paraId="3208727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480" w:type="dxa"/>
            <w:tcBorders>
              <w:top w:val="single" w:sz="8" w:space="0" w:color="000000"/>
              <w:left w:val="nil"/>
              <w:bottom w:val="single" w:sz="4" w:space="0" w:color="000000"/>
              <w:right w:val="single" w:sz="8" w:space="0" w:color="000000"/>
            </w:tcBorders>
            <w:shd w:val="clear" w:color="auto" w:fill="auto"/>
            <w:hideMark/>
          </w:tcPr>
          <w:p w14:paraId="091B0F87"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r>
      <w:tr w:rsidR="00393508" w:rsidRPr="00393508" w14:paraId="159C99A6"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2B0A998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50AF7A6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Aplinkos apsaugos rėmimo specialioji programa </w:t>
            </w:r>
          </w:p>
        </w:tc>
        <w:tc>
          <w:tcPr>
            <w:tcW w:w="1480" w:type="dxa"/>
            <w:tcBorders>
              <w:top w:val="nil"/>
              <w:left w:val="nil"/>
              <w:bottom w:val="single" w:sz="4" w:space="0" w:color="000000"/>
              <w:right w:val="single" w:sz="4" w:space="0" w:color="000000"/>
            </w:tcBorders>
            <w:shd w:val="clear" w:color="auto" w:fill="auto"/>
            <w:hideMark/>
          </w:tcPr>
          <w:p w14:paraId="76F860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319C902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5E5247E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33441095"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3BF22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46899DF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Europos Sąjungos paramos lėšos</w:t>
            </w:r>
          </w:p>
        </w:tc>
        <w:tc>
          <w:tcPr>
            <w:tcW w:w="1480" w:type="dxa"/>
            <w:tcBorders>
              <w:top w:val="nil"/>
              <w:left w:val="nil"/>
              <w:bottom w:val="single" w:sz="4" w:space="0" w:color="000000"/>
              <w:right w:val="single" w:sz="4" w:space="0" w:color="000000"/>
            </w:tcBorders>
            <w:shd w:val="clear" w:color="auto" w:fill="auto"/>
            <w:hideMark/>
          </w:tcPr>
          <w:p w14:paraId="287DFFB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04C915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31415A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1CC0F9B5"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553CF5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1EB172B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Kelių priežiūros ir plėtros programos lėšos </w:t>
            </w:r>
          </w:p>
        </w:tc>
        <w:tc>
          <w:tcPr>
            <w:tcW w:w="1480" w:type="dxa"/>
            <w:tcBorders>
              <w:top w:val="nil"/>
              <w:left w:val="nil"/>
              <w:bottom w:val="single" w:sz="4" w:space="0" w:color="000000"/>
              <w:right w:val="single" w:sz="4" w:space="0" w:color="000000"/>
            </w:tcBorders>
            <w:shd w:val="clear" w:color="auto" w:fill="auto"/>
            <w:hideMark/>
          </w:tcPr>
          <w:p w14:paraId="188B60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35FE1B8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707392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5208A7BE"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23844E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KT</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33B956C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Kitos lėšos </w:t>
            </w:r>
          </w:p>
        </w:tc>
        <w:tc>
          <w:tcPr>
            <w:tcW w:w="1480" w:type="dxa"/>
            <w:tcBorders>
              <w:top w:val="nil"/>
              <w:left w:val="nil"/>
              <w:bottom w:val="single" w:sz="4" w:space="0" w:color="000000"/>
              <w:right w:val="single" w:sz="4" w:space="0" w:color="000000"/>
            </w:tcBorders>
            <w:shd w:val="clear" w:color="auto" w:fill="auto"/>
            <w:hideMark/>
          </w:tcPr>
          <w:p w14:paraId="68439F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0537F3D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4E91FFA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3120371B"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117FF3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SB(MK)</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00A696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Moksleivio krepšelis </w:t>
            </w:r>
          </w:p>
        </w:tc>
        <w:tc>
          <w:tcPr>
            <w:tcW w:w="1480" w:type="dxa"/>
            <w:tcBorders>
              <w:top w:val="nil"/>
              <w:left w:val="nil"/>
              <w:bottom w:val="single" w:sz="4" w:space="0" w:color="000000"/>
              <w:right w:val="single" w:sz="4" w:space="0" w:color="000000"/>
            </w:tcBorders>
            <w:shd w:val="clear" w:color="auto" w:fill="auto"/>
            <w:hideMark/>
          </w:tcPr>
          <w:p w14:paraId="11ED7A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5E7E7C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357DAB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89AF9C7"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BEED3C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543EA83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Paramos lėšos </w:t>
            </w:r>
          </w:p>
        </w:tc>
        <w:tc>
          <w:tcPr>
            <w:tcW w:w="1480" w:type="dxa"/>
            <w:tcBorders>
              <w:top w:val="nil"/>
              <w:left w:val="nil"/>
              <w:bottom w:val="single" w:sz="4" w:space="0" w:color="000000"/>
              <w:right w:val="single" w:sz="4" w:space="0" w:color="000000"/>
            </w:tcBorders>
            <w:shd w:val="clear" w:color="auto" w:fill="auto"/>
            <w:hideMark/>
          </w:tcPr>
          <w:p w14:paraId="02C8580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5AE56B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2E6BCC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5661A24"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6C6D362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34C4A2AF"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Savivaldybės biudžeto lėšos</w:t>
            </w:r>
          </w:p>
        </w:tc>
        <w:tc>
          <w:tcPr>
            <w:tcW w:w="1480" w:type="dxa"/>
            <w:tcBorders>
              <w:top w:val="nil"/>
              <w:left w:val="nil"/>
              <w:bottom w:val="single" w:sz="4" w:space="0" w:color="000000"/>
              <w:right w:val="single" w:sz="4" w:space="0" w:color="000000"/>
            </w:tcBorders>
            <w:shd w:val="clear" w:color="auto" w:fill="auto"/>
            <w:vAlign w:val="bottom"/>
            <w:hideMark/>
          </w:tcPr>
          <w:p w14:paraId="76A1E5EB"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159 000,00</w:t>
            </w:r>
          </w:p>
        </w:tc>
        <w:tc>
          <w:tcPr>
            <w:tcW w:w="1480" w:type="dxa"/>
            <w:tcBorders>
              <w:top w:val="nil"/>
              <w:left w:val="nil"/>
              <w:bottom w:val="single" w:sz="4" w:space="0" w:color="000000"/>
              <w:right w:val="single" w:sz="4" w:space="0" w:color="000000"/>
            </w:tcBorders>
            <w:shd w:val="clear" w:color="auto" w:fill="auto"/>
            <w:vAlign w:val="bottom"/>
            <w:hideMark/>
          </w:tcPr>
          <w:p w14:paraId="3BFE5A1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250 000,00</w:t>
            </w:r>
          </w:p>
        </w:tc>
        <w:tc>
          <w:tcPr>
            <w:tcW w:w="1480" w:type="dxa"/>
            <w:tcBorders>
              <w:top w:val="nil"/>
              <w:left w:val="nil"/>
              <w:bottom w:val="single" w:sz="4" w:space="0" w:color="000000"/>
              <w:right w:val="single" w:sz="4" w:space="0" w:color="000000"/>
            </w:tcBorders>
            <w:shd w:val="clear" w:color="auto" w:fill="auto"/>
            <w:vAlign w:val="bottom"/>
            <w:hideMark/>
          </w:tcPr>
          <w:p w14:paraId="27D3DA3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280 000,00</w:t>
            </w:r>
          </w:p>
        </w:tc>
      </w:tr>
      <w:tr w:rsidR="00393508" w:rsidRPr="00393508" w14:paraId="3177ABD1"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9057B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225115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Specialiųjų programų lėšos </w:t>
            </w:r>
          </w:p>
        </w:tc>
        <w:tc>
          <w:tcPr>
            <w:tcW w:w="1480" w:type="dxa"/>
            <w:tcBorders>
              <w:top w:val="nil"/>
              <w:left w:val="nil"/>
              <w:bottom w:val="single" w:sz="4" w:space="0" w:color="000000"/>
              <w:right w:val="single" w:sz="4" w:space="0" w:color="000000"/>
            </w:tcBorders>
            <w:shd w:val="clear" w:color="auto" w:fill="auto"/>
            <w:hideMark/>
          </w:tcPr>
          <w:p w14:paraId="1BC1F6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134 600,00</w:t>
            </w:r>
          </w:p>
        </w:tc>
        <w:tc>
          <w:tcPr>
            <w:tcW w:w="1480" w:type="dxa"/>
            <w:tcBorders>
              <w:top w:val="nil"/>
              <w:left w:val="nil"/>
              <w:bottom w:val="single" w:sz="4" w:space="0" w:color="000000"/>
              <w:right w:val="single" w:sz="4" w:space="0" w:color="000000"/>
            </w:tcBorders>
            <w:shd w:val="clear" w:color="auto" w:fill="auto"/>
            <w:hideMark/>
          </w:tcPr>
          <w:p w14:paraId="7B29569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60 100,00</w:t>
            </w:r>
          </w:p>
        </w:tc>
        <w:tc>
          <w:tcPr>
            <w:tcW w:w="1480" w:type="dxa"/>
            <w:tcBorders>
              <w:top w:val="nil"/>
              <w:left w:val="nil"/>
              <w:bottom w:val="single" w:sz="4" w:space="0" w:color="000000"/>
              <w:right w:val="single" w:sz="4" w:space="0" w:color="000000"/>
            </w:tcBorders>
            <w:shd w:val="clear" w:color="auto" w:fill="auto"/>
            <w:hideMark/>
          </w:tcPr>
          <w:p w14:paraId="7BEC40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55 200,00</w:t>
            </w:r>
          </w:p>
        </w:tc>
      </w:tr>
      <w:tr w:rsidR="00393508" w:rsidRPr="00393508" w14:paraId="41D397A7"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570730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TLK</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49D280A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Teritorinės ligonių kasos lėšos </w:t>
            </w:r>
          </w:p>
        </w:tc>
        <w:tc>
          <w:tcPr>
            <w:tcW w:w="1480" w:type="dxa"/>
            <w:tcBorders>
              <w:top w:val="nil"/>
              <w:left w:val="nil"/>
              <w:bottom w:val="single" w:sz="4" w:space="0" w:color="000000"/>
              <w:right w:val="single" w:sz="4" w:space="0" w:color="000000"/>
            </w:tcBorders>
            <w:shd w:val="clear" w:color="auto" w:fill="auto"/>
            <w:hideMark/>
          </w:tcPr>
          <w:p w14:paraId="2B9E87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7BBFE9A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0C73641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51AF0BB9"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6D6DBE9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2635169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biudžeto lėšos </w:t>
            </w:r>
          </w:p>
        </w:tc>
        <w:tc>
          <w:tcPr>
            <w:tcW w:w="1480" w:type="dxa"/>
            <w:tcBorders>
              <w:top w:val="nil"/>
              <w:left w:val="nil"/>
              <w:bottom w:val="single" w:sz="4" w:space="0" w:color="000000"/>
              <w:right w:val="single" w:sz="4" w:space="0" w:color="000000"/>
            </w:tcBorders>
            <w:shd w:val="clear" w:color="auto" w:fill="auto"/>
            <w:hideMark/>
          </w:tcPr>
          <w:p w14:paraId="5DB0B5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5F312D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7CA499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94585B3"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436195A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SB(VB)</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11B6A1D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Valstybės biudžeto specialioji tikslinė dotacija</w:t>
            </w:r>
          </w:p>
        </w:tc>
        <w:tc>
          <w:tcPr>
            <w:tcW w:w="1480" w:type="dxa"/>
            <w:tcBorders>
              <w:top w:val="nil"/>
              <w:left w:val="nil"/>
              <w:bottom w:val="single" w:sz="4" w:space="0" w:color="000000"/>
              <w:right w:val="single" w:sz="4" w:space="0" w:color="000000"/>
            </w:tcBorders>
            <w:shd w:val="clear" w:color="auto" w:fill="auto"/>
            <w:hideMark/>
          </w:tcPr>
          <w:p w14:paraId="266AEF0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6F617F9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0A67C0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1A45F257" w14:textId="77777777" w:rsidTr="00393508">
        <w:trPr>
          <w:divId w:val="1661036530"/>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0B26F2B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7039B29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investicijų programa </w:t>
            </w:r>
          </w:p>
        </w:tc>
        <w:tc>
          <w:tcPr>
            <w:tcW w:w="1480" w:type="dxa"/>
            <w:tcBorders>
              <w:top w:val="nil"/>
              <w:left w:val="nil"/>
              <w:bottom w:val="single" w:sz="4" w:space="0" w:color="000000"/>
              <w:right w:val="single" w:sz="4" w:space="0" w:color="000000"/>
            </w:tcBorders>
            <w:shd w:val="clear" w:color="auto" w:fill="auto"/>
            <w:hideMark/>
          </w:tcPr>
          <w:p w14:paraId="708524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nil"/>
              <w:bottom w:val="single" w:sz="4" w:space="0" w:color="000000"/>
              <w:right w:val="single" w:sz="8" w:space="0" w:color="000000"/>
            </w:tcBorders>
            <w:shd w:val="clear" w:color="auto" w:fill="auto"/>
            <w:hideMark/>
          </w:tcPr>
          <w:p w14:paraId="3ED4F2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0A70890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A9D1722" w14:textId="77777777" w:rsidTr="00393508">
        <w:trPr>
          <w:divId w:val="1661036530"/>
          <w:trHeight w:val="315"/>
        </w:trPr>
        <w:tc>
          <w:tcPr>
            <w:tcW w:w="1196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086EC5CE"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w:t>
            </w:r>
          </w:p>
        </w:tc>
        <w:tc>
          <w:tcPr>
            <w:tcW w:w="1480" w:type="dxa"/>
            <w:tcBorders>
              <w:top w:val="nil"/>
              <w:left w:val="nil"/>
              <w:bottom w:val="single" w:sz="8" w:space="0" w:color="000000"/>
              <w:right w:val="single" w:sz="4" w:space="0" w:color="000000"/>
            </w:tcBorders>
            <w:shd w:val="clear" w:color="auto" w:fill="auto"/>
            <w:vAlign w:val="bottom"/>
            <w:hideMark/>
          </w:tcPr>
          <w:p w14:paraId="1CA72D48"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293 600,00</w:t>
            </w:r>
          </w:p>
        </w:tc>
        <w:tc>
          <w:tcPr>
            <w:tcW w:w="1480" w:type="dxa"/>
            <w:tcBorders>
              <w:top w:val="nil"/>
              <w:left w:val="nil"/>
              <w:bottom w:val="single" w:sz="8" w:space="0" w:color="000000"/>
              <w:right w:val="single" w:sz="4" w:space="0" w:color="000000"/>
            </w:tcBorders>
            <w:shd w:val="clear" w:color="auto" w:fill="auto"/>
            <w:vAlign w:val="bottom"/>
            <w:hideMark/>
          </w:tcPr>
          <w:p w14:paraId="5480D488"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310 100,00</w:t>
            </w:r>
          </w:p>
        </w:tc>
        <w:tc>
          <w:tcPr>
            <w:tcW w:w="1480" w:type="dxa"/>
            <w:tcBorders>
              <w:top w:val="nil"/>
              <w:left w:val="nil"/>
              <w:bottom w:val="single" w:sz="8" w:space="0" w:color="000000"/>
              <w:right w:val="single" w:sz="4" w:space="0" w:color="000000"/>
            </w:tcBorders>
            <w:shd w:val="clear" w:color="auto" w:fill="auto"/>
            <w:vAlign w:val="bottom"/>
            <w:hideMark/>
          </w:tcPr>
          <w:p w14:paraId="6D665A24"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335 200,00</w:t>
            </w:r>
          </w:p>
        </w:tc>
      </w:tr>
    </w:tbl>
    <w:p w14:paraId="3EC9F6C7" w14:textId="584DE334" w:rsidR="00804260" w:rsidRPr="005C03F8" w:rsidRDefault="00804260" w:rsidP="008C1E3B">
      <w:pPr>
        <w:tabs>
          <w:tab w:val="left" w:pos="5502"/>
        </w:tabs>
      </w:pPr>
      <w:r w:rsidRPr="005C03F8">
        <w:fldChar w:fldCharType="end"/>
      </w:r>
    </w:p>
    <w:p w14:paraId="3F122AF1" w14:textId="370637D1" w:rsidR="00804260" w:rsidRPr="005C03F8" w:rsidRDefault="00804260" w:rsidP="008C1E3B">
      <w:pPr>
        <w:tabs>
          <w:tab w:val="left" w:pos="5502"/>
        </w:tabs>
      </w:pPr>
    </w:p>
    <w:p w14:paraId="049825B8" w14:textId="5BEBC0AF" w:rsidR="00804260" w:rsidRPr="005C03F8" w:rsidRDefault="00804260" w:rsidP="008C1E3B">
      <w:pPr>
        <w:tabs>
          <w:tab w:val="left" w:pos="5502"/>
        </w:tabs>
      </w:pPr>
    </w:p>
    <w:p w14:paraId="7E4BE64B" w14:textId="542BF524" w:rsidR="00804260" w:rsidRDefault="00804260" w:rsidP="008C1E3B">
      <w:pPr>
        <w:tabs>
          <w:tab w:val="left" w:pos="5502"/>
        </w:tabs>
      </w:pPr>
    </w:p>
    <w:p w14:paraId="35683C8C" w14:textId="7AE791DC" w:rsidR="00C8457F" w:rsidRDefault="00C8457F" w:rsidP="008C1E3B">
      <w:pPr>
        <w:tabs>
          <w:tab w:val="left" w:pos="5502"/>
        </w:tabs>
      </w:pPr>
    </w:p>
    <w:p w14:paraId="20D39E4F" w14:textId="716CFA10" w:rsidR="00C8457F" w:rsidRDefault="00C8457F" w:rsidP="008C1E3B">
      <w:pPr>
        <w:tabs>
          <w:tab w:val="left" w:pos="5502"/>
        </w:tabs>
      </w:pPr>
    </w:p>
    <w:p w14:paraId="7CC22EF2" w14:textId="77777777" w:rsidR="00C8457F" w:rsidRPr="005C03F8" w:rsidRDefault="00C8457F" w:rsidP="008C1E3B">
      <w:pPr>
        <w:tabs>
          <w:tab w:val="left" w:pos="5502"/>
        </w:tabs>
      </w:pPr>
    </w:p>
    <w:p w14:paraId="55D909B2" w14:textId="0255DF83" w:rsidR="00804260" w:rsidRPr="005C03F8" w:rsidRDefault="00804260" w:rsidP="008C1E3B">
      <w:pPr>
        <w:tabs>
          <w:tab w:val="left" w:pos="5502"/>
        </w:tabs>
      </w:pPr>
    </w:p>
    <w:p w14:paraId="336C6302" w14:textId="601F02F7" w:rsidR="00804260" w:rsidRPr="005C03F8" w:rsidRDefault="00804260" w:rsidP="008C1E3B">
      <w:pPr>
        <w:tabs>
          <w:tab w:val="left" w:pos="5502"/>
        </w:tabs>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3"/>
      </w:tblGrid>
      <w:tr w:rsidR="006275FC" w:rsidRPr="005C03F8" w14:paraId="5D0DEB88" w14:textId="77777777" w:rsidTr="006275FC">
        <w:trPr>
          <w:trHeight w:val="420"/>
        </w:trPr>
        <w:tc>
          <w:tcPr>
            <w:tcW w:w="11883" w:type="dxa"/>
            <w:tcBorders>
              <w:bottom w:val="single" w:sz="4" w:space="0" w:color="auto"/>
              <w:right w:val="single" w:sz="4" w:space="0" w:color="auto"/>
            </w:tcBorders>
            <w:shd w:val="clear" w:color="auto" w:fill="auto"/>
            <w:hideMark/>
          </w:tcPr>
          <w:p w14:paraId="45AEC6D0" w14:textId="77777777" w:rsidR="006275FC" w:rsidRPr="005C03F8" w:rsidRDefault="006275FC" w:rsidP="006275FC">
            <w:pPr>
              <w:suppressAutoHyphens w:val="0"/>
              <w:spacing w:after="0" w:line="240" w:lineRule="auto"/>
              <w:rPr>
                <w:rFonts w:ascii="Times New Roman" w:eastAsia="Calibri" w:hAnsi="Times New Roman" w:cstheme="minorBidi"/>
                <w:b/>
                <w:bCs/>
                <w:sz w:val="28"/>
                <w:szCs w:val="28"/>
                <w:lang w:eastAsia="en-US"/>
              </w:rPr>
            </w:pPr>
            <w:r w:rsidRPr="005C03F8">
              <w:rPr>
                <w:rFonts w:ascii="Times New Roman" w:eastAsia="Calibri" w:hAnsi="Times New Roman" w:cstheme="minorBidi"/>
                <w:b/>
                <w:bCs/>
                <w:sz w:val="28"/>
                <w:szCs w:val="28"/>
                <w:lang w:eastAsia="en-US"/>
              </w:rPr>
              <w:t>8. Savivaldybės objektų priežiūros ir plėtros programa</w:t>
            </w:r>
          </w:p>
        </w:tc>
      </w:tr>
    </w:tbl>
    <w:p w14:paraId="44FD6E64" w14:textId="35437B5D" w:rsidR="00393508" w:rsidRDefault="00804260" w:rsidP="008C1E3B">
      <w:pPr>
        <w:tabs>
          <w:tab w:val="left" w:pos="5502"/>
        </w:tabs>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8!R3C1:R60C12 </w:instrText>
      </w:r>
      <w:r w:rsidRPr="005C03F8">
        <w:instrText xml:space="preserve">\a \f 4 \h  \* MERGEFORMAT </w:instrText>
      </w:r>
      <w:r w:rsidRPr="005C03F8">
        <w:fldChar w:fldCharType="separate"/>
      </w:r>
    </w:p>
    <w:tbl>
      <w:tblPr>
        <w:tblW w:w="22293" w:type="dxa"/>
        <w:tblLook w:val="04A0" w:firstRow="1" w:lastRow="0" w:firstColumn="1" w:lastColumn="0" w:noHBand="0" w:noVBand="1"/>
      </w:tblPr>
      <w:tblGrid>
        <w:gridCol w:w="3297"/>
        <w:gridCol w:w="1537"/>
        <w:gridCol w:w="1721"/>
        <w:gridCol w:w="1524"/>
        <w:gridCol w:w="1656"/>
        <w:gridCol w:w="2465"/>
        <w:gridCol w:w="1588"/>
        <w:gridCol w:w="1482"/>
        <w:gridCol w:w="1276"/>
        <w:gridCol w:w="1251"/>
        <w:gridCol w:w="17"/>
        <w:gridCol w:w="2221"/>
        <w:gridCol w:w="18"/>
        <w:gridCol w:w="2221"/>
        <w:gridCol w:w="19"/>
      </w:tblGrid>
      <w:tr w:rsidR="0065650B" w:rsidRPr="00393508" w14:paraId="6BF91C2A" w14:textId="77777777" w:rsidTr="00D650AC">
        <w:trPr>
          <w:divId w:val="1698311084"/>
          <w:trHeight w:val="300"/>
        </w:trPr>
        <w:tc>
          <w:tcPr>
            <w:tcW w:w="3297" w:type="dxa"/>
            <w:vMerge w:val="restart"/>
            <w:tcBorders>
              <w:top w:val="single" w:sz="8" w:space="0" w:color="000000"/>
              <w:left w:val="single" w:sz="8" w:space="0" w:color="000000"/>
              <w:bottom w:val="single" w:sz="4" w:space="0" w:color="000000"/>
              <w:right w:val="single" w:sz="4" w:space="0" w:color="000000"/>
            </w:tcBorders>
            <w:shd w:val="clear" w:color="auto" w:fill="auto"/>
            <w:hideMark/>
          </w:tcPr>
          <w:p w14:paraId="749A56AC" w14:textId="5273F150"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kodas, pavadinimas </w:t>
            </w:r>
          </w:p>
        </w:tc>
        <w:tc>
          <w:tcPr>
            <w:tcW w:w="1537" w:type="dxa"/>
            <w:vMerge w:val="restart"/>
            <w:tcBorders>
              <w:top w:val="single" w:sz="8" w:space="0" w:color="000000"/>
              <w:left w:val="single" w:sz="4" w:space="0" w:color="000000"/>
              <w:bottom w:val="single" w:sz="4" w:space="0" w:color="000000"/>
              <w:right w:val="single" w:sz="4" w:space="0" w:color="000000"/>
            </w:tcBorders>
            <w:shd w:val="clear" w:color="auto" w:fill="auto"/>
            <w:hideMark/>
          </w:tcPr>
          <w:p w14:paraId="5FFBF1B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šaltinis </w:t>
            </w:r>
          </w:p>
        </w:tc>
        <w:tc>
          <w:tcPr>
            <w:tcW w:w="4901" w:type="dxa"/>
            <w:gridSpan w:val="3"/>
            <w:tcBorders>
              <w:top w:val="single" w:sz="8" w:space="0" w:color="000000"/>
              <w:left w:val="nil"/>
              <w:bottom w:val="single" w:sz="4" w:space="0" w:color="000000"/>
              <w:right w:val="single" w:sz="4" w:space="0" w:color="000000"/>
            </w:tcBorders>
            <w:shd w:val="clear" w:color="auto" w:fill="auto"/>
            <w:hideMark/>
          </w:tcPr>
          <w:p w14:paraId="5F75667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Planuojamos lėšos</w:t>
            </w:r>
          </w:p>
        </w:tc>
        <w:tc>
          <w:tcPr>
            <w:tcW w:w="4053" w:type="dxa"/>
            <w:gridSpan w:val="2"/>
            <w:tcBorders>
              <w:top w:val="single" w:sz="8" w:space="0" w:color="000000"/>
              <w:left w:val="nil"/>
              <w:bottom w:val="single" w:sz="4" w:space="0" w:color="000000"/>
              <w:right w:val="single" w:sz="4" w:space="0" w:color="000000"/>
            </w:tcBorders>
            <w:shd w:val="clear" w:color="auto" w:fill="auto"/>
            <w:hideMark/>
          </w:tcPr>
          <w:p w14:paraId="35E94477"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4026" w:type="dxa"/>
            <w:gridSpan w:val="4"/>
            <w:tcBorders>
              <w:top w:val="single" w:sz="8" w:space="0" w:color="000000"/>
              <w:left w:val="nil"/>
              <w:bottom w:val="single" w:sz="4" w:space="0" w:color="000000"/>
              <w:right w:val="nil"/>
            </w:tcBorders>
            <w:shd w:val="clear" w:color="auto" w:fill="auto"/>
            <w:hideMark/>
          </w:tcPr>
          <w:p w14:paraId="50F46385"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rodiklis</w:t>
            </w:r>
          </w:p>
        </w:tc>
        <w:tc>
          <w:tcPr>
            <w:tcW w:w="2239" w:type="dxa"/>
            <w:gridSpan w:val="2"/>
            <w:vMerge w:val="restart"/>
            <w:tcBorders>
              <w:top w:val="single" w:sz="8" w:space="0" w:color="000000"/>
              <w:left w:val="single" w:sz="4" w:space="0" w:color="000000"/>
              <w:bottom w:val="single" w:sz="4" w:space="0" w:color="000000"/>
              <w:right w:val="nil"/>
            </w:tcBorders>
            <w:shd w:val="clear" w:color="auto" w:fill="auto"/>
            <w:hideMark/>
          </w:tcPr>
          <w:p w14:paraId="4A9ABA6F"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koordinatorius</w:t>
            </w:r>
          </w:p>
        </w:tc>
        <w:tc>
          <w:tcPr>
            <w:tcW w:w="22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CEF1B5A"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Priemonės vykdytojas</w:t>
            </w:r>
          </w:p>
        </w:tc>
      </w:tr>
      <w:tr w:rsidR="0065650B" w:rsidRPr="00393508" w14:paraId="6F221CDB" w14:textId="77777777" w:rsidTr="00D650AC">
        <w:trPr>
          <w:divId w:val="1698311084"/>
          <w:trHeight w:val="300"/>
        </w:trPr>
        <w:tc>
          <w:tcPr>
            <w:tcW w:w="3297"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4EBA7A9B"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37"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62FE762E"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721" w:type="dxa"/>
            <w:tcBorders>
              <w:top w:val="nil"/>
              <w:left w:val="nil"/>
              <w:bottom w:val="single" w:sz="4" w:space="0" w:color="000000"/>
              <w:right w:val="single" w:sz="4" w:space="0" w:color="000000"/>
            </w:tcBorders>
            <w:shd w:val="clear" w:color="auto" w:fill="auto"/>
            <w:hideMark/>
          </w:tcPr>
          <w:p w14:paraId="5708B5C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524" w:type="dxa"/>
            <w:tcBorders>
              <w:top w:val="nil"/>
              <w:left w:val="nil"/>
              <w:bottom w:val="single" w:sz="4" w:space="0" w:color="000000"/>
              <w:right w:val="single" w:sz="4" w:space="0" w:color="000000"/>
            </w:tcBorders>
            <w:shd w:val="clear" w:color="auto" w:fill="auto"/>
            <w:hideMark/>
          </w:tcPr>
          <w:p w14:paraId="0433535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656" w:type="dxa"/>
            <w:tcBorders>
              <w:top w:val="nil"/>
              <w:left w:val="nil"/>
              <w:bottom w:val="nil"/>
              <w:right w:val="nil"/>
            </w:tcBorders>
            <w:shd w:val="clear" w:color="auto" w:fill="auto"/>
            <w:hideMark/>
          </w:tcPr>
          <w:p w14:paraId="400FF5BC"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465" w:type="dxa"/>
            <w:vMerge w:val="restart"/>
            <w:tcBorders>
              <w:top w:val="nil"/>
              <w:left w:val="single" w:sz="4" w:space="0" w:color="000000"/>
              <w:bottom w:val="single" w:sz="4" w:space="0" w:color="000000"/>
              <w:right w:val="single" w:sz="4" w:space="0" w:color="000000"/>
            </w:tcBorders>
            <w:shd w:val="clear" w:color="auto" w:fill="auto"/>
            <w:hideMark/>
          </w:tcPr>
          <w:p w14:paraId="3F5306B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pavadinimas </w:t>
            </w:r>
          </w:p>
        </w:tc>
        <w:tc>
          <w:tcPr>
            <w:tcW w:w="1588" w:type="dxa"/>
            <w:vMerge w:val="restart"/>
            <w:tcBorders>
              <w:top w:val="nil"/>
              <w:left w:val="single" w:sz="4" w:space="0" w:color="000000"/>
              <w:bottom w:val="single" w:sz="4" w:space="0" w:color="000000"/>
              <w:right w:val="single" w:sz="4" w:space="0" w:color="000000"/>
            </w:tcBorders>
            <w:shd w:val="clear" w:color="auto" w:fill="auto"/>
            <w:hideMark/>
          </w:tcPr>
          <w:p w14:paraId="6F345C2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Matavimo vnt.</w:t>
            </w:r>
          </w:p>
        </w:tc>
        <w:tc>
          <w:tcPr>
            <w:tcW w:w="4026" w:type="dxa"/>
            <w:gridSpan w:val="4"/>
            <w:tcBorders>
              <w:top w:val="single" w:sz="4" w:space="0" w:color="000000"/>
              <w:left w:val="nil"/>
              <w:bottom w:val="single" w:sz="4" w:space="0" w:color="000000"/>
              <w:right w:val="nil"/>
            </w:tcBorders>
            <w:shd w:val="clear" w:color="auto" w:fill="auto"/>
            <w:hideMark/>
          </w:tcPr>
          <w:p w14:paraId="46C08303"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Rodiklio reikšmė 2022–2024 m.</w:t>
            </w:r>
          </w:p>
        </w:tc>
        <w:tc>
          <w:tcPr>
            <w:tcW w:w="2239" w:type="dxa"/>
            <w:gridSpan w:val="2"/>
            <w:vMerge/>
            <w:tcBorders>
              <w:top w:val="single" w:sz="8" w:space="0" w:color="000000"/>
              <w:left w:val="single" w:sz="4" w:space="0" w:color="000000"/>
              <w:bottom w:val="single" w:sz="4" w:space="0" w:color="000000"/>
              <w:right w:val="nil"/>
            </w:tcBorders>
            <w:shd w:val="clear" w:color="auto" w:fill="auto"/>
            <w:vAlign w:val="center"/>
            <w:hideMark/>
          </w:tcPr>
          <w:p w14:paraId="626ED624"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2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1A0AEE"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6743AE33" w14:textId="77777777" w:rsidTr="00D650AC">
        <w:trPr>
          <w:gridAfter w:val="1"/>
          <w:divId w:val="1698311084"/>
          <w:wAfter w:w="19" w:type="dxa"/>
          <w:trHeight w:val="570"/>
        </w:trPr>
        <w:tc>
          <w:tcPr>
            <w:tcW w:w="3297"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0AB9F9F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37"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1BB65A1C"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721" w:type="dxa"/>
            <w:tcBorders>
              <w:top w:val="nil"/>
              <w:left w:val="nil"/>
              <w:bottom w:val="single" w:sz="4" w:space="0" w:color="000000"/>
              <w:right w:val="single" w:sz="4" w:space="0" w:color="000000"/>
            </w:tcBorders>
            <w:shd w:val="clear" w:color="auto" w:fill="auto"/>
            <w:hideMark/>
          </w:tcPr>
          <w:p w14:paraId="3DABA98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524" w:type="dxa"/>
            <w:tcBorders>
              <w:top w:val="nil"/>
              <w:left w:val="nil"/>
              <w:bottom w:val="single" w:sz="4" w:space="0" w:color="000000"/>
              <w:right w:val="single" w:sz="4" w:space="0" w:color="000000"/>
            </w:tcBorders>
            <w:shd w:val="clear" w:color="auto" w:fill="auto"/>
            <w:hideMark/>
          </w:tcPr>
          <w:p w14:paraId="7D948E1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1656" w:type="dxa"/>
            <w:tcBorders>
              <w:top w:val="single" w:sz="4" w:space="0" w:color="000000"/>
              <w:left w:val="nil"/>
              <w:bottom w:val="nil"/>
              <w:right w:val="single" w:sz="4" w:space="0" w:color="000000"/>
            </w:tcBorders>
            <w:shd w:val="clear" w:color="auto" w:fill="auto"/>
            <w:hideMark/>
          </w:tcPr>
          <w:p w14:paraId="471B081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EUR</w:t>
            </w:r>
          </w:p>
        </w:tc>
        <w:tc>
          <w:tcPr>
            <w:tcW w:w="2465" w:type="dxa"/>
            <w:vMerge/>
            <w:tcBorders>
              <w:top w:val="nil"/>
              <w:left w:val="single" w:sz="4" w:space="0" w:color="000000"/>
              <w:bottom w:val="single" w:sz="4" w:space="0" w:color="000000"/>
              <w:right w:val="single" w:sz="4" w:space="0" w:color="000000"/>
            </w:tcBorders>
            <w:shd w:val="clear" w:color="auto" w:fill="auto"/>
            <w:vAlign w:val="center"/>
            <w:hideMark/>
          </w:tcPr>
          <w:p w14:paraId="7311C24D"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588" w:type="dxa"/>
            <w:vMerge/>
            <w:tcBorders>
              <w:top w:val="nil"/>
              <w:left w:val="single" w:sz="4" w:space="0" w:color="000000"/>
              <w:bottom w:val="single" w:sz="4" w:space="0" w:color="000000"/>
              <w:right w:val="single" w:sz="4" w:space="0" w:color="000000"/>
            </w:tcBorders>
            <w:shd w:val="clear" w:color="auto" w:fill="auto"/>
            <w:vAlign w:val="center"/>
            <w:hideMark/>
          </w:tcPr>
          <w:p w14:paraId="0B57F86A"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1482" w:type="dxa"/>
            <w:tcBorders>
              <w:top w:val="nil"/>
              <w:left w:val="nil"/>
              <w:bottom w:val="single" w:sz="4" w:space="0" w:color="000000"/>
              <w:right w:val="single" w:sz="4" w:space="0" w:color="000000"/>
            </w:tcBorders>
            <w:shd w:val="clear" w:color="auto" w:fill="auto"/>
            <w:hideMark/>
          </w:tcPr>
          <w:p w14:paraId="48E1B87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276" w:type="dxa"/>
            <w:tcBorders>
              <w:top w:val="nil"/>
              <w:left w:val="nil"/>
              <w:bottom w:val="single" w:sz="4" w:space="0" w:color="000000"/>
              <w:right w:val="single" w:sz="4" w:space="0" w:color="000000"/>
            </w:tcBorders>
            <w:shd w:val="clear" w:color="auto" w:fill="auto"/>
            <w:hideMark/>
          </w:tcPr>
          <w:p w14:paraId="166EDC1E"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251" w:type="dxa"/>
            <w:tcBorders>
              <w:top w:val="nil"/>
              <w:left w:val="nil"/>
              <w:bottom w:val="nil"/>
              <w:right w:val="nil"/>
            </w:tcBorders>
            <w:shd w:val="clear" w:color="auto" w:fill="auto"/>
            <w:hideMark/>
          </w:tcPr>
          <w:p w14:paraId="35FF1C6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c>
          <w:tcPr>
            <w:tcW w:w="2238" w:type="dxa"/>
            <w:gridSpan w:val="2"/>
            <w:tcBorders>
              <w:top w:val="single" w:sz="8" w:space="0" w:color="000000"/>
              <w:left w:val="single" w:sz="4" w:space="0" w:color="000000"/>
              <w:bottom w:val="single" w:sz="4" w:space="0" w:color="000000"/>
              <w:right w:val="nil"/>
            </w:tcBorders>
            <w:shd w:val="clear" w:color="auto" w:fill="auto"/>
            <w:vAlign w:val="center"/>
            <w:hideMark/>
          </w:tcPr>
          <w:p w14:paraId="16F25DEA"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c>
          <w:tcPr>
            <w:tcW w:w="223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98517"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p>
        </w:tc>
      </w:tr>
      <w:tr w:rsidR="0065650B" w:rsidRPr="00393508" w14:paraId="2017AF06" w14:textId="77777777" w:rsidTr="00D650AC">
        <w:trPr>
          <w:gridAfter w:val="1"/>
          <w:divId w:val="1698311084"/>
          <w:wAfter w:w="19" w:type="dxa"/>
          <w:trHeight w:val="915"/>
        </w:trPr>
        <w:tc>
          <w:tcPr>
            <w:tcW w:w="3297" w:type="dxa"/>
            <w:vMerge w:val="restart"/>
            <w:tcBorders>
              <w:top w:val="nil"/>
              <w:left w:val="single" w:sz="8" w:space="0" w:color="000000"/>
              <w:bottom w:val="single" w:sz="4" w:space="0" w:color="000000"/>
              <w:right w:val="single" w:sz="4" w:space="0" w:color="000000"/>
            </w:tcBorders>
            <w:shd w:val="clear" w:color="auto" w:fill="auto"/>
            <w:hideMark/>
          </w:tcPr>
          <w:p w14:paraId="2A7EDBA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8.1.1.01 Anykščių miesto gatvių ir teritorijų apšvietimo tinklų ir  šviesoforų remontas bei rekonstrukcija</w:t>
            </w:r>
          </w:p>
        </w:tc>
        <w:tc>
          <w:tcPr>
            <w:tcW w:w="1537" w:type="dxa"/>
            <w:vMerge w:val="restart"/>
            <w:tcBorders>
              <w:top w:val="nil"/>
              <w:left w:val="single" w:sz="4" w:space="0" w:color="000000"/>
              <w:bottom w:val="single" w:sz="4" w:space="0" w:color="000000"/>
              <w:right w:val="single" w:sz="4" w:space="0" w:color="000000"/>
            </w:tcBorders>
            <w:shd w:val="clear" w:color="auto" w:fill="auto"/>
            <w:hideMark/>
          </w:tcPr>
          <w:p w14:paraId="5FBC88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vMerge w:val="restart"/>
            <w:tcBorders>
              <w:top w:val="nil"/>
              <w:left w:val="single" w:sz="4" w:space="0" w:color="000000"/>
              <w:bottom w:val="single" w:sz="4" w:space="0" w:color="000000"/>
              <w:right w:val="single" w:sz="4" w:space="0" w:color="000000"/>
            </w:tcBorders>
            <w:shd w:val="clear" w:color="auto" w:fill="auto"/>
            <w:hideMark/>
          </w:tcPr>
          <w:p w14:paraId="5EBC4F6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750 000,00</w:t>
            </w:r>
          </w:p>
        </w:tc>
        <w:tc>
          <w:tcPr>
            <w:tcW w:w="1524" w:type="dxa"/>
            <w:vMerge w:val="restart"/>
            <w:tcBorders>
              <w:top w:val="nil"/>
              <w:left w:val="single" w:sz="4" w:space="0" w:color="000000"/>
              <w:bottom w:val="single" w:sz="4" w:space="0" w:color="000000"/>
              <w:right w:val="single" w:sz="4" w:space="0" w:color="000000"/>
            </w:tcBorders>
            <w:shd w:val="clear" w:color="auto" w:fill="auto"/>
            <w:hideMark/>
          </w:tcPr>
          <w:p w14:paraId="793E5BA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750 000,00</w:t>
            </w:r>
          </w:p>
        </w:tc>
        <w:tc>
          <w:tcPr>
            <w:tcW w:w="165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685036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10 000,00</w:t>
            </w:r>
          </w:p>
        </w:tc>
        <w:tc>
          <w:tcPr>
            <w:tcW w:w="2465" w:type="dxa"/>
            <w:tcBorders>
              <w:top w:val="nil"/>
              <w:left w:val="nil"/>
              <w:bottom w:val="single" w:sz="4" w:space="0" w:color="000000"/>
              <w:right w:val="single" w:sz="4" w:space="0" w:color="000000"/>
            </w:tcBorders>
            <w:shd w:val="clear" w:color="auto" w:fill="auto"/>
            <w:hideMark/>
          </w:tcPr>
          <w:p w14:paraId="6852EB1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Pakeistų šviestuvų procentas </w:t>
            </w:r>
          </w:p>
        </w:tc>
        <w:tc>
          <w:tcPr>
            <w:tcW w:w="1588" w:type="dxa"/>
            <w:tcBorders>
              <w:top w:val="nil"/>
              <w:left w:val="nil"/>
              <w:bottom w:val="single" w:sz="4" w:space="0" w:color="000000"/>
              <w:right w:val="single" w:sz="4" w:space="0" w:color="000000"/>
            </w:tcBorders>
            <w:shd w:val="clear" w:color="auto" w:fill="auto"/>
            <w:hideMark/>
          </w:tcPr>
          <w:p w14:paraId="5011363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tcBorders>
              <w:top w:val="nil"/>
              <w:left w:val="nil"/>
              <w:bottom w:val="single" w:sz="4" w:space="0" w:color="000000"/>
              <w:right w:val="single" w:sz="4" w:space="0" w:color="000000"/>
            </w:tcBorders>
            <w:shd w:val="clear" w:color="auto" w:fill="auto"/>
            <w:hideMark/>
          </w:tcPr>
          <w:p w14:paraId="3F5A58B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276" w:type="dxa"/>
            <w:tcBorders>
              <w:top w:val="nil"/>
              <w:left w:val="nil"/>
              <w:bottom w:val="single" w:sz="4" w:space="0" w:color="000000"/>
              <w:right w:val="single" w:sz="4" w:space="0" w:color="000000"/>
            </w:tcBorders>
            <w:shd w:val="clear" w:color="auto" w:fill="auto"/>
            <w:hideMark/>
          </w:tcPr>
          <w:p w14:paraId="080A31C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251" w:type="dxa"/>
            <w:tcBorders>
              <w:top w:val="single" w:sz="4" w:space="0" w:color="000000"/>
              <w:left w:val="nil"/>
              <w:bottom w:val="single" w:sz="4" w:space="0" w:color="000000"/>
              <w:right w:val="single" w:sz="4" w:space="0" w:color="000000"/>
            </w:tcBorders>
            <w:shd w:val="clear" w:color="auto" w:fill="auto"/>
            <w:hideMark/>
          </w:tcPr>
          <w:p w14:paraId="0A25971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2238" w:type="dxa"/>
            <w:gridSpan w:val="2"/>
            <w:vMerge w:val="restart"/>
            <w:tcBorders>
              <w:top w:val="nil"/>
              <w:left w:val="single" w:sz="4" w:space="0" w:color="000000"/>
              <w:bottom w:val="single" w:sz="4" w:space="0" w:color="000000"/>
              <w:right w:val="single" w:sz="4" w:space="0" w:color="000000"/>
            </w:tcBorders>
            <w:shd w:val="clear" w:color="auto" w:fill="auto"/>
            <w:hideMark/>
          </w:tcPr>
          <w:p w14:paraId="5F20F18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Algirdas Žalkauskas</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0DDE315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Bendrasis ir ūkio skyrius</w:t>
            </w:r>
          </w:p>
        </w:tc>
      </w:tr>
      <w:tr w:rsidR="0065650B" w:rsidRPr="00393508" w14:paraId="5B011829" w14:textId="77777777" w:rsidTr="00D650AC">
        <w:trPr>
          <w:gridAfter w:val="1"/>
          <w:divId w:val="1698311084"/>
          <w:wAfter w:w="19" w:type="dxa"/>
          <w:trHeight w:val="780"/>
        </w:trPr>
        <w:tc>
          <w:tcPr>
            <w:tcW w:w="3297" w:type="dxa"/>
            <w:vMerge/>
            <w:tcBorders>
              <w:top w:val="nil"/>
              <w:left w:val="single" w:sz="8" w:space="0" w:color="000000"/>
              <w:bottom w:val="single" w:sz="4" w:space="0" w:color="000000"/>
              <w:right w:val="single" w:sz="4" w:space="0" w:color="000000"/>
            </w:tcBorders>
            <w:shd w:val="clear" w:color="auto" w:fill="auto"/>
            <w:vAlign w:val="center"/>
            <w:hideMark/>
          </w:tcPr>
          <w:p w14:paraId="47A239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3586647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1" w:type="dxa"/>
            <w:vMerge/>
            <w:tcBorders>
              <w:top w:val="nil"/>
              <w:left w:val="single" w:sz="4" w:space="0" w:color="000000"/>
              <w:bottom w:val="single" w:sz="4" w:space="0" w:color="000000"/>
              <w:right w:val="single" w:sz="4" w:space="0" w:color="000000"/>
            </w:tcBorders>
            <w:shd w:val="clear" w:color="auto" w:fill="auto"/>
            <w:vAlign w:val="center"/>
            <w:hideMark/>
          </w:tcPr>
          <w:p w14:paraId="7FC8C9F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4" w:type="dxa"/>
            <w:vMerge/>
            <w:tcBorders>
              <w:top w:val="nil"/>
              <w:left w:val="single" w:sz="4" w:space="0" w:color="000000"/>
              <w:bottom w:val="single" w:sz="4" w:space="0" w:color="000000"/>
              <w:right w:val="single" w:sz="4" w:space="0" w:color="000000"/>
            </w:tcBorders>
            <w:shd w:val="clear" w:color="auto" w:fill="auto"/>
            <w:vAlign w:val="center"/>
            <w:hideMark/>
          </w:tcPr>
          <w:p w14:paraId="54F93DC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C30F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65" w:type="dxa"/>
            <w:tcBorders>
              <w:top w:val="nil"/>
              <w:left w:val="nil"/>
              <w:bottom w:val="single" w:sz="4" w:space="0" w:color="000000"/>
              <w:right w:val="single" w:sz="4" w:space="0" w:color="000000"/>
            </w:tcBorders>
            <w:shd w:val="clear" w:color="auto" w:fill="auto"/>
            <w:hideMark/>
          </w:tcPr>
          <w:p w14:paraId="6E2FA0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Šviesoforų modernizavimas </w:t>
            </w:r>
          </w:p>
        </w:tc>
        <w:tc>
          <w:tcPr>
            <w:tcW w:w="1588" w:type="dxa"/>
            <w:tcBorders>
              <w:top w:val="nil"/>
              <w:left w:val="nil"/>
              <w:bottom w:val="single" w:sz="4" w:space="0" w:color="000000"/>
              <w:right w:val="single" w:sz="4" w:space="0" w:color="000000"/>
            </w:tcBorders>
            <w:shd w:val="clear" w:color="auto" w:fill="auto"/>
            <w:hideMark/>
          </w:tcPr>
          <w:p w14:paraId="342AFF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hideMark/>
          </w:tcPr>
          <w:p w14:paraId="70939DC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76" w:type="dxa"/>
            <w:tcBorders>
              <w:top w:val="nil"/>
              <w:left w:val="nil"/>
              <w:bottom w:val="single" w:sz="4" w:space="0" w:color="000000"/>
              <w:right w:val="single" w:sz="4" w:space="0" w:color="000000"/>
            </w:tcBorders>
            <w:shd w:val="clear" w:color="auto" w:fill="auto"/>
            <w:hideMark/>
          </w:tcPr>
          <w:p w14:paraId="6A18B2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nil"/>
              <w:left w:val="nil"/>
              <w:bottom w:val="single" w:sz="4" w:space="0" w:color="000000"/>
              <w:right w:val="single" w:sz="4" w:space="0" w:color="000000"/>
            </w:tcBorders>
            <w:shd w:val="clear" w:color="auto" w:fill="auto"/>
            <w:hideMark/>
          </w:tcPr>
          <w:p w14:paraId="50964EE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315E9F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161913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2D2F3A5" w14:textId="77777777" w:rsidTr="00D650AC">
        <w:trPr>
          <w:gridAfter w:val="1"/>
          <w:divId w:val="1698311084"/>
          <w:wAfter w:w="19" w:type="dxa"/>
          <w:trHeight w:val="1185"/>
        </w:trPr>
        <w:tc>
          <w:tcPr>
            <w:tcW w:w="3297" w:type="dxa"/>
            <w:tcBorders>
              <w:top w:val="nil"/>
              <w:left w:val="single" w:sz="8" w:space="0" w:color="000000"/>
              <w:bottom w:val="single" w:sz="4" w:space="0" w:color="000000"/>
              <w:right w:val="single" w:sz="4" w:space="0" w:color="000000"/>
            </w:tcBorders>
            <w:shd w:val="clear" w:color="auto" w:fill="auto"/>
            <w:hideMark/>
          </w:tcPr>
          <w:p w14:paraId="5408B7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8.1.1.02 Seniūnijų gatvių ir teritorijų apšvietimo tinklų rekonstrukcija ir plėtra</w:t>
            </w:r>
          </w:p>
        </w:tc>
        <w:tc>
          <w:tcPr>
            <w:tcW w:w="1537" w:type="dxa"/>
            <w:tcBorders>
              <w:top w:val="nil"/>
              <w:left w:val="nil"/>
              <w:bottom w:val="single" w:sz="4" w:space="0" w:color="000000"/>
              <w:right w:val="single" w:sz="4" w:space="0" w:color="000000"/>
            </w:tcBorders>
            <w:shd w:val="clear" w:color="auto" w:fill="auto"/>
            <w:hideMark/>
          </w:tcPr>
          <w:p w14:paraId="6D8519E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263F70B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524" w:type="dxa"/>
            <w:tcBorders>
              <w:top w:val="nil"/>
              <w:left w:val="nil"/>
              <w:bottom w:val="single" w:sz="4" w:space="0" w:color="000000"/>
              <w:right w:val="nil"/>
            </w:tcBorders>
            <w:shd w:val="clear" w:color="auto" w:fill="auto"/>
            <w:hideMark/>
          </w:tcPr>
          <w:p w14:paraId="6AD4B09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7C8777F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40 000,00</w:t>
            </w:r>
          </w:p>
        </w:tc>
        <w:tc>
          <w:tcPr>
            <w:tcW w:w="2465" w:type="dxa"/>
            <w:tcBorders>
              <w:top w:val="nil"/>
              <w:left w:val="nil"/>
              <w:bottom w:val="single" w:sz="4" w:space="0" w:color="000000"/>
              <w:right w:val="single" w:sz="4" w:space="0" w:color="000000"/>
            </w:tcBorders>
            <w:shd w:val="clear" w:color="auto" w:fill="auto"/>
            <w:hideMark/>
          </w:tcPr>
          <w:p w14:paraId="7411C9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Pakeistų šviestuvų skaičius</w:t>
            </w:r>
          </w:p>
        </w:tc>
        <w:tc>
          <w:tcPr>
            <w:tcW w:w="1588" w:type="dxa"/>
            <w:tcBorders>
              <w:top w:val="nil"/>
              <w:left w:val="nil"/>
              <w:bottom w:val="single" w:sz="4" w:space="0" w:color="000000"/>
              <w:right w:val="single" w:sz="4" w:space="0" w:color="000000"/>
            </w:tcBorders>
            <w:shd w:val="clear" w:color="auto" w:fill="auto"/>
            <w:hideMark/>
          </w:tcPr>
          <w:p w14:paraId="6969F3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hideMark/>
          </w:tcPr>
          <w:p w14:paraId="20A9B4E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25</w:t>
            </w:r>
          </w:p>
        </w:tc>
        <w:tc>
          <w:tcPr>
            <w:tcW w:w="1276" w:type="dxa"/>
            <w:tcBorders>
              <w:top w:val="nil"/>
              <w:left w:val="nil"/>
              <w:bottom w:val="single" w:sz="4" w:space="0" w:color="000000"/>
              <w:right w:val="single" w:sz="4" w:space="0" w:color="000000"/>
            </w:tcBorders>
            <w:shd w:val="clear" w:color="auto" w:fill="auto"/>
            <w:hideMark/>
          </w:tcPr>
          <w:p w14:paraId="298E3A1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1251" w:type="dxa"/>
            <w:tcBorders>
              <w:top w:val="nil"/>
              <w:left w:val="nil"/>
              <w:bottom w:val="single" w:sz="4" w:space="0" w:color="000000"/>
              <w:right w:val="single" w:sz="4" w:space="0" w:color="000000"/>
            </w:tcBorders>
            <w:shd w:val="clear" w:color="auto" w:fill="auto"/>
            <w:hideMark/>
          </w:tcPr>
          <w:p w14:paraId="505770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w:t>
            </w:r>
          </w:p>
        </w:tc>
        <w:tc>
          <w:tcPr>
            <w:tcW w:w="2238" w:type="dxa"/>
            <w:gridSpan w:val="2"/>
            <w:tcBorders>
              <w:top w:val="nil"/>
              <w:left w:val="nil"/>
              <w:bottom w:val="single" w:sz="4" w:space="0" w:color="000000"/>
              <w:right w:val="nil"/>
            </w:tcBorders>
            <w:shd w:val="clear" w:color="auto" w:fill="auto"/>
            <w:hideMark/>
          </w:tcPr>
          <w:p w14:paraId="457D168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Algirdas Žalkauskas </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6AD685A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Bendrasis ir ūkio skyrius</w:t>
            </w:r>
          </w:p>
        </w:tc>
      </w:tr>
      <w:tr w:rsidR="0065650B" w:rsidRPr="00393508" w14:paraId="09469C3D" w14:textId="77777777" w:rsidTr="00D650AC">
        <w:trPr>
          <w:gridAfter w:val="1"/>
          <w:divId w:val="1698311084"/>
          <w:wAfter w:w="19" w:type="dxa"/>
          <w:trHeight w:val="1005"/>
        </w:trPr>
        <w:tc>
          <w:tcPr>
            <w:tcW w:w="3297" w:type="dxa"/>
            <w:tcBorders>
              <w:top w:val="nil"/>
              <w:left w:val="single" w:sz="8" w:space="0" w:color="000000"/>
              <w:bottom w:val="nil"/>
              <w:right w:val="single" w:sz="4" w:space="0" w:color="000000"/>
            </w:tcBorders>
            <w:shd w:val="clear" w:color="auto" w:fill="auto"/>
            <w:hideMark/>
          </w:tcPr>
          <w:p w14:paraId="31D9EAF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8.1.1.03 Viešųjų teritorijų apšvietimas Anykščių rajono seniūnijose</w:t>
            </w:r>
          </w:p>
        </w:tc>
        <w:tc>
          <w:tcPr>
            <w:tcW w:w="1537" w:type="dxa"/>
            <w:tcBorders>
              <w:top w:val="nil"/>
              <w:left w:val="nil"/>
              <w:bottom w:val="nil"/>
              <w:right w:val="single" w:sz="4" w:space="0" w:color="000000"/>
            </w:tcBorders>
            <w:shd w:val="clear" w:color="auto" w:fill="auto"/>
            <w:hideMark/>
          </w:tcPr>
          <w:p w14:paraId="1017E0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nil"/>
              <w:right w:val="single" w:sz="4" w:space="0" w:color="000000"/>
            </w:tcBorders>
            <w:shd w:val="clear" w:color="auto" w:fill="auto"/>
            <w:hideMark/>
          </w:tcPr>
          <w:p w14:paraId="7F0854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70 000,00</w:t>
            </w:r>
          </w:p>
        </w:tc>
        <w:tc>
          <w:tcPr>
            <w:tcW w:w="1524" w:type="dxa"/>
            <w:tcBorders>
              <w:top w:val="nil"/>
              <w:left w:val="nil"/>
              <w:bottom w:val="nil"/>
              <w:right w:val="nil"/>
            </w:tcBorders>
            <w:shd w:val="clear" w:color="auto" w:fill="auto"/>
            <w:hideMark/>
          </w:tcPr>
          <w:p w14:paraId="7D966D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70 000,00</w:t>
            </w:r>
          </w:p>
        </w:tc>
        <w:tc>
          <w:tcPr>
            <w:tcW w:w="1656" w:type="dxa"/>
            <w:tcBorders>
              <w:top w:val="nil"/>
              <w:left w:val="single" w:sz="4" w:space="0" w:color="000000"/>
              <w:bottom w:val="nil"/>
              <w:right w:val="single" w:sz="4" w:space="0" w:color="000000"/>
            </w:tcBorders>
            <w:shd w:val="clear" w:color="auto" w:fill="auto"/>
            <w:hideMark/>
          </w:tcPr>
          <w:p w14:paraId="0EEC1BA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70 000,00</w:t>
            </w:r>
          </w:p>
        </w:tc>
        <w:tc>
          <w:tcPr>
            <w:tcW w:w="2465" w:type="dxa"/>
            <w:tcBorders>
              <w:top w:val="nil"/>
              <w:left w:val="nil"/>
              <w:bottom w:val="single" w:sz="4" w:space="0" w:color="000000"/>
              <w:right w:val="single" w:sz="4" w:space="0" w:color="000000"/>
            </w:tcBorders>
            <w:shd w:val="clear" w:color="auto" w:fill="auto"/>
            <w:hideMark/>
          </w:tcPr>
          <w:p w14:paraId="12EED40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Apšviestų gyvenviečių skaičius seniūnijose</w:t>
            </w:r>
          </w:p>
        </w:tc>
        <w:tc>
          <w:tcPr>
            <w:tcW w:w="1588" w:type="dxa"/>
            <w:tcBorders>
              <w:top w:val="nil"/>
              <w:left w:val="nil"/>
              <w:bottom w:val="single" w:sz="4" w:space="0" w:color="000000"/>
              <w:right w:val="single" w:sz="4" w:space="0" w:color="000000"/>
            </w:tcBorders>
            <w:shd w:val="clear" w:color="auto" w:fill="auto"/>
            <w:hideMark/>
          </w:tcPr>
          <w:p w14:paraId="6F48E70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hideMark/>
          </w:tcPr>
          <w:p w14:paraId="5AD3291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w:t>
            </w:r>
          </w:p>
        </w:tc>
        <w:tc>
          <w:tcPr>
            <w:tcW w:w="1276" w:type="dxa"/>
            <w:tcBorders>
              <w:top w:val="nil"/>
              <w:left w:val="nil"/>
              <w:bottom w:val="single" w:sz="4" w:space="0" w:color="000000"/>
              <w:right w:val="single" w:sz="4" w:space="0" w:color="000000"/>
            </w:tcBorders>
            <w:shd w:val="clear" w:color="auto" w:fill="auto"/>
            <w:hideMark/>
          </w:tcPr>
          <w:p w14:paraId="71DC50D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w:t>
            </w:r>
          </w:p>
        </w:tc>
        <w:tc>
          <w:tcPr>
            <w:tcW w:w="1251" w:type="dxa"/>
            <w:tcBorders>
              <w:top w:val="nil"/>
              <w:left w:val="nil"/>
              <w:bottom w:val="single" w:sz="4" w:space="0" w:color="000000"/>
              <w:right w:val="single" w:sz="4" w:space="0" w:color="000000"/>
            </w:tcBorders>
            <w:shd w:val="clear" w:color="auto" w:fill="auto"/>
            <w:hideMark/>
          </w:tcPr>
          <w:p w14:paraId="2C1526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w:t>
            </w:r>
          </w:p>
        </w:tc>
        <w:tc>
          <w:tcPr>
            <w:tcW w:w="2238" w:type="dxa"/>
            <w:gridSpan w:val="2"/>
            <w:tcBorders>
              <w:top w:val="nil"/>
              <w:left w:val="nil"/>
              <w:bottom w:val="single" w:sz="4" w:space="0" w:color="000000"/>
              <w:right w:val="nil"/>
            </w:tcBorders>
            <w:shd w:val="clear" w:color="auto" w:fill="auto"/>
            <w:hideMark/>
          </w:tcPr>
          <w:p w14:paraId="4269A4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Algirdas Žalkauskas</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69EB772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Bendrasis ir ūkio skyrius</w:t>
            </w:r>
          </w:p>
        </w:tc>
      </w:tr>
      <w:tr w:rsidR="0065650B" w:rsidRPr="00393508" w14:paraId="5B2CA958" w14:textId="77777777" w:rsidTr="00D650AC">
        <w:trPr>
          <w:gridAfter w:val="1"/>
          <w:divId w:val="1698311084"/>
          <w:wAfter w:w="19" w:type="dxa"/>
          <w:trHeight w:val="945"/>
        </w:trPr>
        <w:tc>
          <w:tcPr>
            <w:tcW w:w="3297"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4E482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8.1.1.04 Viešųjų teritorijų apšvietimas Anykščių mieste</w:t>
            </w:r>
          </w:p>
        </w:tc>
        <w:tc>
          <w:tcPr>
            <w:tcW w:w="1537"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D7B374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B05B2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110 000,00</w:t>
            </w:r>
          </w:p>
        </w:tc>
        <w:tc>
          <w:tcPr>
            <w:tcW w:w="152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48F93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80 000,00</w:t>
            </w:r>
          </w:p>
        </w:tc>
        <w:tc>
          <w:tcPr>
            <w:tcW w:w="165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31A64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80 000,00</w:t>
            </w:r>
          </w:p>
        </w:tc>
        <w:tc>
          <w:tcPr>
            <w:tcW w:w="2465" w:type="dxa"/>
            <w:tcBorders>
              <w:top w:val="nil"/>
              <w:left w:val="nil"/>
              <w:bottom w:val="single" w:sz="4" w:space="0" w:color="000000"/>
              <w:right w:val="single" w:sz="4" w:space="0" w:color="000000"/>
            </w:tcBorders>
            <w:shd w:val="clear" w:color="auto" w:fill="auto"/>
            <w:hideMark/>
          </w:tcPr>
          <w:p w14:paraId="169040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Veikiančių šviestuvų skaičius</w:t>
            </w:r>
          </w:p>
        </w:tc>
        <w:tc>
          <w:tcPr>
            <w:tcW w:w="1588" w:type="dxa"/>
            <w:tcBorders>
              <w:top w:val="nil"/>
              <w:left w:val="nil"/>
              <w:bottom w:val="single" w:sz="4" w:space="0" w:color="000000"/>
              <w:right w:val="single" w:sz="4" w:space="0" w:color="000000"/>
            </w:tcBorders>
            <w:shd w:val="clear" w:color="auto" w:fill="auto"/>
            <w:hideMark/>
          </w:tcPr>
          <w:p w14:paraId="3716A2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hideMark/>
          </w:tcPr>
          <w:p w14:paraId="7A7543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1350</w:t>
            </w:r>
          </w:p>
        </w:tc>
        <w:tc>
          <w:tcPr>
            <w:tcW w:w="1276" w:type="dxa"/>
            <w:tcBorders>
              <w:top w:val="nil"/>
              <w:left w:val="nil"/>
              <w:bottom w:val="single" w:sz="4" w:space="0" w:color="000000"/>
              <w:right w:val="single" w:sz="4" w:space="0" w:color="000000"/>
            </w:tcBorders>
            <w:shd w:val="clear" w:color="auto" w:fill="auto"/>
            <w:hideMark/>
          </w:tcPr>
          <w:p w14:paraId="7F9C10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1350</w:t>
            </w:r>
          </w:p>
        </w:tc>
        <w:tc>
          <w:tcPr>
            <w:tcW w:w="1251" w:type="dxa"/>
            <w:tcBorders>
              <w:top w:val="nil"/>
              <w:left w:val="nil"/>
              <w:bottom w:val="single" w:sz="4" w:space="0" w:color="000000"/>
              <w:right w:val="single" w:sz="4" w:space="0" w:color="000000"/>
            </w:tcBorders>
            <w:shd w:val="clear" w:color="auto" w:fill="auto"/>
            <w:hideMark/>
          </w:tcPr>
          <w:p w14:paraId="21354A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1350</w:t>
            </w:r>
          </w:p>
        </w:tc>
        <w:tc>
          <w:tcPr>
            <w:tcW w:w="2238" w:type="dxa"/>
            <w:gridSpan w:val="2"/>
            <w:vMerge w:val="restart"/>
            <w:tcBorders>
              <w:top w:val="nil"/>
              <w:left w:val="single" w:sz="4" w:space="0" w:color="000000"/>
              <w:bottom w:val="single" w:sz="4" w:space="0" w:color="000000"/>
              <w:right w:val="single" w:sz="4" w:space="0" w:color="000000"/>
            </w:tcBorders>
            <w:shd w:val="clear" w:color="auto" w:fill="auto"/>
            <w:hideMark/>
          </w:tcPr>
          <w:p w14:paraId="146861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Algirdas Žalkauskas</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036F2D6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Bendrasis ir ūkio skyrius</w:t>
            </w:r>
          </w:p>
        </w:tc>
      </w:tr>
      <w:tr w:rsidR="0065650B" w:rsidRPr="00393508" w14:paraId="31BE68DF" w14:textId="77777777" w:rsidTr="00D650AC">
        <w:trPr>
          <w:gridAfter w:val="1"/>
          <w:divId w:val="1698311084"/>
          <w:wAfter w:w="19" w:type="dxa"/>
          <w:trHeight w:val="750"/>
        </w:trPr>
        <w:tc>
          <w:tcPr>
            <w:tcW w:w="3297" w:type="dxa"/>
            <w:vMerge/>
            <w:tcBorders>
              <w:top w:val="single" w:sz="4" w:space="0" w:color="000000"/>
              <w:left w:val="single" w:sz="4" w:space="0" w:color="000000"/>
              <w:bottom w:val="single" w:sz="4" w:space="0" w:color="auto"/>
              <w:right w:val="single" w:sz="4" w:space="0" w:color="000000"/>
            </w:tcBorders>
            <w:shd w:val="clear" w:color="auto" w:fill="auto"/>
            <w:vAlign w:val="center"/>
            <w:hideMark/>
          </w:tcPr>
          <w:p w14:paraId="5B697D4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F793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F2354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394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52C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65" w:type="dxa"/>
            <w:tcBorders>
              <w:top w:val="nil"/>
              <w:left w:val="nil"/>
              <w:bottom w:val="single" w:sz="4" w:space="0" w:color="000000"/>
              <w:right w:val="single" w:sz="4" w:space="0" w:color="000000"/>
            </w:tcBorders>
            <w:shd w:val="clear" w:color="auto" w:fill="auto"/>
            <w:hideMark/>
          </w:tcPr>
          <w:p w14:paraId="3CAED35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Veikiančių šviesoforų skaičius</w:t>
            </w:r>
          </w:p>
        </w:tc>
        <w:tc>
          <w:tcPr>
            <w:tcW w:w="1588" w:type="dxa"/>
            <w:tcBorders>
              <w:top w:val="nil"/>
              <w:left w:val="nil"/>
              <w:bottom w:val="single" w:sz="4" w:space="0" w:color="000000"/>
              <w:right w:val="single" w:sz="4" w:space="0" w:color="000000"/>
            </w:tcBorders>
            <w:shd w:val="clear" w:color="auto" w:fill="auto"/>
            <w:hideMark/>
          </w:tcPr>
          <w:p w14:paraId="19EF9FA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hideMark/>
          </w:tcPr>
          <w:p w14:paraId="18CDAA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w:t>
            </w:r>
          </w:p>
        </w:tc>
        <w:tc>
          <w:tcPr>
            <w:tcW w:w="1276" w:type="dxa"/>
            <w:tcBorders>
              <w:top w:val="nil"/>
              <w:left w:val="nil"/>
              <w:bottom w:val="single" w:sz="4" w:space="0" w:color="000000"/>
              <w:right w:val="single" w:sz="4" w:space="0" w:color="000000"/>
            </w:tcBorders>
            <w:shd w:val="clear" w:color="auto" w:fill="auto"/>
            <w:hideMark/>
          </w:tcPr>
          <w:p w14:paraId="2515DDD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w:t>
            </w:r>
          </w:p>
        </w:tc>
        <w:tc>
          <w:tcPr>
            <w:tcW w:w="1251" w:type="dxa"/>
            <w:tcBorders>
              <w:top w:val="nil"/>
              <w:left w:val="nil"/>
              <w:bottom w:val="single" w:sz="4" w:space="0" w:color="000000"/>
              <w:right w:val="single" w:sz="4" w:space="0" w:color="000000"/>
            </w:tcBorders>
            <w:shd w:val="clear" w:color="auto" w:fill="auto"/>
            <w:hideMark/>
          </w:tcPr>
          <w:p w14:paraId="52EC2E1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w:t>
            </w:r>
          </w:p>
        </w:tc>
        <w:tc>
          <w:tcPr>
            <w:tcW w:w="2238"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9AFF5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7E58DA5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7F8FE6A0" w14:textId="77777777" w:rsidTr="00D650AC">
        <w:trPr>
          <w:gridAfter w:val="1"/>
          <w:divId w:val="1698311084"/>
          <w:wAfter w:w="19" w:type="dxa"/>
          <w:trHeight w:val="840"/>
        </w:trPr>
        <w:tc>
          <w:tcPr>
            <w:tcW w:w="3297" w:type="dxa"/>
            <w:tcBorders>
              <w:top w:val="single" w:sz="4" w:space="0" w:color="auto"/>
              <w:left w:val="single" w:sz="4" w:space="0" w:color="auto"/>
              <w:bottom w:val="single" w:sz="4" w:space="0" w:color="auto"/>
              <w:right w:val="single" w:sz="4" w:space="0" w:color="auto"/>
            </w:tcBorders>
            <w:shd w:val="clear" w:color="auto" w:fill="auto"/>
            <w:hideMark/>
          </w:tcPr>
          <w:p w14:paraId="70C9FE5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8.1.2.06 Statinių naudojimo priežiūra</w:t>
            </w:r>
          </w:p>
        </w:tc>
        <w:tc>
          <w:tcPr>
            <w:tcW w:w="1537" w:type="dxa"/>
            <w:tcBorders>
              <w:top w:val="nil"/>
              <w:left w:val="single" w:sz="4" w:space="0" w:color="auto"/>
              <w:bottom w:val="nil"/>
              <w:right w:val="single" w:sz="4" w:space="0" w:color="000000"/>
            </w:tcBorders>
            <w:shd w:val="clear" w:color="auto" w:fill="auto"/>
            <w:hideMark/>
          </w:tcPr>
          <w:p w14:paraId="102E31F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nil"/>
              <w:right w:val="single" w:sz="4" w:space="0" w:color="000000"/>
            </w:tcBorders>
            <w:shd w:val="clear" w:color="auto" w:fill="auto"/>
            <w:hideMark/>
          </w:tcPr>
          <w:p w14:paraId="573F57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524" w:type="dxa"/>
            <w:tcBorders>
              <w:top w:val="nil"/>
              <w:left w:val="nil"/>
              <w:bottom w:val="nil"/>
              <w:right w:val="nil"/>
            </w:tcBorders>
            <w:shd w:val="clear" w:color="auto" w:fill="auto"/>
            <w:hideMark/>
          </w:tcPr>
          <w:p w14:paraId="3403048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72D14D1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2465" w:type="dxa"/>
            <w:tcBorders>
              <w:top w:val="nil"/>
              <w:left w:val="nil"/>
              <w:bottom w:val="single" w:sz="4" w:space="0" w:color="000000"/>
              <w:right w:val="single" w:sz="4" w:space="0" w:color="000000"/>
            </w:tcBorders>
            <w:shd w:val="clear" w:color="auto" w:fill="auto"/>
            <w:hideMark/>
          </w:tcPr>
          <w:p w14:paraId="62873EF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Sutvarkytų / likviduotų objektų skaičius</w:t>
            </w:r>
          </w:p>
        </w:tc>
        <w:tc>
          <w:tcPr>
            <w:tcW w:w="1588" w:type="dxa"/>
            <w:tcBorders>
              <w:top w:val="nil"/>
              <w:left w:val="nil"/>
              <w:bottom w:val="single" w:sz="4" w:space="0" w:color="000000"/>
              <w:right w:val="single" w:sz="4" w:space="0" w:color="000000"/>
            </w:tcBorders>
            <w:shd w:val="clear" w:color="auto" w:fill="auto"/>
            <w:hideMark/>
          </w:tcPr>
          <w:p w14:paraId="7987CB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nil"/>
            </w:tcBorders>
            <w:shd w:val="clear" w:color="auto" w:fill="auto"/>
            <w:hideMark/>
          </w:tcPr>
          <w:p w14:paraId="69997634" w14:textId="77777777" w:rsidR="00393508" w:rsidRPr="00393508" w:rsidRDefault="00393508" w:rsidP="00393508">
            <w:pPr>
              <w:suppressAutoHyphens w:val="0"/>
              <w:spacing w:after="0" w:line="240" w:lineRule="auto"/>
              <w:jc w:val="center"/>
              <w:rPr>
                <w:rFonts w:ascii="Times New Roman" w:hAnsi="Times New Roman"/>
                <w:lang w:val="en-US" w:eastAsia="en-US"/>
              </w:rPr>
            </w:pPr>
            <w:r w:rsidRPr="00393508">
              <w:rPr>
                <w:rFonts w:ascii="Times New Roman" w:hAnsi="Times New Roman"/>
                <w:lang w:val="en-US" w:eastAsia="en-US"/>
              </w:rPr>
              <w:t>2</w:t>
            </w:r>
          </w:p>
        </w:tc>
        <w:tc>
          <w:tcPr>
            <w:tcW w:w="1276" w:type="dxa"/>
            <w:tcBorders>
              <w:top w:val="nil"/>
              <w:left w:val="single" w:sz="4" w:space="0" w:color="000000"/>
              <w:bottom w:val="single" w:sz="4" w:space="0" w:color="000000"/>
              <w:right w:val="single" w:sz="4" w:space="0" w:color="000000"/>
            </w:tcBorders>
            <w:shd w:val="clear" w:color="auto" w:fill="auto"/>
            <w:hideMark/>
          </w:tcPr>
          <w:p w14:paraId="3F58A4E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1251" w:type="dxa"/>
            <w:tcBorders>
              <w:top w:val="nil"/>
              <w:left w:val="nil"/>
              <w:bottom w:val="single" w:sz="4" w:space="0" w:color="000000"/>
              <w:right w:val="single" w:sz="4" w:space="0" w:color="000000"/>
            </w:tcBorders>
            <w:shd w:val="clear" w:color="auto" w:fill="auto"/>
            <w:hideMark/>
          </w:tcPr>
          <w:p w14:paraId="46BAD6A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w:t>
            </w:r>
          </w:p>
        </w:tc>
        <w:tc>
          <w:tcPr>
            <w:tcW w:w="2238" w:type="dxa"/>
            <w:gridSpan w:val="2"/>
            <w:tcBorders>
              <w:top w:val="nil"/>
              <w:left w:val="nil"/>
              <w:bottom w:val="single" w:sz="4" w:space="0" w:color="000000"/>
              <w:right w:val="nil"/>
            </w:tcBorders>
            <w:shd w:val="clear" w:color="auto" w:fill="auto"/>
            <w:hideMark/>
          </w:tcPr>
          <w:p w14:paraId="08C8DED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Alvyta Vitkienė</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1D19BDB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Viešųjų pirkimų ir turto skyrius</w:t>
            </w:r>
          </w:p>
        </w:tc>
      </w:tr>
      <w:tr w:rsidR="0065650B" w:rsidRPr="00393508" w14:paraId="774C2C24" w14:textId="77777777" w:rsidTr="00D650AC">
        <w:trPr>
          <w:gridAfter w:val="1"/>
          <w:divId w:val="1698311084"/>
          <w:wAfter w:w="19" w:type="dxa"/>
          <w:trHeight w:val="1380"/>
        </w:trPr>
        <w:tc>
          <w:tcPr>
            <w:tcW w:w="3297" w:type="dxa"/>
            <w:tcBorders>
              <w:top w:val="single" w:sz="4" w:space="0" w:color="auto"/>
              <w:left w:val="single" w:sz="4" w:space="0" w:color="auto"/>
              <w:bottom w:val="single" w:sz="4" w:space="0" w:color="auto"/>
              <w:right w:val="single" w:sz="4" w:space="0" w:color="auto"/>
            </w:tcBorders>
            <w:shd w:val="clear" w:color="auto" w:fill="auto"/>
            <w:hideMark/>
          </w:tcPr>
          <w:p w14:paraId="4E8F7D7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8.1.3.21  Vandens gerinimo, geležies šalinimo sistemų </w:t>
            </w:r>
            <w:r w:rsidRPr="00393508">
              <w:rPr>
                <w:rFonts w:ascii="Times New Roman" w:hAnsi="Times New Roman"/>
                <w:sz w:val="24"/>
                <w:szCs w:val="24"/>
                <w:lang w:val="en-US" w:eastAsia="en-US"/>
              </w:rPr>
              <w:br/>
              <w:t>įrengimas Anykščių rajono gyvenvietėse</w:t>
            </w:r>
          </w:p>
        </w:tc>
        <w:tc>
          <w:tcPr>
            <w:tcW w:w="1537" w:type="dxa"/>
            <w:tcBorders>
              <w:top w:val="single" w:sz="4" w:space="0" w:color="000000"/>
              <w:left w:val="single" w:sz="4" w:space="0" w:color="auto"/>
              <w:bottom w:val="nil"/>
              <w:right w:val="single" w:sz="4" w:space="0" w:color="000000"/>
            </w:tcBorders>
            <w:shd w:val="clear" w:color="auto" w:fill="auto"/>
            <w:hideMark/>
          </w:tcPr>
          <w:p w14:paraId="71CD03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single" w:sz="4" w:space="0" w:color="000000"/>
              <w:left w:val="nil"/>
              <w:bottom w:val="nil"/>
              <w:right w:val="single" w:sz="4" w:space="0" w:color="000000"/>
            </w:tcBorders>
            <w:shd w:val="clear" w:color="auto" w:fill="auto"/>
            <w:hideMark/>
          </w:tcPr>
          <w:p w14:paraId="60FC606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524" w:type="dxa"/>
            <w:tcBorders>
              <w:top w:val="single" w:sz="4" w:space="0" w:color="000000"/>
              <w:left w:val="nil"/>
              <w:bottom w:val="nil"/>
              <w:right w:val="nil"/>
            </w:tcBorders>
            <w:shd w:val="clear" w:color="auto" w:fill="auto"/>
            <w:hideMark/>
          </w:tcPr>
          <w:p w14:paraId="4D0BEB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5D60CA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tcBorders>
              <w:top w:val="nil"/>
              <w:left w:val="nil"/>
              <w:bottom w:val="single" w:sz="4" w:space="0" w:color="000000"/>
              <w:right w:val="single" w:sz="4" w:space="0" w:color="000000"/>
            </w:tcBorders>
            <w:shd w:val="clear" w:color="auto" w:fill="auto"/>
            <w:hideMark/>
          </w:tcPr>
          <w:p w14:paraId="655577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Geležies</w:t>
            </w:r>
            <w:r w:rsidRPr="00393508">
              <w:rPr>
                <w:rFonts w:ascii="Times New Roman" w:hAnsi="Times New Roman"/>
                <w:sz w:val="24"/>
                <w:szCs w:val="24"/>
                <w:lang w:val="en-US" w:eastAsia="en-US"/>
              </w:rPr>
              <w:br/>
              <w:t>šalinimo sistemų įrengimas</w:t>
            </w:r>
          </w:p>
        </w:tc>
        <w:tc>
          <w:tcPr>
            <w:tcW w:w="1588" w:type="dxa"/>
            <w:tcBorders>
              <w:top w:val="nil"/>
              <w:left w:val="nil"/>
              <w:bottom w:val="single" w:sz="4" w:space="0" w:color="000000"/>
              <w:right w:val="single" w:sz="4" w:space="0" w:color="000000"/>
            </w:tcBorders>
            <w:shd w:val="clear" w:color="auto" w:fill="auto"/>
            <w:hideMark/>
          </w:tcPr>
          <w:p w14:paraId="1AE3E84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nil"/>
            </w:tcBorders>
            <w:shd w:val="clear" w:color="auto" w:fill="auto"/>
            <w:hideMark/>
          </w:tcPr>
          <w:p w14:paraId="3452857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76" w:type="dxa"/>
            <w:tcBorders>
              <w:top w:val="nil"/>
              <w:left w:val="single" w:sz="4" w:space="0" w:color="000000"/>
              <w:bottom w:val="single" w:sz="4" w:space="0" w:color="000000"/>
              <w:right w:val="single" w:sz="4" w:space="0" w:color="000000"/>
            </w:tcBorders>
            <w:shd w:val="clear" w:color="auto" w:fill="auto"/>
            <w:hideMark/>
          </w:tcPr>
          <w:p w14:paraId="5CD8183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nil"/>
              <w:left w:val="nil"/>
              <w:bottom w:val="nil"/>
              <w:right w:val="single" w:sz="4" w:space="0" w:color="000000"/>
            </w:tcBorders>
            <w:shd w:val="clear" w:color="auto" w:fill="auto"/>
            <w:hideMark/>
          </w:tcPr>
          <w:p w14:paraId="692640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tcBorders>
              <w:top w:val="nil"/>
              <w:left w:val="nil"/>
              <w:bottom w:val="nil"/>
              <w:right w:val="nil"/>
            </w:tcBorders>
            <w:shd w:val="clear" w:color="auto" w:fill="auto"/>
            <w:hideMark/>
          </w:tcPr>
          <w:p w14:paraId="7B8B7A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Simas Aštrauskas</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30DBB21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Viešųjų pirkimų ir turto skyrius, Bendrasis ir ūkio skyrius</w:t>
            </w:r>
          </w:p>
        </w:tc>
      </w:tr>
      <w:tr w:rsidR="0065650B" w:rsidRPr="00393508" w14:paraId="112AA143" w14:textId="77777777" w:rsidTr="00D650AC">
        <w:trPr>
          <w:gridAfter w:val="1"/>
          <w:divId w:val="1698311084"/>
          <w:wAfter w:w="19" w:type="dxa"/>
          <w:trHeight w:val="945"/>
        </w:trPr>
        <w:tc>
          <w:tcPr>
            <w:tcW w:w="3297" w:type="dxa"/>
            <w:tcBorders>
              <w:top w:val="single" w:sz="4" w:space="0" w:color="auto"/>
              <w:left w:val="single" w:sz="4" w:space="0" w:color="auto"/>
              <w:bottom w:val="single" w:sz="4" w:space="0" w:color="auto"/>
              <w:right w:val="single" w:sz="4" w:space="0" w:color="auto"/>
            </w:tcBorders>
            <w:shd w:val="clear" w:color="auto" w:fill="auto"/>
            <w:hideMark/>
          </w:tcPr>
          <w:p w14:paraId="404650B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8.1.3.25  Vandentiekio ir nuotekų tinklų renovacija </w:t>
            </w:r>
          </w:p>
        </w:tc>
        <w:tc>
          <w:tcPr>
            <w:tcW w:w="1537" w:type="dxa"/>
            <w:tcBorders>
              <w:top w:val="single" w:sz="4" w:space="0" w:color="000000"/>
              <w:left w:val="single" w:sz="4" w:space="0" w:color="auto"/>
              <w:bottom w:val="nil"/>
              <w:right w:val="single" w:sz="4" w:space="0" w:color="000000"/>
            </w:tcBorders>
            <w:shd w:val="clear" w:color="auto" w:fill="auto"/>
            <w:hideMark/>
          </w:tcPr>
          <w:p w14:paraId="6493958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single" w:sz="4" w:space="0" w:color="000000"/>
              <w:left w:val="nil"/>
              <w:bottom w:val="nil"/>
              <w:right w:val="single" w:sz="4" w:space="0" w:color="000000"/>
            </w:tcBorders>
            <w:shd w:val="clear" w:color="auto" w:fill="auto"/>
            <w:hideMark/>
          </w:tcPr>
          <w:p w14:paraId="0CDD6C5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20 000,00</w:t>
            </w:r>
          </w:p>
        </w:tc>
        <w:tc>
          <w:tcPr>
            <w:tcW w:w="1524" w:type="dxa"/>
            <w:tcBorders>
              <w:top w:val="single" w:sz="4" w:space="0" w:color="000000"/>
              <w:left w:val="nil"/>
              <w:bottom w:val="nil"/>
              <w:right w:val="nil"/>
            </w:tcBorders>
            <w:shd w:val="clear" w:color="auto" w:fill="auto"/>
            <w:hideMark/>
          </w:tcPr>
          <w:p w14:paraId="2590F8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45AC665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tcBorders>
              <w:top w:val="nil"/>
              <w:left w:val="nil"/>
              <w:bottom w:val="single" w:sz="4" w:space="0" w:color="000000"/>
              <w:right w:val="single" w:sz="4" w:space="0" w:color="000000"/>
            </w:tcBorders>
            <w:shd w:val="clear" w:color="auto" w:fill="auto"/>
            <w:hideMark/>
          </w:tcPr>
          <w:p w14:paraId="01DED1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Atnaujinti vandentiekio tinklai</w:t>
            </w:r>
          </w:p>
        </w:tc>
        <w:tc>
          <w:tcPr>
            <w:tcW w:w="1588" w:type="dxa"/>
            <w:tcBorders>
              <w:top w:val="nil"/>
              <w:left w:val="nil"/>
              <w:bottom w:val="single" w:sz="4" w:space="0" w:color="000000"/>
              <w:right w:val="single" w:sz="4" w:space="0" w:color="000000"/>
            </w:tcBorders>
            <w:shd w:val="clear" w:color="auto" w:fill="auto"/>
            <w:hideMark/>
          </w:tcPr>
          <w:p w14:paraId="5C07ABF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nil"/>
            </w:tcBorders>
            <w:shd w:val="clear" w:color="auto" w:fill="auto"/>
            <w:hideMark/>
          </w:tcPr>
          <w:p w14:paraId="2D5C989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76" w:type="dxa"/>
            <w:tcBorders>
              <w:top w:val="nil"/>
              <w:left w:val="single" w:sz="4" w:space="0" w:color="000000"/>
              <w:bottom w:val="single" w:sz="4" w:space="0" w:color="000000"/>
              <w:right w:val="single" w:sz="4" w:space="0" w:color="000000"/>
            </w:tcBorders>
            <w:shd w:val="clear" w:color="auto" w:fill="auto"/>
            <w:hideMark/>
          </w:tcPr>
          <w:p w14:paraId="5457C23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single" w:sz="4" w:space="0" w:color="000000"/>
              <w:left w:val="nil"/>
              <w:bottom w:val="single" w:sz="4" w:space="0" w:color="auto"/>
              <w:right w:val="single" w:sz="4" w:space="0" w:color="000000"/>
            </w:tcBorders>
            <w:shd w:val="clear" w:color="auto" w:fill="auto"/>
            <w:hideMark/>
          </w:tcPr>
          <w:p w14:paraId="45C353A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tcBorders>
              <w:top w:val="single" w:sz="4" w:space="0" w:color="000000"/>
              <w:left w:val="nil"/>
              <w:bottom w:val="single" w:sz="4" w:space="0" w:color="auto"/>
              <w:right w:val="nil"/>
            </w:tcBorders>
            <w:shd w:val="clear" w:color="auto" w:fill="auto"/>
            <w:hideMark/>
          </w:tcPr>
          <w:p w14:paraId="716D486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Simas Aštrauskas</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087F27E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Viešųjų pirkimų ir turto skyrius, Bendrasis ir ūkio skyrius</w:t>
            </w:r>
          </w:p>
        </w:tc>
      </w:tr>
      <w:tr w:rsidR="0065650B" w:rsidRPr="00393508" w14:paraId="05C9016B" w14:textId="77777777" w:rsidTr="00D650AC">
        <w:trPr>
          <w:gridAfter w:val="1"/>
          <w:divId w:val="1698311084"/>
          <w:wAfter w:w="19" w:type="dxa"/>
          <w:trHeight w:val="645"/>
        </w:trPr>
        <w:tc>
          <w:tcPr>
            <w:tcW w:w="329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B7940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8.1.3.29 Jungtinis miesto drėgnų teritorijų valdymas Latvijos ir Lietuvos pasienio regione / UrbArea</w:t>
            </w:r>
          </w:p>
        </w:tc>
        <w:tc>
          <w:tcPr>
            <w:tcW w:w="1537" w:type="dxa"/>
            <w:tcBorders>
              <w:top w:val="single" w:sz="4" w:space="0" w:color="000000"/>
              <w:left w:val="single" w:sz="4" w:space="0" w:color="auto"/>
              <w:bottom w:val="nil"/>
              <w:right w:val="single" w:sz="4" w:space="0" w:color="000000"/>
            </w:tcBorders>
            <w:shd w:val="clear" w:color="auto" w:fill="auto"/>
            <w:hideMark/>
          </w:tcPr>
          <w:p w14:paraId="65B54B6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single" w:sz="4" w:space="0" w:color="000000"/>
              <w:left w:val="nil"/>
              <w:bottom w:val="nil"/>
              <w:right w:val="single" w:sz="4" w:space="0" w:color="000000"/>
            </w:tcBorders>
            <w:shd w:val="clear" w:color="auto" w:fill="auto"/>
            <w:hideMark/>
          </w:tcPr>
          <w:p w14:paraId="7719B55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73 000,00</w:t>
            </w:r>
          </w:p>
        </w:tc>
        <w:tc>
          <w:tcPr>
            <w:tcW w:w="1524" w:type="dxa"/>
            <w:tcBorders>
              <w:top w:val="single" w:sz="4" w:space="0" w:color="000000"/>
              <w:left w:val="nil"/>
              <w:bottom w:val="nil"/>
              <w:right w:val="nil"/>
            </w:tcBorders>
            <w:shd w:val="clear" w:color="auto" w:fill="auto"/>
            <w:hideMark/>
          </w:tcPr>
          <w:p w14:paraId="304E69B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4B39E08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val="restart"/>
            <w:tcBorders>
              <w:top w:val="nil"/>
              <w:left w:val="nil"/>
              <w:bottom w:val="single" w:sz="4" w:space="0" w:color="000000"/>
              <w:right w:val="single" w:sz="4" w:space="0" w:color="000000"/>
            </w:tcBorders>
            <w:shd w:val="clear" w:color="auto" w:fill="auto"/>
            <w:hideMark/>
          </w:tcPr>
          <w:p w14:paraId="066869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Projekto įgyvendinimo dalis </w:t>
            </w:r>
          </w:p>
        </w:tc>
        <w:tc>
          <w:tcPr>
            <w:tcW w:w="1588" w:type="dxa"/>
            <w:vMerge w:val="restart"/>
            <w:tcBorders>
              <w:top w:val="nil"/>
              <w:left w:val="single" w:sz="4" w:space="0" w:color="000000"/>
              <w:bottom w:val="single" w:sz="4" w:space="0" w:color="000000"/>
              <w:right w:val="single" w:sz="4" w:space="0" w:color="000000"/>
            </w:tcBorders>
            <w:shd w:val="clear" w:color="auto" w:fill="auto"/>
            <w:hideMark/>
          </w:tcPr>
          <w:p w14:paraId="6EB64CB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vMerge w:val="restart"/>
            <w:tcBorders>
              <w:top w:val="nil"/>
              <w:left w:val="single" w:sz="4" w:space="0" w:color="000000"/>
              <w:bottom w:val="single" w:sz="4" w:space="0" w:color="000000"/>
              <w:right w:val="single" w:sz="4" w:space="0" w:color="000000"/>
            </w:tcBorders>
            <w:shd w:val="clear" w:color="auto" w:fill="auto"/>
            <w:hideMark/>
          </w:tcPr>
          <w:p w14:paraId="62AB2C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w:t>
            </w:r>
          </w:p>
        </w:tc>
        <w:tc>
          <w:tcPr>
            <w:tcW w:w="1276" w:type="dxa"/>
            <w:vMerge w:val="restart"/>
            <w:tcBorders>
              <w:top w:val="nil"/>
              <w:left w:val="single" w:sz="4" w:space="0" w:color="000000"/>
              <w:bottom w:val="single" w:sz="4" w:space="0" w:color="000000"/>
              <w:right w:val="single" w:sz="4" w:space="0" w:color="auto"/>
            </w:tcBorders>
            <w:shd w:val="clear" w:color="auto" w:fill="auto"/>
            <w:hideMark/>
          </w:tcPr>
          <w:p w14:paraId="5BDDDB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25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93181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2B3605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Ema Abramovaitė</w:t>
            </w:r>
          </w:p>
        </w:tc>
        <w:tc>
          <w:tcPr>
            <w:tcW w:w="2239" w:type="dxa"/>
            <w:gridSpan w:val="2"/>
            <w:vMerge w:val="restart"/>
            <w:tcBorders>
              <w:top w:val="nil"/>
              <w:left w:val="single" w:sz="4" w:space="0" w:color="auto"/>
              <w:bottom w:val="single" w:sz="4" w:space="0" w:color="000000"/>
              <w:right w:val="single" w:sz="4" w:space="0" w:color="000000"/>
            </w:tcBorders>
            <w:shd w:val="clear" w:color="auto" w:fill="auto"/>
            <w:hideMark/>
          </w:tcPr>
          <w:p w14:paraId="52724B8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1085F47B" w14:textId="77777777" w:rsidTr="00D650AC">
        <w:trPr>
          <w:gridAfter w:val="1"/>
          <w:divId w:val="1698311084"/>
          <w:wAfter w:w="19" w:type="dxa"/>
          <w:trHeight w:val="465"/>
        </w:trPr>
        <w:tc>
          <w:tcPr>
            <w:tcW w:w="32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B482B4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single" w:sz="4" w:space="0" w:color="000000"/>
              <w:left w:val="single" w:sz="4" w:space="0" w:color="auto"/>
              <w:bottom w:val="single" w:sz="4" w:space="0" w:color="auto"/>
              <w:right w:val="single" w:sz="4" w:space="0" w:color="000000"/>
            </w:tcBorders>
            <w:shd w:val="clear" w:color="auto" w:fill="auto"/>
            <w:hideMark/>
          </w:tcPr>
          <w:p w14:paraId="6AB03E1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721" w:type="dxa"/>
            <w:tcBorders>
              <w:top w:val="single" w:sz="4" w:space="0" w:color="000000"/>
              <w:left w:val="nil"/>
              <w:bottom w:val="single" w:sz="4" w:space="0" w:color="000000"/>
              <w:right w:val="single" w:sz="4" w:space="0" w:color="000000"/>
            </w:tcBorders>
            <w:shd w:val="clear" w:color="auto" w:fill="auto"/>
            <w:hideMark/>
          </w:tcPr>
          <w:p w14:paraId="064B04A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74 500,00</w:t>
            </w:r>
          </w:p>
        </w:tc>
        <w:tc>
          <w:tcPr>
            <w:tcW w:w="1524" w:type="dxa"/>
            <w:tcBorders>
              <w:top w:val="single" w:sz="4" w:space="0" w:color="000000"/>
              <w:left w:val="nil"/>
              <w:bottom w:val="single" w:sz="4" w:space="0" w:color="auto"/>
              <w:right w:val="nil"/>
            </w:tcBorders>
            <w:shd w:val="clear" w:color="auto" w:fill="auto"/>
            <w:hideMark/>
          </w:tcPr>
          <w:p w14:paraId="06FD22C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656" w:type="dxa"/>
            <w:tcBorders>
              <w:top w:val="nil"/>
              <w:left w:val="single" w:sz="4" w:space="0" w:color="000000"/>
              <w:bottom w:val="single" w:sz="4" w:space="0" w:color="auto"/>
              <w:right w:val="single" w:sz="4" w:space="0" w:color="000000"/>
            </w:tcBorders>
            <w:shd w:val="clear" w:color="auto" w:fill="auto"/>
            <w:hideMark/>
          </w:tcPr>
          <w:p w14:paraId="382CE08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nil"/>
              <w:left w:val="nil"/>
              <w:bottom w:val="single" w:sz="4" w:space="0" w:color="000000"/>
              <w:right w:val="single" w:sz="4" w:space="0" w:color="000000"/>
            </w:tcBorders>
            <w:shd w:val="clear" w:color="auto" w:fill="auto"/>
            <w:vAlign w:val="center"/>
            <w:hideMark/>
          </w:tcPr>
          <w:p w14:paraId="2CAF3F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000000"/>
              <w:right w:val="single" w:sz="4" w:space="0" w:color="000000"/>
            </w:tcBorders>
            <w:shd w:val="clear" w:color="auto" w:fill="auto"/>
            <w:vAlign w:val="center"/>
            <w:hideMark/>
          </w:tcPr>
          <w:p w14:paraId="5A1236D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000000"/>
              <w:right w:val="single" w:sz="4" w:space="0" w:color="000000"/>
            </w:tcBorders>
            <w:shd w:val="clear" w:color="auto" w:fill="auto"/>
            <w:vAlign w:val="center"/>
            <w:hideMark/>
          </w:tcPr>
          <w:p w14:paraId="07CF295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000000"/>
              <w:right w:val="single" w:sz="4" w:space="0" w:color="auto"/>
            </w:tcBorders>
            <w:shd w:val="clear" w:color="auto" w:fill="auto"/>
            <w:vAlign w:val="center"/>
            <w:hideMark/>
          </w:tcPr>
          <w:p w14:paraId="317157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2672C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0D43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auto"/>
              <w:bottom w:val="single" w:sz="4" w:space="0" w:color="000000"/>
              <w:right w:val="single" w:sz="4" w:space="0" w:color="000000"/>
            </w:tcBorders>
            <w:shd w:val="clear" w:color="auto" w:fill="auto"/>
            <w:vAlign w:val="center"/>
            <w:hideMark/>
          </w:tcPr>
          <w:p w14:paraId="41EF33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D56AD6F" w14:textId="77777777" w:rsidTr="002244E4">
        <w:trPr>
          <w:gridAfter w:val="1"/>
          <w:divId w:val="1698311084"/>
          <w:wAfter w:w="19" w:type="dxa"/>
          <w:trHeight w:val="525"/>
        </w:trPr>
        <w:tc>
          <w:tcPr>
            <w:tcW w:w="32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00D11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006291B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721" w:type="dxa"/>
            <w:tcBorders>
              <w:top w:val="nil"/>
              <w:left w:val="single" w:sz="4" w:space="0" w:color="auto"/>
              <w:bottom w:val="single" w:sz="4" w:space="0" w:color="auto"/>
              <w:right w:val="single" w:sz="4" w:space="0" w:color="auto"/>
            </w:tcBorders>
            <w:shd w:val="clear" w:color="auto" w:fill="auto"/>
            <w:hideMark/>
          </w:tcPr>
          <w:p w14:paraId="607BCC1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6 600,00</w:t>
            </w:r>
          </w:p>
        </w:tc>
        <w:tc>
          <w:tcPr>
            <w:tcW w:w="1524" w:type="dxa"/>
            <w:tcBorders>
              <w:top w:val="single" w:sz="4" w:space="0" w:color="auto"/>
              <w:left w:val="single" w:sz="4" w:space="0" w:color="auto"/>
              <w:bottom w:val="single" w:sz="4" w:space="0" w:color="auto"/>
              <w:right w:val="single" w:sz="4" w:space="0" w:color="auto"/>
            </w:tcBorders>
            <w:shd w:val="clear" w:color="auto" w:fill="auto"/>
            <w:hideMark/>
          </w:tcPr>
          <w:p w14:paraId="0851E00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4 000,00</w:t>
            </w:r>
          </w:p>
        </w:tc>
        <w:tc>
          <w:tcPr>
            <w:tcW w:w="1656" w:type="dxa"/>
            <w:tcBorders>
              <w:top w:val="single" w:sz="4" w:space="0" w:color="auto"/>
              <w:left w:val="single" w:sz="4" w:space="0" w:color="auto"/>
              <w:bottom w:val="single" w:sz="4" w:space="0" w:color="auto"/>
              <w:right w:val="single" w:sz="4" w:space="0" w:color="auto"/>
            </w:tcBorders>
            <w:shd w:val="clear" w:color="auto" w:fill="auto"/>
            <w:hideMark/>
          </w:tcPr>
          <w:p w14:paraId="480B776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nil"/>
              <w:left w:val="single" w:sz="4" w:space="0" w:color="auto"/>
              <w:bottom w:val="single" w:sz="4" w:space="0" w:color="auto"/>
              <w:right w:val="single" w:sz="4" w:space="0" w:color="000000"/>
            </w:tcBorders>
            <w:shd w:val="clear" w:color="auto" w:fill="auto"/>
            <w:vAlign w:val="center"/>
            <w:hideMark/>
          </w:tcPr>
          <w:p w14:paraId="7AF194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auto"/>
              <w:right w:val="single" w:sz="4" w:space="0" w:color="000000"/>
            </w:tcBorders>
            <w:shd w:val="clear" w:color="auto" w:fill="auto"/>
            <w:vAlign w:val="center"/>
            <w:hideMark/>
          </w:tcPr>
          <w:p w14:paraId="20D9B3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auto"/>
              <w:right w:val="single" w:sz="4" w:space="0" w:color="000000"/>
            </w:tcBorders>
            <w:shd w:val="clear" w:color="auto" w:fill="auto"/>
            <w:vAlign w:val="center"/>
            <w:hideMark/>
          </w:tcPr>
          <w:p w14:paraId="5AD3DB8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auto"/>
              <w:right w:val="single" w:sz="4" w:space="0" w:color="auto"/>
            </w:tcBorders>
            <w:shd w:val="clear" w:color="auto" w:fill="auto"/>
            <w:vAlign w:val="center"/>
            <w:hideMark/>
          </w:tcPr>
          <w:p w14:paraId="0C9A716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FDA40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8AAD6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auto"/>
              <w:bottom w:val="single" w:sz="4" w:space="0" w:color="auto"/>
              <w:right w:val="single" w:sz="4" w:space="0" w:color="000000"/>
            </w:tcBorders>
            <w:shd w:val="clear" w:color="auto" w:fill="auto"/>
            <w:vAlign w:val="center"/>
            <w:hideMark/>
          </w:tcPr>
          <w:p w14:paraId="1F2B5B3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52AA1AF" w14:textId="77777777" w:rsidTr="002244E4">
        <w:trPr>
          <w:gridAfter w:val="1"/>
          <w:divId w:val="1698311084"/>
          <w:wAfter w:w="19" w:type="dxa"/>
          <w:trHeight w:val="1515"/>
        </w:trPr>
        <w:tc>
          <w:tcPr>
            <w:tcW w:w="3297" w:type="dxa"/>
            <w:tcBorders>
              <w:top w:val="single" w:sz="4" w:space="0" w:color="auto"/>
              <w:left w:val="single" w:sz="4" w:space="0" w:color="000000"/>
              <w:bottom w:val="single" w:sz="4" w:space="0" w:color="000000"/>
              <w:right w:val="single" w:sz="4" w:space="0" w:color="000000"/>
            </w:tcBorders>
            <w:shd w:val="clear" w:color="auto" w:fill="auto"/>
            <w:hideMark/>
          </w:tcPr>
          <w:p w14:paraId="614869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8.1.3.30 Beglobių ir bešeimininkių gyvūnų gaudymas, transportavimas, globa ir karantinavimas </w:t>
            </w:r>
          </w:p>
        </w:tc>
        <w:tc>
          <w:tcPr>
            <w:tcW w:w="1537" w:type="dxa"/>
            <w:tcBorders>
              <w:top w:val="single" w:sz="4" w:space="0" w:color="auto"/>
              <w:left w:val="nil"/>
              <w:bottom w:val="single" w:sz="4" w:space="0" w:color="000000"/>
              <w:right w:val="single" w:sz="4" w:space="0" w:color="auto"/>
            </w:tcBorders>
            <w:shd w:val="clear" w:color="auto" w:fill="auto"/>
            <w:hideMark/>
          </w:tcPr>
          <w:p w14:paraId="3202FAE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single" w:sz="4" w:space="0" w:color="auto"/>
              <w:left w:val="single" w:sz="4" w:space="0" w:color="auto"/>
              <w:bottom w:val="single" w:sz="4" w:space="0" w:color="auto"/>
              <w:right w:val="single" w:sz="4" w:space="0" w:color="auto"/>
            </w:tcBorders>
            <w:shd w:val="clear" w:color="auto" w:fill="auto"/>
            <w:hideMark/>
          </w:tcPr>
          <w:p w14:paraId="375F853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66 000,00</w:t>
            </w:r>
          </w:p>
        </w:tc>
        <w:tc>
          <w:tcPr>
            <w:tcW w:w="1524" w:type="dxa"/>
            <w:tcBorders>
              <w:top w:val="single" w:sz="4" w:space="0" w:color="auto"/>
              <w:left w:val="single" w:sz="4" w:space="0" w:color="auto"/>
              <w:bottom w:val="single" w:sz="4" w:space="0" w:color="000000"/>
              <w:right w:val="single" w:sz="4" w:space="0" w:color="000000"/>
            </w:tcBorders>
            <w:shd w:val="clear" w:color="auto" w:fill="auto"/>
            <w:hideMark/>
          </w:tcPr>
          <w:p w14:paraId="66869C5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6 000,00</w:t>
            </w:r>
          </w:p>
        </w:tc>
        <w:tc>
          <w:tcPr>
            <w:tcW w:w="1656" w:type="dxa"/>
            <w:tcBorders>
              <w:top w:val="single" w:sz="4" w:space="0" w:color="auto"/>
              <w:left w:val="nil"/>
              <w:bottom w:val="single" w:sz="4" w:space="0" w:color="000000"/>
              <w:right w:val="single" w:sz="4" w:space="0" w:color="auto"/>
            </w:tcBorders>
            <w:shd w:val="clear" w:color="auto" w:fill="auto"/>
            <w:hideMark/>
          </w:tcPr>
          <w:p w14:paraId="5529B8F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6 000,00</w:t>
            </w:r>
          </w:p>
        </w:tc>
        <w:tc>
          <w:tcPr>
            <w:tcW w:w="2465" w:type="dxa"/>
            <w:tcBorders>
              <w:top w:val="single" w:sz="4" w:space="0" w:color="auto"/>
              <w:left w:val="single" w:sz="4" w:space="0" w:color="auto"/>
              <w:bottom w:val="single" w:sz="4" w:space="0" w:color="auto"/>
              <w:right w:val="single" w:sz="4" w:space="0" w:color="auto"/>
            </w:tcBorders>
            <w:shd w:val="clear" w:color="auto" w:fill="auto"/>
            <w:hideMark/>
          </w:tcPr>
          <w:p w14:paraId="3CAA788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Sugautų ir pristatytų į gyvūnų globos namus gyvūnų skaičius</w:t>
            </w:r>
          </w:p>
        </w:tc>
        <w:tc>
          <w:tcPr>
            <w:tcW w:w="1588" w:type="dxa"/>
            <w:tcBorders>
              <w:top w:val="single" w:sz="4" w:space="0" w:color="auto"/>
              <w:left w:val="single" w:sz="4" w:space="0" w:color="auto"/>
              <w:bottom w:val="single" w:sz="4" w:space="0" w:color="auto"/>
              <w:right w:val="single" w:sz="4" w:space="0" w:color="auto"/>
            </w:tcBorders>
            <w:shd w:val="clear" w:color="auto" w:fill="auto"/>
            <w:hideMark/>
          </w:tcPr>
          <w:p w14:paraId="72DEE33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vnt. </w:t>
            </w:r>
          </w:p>
        </w:tc>
        <w:tc>
          <w:tcPr>
            <w:tcW w:w="1482" w:type="dxa"/>
            <w:tcBorders>
              <w:top w:val="single" w:sz="4" w:space="0" w:color="auto"/>
              <w:left w:val="single" w:sz="4" w:space="0" w:color="auto"/>
              <w:bottom w:val="single" w:sz="4" w:space="0" w:color="auto"/>
              <w:right w:val="single" w:sz="4" w:space="0" w:color="auto"/>
            </w:tcBorders>
            <w:shd w:val="clear" w:color="auto" w:fill="auto"/>
            <w:hideMark/>
          </w:tcPr>
          <w:p w14:paraId="6BBF2E0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205507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1251" w:type="dxa"/>
            <w:tcBorders>
              <w:top w:val="single" w:sz="4" w:space="0" w:color="auto"/>
              <w:left w:val="single" w:sz="4" w:space="0" w:color="auto"/>
              <w:bottom w:val="single" w:sz="4" w:space="0" w:color="000000"/>
              <w:right w:val="single" w:sz="4" w:space="0" w:color="000000"/>
            </w:tcBorders>
            <w:shd w:val="clear" w:color="auto" w:fill="auto"/>
            <w:hideMark/>
          </w:tcPr>
          <w:p w14:paraId="78FF2EF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w:t>
            </w:r>
          </w:p>
        </w:tc>
        <w:tc>
          <w:tcPr>
            <w:tcW w:w="2238" w:type="dxa"/>
            <w:gridSpan w:val="2"/>
            <w:tcBorders>
              <w:top w:val="single" w:sz="4" w:space="0" w:color="auto"/>
              <w:left w:val="nil"/>
              <w:bottom w:val="single" w:sz="4" w:space="0" w:color="000000"/>
              <w:right w:val="single" w:sz="4" w:space="0" w:color="auto"/>
            </w:tcBorders>
            <w:shd w:val="clear" w:color="auto" w:fill="auto"/>
            <w:hideMark/>
          </w:tcPr>
          <w:p w14:paraId="70B999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Simas Aštrauskas</w:t>
            </w:r>
          </w:p>
        </w:tc>
        <w:tc>
          <w:tcPr>
            <w:tcW w:w="223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422FA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Bendrasis ir ūkio skyrius, Statybos skyrius</w:t>
            </w:r>
          </w:p>
        </w:tc>
      </w:tr>
      <w:tr w:rsidR="0065650B" w:rsidRPr="00393508" w14:paraId="33249121" w14:textId="77777777" w:rsidTr="002244E4">
        <w:trPr>
          <w:gridAfter w:val="1"/>
          <w:divId w:val="1698311084"/>
          <w:wAfter w:w="19" w:type="dxa"/>
          <w:trHeight w:val="780"/>
        </w:trPr>
        <w:tc>
          <w:tcPr>
            <w:tcW w:w="3297" w:type="dxa"/>
            <w:vMerge w:val="restart"/>
            <w:tcBorders>
              <w:top w:val="nil"/>
              <w:left w:val="single" w:sz="8" w:space="0" w:color="000000"/>
              <w:bottom w:val="single" w:sz="4" w:space="0" w:color="000000"/>
              <w:right w:val="single" w:sz="4" w:space="0" w:color="000000"/>
            </w:tcBorders>
            <w:shd w:val="clear" w:color="auto" w:fill="auto"/>
            <w:hideMark/>
          </w:tcPr>
          <w:p w14:paraId="5F89A1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8.1.4.01 Aplinkos apsaugos specialusis rėmimas</w:t>
            </w:r>
          </w:p>
        </w:tc>
        <w:tc>
          <w:tcPr>
            <w:tcW w:w="1537" w:type="dxa"/>
            <w:tcBorders>
              <w:top w:val="nil"/>
              <w:left w:val="nil"/>
              <w:bottom w:val="single" w:sz="4" w:space="0" w:color="000000"/>
              <w:right w:val="single" w:sz="4" w:space="0" w:color="000000"/>
            </w:tcBorders>
            <w:shd w:val="clear" w:color="auto" w:fill="auto"/>
            <w:hideMark/>
          </w:tcPr>
          <w:p w14:paraId="3DF7075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1721" w:type="dxa"/>
            <w:tcBorders>
              <w:top w:val="single" w:sz="4" w:space="0" w:color="auto"/>
              <w:left w:val="nil"/>
              <w:bottom w:val="single" w:sz="4" w:space="0" w:color="000000"/>
              <w:right w:val="single" w:sz="4" w:space="0" w:color="000000"/>
            </w:tcBorders>
            <w:shd w:val="clear" w:color="auto" w:fill="auto"/>
            <w:hideMark/>
          </w:tcPr>
          <w:p w14:paraId="48E16F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189 700,00</w:t>
            </w:r>
          </w:p>
        </w:tc>
        <w:tc>
          <w:tcPr>
            <w:tcW w:w="1524" w:type="dxa"/>
            <w:tcBorders>
              <w:top w:val="nil"/>
              <w:left w:val="nil"/>
              <w:bottom w:val="single" w:sz="4" w:space="0" w:color="000000"/>
              <w:right w:val="nil"/>
            </w:tcBorders>
            <w:shd w:val="clear" w:color="auto" w:fill="auto"/>
            <w:hideMark/>
          </w:tcPr>
          <w:p w14:paraId="0B87BA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120 896,41</w:t>
            </w:r>
          </w:p>
        </w:tc>
        <w:tc>
          <w:tcPr>
            <w:tcW w:w="1656" w:type="dxa"/>
            <w:tcBorders>
              <w:top w:val="nil"/>
              <w:left w:val="single" w:sz="4" w:space="0" w:color="000000"/>
              <w:bottom w:val="single" w:sz="4" w:space="0" w:color="000000"/>
              <w:right w:val="single" w:sz="4" w:space="0" w:color="000000"/>
            </w:tcBorders>
            <w:shd w:val="clear" w:color="auto" w:fill="auto"/>
            <w:hideMark/>
          </w:tcPr>
          <w:p w14:paraId="7119768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120 896,41</w:t>
            </w:r>
          </w:p>
        </w:tc>
        <w:tc>
          <w:tcPr>
            <w:tcW w:w="2465" w:type="dxa"/>
            <w:vMerge w:val="restart"/>
            <w:tcBorders>
              <w:top w:val="single" w:sz="4" w:space="0" w:color="auto"/>
              <w:left w:val="nil"/>
              <w:bottom w:val="single" w:sz="4" w:space="0" w:color="000000"/>
              <w:right w:val="single" w:sz="4" w:space="0" w:color="000000"/>
            </w:tcBorders>
            <w:shd w:val="clear" w:color="auto" w:fill="auto"/>
            <w:hideMark/>
          </w:tcPr>
          <w:p w14:paraId="78E4C74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Priemonių įgyvendinimo procentas</w:t>
            </w:r>
          </w:p>
        </w:tc>
        <w:tc>
          <w:tcPr>
            <w:tcW w:w="1588"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7BBDA51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vMerge w:val="restart"/>
            <w:tcBorders>
              <w:top w:val="single" w:sz="4" w:space="0" w:color="auto"/>
              <w:left w:val="single" w:sz="4" w:space="0" w:color="000000"/>
              <w:bottom w:val="single" w:sz="4" w:space="0" w:color="000000"/>
              <w:right w:val="single" w:sz="4" w:space="0" w:color="000000"/>
            </w:tcBorders>
            <w:shd w:val="clear" w:color="auto" w:fill="auto"/>
            <w:noWrap/>
            <w:hideMark/>
          </w:tcPr>
          <w:p w14:paraId="35743DE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76"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47777DD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51" w:type="dxa"/>
            <w:vMerge w:val="restart"/>
            <w:tcBorders>
              <w:top w:val="nil"/>
              <w:left w:val="single" w:sz="4" w:space="0" w:color="000000"/>
              <w:bottom w:val="single" w:sz="4" w:space="0" w:color="000000"/>
              <w:right w:val="single" w:sz="4" w:space="0" w:color="000000"/>
            </w:tcBorders>
            <w:shd w:val="clear" w:color="auto" w:fill="auto"/>
            <w:hideMark/>
          </w:tcPr>
          <w:p w14:paraId="4E2380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2238" w:type="dxa"/>
            <w:gridSpan w:val="2"/>
            <w:vMerge w:val="restart"/>
            <w:tcBorders>
              <w:top w:val="nil"/>
              <w:left w:val="single" w:sz="4" w:space="0" w:color="000000"/>
              <w:bottom w:val="single" w:sz="4" w:space="0" w:color="000000"/>
              <w:right w:val="nil"/>
            </w:tcBorders>
            <w:shd w:val="clear" w:color="auto" w:fill="auto"/>
            <w:hideMark/>
          </w:tcPr>
          <w:p w14:paraId="43023E2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Simas Aštrauskas</w:t>
            </w:r>
          </w:p>
        </w:tc>
        <w:tc>
          <w:tcPr>
            <w:tcW w:w="2239" w:type="dxa"/>
            <w:gridSpan w:val="2"/>
            <w:vMerge w:val="restart"/>
            <w:tcBorders>
              <w:top w:val="single" w:sz="4" w:space="0" w:color="auto"/>
              <w:left w:val="single" w:sz="4" w:space="0" w:color="000000"/>
              <w:bottom w:val="single" w:sz="4" w:space="0" w:color="000000"/>
              <w:right w:val="single" w:sz="4" w:space="0" w:color="000000"/>
            </w:tcBorders>
            <w:shd w:val="clear" w:color="auto" w:fill="auto"/>
            <w:hideMark/>
          </w:tcPr>
          <w:p w14:paraId="4816F0E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Bendrasis ir ūkio skyrius </w:t>
            </w:r>
          </w:p>
        </w:tc>
      </w:tr>
      <w:tr w:rsidR="0065650B" w:rsidRPr="00393508" w14:paraId="0F74B997" w14:textId="77777777" w:rsidTr="00D650AC">
        <w:trPr>
          <w:gridAfter w:val="1"/>
          <w:divId w:val="1698311084"/>
          <w:wAfter w:w="19" w:type="dxa"/>
          <w:trHeight w:val="465"/>
        </w:trPr>
        <w:tc>
          <w:tcPr>
            <w:tcW w:w="3297" w:type="dxa"/>
            <w:vMerge/>
            <w:tcBorders>
              <w:top w:val="nil"/>
              <w:left w:val="single" w:sz="8" w:space="0" w:color="000000"/>
              <w:bottom w:val="single" w:sz="4" w:space="0" w:color="000000"/>
              <w:right w:val="single" w:sz="4" w:space="0" w:color="000000"/>
            </w:tcBorders>
            <w:shd w:val="clear" w:color="auto" w:fill="auto"/>
            <w:vAlign w:val="center"/>
            <w:hideMark/>
          </w:tcPr>
          <w:p w14:paraId="1CE0763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6A23933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721" w:type="dxa"/>
            <w:tcBorders>
              <w:top w:val="nil"/>
              <w:left w:val="nil"/>
              <w:bottom w:val="single" w:sz="4" w:space="0" w:color="000000"/>
              <w:right w:val="single" w:sz="4" w:space="0" w:color="000000"/>
            </w:tcBorders>
            <w:shd w:val="clear" w:color="auto" w:fill="auto"/>
            <w:hideMark/>
          </w:tcPr>
          <w:p w14:paraId="71D3752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24 200,00</w:t>
            </w:r>
          </w:p>
        </w:tc>
        <w:tc>
          <w:tcPr>
            <w:tcW w:w="1524" w:type="dxa"/>
            <w:tcBorders>
              <w:top w:val="nil"/>
              <w:left w:val="nil"/>
              <w:bottom w:val="single" w:sz="4" w:space="0" w:color="000000"/>
              <w:right w:val="single" w:sz="4" w:space="0" w:color="000000"/>
            </w:tcBorders>
            <w:shd w:val="clear" w:color="auto" w:fill="auto"/>
            <w:hideMark/>
          </w:tcPr>
          <w:p w14:paraId="584240A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nil"/>
              <w:bottom w:val="single" w:sz="4" w:space="0" w:color="000000"/>
              <w:right w:val="single" w:sz="4" w:space="0" w:color="000000"/>
            </w:tcBorders>
            <w:shd w:val="clear" w:color="auto" w:fill="auto"/>
            <w:hideMark/>
          </w:tcPr>
          <w:p w14:paraId="00B6CDF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nil"/>
              <w:left w:val="nil"/>
              <w:bottom w:val="single" w:sz="4" w:space="0" w:color="000000"/>
              <w:right w:val="single" w:sz="4" w:space="0" w:color="000000"/>
            </w:tcBorders>
            <w:shd w:val="clear" w:color="auto" w:fill="auto"/>
            <w:vAlign w:val="center"/>
            <w:hideMark/>
          </w:tcPr>
          <w:p w14:paraId="00073B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000000"/>
              <w:right w:val="single" w:sz="4" w:space="0" w:color="000000"/>
            </w:tcBorders>
            <w:shd w:val="clear" w:color="auto" w:fill="auto"/>
            <w:vAlign w:val="center"/>
            <w:hideMark/>
          </w:tcPr>
          <w:p w14:paraId="307F39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000000"/>
              <w:right w:val="single" w:sz="4" w:space="0" w:color="000000"/>
            </w:tcBorders>
            <w:shd w:val="clear" w:color="auto" w:fill="auto"/>
            <w:vAlign w:val="center"/>
            <w:hideMark/>
          </w:tcPr>
          <w:p w14:paraId="1BCB3A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hideMark/>
          </w:tcPr>
          <w:p w14:paraId="5E84358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nil"/>
              <w:left w:val="single" w:sz="4" w:space="0" w:color="000000"/>
              <w:bottom w:val="single" w:sz="4" w:space="0" w:color="000000"/>
              <w:right w:val="single" w:sz="4" w:space="0" w:color="000000"/>
            </w:tcBorders>
            <w:shd w:val="clear" w:color="auto" w:fill="auto"/>
            <w:vAlign w:val="center"/>
            <w:hideMark/>
          </w:tcPr>
          <w:p w14:paraId="1105E4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2A20C4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6142FA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97BBA8A" w14:textId="77777777" w:rsidTr="00D650AC">
        <w:trPr>
          <w:gridAfter w:val="1"/>
          <w:divId w:val="1698311084"/>
          <w:wAfter w:w="19" w:type="dxa"/>
          <w:trHeight w:val="660"/>
        </w:trPr>
        <w:tc>
          <w:tcPr>
            <w:tcW w:w="3297" w:type="dxa"/>
            <w:tcBorders>
              <w:top w:val="nil"/>
              <w:left w:val="single" w:sz="4" w:space="0" w:color="000000"/>
              <w:bottom w:val="single" w:sz="4" w:space="0" w:color="000000"/>
              <w:right w:val="single" w:sz="4" w:space="0" w:color="000000"/>
            </w:tcBorders>
            <w:shd w:val="clear" w:color="auto" w:fill="auto"/>
            <w:vAlign w:val="center"/>
            <w:hideMark/>
          </w:tcPr>
          <w:p w14:paraId="0C0097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8.1.4.02 Naujų nuotekų tinklų įrengimas </w:t>
            </w:r>
          </w:p>
        </w:tc>
        <w:tc>
          <w:tcPr>
            <w:tcW w:w="1537" w:type="dxa"/>
            <w:tcBorders>
              <w:top w:val="nil"/>
              <w:left w:val="nil"/>
              <w:bottom w:val="single" w:sz="4" w:space="0" w:color="000000"/>
              <w:right w:val="single" w:sz="4" w:space="0" w:color="000000"/>
            </w:tcBorders>
            <w:shd w:val="clear" w:color="auto" w:fill="auto"/>
            <w:hideMark/>
          </w:tcPr>
          <w:p w14:paraId="0DCEFA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586B606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524" w:type="dxa"/>
            <w:tcBorders>
              <w:top w:val="nil"/>
              <w:left w:val="nil"/>
              <w:bottom w:val="single" w:sz="4" w:space="0" w:color="000000"/>
              <w:right w:val="single" w:sz="4" w:space="0" w:color="000000"/>
            </w:tcBorders>
            <w:shd w:val="clear" w:color="auto" w:fill="auto"/>
            <w:hideMark/>
          </w:tcPr>
          <w:p w14:paraId="2A5E199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1656" w:type="dxa"/>
            <w:tcBorders>
              <w:top w:val="nil"/>
              <w:left w:val="nil"/>
              <w:bottom w:val="single" w:sz="4" w:space="0" w:color="000000"/>
              <w:right w:val="single" w:sz="4" w:space="0" w:color="000000"/>
            </w:tcBorders>
            <w:shd w:val="clear" w:color="auto" w:fill="auto"/>
            <w:hideMark/>
          </w:tcPr>
          <w:p w14:paraId="7708D5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30 000,00</w:t>
            </w:r>
          </w:p>
        </w:tc>
        <w:tc>
          <w:tcPr>
            <w:tcW w:w="2465" w:type="dxa"/>
            <w:tcBorders>
              <w:top w:val="nil"/>
              <w:left w:val="nil"/>
              <w:bottom w:val="single" w:sz="4" w:space="0" w:color="000000"/>
              <w:right w:val="single" w:sz="4" w:space="0" w:color="000000"/>
            </w:tcBorders>
            <w:shd w:val="clear" w:color="auto" w:fill="auto"/>
            <w:hideMark/>
          </w:tcPr>
          <w:p w14:paraId="28FA388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Lėšų panaudojimo procentas</w:t>
            </w:r>
          </w:p>
        </w:tc>
        <w:tc>
          <w:tcPr>
            <w:tcW w:w="1588" w:type="dxa"/>
            <w:tcBorders>
              <w:top w:val="nil"/>
              <w:left w:val="nil"/>
              <w:bottom w:val="single" w:sz="4" w:space="0" w:color="000000"/>
              <w:right w:val="single" w:sz="4" w:space="0" w:color="000000"/>
            </w:tcBorders>
            <w:shd w:val="clear" w:color="auto" w:fill="auto"/>
            <w:hideMark/>
          </w:tcPr>
          <w:p w14:paraId="22581F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tcBorders>
              <w:top w:val="nil"/>
              <w:left w:val="nil"/>
              <w:bottom w:val="single" w:sz="4" w:space="0" w:color="000000"/>
              <w:right w:val="single" w:sz="4" w:space="0" w:color="000000"/>
            </w:tcBorders>
            <w:shd w:val="clear" w:color="auto" w:fill="auto"/>
            <w:noWrap/>
            <w:hideMark/>
          </w:tcPr>
          <w:p w14:paraId="29BDB77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76" w:type="dxa"/>
            <w:tcBorders>
              <w:top w:val="nil"/>
              <w:left w:val="nil"/>
              <w:bottom w:val="single" w:sz="4" w:space="0" w:color="000000"/>
              <w:right w:val="single" w:sz="4" w:space="0" w:color="000000"/>
            </w:tcBorders>
            <w:shd w:val="clear" w:color="auto" w:fill="auto"/>
            <w:hideMark/>
          </w:tcPr>
          <w:p w14:paraId="6E33FFA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51" w:type="dxa"/>
            <w:tcBorders>
              <w:top w:val="nil"/>
              <w:left w:val="nil"/>
              <w:bottom w:val="single" w:sz="4" w:space="0" w:color="000000"/>
              <w:right w:val="single" w:sz="4" w:space="0" w:color="000000"/>
            </w:tcBorders>
            <w:shd w:val="clear" w:color="auto" w:fill="auto"/>
            <w:hideMark/>
          </w:tcPr>
          <w:p w14:paraId="5BE3CF6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2238" w:type="dxa"/>
            <w:gridSpan w:val="2"/>
            <w:tcBorders>
              <w:top w:val="nil"/>
              <w:left w:val="nil"/>
              <w:bottom w:val="single" w:sz="4" w:space="0" w:color="000000"/>
              <w:right w:val="single" w:sz="4" w:space="0" w:color="000000"/>
            </w:tcBorders>
            <w:shd w:val="clear" w:color="auto" w:fill="auto"/>
            <w:hideMark/>
          </w:tcPr>
          <w:p w14:paraId="4D98C0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Simas Aštrauskas</w:t>
            </w:r>
          </w:p>
        </w:tc>
        <w:tc>
          <w:tcPr>
            <w:tcW w:w="2239" w:type="dxa"/>
            <w:gridSpan w:val="2"/>
            <w:tcBorders>
              <w:top w:val="nil"/>
              <w:left w:val="nil"/>
              <w:bottom w:val="single" w:sz="4" w:space="0" w:color="000000"/>
              <w:right w:val="single" w:sz="4" w:space="0" w:color="000000"/>
            </w:tcBorders>
            <w:shd w:val="clear" w:color="auto" w:fill="auto"/>
            <w:vAlign w:val="center"/>
            <w:hideMark/>
          </w:tcPr>
          <w:p w14:paraId="782CCB2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Bendrasis ir ūkio skyrius</w:t>
            </w:r>
          </w:p>
        </w:tc>
      </w:tr>
      <w:tr w:rsidR="0065650B" w:rsidRPr="00393508" w14:paraId="3C01E48A" w14:textId="77777777" w:rsidTr="00D650AC">
        <w:trPr>
          <w:gridAfter w:val="1"/>
          <w:divId w:val="1698311084"/>
          <w:wAfter w:w="19" w:type="dxa"/>
          <w:trHeight w:val="885"/>
        </w:trPr>
        <w:tc>
          <w:tcPr>
            <w:tcW w:w="3297" w:type="dxa"/>
            <w:tcBorders>
              <w:top w:val="nil"/>
              <w:left w:val="single" w:sz="8" w:space="0" w:color="000000"/>
              <w:bottom w:val="single" w:sz="4" w:space="0" w:color="000000"/>
              <w:right w:val="single" w:sz="4" w:space="0" w:color="000000"/>
            </w:tcBorders>
            <w:shd w:val="clear" w:color="auto" w:fill="auto"/>
            <w:hideMark/>
          </w:tcPr>
          <w:p w14:paraId="4AB032B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8.1.5.04 A. Vienuolio g. Anykščių mieste rekonstravimas (II etapas)</w:t>
            </w:r>
          </w:p>
        </w:tc>
        <w:tc>
          <w:tcPr>
            <w:tcW w:w="1537" w:type="dxa"/>
            <w:tcBorders>
              <w:top w:val="nil"/>
              <w:left w:val="nil"/>
              <w:bottom w:val="single" w:sz="4" w:space="0" w:color="000000"/>
              <w:right w:val="single" w:sz="4" w:space="0" w:color="000000"/>
            </w:tcBorders>
            <w:shd w:val="clear" w:color="auto" w:fill="auto"/>
            <w:hideMark/>
          </w:tcPr>
          <w:p w14:paraId="6495CC7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61D1464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524" w:type="dxa"/>
            <w:tcBorders>
              <w:top w:val="nil"/>
              <w:left w:val="nil"/>
              <w:bottom w:val="single" w:sz="4" w:space="0" w:color="000000"/>
              <w:right w:val="nil"/>
            </w:tcBorders>
            <w:shd w:val="clear" w:color="auto" w:fill="auto"/>
            <w:hideMark/>
          </w:tcPr>
          <w:p w14:paraId="3482A86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138251C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tcBorders>
              <w:top w:val="nil"/>
              <w:left w:val="nil"/>
              <w:bottom w:val="nil"/>
              <w:right w:val="nil"/>
            </w:tcBorders>
            <w:shd w:val="clear" w:color="auto" w:fill="auto"/>
            <w:hideMark/>
          </w:tcPr>
          <w:p w14:paraId="09871B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Įgyvendinto projekto dalis</w:t>
            </w:r>
          </w:p>
        </w:tc>
        <w:tc>
          <w:tcPr>
            <w:tcW w:w="1588" w:type="dxa"/>
            <w:tcBorders>
              <w:top w:val="nil"/>
              <w:left w:val="single" w:sz="4" w:space="0" w:color="000000"/>
              <w:bottom w:val="single" w:sz="4" w:space="0" w:color="000000"/>
              <w:right w:val="single" w:sz="4" w:space="0" w:color="000000"/>
            </w:tcBorders>
            <w:shd w:val="clear" w:color="auto" w:fill="auto"/>
            <w:hideMark/>
          </w:tcPr>
          <w:p w14:paraId="1F3C948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tcBorders>
              <w:top w:val="nil"/>
              <w:left w:val="nil"/>
              <w:bottom w:val="single" w:sz="4" w:space="0" w:color="000000"/>
              <w:right w:val="single" w:sz="4" w:space="0" w:color="000000"/>
            </w:tcBorders>
            <w:shd w:val="clear" w:color="auto" w:fill="auto"/>
            <w:noWrap/>
            <w:hideMark/>
          </w:tcPr>
          <w:p w14:paraId="721B0E7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276" w:type="dxa"/>
            <w:tcBorders>
              <w:top w:val="nil"/>
              <w:left w:val="nil"/>
              <w:bottom w:val="single" w:sz="4" w:space="0" w:color="000000"/>
              <w:right w:val="single" w:sz="4" w:space="0" w:color="000000"/>
            </w:tcBorders>
            <w:shd w:val="clear" w:color="auto" w:fill="auto"/>
            <w:hideMark/>
          </w:tcPr>
          <w:p w14:paraId="13066B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nil"/>
              <w:left w:val="nil"/>
              <w:bottom w:val="nil"/>
              <w:right w:val="single" w:sz="4" w:space="0" w:color="000000"/>
            </w:tcBorders>
            <w:shd w:val="clear" w:color="auto" w:fill="auto"/>
            <w:hideMark/>
          </w:tcPr>
          <w:p w14:paraId="784F70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tcBorders>
              <w:top w:val="nil"/>
              <w:left w:val="nil"/>
              <w:bottom w:val="single" w:sz="4" w:space="0" w:color="000000"/>
              <w:right w:val="nil"/>
            </w:tcBorders>
            <w:shd w:val="clear" w:color="auto" w:fill="auto"/>
            <w:hideMark/>
          </w:tcPr>
          <w:p w14:paraId="1A90E8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Nikolajus Stanislavovas</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44423BE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Statybos skyrius</w:t>
            </w:r>
          </w:p>
        </w:tc>
      </w:tr>
      <w:tr w:rsidR="0065650B" w:rsidRPr="00393508" w14:paraId="397E21BE" w14:textId="77777777" w:rsidTr="00D650AC">
        <w:trPr>
          <w:gridAfter w:val="1"/>
          <w:divId w:val="1698311084"/>
          <w:wAfter w:w="19" w:type="dxa"/>
          <w:trHeight w:val="600"/>
        </w:trPr>
        <w:tc>
          <w:tcPr>
            <w:tcW w:w="3297" w:type="dxa"/>
            <w:vMerge w:val="restart"/>
            <w:tcBorders>
              <w:top w:val="nil"/>
              <w:left w:val="single" w:sz="8" w:space="0" w:color="000000"/>
              <w:bottom w:val="single" w:sz="4" w:space="0" w:color="000000"/>
              <w:right w:val="single" w:sz="4" w:space="0" w:color="000000"/>
            </w:tcBorders>
            <w:shd w:val="clear" w:color="auto" w:fill="auto"/>
            <w:hideMark/>
          </w:tcPr>
          <w:p w14:paraId="2FA95C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8.1.5.05 Troškūnų g. Anykščių mieste rekonstrukcija</w:t>
            </w:r>
          </w:p>
        </w:tc>
        <w:tc>
          <w:tcPr>
            <w:tcW w:w="1537" w:type="dxa"/>
            <w:tcBorders>
              <w:top w:val="nil"/>
              <w:left w:val="nil"/>
              <w:bottom w:val="single" w:sz="4" w:space="0" w:color="000000"/>
              <w:right w:val="single" w:sz="4" w:space="0" w:color="000000"/>
            </w:tcBorders>
            <w:shd w:val="clear" w:color="auto" w:fill="auto"/>
            <w:hideMark/>
          </w:tcPr>
          <w:p w14:paraId="0F3FF0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23086C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15 000,00</w:t>
            </w:r>
          </w:p>
        </w:tc>
        <w:tc>
          <w:tcPr>
            <w:tcW w:w="1524" w:type="dxa"/>
            <w:tcBorders>
              <w:top w:val="nil"/>
              <w:left w:val="nil"/>
              <w:bottom w:val="single" w:sz="4" w:space="0" w:color="000000"/>
              <w:right w:val="nil"/>
            </w:tcBorders>
            <w:shd w:val="clear" w:color="auto" w:fill="auto"/>
            <w:hideMark/>
          </w:tcPr>
          <w:p w14:paraId="152A2FD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0E7B42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val="restart"/>
            <w:tcBorders>
              <w:top w:val="single" w:sz="4" w:space="0" w:color="000000"/>
              <w:left w:val="nil"/>
              <w:bottom w:val="single" w:sz="4" w:space="0" w:color="000000"/>
              <w:right w:val="single" w:sz="4" w:space="0" w:color="000000"/>
            </w:tcBorders>
            <w:shd w:val="clear" w:color="auto" w:fill="auto"/>
            <w:hideMark/>
          </w:tcPr>
          <w:p w14:paraId="29BB7C5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Įgyvendinto projekto dalis</w:t>
            </w:r>
          </w:p>
        </w:tc>
        <w:tc>
          <w:tcPr>
            <w:tcW w:w="1588" w:type="dxa"/>
            <w:vMerge w:val="restart"/>
            <w:tcBorders>
              <w:top w:val="nil"/>
              <w:left w:val="single" w:sz="4" w:space="0" w:color="000000"/>
              <w:bottom w:val="single" w:sz="4" w:space="0" w:color="000000"/>
              <w:right w:val="single" w:sz="4" w:space="0" w:color="000000"/>
            </w:tcBorders>
            <w:shd w:val="clear" w:color="auto" w:fill="auto"/>
            <w:hideMark/>
          </w:tcPr>
          <w:p w14:paraId="189DD3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vMerge w:val="restart"/>
            <w:tcBorders>
              <w:top w:val="nil"/>
              <w:left w:val="single" w:sz="4" w:space="0" w:color="000000"/>
              <w:bottom w:val="single" w:sz="4" w:space="0" w:color="000000"/>
              <w:right w:val="single" w:sz="4" w:space="0" w:color="000000"/>
            </w:tcBorders>
            <w:shd w:val="clear" w:color="auto" w:fill="auto"/>
            <w:hideMark/>
          </w:tcPr>
          <w:p w14:paraId="79D5E9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w:t>
            </w:r>
          </w:p>
        </w:tc>
        <w:tc>
          <w:tcPr>
            <w:tcW w:w="1276" w:type="dxa"/>
            <w:vMerge w:val="restart"/>
            <w:tcBorders>
              <w:top w:val="nil"/>
              <w:left w:val="single" w:sz="4" w:space="0" w:color="000000"/>
              <w:bottom w:val="single" w:sz="4" w:space="0" w:color="000000"/>
              <w:right w:val="single" w:sz="4" w:space="0" w:color="000000"/>
            </w:tcBorders>
            <w:shd w:val="clear" w:color="auto" w:fill="auto"/>
            <w:hideMark/>
          </w:tcPr>
          <w:p w14:paraId="1E727F9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94</w:t>
            </w:r>
          </w:p>
        </w:tc>
        <w:tc>
          <w:tcPr>
            <w:tcW w:w="1251" w:type="dxa"/>
            <w:vMerge w:val="restart"/>
            <w:tcBorders>
              <w:top w:val="single" w:sz="4" w:space="0" w:color="000000"/>
              <w:left w:val="single" w:sz="4" w:space="0" w:color="000000"/>
              <w:bottom w:val="nil"/>
              <w:right w:val="single" w:sz="4" w:space="0" w:color="000000"/>
            </w:tcBorders>
            <w:shd w:val="clear" w:color="auto" w:fill="auto"/>
            <w:hideMark/>
          </w:tcPr>
          <w:p w14:paraId="2996AE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val="restart"/>
            <w:tcBorders>
              <w:top w:val="nil"/>
              <w:left w:val="single" w:sz="4" w:space="0" w:color="000000"/>
              <w:bottom w:val="single" w:sz="4" w:space="0" w:color="000000"/>
              <w:right w:val="nil"/>
            </w:tcBorders>
            <w:shd w:val="clear" w:color="auto" w:fill="auto"/>
            <w:hideMark/>
          </w:tcPr>
          <w:p w14:paraId="14A8F0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Nikolajus Stanislavovas</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302C95D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Statybos skyrius</w:t>
            </w:r>
          </w:p>
        </w:tc>
      </w:tr>
      <w:tr w:rsidR="0065650B" w:rsidRPr="00393508" w14:paraId="6C78A1E3" w14:textId="77777777" w:rsidTr="00D650AC">
        <w:trPr>
          <w:gridAfter w:val="1"/>
          <w:divId w:val="1698311084"/>
          <w:wAfter w:w="19" w:type="dxa"/>
          <w:trHeight w:val="315"/>
        </w:trPr>
        <w:tc>
          <w:tcPr>
            <w:tcW w:w="3297" w:type="dxa"/>
            <w:vMerge/>
            <w:tcBorders>
              <w:top w:val="nil"/>
              <w:left w:val="single" w:sz="8" w:space="0" w:color="000000"/>
              <w:bottom w:val="single" w:sz="4" w:space="0" w:color="000000"/>
              <w:right w:val="single" w:sz="4" w:space="0" w:color="000000"/>
            </w:tcBorders>
            <w:shd w:val="clear" w:color="auto" w:fill="auto"/>
            <w:vAlign w:val="center"/>
            <w:hideMark/>
          </w:tcPr>
          <w:p w14:paraId="36E143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7AE4786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1721" w:type="dxa"/>
            <w:tcBorders>
              <w:top w:val="nil"/>
              <w:left w:val="nil"/>
              <w:bottom w:val="single" w:sz="4" w:space="0" w:color="000000"/>
              <w:right w:val="single" w:sz="4" w:space="0" w:color="000000"/>
            </w:tcBorders>
            <w:shd w:val="clear" w:color="auto" w:fill="auto"/>
            <w:hideMark/>
          </w:tcPr>
          <w:p w14:paraId="29ECC08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4" w:type="dxa"/>
            <w:tcBorders>
              <w:top w:val="nil"/>
              <w:left w:val="nil"/>
              <w:bottom w:val="single" w:sz="4" w:space="0" w:color="000000"/>
              <w:right w:val="nil"/>
            </w:tcBorders>
            <w:shd w:val="clear" w:color="auto" w:fill="auto"/>
            <w:hideMark/>
          </w:tcPr>
          <w:p w14:paraId="7AA371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6B3FA5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single" w:sz="4" w:space="0" w:color="000000"/>
              <w:left w:val="nil"/>
              <w:bottom w:val="single" w:sz="4" w:space="0" w:color="000000"/>
              <w:right w:val="single" w:sz="4" w:space="0" w:color="000000"/>
            </w:tcBorders>
            <w:shd w:val="clear" w:color="auto" w:fill="auto"/>
            <w:vAlign w:val="center"/>
            <w:hideMark/>
          </w:tcPr>
          <w:p w14:paraId="03C6382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000000"/>
              <w:right w:val="single" w:sz="4" w:space="0" w:color="000000"/>
            </w:tcBorders>
            <w:shd w:val="clear" w:color="auto" w:fill="auto"/>
            <w:vAlign w:val="center"/>
            <w:hideMark/>
          </w:tcPr>
          <w:p w14:paraId="6665DB3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000000"/>
              <w:right w:val="single" w:sz="4" w:space="0" w:color="000000"/>
            </w:tcBorders>
            <w:shd w:val="clear" w:color="auto" w:fill="auto"/>
            <w:vAlign w:val="center"/>
            <w:hideMark/>
          </w:tcPr>
          <w:p w14:paraId="6C97575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hideMark/>
          </w:tcPr>
          <w:p w14:paraId="04FDC1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000000"/>
              <w:left w:val="single" w:sz="4" w:space="0" w:color="000000"/>
              <w:bottom w:val="nil"/>
              <w:right w:val="single" w:sz="4" w:space="0" w:color="000000"/>
            </w:tcBorders>
            <w:shd w:val="clear" w:color="auto" w:fill="auto"/>
            <w:vAlign w:val="center"/>
            <w:hideMark/>
          </w:tcPr>
          <w:p w14:paraId="15E8B3D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1B4806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352BCD8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DCE7DD5" w14:textId="77777777" w:rsidTr="00D650AC">
        <w:trPr>
          <w:gridAfter w:val="1"/>
          <w:divId w:val="1698311084"/>
          <w:wAfter w:w="19" w:type="dxa"/>
          <w:trHeight w:val="735"/>
        </w:trPr>
        <w:tc>
          <w:tcPr>
            <w:tcW w:w="3297" w:type="dxa"/>
            <w:vMerge w:val="restart"/>
            <w:tcBorders>
              <w:top w:val="nil"/>
              <w:left w:val="single" w:sz="8" w:space="0" w:color="000000"/>
              <w:bottom w:val="single" w:sz="4" w:space="0" w:color="000000"/>
              <w:right w:val="single" w:sz="4" w:space="0" w:color="000000"/>
            </w:tcBorders>
            <w:shd w:val="clear" w:color="auto" w:fill="auto"/>
            <w:hideMark/>
          </w:tcPr>
          <w:p w14:paraId="6AE7663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8.1.5.07 Vietinės reikšmės kelių ir gatvių bei jų priklausinių priežiūra Anykščių rajono seniūnijose</w:t>
            </w:r>
          </w:p>
        </w:tc>
        <w:tc>
          <w:tcPr>
            <w:tcW w:w="1537" w:type="dxa"/>
            <w:tcBorders>
              <w:top w:val="nil"/>
              <w:left w:val="nil"/>
              <w:bottom w:val="single" w:sz="4" w:space="0" w:color="000000"/>
              <w:right w:val="single" w:sz="4" w:space="0" w:color="000000"/>
            </w:tcBorders>
            <w:shd w:val="clear" w:color="auto" w:fill="auto"/>
            <w:hideMark/>
          </w:tcPr>
          <w:p w14:paraId="4A4A3E3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1D41171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65 000,00</w:t>
            </w:r>
          </w:p>
        </w:tc>
        <w:tc>
          <w:tcPr>
            <w:tcW w:w="1524" w:type="dxa"/>
            <w:tcBorders>
              <w:top w:val="nil"/>
              <w:left w:val="nil"/>
              <w:bottom w:val="single" w:sz="4" w:space="0" w:color="000000"/>
              <w:right w:val="nil"/>
            </w:tcBorders>
            <w:shd w:val="clear" w:color="auto" w:fill="auto"/>
            <w:hideMark/>
          </w:tcPr>
          <w:p w14:paraId="651FFB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16FFC95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75 000,00</w:t>
            </w:r>
          </w:p>
        </w:tc>
        <w:tc>
          <w:tcPr>
            <w:tcW w:w="2465" w:type="dxa"/>
            <w:vMerge w:val="restart"/>
            <w:tcBorders>
              <w:top w:val="nil"/>
              <w:left w:val="nil"/>
              <w:bottom w:val="single" w:sz="4" w:space="0" w:color="000000"/>
              <w:right w:val="single" w:sz="4" w:space="0" w:color="000000"/>
            </w:tcBorders>
            <w:shd w:val="clear" w:color="auto" w:fill="auto"/>
            <w:hideMark/>
          </w:tcPr>
          <w:p w14:paraId="6DDC142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Prižiūrimų vietinės reikšmės kelių ir gatvių ilgis seniūnijose</w:t>
            </w:r>
          </w:p>
        </w:tc>
        <w:tc>
          <w:tcPr>
            <w:tcW w:w="1588" w:type="dxa"/>
            <w:vMerge w:val="restart"/>
            <w:tcBorders>
              <w:top w:val="nil"/>
              <w:left w:val="single" w:sz="4" w:space="0" w:color="000000"/>
              <w:bottom w:val="single" w:sz="4" w:space="0" w:color="000000"/>
              <w:right w:val="single" w:sz="4" w:space="0" w:color="000000"/>
            </w:tcBorders>
            <w:shd w:val="clear" w:color="auto" w:fill="auto"/>
            <w:hideMark/>
          </w:tcPr>
          <w:p w14:paraId="2EFD03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km</w:t>
            </w:r>
          </w:p>
        </w:tc>
        <w:tc>
          <w:tcPr>
            <w:tcW w:w="1482" w:type="dxa"/>
            <w:vMerge w:val="restart"/>
            <w:tcBorders>
              <w:top w:val="nil"/>
              <w:left w:val="single" w:sz="4" w:space="0" w:color="000000"/>
              <w:bottom w:val="single" w:sz="4" w:space="0" w:color="000000"/>
              <w:right w:val="single" w:sz="4" w:space="0" w:color="000000"/>
            </w:tcBorders>
            <w:shd w:val="clear" w:color="auto" w:fill="auto"/>
            <w:hideMark/>
          </w:tcPr>
          <w:p w14:paraId="3B835EB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1536,505</w:t>
            </w:r>
          </w:p>
        </w:tc>
        <w:tc>
          <w:tcPr>
            <w:tcW w:w="1276" w:type="dxa"/>
            <w:vMerge w:val="restart"/>
            <w:tcBorders>
              <w:top w:val="nil"/>
              <w:left w:val="single" w:sz="4" w:space="0" w:color="000000"/>
              <w:bottom w:val="single" w:sz="4" w:space="0" w:color="000000"/>
              <w:right w:val="single" w:sz="4" w:space="0" w:color="000000"/>
            </w:tcBorders>
            <w:shd w:val="clear" w:color="auto" w:fill="auto"/>
            <w:hideMark/>
          </w:tcPr>
          <w:p w14:paraId="39D55BE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1536,505</w:t>
            </w:r>
          </w:p>
        </w:tc>
        <w:tc>
          <w:tcPr>
            <w:tcW w:w="125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933D3C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1536,505</w:t>
            </w:r>
          </w:p>
        </w:tc>
        <w:tc>
          <w:tcPr>
            <w:tcW w:w="2238" w:type="dxa"/>
            <w:gridSpan w:val="2"/>
            <w:vMerge w:val="restart"/>
            <w:tcBorders>
              <w:top w:val="nil"/>
              <w:left w:val="single" w:sz="4" w:space="0" w:color="000000"/>
              <w:bottom w:val="single" w:sz="4" w:space="0" w:color="000000"/>
              <w:right w:val="nil"/>
            </w:tcBorders>
            <w:shd w:val="clear" w:color="auto" w:fill="auto"/>
            <w:hideMark/>
          </w:tcPr>
          <w:p w14:paraId="64508D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Andrius Lebeda</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0145CCC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Statybos skyrius</w:t>
            </w:r>
          </w:p>
        </w:tc>
      </w:tr>
      <w:tr w:rsidR="0065650B" w:rsidRPr="00393508" w14:paraId="763F0124" w14:textId="77777777" w:rsidTr="00D650AC">
        <w:trPr>
          <w:gridAfter w:val="1"/>
          <w:divId w:val="1698311084"/>
          <w:wAfter w:w="19" w:type="dxa"/>
          <w:trHeight w:val="690"/>
        </w:trPr>
        <w:tc>
          <w:tcPr>
            <w:tcW w:w="3297" w:type="dxa"/>
            <w:vMerge/>
            <w:tcBorders>
              <w:top w:val="nil"/>
              <w:left w:val="single" w:sz="8" w:space="0" w:color="000000"/>
              <w:bottom w:val="single" w:sz="4" w:space="0" w:color="000000"/>
              <w:right w:val="single" w:sz="4" w:space="0" w:color="000000"/>
            </w:tcBorders>
            <w:shd w:val="clear" w:color="auto" w:fill="auto"/>
            <w:vAlign w:val="center"/>
            <w:hideMark/>
          </w:tcPr>
          <w:p w14:paraId="25BE386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0D86E6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1721" w:type="dxa"/>
            <w:tcBorders>
              <w:top w:val="nil"/>
              <w:left w:val="nil"/>
              <w:bottom w:val="single" w:sz="4" w:space="0" w:color="000000"/>
              <w:right w:val="single" w:sz="4" w:space="0" w:color="000000"/>
            </w:tcBorders>
            <w:shd w:val="clear" w:color="auto" w:fill="auto"/>
            <w:hideMark/>
          </w:tcPr>
          <w:p w14:paraId="0B33FBE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400 000,00</w:t>
            </w:r>
          </w:p>
        </w:tc>
        <w:tc>
          <w:tcPr>
            <w:tcW w:w="1524" w:type="dxa"/>
            <w:tcBorders>
              <w:top w:val="nil"/>
              <w:left w:val="nil"/>
              <w:bottom w:val="single" w:sz="4" w:space="0" w:color="000000"/>
              <w:right w:val="nil"/>
            </w:tcBorders>
            <w:shd w:val="clear" w:color="auto" w:fill="auto"/>
            <w:hideMark/>
          </w:tcPr>
          <w:p w14:paraId="64549B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410 000,00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1CD78C0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420 000,00</w:t>
            </w:r>
          </w:p>
        </w:tc>
        <w:tc>
          <w:tcPr>
            <w:tcW w:w="2465" w:type="dxa"/>
            <w:vMerge/>
            <w:tcBorders>
              <w:top w:val="nil"/>
              <w:left w:val="nil"/>
              <w:bottom w:val="single" w:sz="4" w:space="0" w:color="000000"/>
              <w:right w:val="single" w:sz="4" w:space="0" w:color="000000"/>
            </w:tcBorders>
            <w:shd w:val="clear" w:color="auto" w:fill="auto"/>
            <w:vAlign w:val="center"/>
            <w:hideMark/>
          </w:tcPr>
          <w:p w14:paraId="1423D05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000000"/>
              <w:right w:val="single" w:sz="4" w:space="0" w:color="000000"/>
            </w:tcBorders>
            <w:shd w:val="clear" w:color="auto" w:fill="auto"/>
            <w:vAlign w:val="center"/>
            <w:hideMark/>
          </w:tcPr>
          <w:p w14:paraId="3CFBA33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000000"/>
              <w:right w:val="single" w:sz="4" w:space="0" w:color="000000"/>
            </w:tcBorders>
            <w:shd w:val="clear" w:color="auto" w:fill="auto"/>
            <w:vAlign w:val="center"/>
            <w:hideMark/>
          </w:tcPr>
          <w:p w14:paraId="1CB175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hideMark/>
          </w:tcPr>
          <w:p w14:paraId="5EF4DD3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7E95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601F7E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333E408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121AC5EB" w14:textId="77777777" w:rsidTr="00D650AC">
        <w:trPr>
          <w:gridAfter w:val="1"/>
          <w:divId w:val="1698311084"/>
          <w:wAfter w:w="19" w:type="dxa"/>
          <w:trHeight w:val="600"/>
        </w:trPr>
        <w:tc>
          <w:tcPr>
            <w:tcW w:w="3297" w:type="dxa"/>
            <w:vMerge w:val="restart"/>
            <w:tcBorders>
              <w:top w:val="nil"/>
              <w:left w:val="single" w:sz="8" w:space="0" w:color="000000"/>
              <w:bottom w:val="nil"/>
              <w:right w:val="single" w:sz="4" w:space="0" w:color="000000"/>
            </w:tcBorders>
            <w:shd w:val="clear" w:color="auto" w:fill="auto"/>
            <w:hideMark/>
          </w:tcPr>
          <w:p w14:paraId="6A1BAA7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8.1.5.08 Anykščių rajono savivaldybės vietinės reikšmės kelių ir gatvių remontas ir rekonstrukcija</w:t>
            </w:r>
          </w:p>
        </w:tc>
        <w:tc>
          <w:tcPr>
            <w:tcW w:w="1537" w:type="dxa"/>
            <w:tcBorders>
              <w:top w:val="nil"/>
              <w:left w:val="nil"/>
              <w:bottom w:val="single" w:sz="4" w:space="0" w:color="000000"/>
              <w:right w:val="single" w:sz="4" w:space="0" w:color="000000"/>
            </w:tcBorders>
            <w:shd w:val="clear" w:color="auto" w:fill="auto"/>
            <w:hideMark/>
          </w:tcPr>
          <w:p w14:paraId="4266FF0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0452960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191 000,00</w:t>
            </w:r>
          </w:p>
        </w:tc>
        <w:tc>
          <w:tcPr>
            <w:tcW w:w="1524" w:type="dxa"/>
            <w:tcBorders>
              <w:top w:val="nil"/>
              <w:left w:val="nil"/>
              <w:bottom w:val="single" w:sz="4" w:space="0" w:color="000000"/>
              <w:right w:val="nil"/>
            </w:tcBorders>
            <w:shd w:val="clear" w:color="auto" w:fill="auto"/>
            <w:hideMark/>
          </w:tcPr>
          <w:p w14:paraId="6F53106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60A9AC5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500,00</w:t>
            </w:r>
          </w:p>
        </w:tc>
        <w:tc>
          <w:tcPr>
            <w:tcW w:w="2465" w:type="dxa"/>
            <w:vMerge w:val="restart"/>
            <w:tcBorders>
              <w:top w:val="nil"/>
              <w:left w:val="single" w:sz="4" w:space="0" w:color="000000"/>
              <w:bottom w:val="nil"/>
              <w:right w:val="single" w:sz="4" w:space="0" w:color="000000"/>
            </w:tcBorders>
            <w:shd w:val="clear" w:color="auto" w:fill="auto"/>
            <w:hideMark/>
          </w:tcPr>
          <w:p w14:paraId="68456C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Einamaisiais metais įgyvendintų priemonių Anykščių savivaldybės teritorijoje procentinė dalis</w:t>
            </w:r>
          </w:p>
        </w:tc>
        <w:tc>
          <w:tcPr>
            <w:tcW w:w="1588" w:type="dxa"/>
            <w:vMerge w:val="restart"/>
            <w:tcBorders>
              <w:top w:val="nil"/>
              <w:left w:val="single" w:sz="4" w:space="0" w:color="000000"/>
              <w:bottom w:val="single" w:sz="4" w:space="0" w:color="000000"/>
              <w:right w:val="single" w:sz="4" w:space="0" w:color="000000"/>
            </w:tcBorders>
            <w:shd w:val="clear" w:color="auto" w:fill="auto"/>
            <w:hideMark/>
          </w:tcPr>
          <w:p w14:paraId="4A70D2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vMerge w:val="restart"/>
            <w:tcBorders>
              <w:top w:val="nil"/>
              <w:left w:val="single" w:sz="4" w:space="0" w:color="000000"/>
              <w:bottom w:val="single" w:sz="4" w:space="0" w:color="000000"/>
              <w:right w:val="single" w:sz="4" w:space="0" w:color="000000"/>
            </w:tcBorders>
            <w:shd w:val="clear" w:color="auto" w:fill="auto"/>
            <w:hideMark/>
          </w:tcPr>
          <w:p w14:paraId="65541BB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276" w:type="dxa"/>
            <w:vMerge w:val="restart"/>
            <w:tcBorders>
              <w:top w:val="nil"/>
              <w:left w:val="single" w:sz="4" w:space="0" w:color="000000"/>
              <w:bottom w:val="single" w:sz="4" w:space="0" w:color="000000"/>
              <w:right w:val="single" w:sz="4" w:space="0" w:color="000000"/>
            </w:tcBorders>
            <w:shd w:val="clear" w:color="auto" w:fill="auto"/>
            <w:hideMark/>
          </w:tcPr>
          <w:p w14:paraId="66B78D5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1251" w:type="dxa"/>
            <w:vMerge w:val="restart"/>
            <w:tcBorders>
              <w:top w:val="nil"/>
              <w:left w:val="single" w:sz="4" w:space="0" w:color="000000"/>
              <w:bottom w:val="single" w:sz="4" w:space="0" w:color="000000"/>
              <w:right w:val="single" w:sz="4" w:space="0" w:color="000000"/>
            </w:tcBorders>
            <w:shd w:val="clear" w:color="auto" w:fill="auto"/>
            <w:hideMark/>
          </w:tcPr>
          <w:p w14:paraId="2AB587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w:t>
            </w:r>
          </w:p>
        </w:tc>
        <w:tc>
          <w:tcPr>
            <w:tcW w:w="2238" w:type="dxa"/>
            <w:gridSpan w:val="2"/>
            <w:vMerge w:val="restart"/>
            <w:tcBorders>
              <w:top w:val="nil"/>
              <w:left w:val="single" w:sz="4" w:space="0" w:color="000000"/>
              <w:bottom w:val="single" w:sz="4" w:space="0" w:color="000000"/>
              <w:right w:val="nil"/>
            </w:tcBorders>
            <w:shd w:val="clear" w:color="auto" w:fill="auto"/>
            <w:hideMark/>
          </w:tcPr>
          <w:p w14:paraId="111014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Nikolajus Stanislavovas</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30F7162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Statybos skyrius</w:t>
            </w:r>
          </w:p>
        </w:tc>
      </w:tr>
      <w:tr w:rsidR="0065650B" w:rsidRPr="00393508" w14:paraId="2C531F82" w14:textId="77777777" w:rsidTr="00D650AC">
        <w:trPr>
          <w:gridAfter w:val="1"/>
          <w:divId w:val="1698311084"/>
          <w:wAfter w:w="19" w:type="dxa"/>
          <w:trHeight w:val="1080"/>
        </w:trPr>
        <w:tc>
          <w:tcPr>
            <w:tcW w:w="3297" w:type="dxa"/>
            <w:vMerge/>
            <w:tcBorders>
              <w:top w:val="nil"/>
              <w:left w:val="single" w:sz="8" w:space="0" w:color="000000"/>
              <w:bottom w:val="nil"/>
              <w:right w:val="single" w:sz="4" w:space="0" w:color="000000"/>
            </w:tcBorders>
            <w:shd w:val="clear" w:color="auto" w:fill="auto"/>
            <w:vAlign w:val="center"/>
            <w:hideMark/>
          </w:tcPr>
          <w:p w14:paraId="28278EB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109B64E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1721" w:type="dxa"/>
            <w:tcBorders>
              <w:top w:val="nil"/>
              <w:left w:val="nil"/>
              <w:bottom w:val="single" w:sz="4" w:space="0" w:color="000000"/>
              <w:right w:val="single" w:sz="4" w:space="0" w:color="000000"/>
            </w:tcBorders>
            <w:shd w:val="clear" w:color="auto" w:fill="auto"/>
            <w:hideMark/>
          </w:tcPr>
          <w:p w14:paraId="347B3BB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970 000,00</w:t>
            </w:r>
          </w:p>
        </w:tc>
        <w:tc>
          <w:tcPr>
            <w:tcW w:w="1524" w:type="dxa"/>
            <w:tcBorders>
              <w:top w:val="nil"/>
              <w:left w:val="nil"/>
              <w:bottom w:val="single" w:sz="4" w:space="0" w:color="000000"/>
              <w:right w:val="nil"/>
            </w:tcBorders>
            <w:shd w:val="clear" w:color="auto" w:fill="auto"/>
            <w:hideMark/>
          </w:tcPr>
          <w:p w14:paraId="76AE21E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980 000,00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1158BAD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990 000,00</w:t>
            </w:r>
          </w:p>
        </w:tc>
        <w:tc>
          <w:tcPr>
            <w:tcW w:w="2465" w:type="dxa"/>
            <w:vMerge/>
            <w:tcBorders>
              <w:top w:val="nil"/>
              <w:left w:val="single" w:sz="4" w:space="0" w:color="000000"/>
              <w:bottom w:val="nil"/>
              <w:right w:val="single" w:sz="4" w:space="0" w:color="000000"/>
            </w:tcBorders>
            <w:shd w:val="clear" w:color="auto" w:fill="auto"/>
            <w:vAlign w:val="center"/>
            <w:hideMark/>
          </w:tcPr>
          <w:p w14:paraId="1404D5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000000"/>
              <w:right w:val="single" w:sz="4" w:space="0" w:color="000000"/>
            </w:tcBorders>
            <w:shd w:val="clear" w:color="auto" w:fill="auto"/>
            <w:vAlign w:val="center"/>
            <w:hideMark/>
          </w:tcPr>
          <w:p w14:paraId="187B773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000000"/>
              <w:right w:val="single" w:sz="4" w:space="0" w:color="000000"/>
            </w:tcBorders>
            <w:shd w:val="clear" w:color="auto" w:fill="auto"/>
            <w:vAlign w:val="center"/>
            <w:hideMark/>
          </w:tcPr>
          <w:p w14:paraId="5399EFB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hideMark/>
          </w:tcPr>
          <w:p w14:paraId="538E45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nil"/>
              <w:left w:val="single" w:sz="4" w:space="0" w:color="000000"/>
              <w:bottom w:val="single" w:sz="4" w:space="0" w:color="000000"/>
              <w:right w:val="single" w:sz="4" w:space="0" w:color="000000"/>
            </w:tcBorders>
            <w:shd w:val="clear" w:color="auto" w:fill="auto"/>
            <w:vAlign w:val="center"/>
            <w:hideMark/>
          </w:tcPr>
          <w:p w14:paraId="13FFC4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562DF24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3BB510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03581A1" w14:textId="77777777" w:rsidTr="00D650AC">
        <w:trPr>
          <w:gridAfter w:val="1"/>
          <w:divId w:val="1698311084"/>
          <w:wAfter w:w="19" w:type="dxa"/>
          <w:trHeight w:val="885"/>
        </w:trPr>
        <w:tc>
          <w:tcPr>
            <w:tcW w:w="3297" w:type="dxa"/>
            <w:tcBorders>
              <w:top w:val="single" w:sz="4" w:space="0" w:color="000000"/>
              <w:left w:val="single" w:sz="8" w:space="0" w:color="000000"/>
              <w:bottom w:val="single" w:sz="4" w:space="0" w:color="000000"/>
              <w:right w:val="single" w:sz="4" w:space="0" w:color="000000"/>
            </w:tcBorders>
            <w:shd w:val="clear" w:color="auto" w:fill="auto"/>
            <w:hideMark/>
          </w:tcPr>
          <w:p w14:paraId="0BEC82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8.1.5.12 Mirusiųjų transportavimas</w:t>
            </w:r>
          </w:p>
        </w:tc>
        <w:tc>
          <w:tcPr>
            <w:tcW w:w="1537" w:type="dxa"/>
            <w:tcBorders>
              <w:top w:val="nil"/>
              <w:left w:val="nil"/>
              <w:bottom w:val="single" w:sz="4" w:space="0" w:color="000000"/>
              <w:right w:val="single" w:sz="4" w:space="0" w:color="000000"/>
            </w:tcBorders>
            <w:shd w:val="clear" w:color="auto" w:fill="auto"/>
            <w:hideMark/>
          </w:tcPr>
          <w:p w14:paraId="0B4B3B9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603AB72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300,00</w:t>
            </w:r>
          </w:p>
        </w:tc>
        <w:tc>
          <w:tcPr>
            <w:tcW w:w="1524" w:type="dxa"/>
            <w:tcBorders>
              <w:top w:val="nil"/>
              <w:left w:val="nil"/>
              <w:bottom w:val="single" w:sz="4" w:space="0" w:color="000000"/>
              <w:right w:val="nil"/>
            </w:tcBorders>
            <w:shd w:val="clear" w:color="auto" w:fill="auto"/>
            <w:hideMark/>
          </w:tcPr>
          <w:p w14:paraId="479100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20D5A3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2465" w:type="dxa"/>
            <w:tcBorders>
              <w:top w:val="single" w:sz="4" w:space="0" w:color="000000"/>
              <w:left w:val="nil"/>
              <w:bottom w:val="single" w:sz="4" w:space="0" w:color="000000"/>
              <w:right w:val="single" w:sz="4" w:space="0" w:color="000000"/>
            </w:tcBorders>
            <w:shd w:val="clear" w:color="auto" w:fill="auto"/>
            <w:hideMark/>
          </w:tcPr>
          <w:p w14:paraId="3EFAE81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Važiavimų skaičius</w:t>
            </w:r>
          </w:p>
        </w:tc>
        <w:tc>
          <w:tcPr>
            <w:tcW w:w="1588" w:type="dxa"/>
            <w:tcBorders>
              <w:top w:val="nil"/>
              <w:left w:val="nil"/>
              <w:bottom w:val="single" w:sz="4" w:space="0" w:color="000000"/>
              <w:right w:val="single" w:sz="4" w:space="0" w:color="000000"/>
            </w:tcBorders>
            <w:shd w:val="clear" w:color="auto" w:fill="auto"/>
            <w:hideMark/>
          </w:tcPr>
          <w:p w14:paraId="3AA584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hideMark/>
          </w:tcPr>
          <w:p w14:paraId="7AE4A84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276" w:type="dxa"/>
            <w:tcBorders>
              <w:top w:val="nil"/>
              <w:left w:val="nil"/>
              <w:bottom w:val="single" w:sz="4" w:space="0" w:color="000000"/>
              <w:right w:val="single" w:sz="4" w:space="0" w:color="000000"/>
            </w:tcBorders>
            <w:shd w:val="clear" w:color="auto" w:fill="auto"/>
            <w:hideMark/>
          </w:tcPr>
          <w:p w14:paraId="3117A22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1251" w:type="dxa"/>
            <w:tcBorders>
              <w:top w:val="nil"/>
              <w:left w:val="nil"/>
              <w:bottom w:val="single" w:sz="4" w:space="0" w:color="000000"/>
              <w:right w:val="single" w:sz="4" w:space="0" w:color="000000"/>
            </w:tcBorders>
            <w:shd w:val="clear" w:color="auto" w:fill="auto"/>
            <w:hideMark/>
          </w:tcPr>
          <w:p w14:paraId="72B4723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70</w:t>
            </w:r>
          </w:p>
        </w:tc>
        <w:tc>
          <w:tcPr>
            <w:tcW w:w="2238" w:type="dxa"/>
            <w:gridSpan w:val="2"/>
            <w:tcBorders>
              <w:top w:val="nil"/>
              <w:left w:val="nil"/>
              <w:bottom w:val="single" w:sz="4" w:space="0" w:color="000000"/>
              <w:right w:val="nil"/>
            </w:tcBorders>
            <w:shd w:val="clear" w:color="auto" w:fill="auto"/>
            <w:hideMark/>
          </w:tcPr>
          <w:p w14:paraId="0F8F26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Diana Kviecinskienė</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01D3AA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Bendrasis ir ūkio skyrius </w:t>
            </w:r>
          </w:p>
        </w:tc>
      </w:tr>
      <w:tr w:rsidR="0065650B" w:rsidRPr="00393508" w14:paraId="3336E993" w14:textId="77777777" w:rsidTr="00D650AC">
        <w:trPr>
          <w:gridAfter w:val="1"/>
          <w:divId w:val="1698311084"/>
          <w:wAfter w:w="19" w:type="dxa"/>
          <w:trHeight w:val="1080"/>
        </w:trPr>
        <w:tc>
          <w:tcPr>
            <w:tcW w:w="3297" w:type="dxa"/>
            <w:tcBorders>
              <w:top w:val="nil"/>
              <w:left w:val="single" w:sz="8" w:space="0" w:color="000000"/>
              <w:bottom w:val="single" w:sz="4" w:space="0" w:color="000000"/>
              <w:right w:val="single" w:sz="4" w:space="0" w:color="000000"/>
            </w:tcBorders>
            <w:shd w:val="clear" w:color="auto" w:fill="auto"/>
            <w:hideMark/>
          </w:tcPr>
          <w:p w14:paraId="0FBAD72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8.1.5.13 Eismo saugumo komisijos vykdomų priemonių finansavimas</w:t>
            </w:r>
          </w:p>
        </w:tc>
        <w:tc>
          <w:tcPr>
            <w:tcW w:w="1537" w:type="dxa"/>
            <w:tcBorders>
              <w:top w:val="nil"/>
              <w:left w:val="nil"/>
              <w:bottom w:val="single" w:sz="4" w:space="0" w:color="000000"/>
              <w:right w:val="single" w:sz="4" w:space="0" w:color="000000"/>
            </w:tcBorders>
            <w:shd w:val="clear" w:color="auto" w:fill="auto"/>
            <w:hideMark/>
          </w:tcPr>
          <w:p w14:paraId="0DDDDA7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1312465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8 000,00</w:t>
            </w:r>
          </w:p>
        </w:tc>
        <w:tc>
          <w:tcPr>
            <w:tcW w:w="1524" w:type="dxa"/>
            <w:tcBorders>
              <w:top w:val="nil"/>
              <w:left w:val="nil"/>
              <w:bottom w:val="single" w:sz="4" w:space="0" w:color="000000"/>
              <w:right w:val="nil"/>
            </w:tcBorders>
            <w:shd w:val="clear" w:color="auto" w:fill="auto"/>
            <w:hideMark/>
          </w:tcPr>
          <w:p w14:paraId="3F216C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004365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9 000,00</w:t>
            </w:r>
          </w:p>
        </w:tc>
        <w:tc>
          <w:tcPr>
            <w:tcW w:w="2465" w:type="dxa"/>
            <w:tcBorders>
              <w:top w:val="nil"/>
              <w:left w:val="nil"/>
              <w:bottom w:val="single" w:sz="4" w:space="0" w:color="000000"/>
              <w:right w:val="single" w:sz="4" w:space="0" w:color="000000"/>
            </w:tcBorders>
            <w:shd w:val="clear" w:color="auto" w:fill="auto"/>
            <w:hideMark/>
          </w:tcPr>
          <w:p w14:paraId="34A4BE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Įgyvendintų priemonių skaičius</w:t>
            </w:r>
          </w:p>
        </w:tc>
        <w:tc>
          <w:tcPr>
            <w:tcW w:w="1588" w:type="dxa"/>
            <w:tcBorders>
              <w:top w:val="nil"/>
              <w:left w:val="nil"/>
              <w:bottom w:val="single" w:sz="4" w:space="0" w:color="000000"/>
              <w:right w:val="single" w:sz="4" w:space="0" w:color="000000"/>
            </w:tcBorders>
            <w:shd w:val="clear" w:color="auto" w:fill="auto"/>
            <w:hideMark/>
          </w:tcPr>
          <w:p w14:paraId="2F230B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hideMark/>
          </w:tcPr>
          <w:p w14:paraId="6E79E74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14</w:t>
            </w:r>
          </w:p>
        </w:tc>
        <w:tc>
          <w:tcPr>
            <w:tcW w:w="1276" w:type="dxa"/>
            <w:tcBorders>
              <w:top w:val="nil"/>
              <w:left w:val="nil"/>
              <w:bottom w:val="single" w:sz="4" w:space="0" w:color="000000"/>
              <w:right w:val="single" w:sz="4" w:space="0" w:color="000000"/>
            </w:tcBorders>
            <w:shd w:val="clear" w:color="auto" w:fill="auto"/>
            <w:hideMark/>
          </w:tcPr>
          <w:p w14:paraId="55A98B3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16</w:t>
            </w:r>
          </w:p>
        </w:tc>
        <w:tc>
          <w:tcPr>
            <w:tcW w:w="1251" w:type="dxa"/>
            <w:tcBorders>
              <w:top w:val="nil"/>
              <w:left w:val="nil"/>
              <w:bottom w:val="single" w:sz="4" w:space="0" w:color="000000"/>
              <w:right w:val="single" w:sz="4" w:space="0" w:color="000000"/>
            </w:tcBorders>
            <w:shd w:val="clear" w:color="auto" w:fill="auto"/>
            <w:hideMark/>
          </w:tcPr>
          <w:p w14:paraId="644EBE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w:t>
            </w:r>
          </w:p>
        </w:tc>
        <w:tc>
          <w:tcPr>
            <w:tcW w:w="2238" w:type="dxa"/>
            <w:gridSpan w:val="2"/>
            <w:tcBorders>
              <w:top w:val="nil"/>
              <w:left w:val="nil"/>
              <w:bottom w:val="single" w:sz="4" w:space="0" w:color="000000"/>
              <w:right w:val="nil"/>
            </w:tcBorders>
            <w:shd w:val="clear" w:color="auto" w:fill="auto"/>
            <w:hideMark/>
          </w:tcPr>
          <w:p w14:paraId="3BF603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Andrius Lebeda</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67E40F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Statybos skyrius</w:t>
            </w:r>
          </w:p>
        </w:tc>
      </w:tr>
      <w:tr w:rsidR="0065650B" w:rsidRPr="00393508" w14:paraId="33D26551" w14:textId="77777777" w:rsidTr="00D650AC">
        <w:trPr>
          <w:gridAfter w:val="1"/>
          <w:divId w:val="1698311084"/>
          <w:wAfter w:w="19" w:type="dxa"/>
          <w:trHeight w:val="660"/>
        </w:trPr>
        <w:tc>
          <w:tcPr>
            <w:tcW w:w="3297" w:type="dxa"/>
            <w:vMerge w:val="restart"/>
            <w:tcBorders>
              <w:top w:val="nil"/>
              <w:left w:val="single" w:sz="8" w:space="0" w:color="000000"/>
              <w:bottom w:val="single" w:sz="4" w:space="0" w:color="000000"/>
              <w:right w:val="single" w:sz="4" w:space="0" w:color="000000"/>
            </w:tcBorders>
            <w:shd w:val="clear" w:color="auto" w:fill="auto"/>
            <w:hideMark/>
          </w:tcPr>
          <w:p w14:paraId="5CAB7E7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8.1.5.16 Anykščių miesto gatvių bei jų priklausinių priežiūra </w:t>
            </w:r>
          </w:p>
        </w:tc>
        <w:tc>
          <w:tcPr>
            <w:tcW w:w="1537" w:type="dxa"/>
            <w:tcBorders>
              <w:top w:val="nil"/>
              <w:left w:val="nil"/>
              <w:bottom w:val="single" w:sz="4" w:space="0" w:color="000000"/>
              <w:right w:val="single" w:sz="4" w:space="0" w:color="000000"/>
            </w:tcBorders>
            <w:shd w:val="clear" w:color="auto" w:fill="auto"/>
            <w:hideMark/>
          </w:tcPr>
          <w:p w14:paraId="3A1ED7A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1721" w:type="dxa"/>
            <w:tcBorders>
              <w:top w:val="nil"/>
              <w:left w:val="nil"/>
              <w:bottom w:val="single" w:sz="4" w:space="0" w:color="000000"/>
              <w:right w:val="single" w:sz="4" w:space="0" w:color="000000"/>
            </w:tcBorders>
            <w:shd w:val="clear" w:color="auto" w:fill="auto"/>
            <w:hideMark/>
          </w:tcPr>
          <w:p w14:paraId="4C43B4E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100 000,00</w:t>
            </w:r>
          </w:p>
        </w:tc>
        <w:tc>
          <w:tcPr>
            <w:tcW w:w="1524" w:type="dxa"/>
            <w:tcBorders>
              <w:top w:val="nil"/>
              <w:left w:val="nil"/>
              <w:bottom w:val="single" w:sz="4" w:space="0" w:color="000000"/>
              <w:right w:val="nil"/>
            </w:tcBorders>
            <w:shd w:val="clear" w:color="auto" w:fill="auto"/>
            <w:hideMark/>
          </w:tcPr>
          <w:p w14:paraId="5C80B5B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50C85AF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120 000,00</w:t>
            </w:r>
          </w:p>
        </w:tc>
        <w:tc>
          <w:tcPr>
            <w:tcW w:w="2465" w:type="dxa"/>
            <w:vMerge w:val="restart"/>
            <w:tcBorders>
              <w:top w:val="nil"/>
              <w:left w:val="nil"/>
              <w:bottom w:val="single" w:sz="4" w:space="0" w:color="000000"/>
              <w:right w:val="single" w:sz="4" w:space="0" w:color="000000"/>
            </w:tcBorders>
            <w:shd w:val="clear" w:color="auto" w:fill="auto"/>
            <w:hideMark/>
          </w:tcPr>
          <w:p w14:paraId="315596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Prižiūrimų gatvių ilgis</w:t>
            </w:r>
          </w:p>
        </w:tc>
        <w:tc>
          <w:tcPr>
            <w:tcW w:w="1588" w:type="dxa"/>
            <w:vMerge w:val="restart"/>
            <w:tcBorders>
              <w:top w:val="nil"/>
              <w:left w:val="single" w:sz="4" w:space="0" w:color="000000"/>
              <w:bottom w:val="single" w:sz="4" w:space="0" w:color="000000"/>
              <w:right w:val="single" w:sz="4" w:space="0" w:color="000000"/>
            </w:tcBorders>
            <w:shd w:val="clear" w:color="auto" w:fill="auto"/>
            <w:hideMark/>
          </w:tcPr>
          <w:p w14:paraId="3B6D74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km</w:t>
            </w:r>
          </w:p>
        </w:tc>
        <w:tc>
          <w:tcPr>
            <w:tcW w:w="1482" w:type="dxa"/>
            <w:vMerge w:val="restart"/>
            <w:tcBorders>
              <w:top w:val="nil"/>
              <w:left w:val="single" w:sz="4" w:space="0" w:color="000000"/>
              <w:bottom w:val="single" w:sz="4" w:space="0" w:color="000000"/>
              <w:right w:val="single" w:sz="4" w:space="0" w:color="000000"/>
            </w:tcBorders>
            <w:shd w:val="clear" w:color="auto" w:fill="auto"/>
            <w:hideMark/>
          </w:tcPr>
          <w:p w14:paraId="7111127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56,338</w:t>
            </w:r>
          </w:p>
        </w:tc>
        <w:tc>
          <w:tcPr>
            <w:tcW w:w="1276" w:type="dxa"/>
            <w:vMerge w:val="restart"/>
            <w:tcBorders>
              <w:top w:val="nil"/>
              <w:left w:val="single" w:sz="4" w:space="0" w:color="000000"/>
              <w:bottom w:val="single" w:sz="4" w:space="0" w:color="000000"/>
              <w:right w:val="single" w:sz="4" w:space="0" w:color="000000"/>
            </w:tcBorders>
            <w:shd w:val="clear" w:color="auto" w:fill="auto"/>
            <w:hideMark/>
          </w:tcPr>
          <w:p w14:paraId="36FF267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56,338</w:t>
            </w:r>
          </w:p>
        </w:tc>
        <w:tc>
          <w:tcPr>
            <w:tcW w:w="1251" w:type="dxa"/>
            <w:vMerge w:val="restart"/>
            <w:tcBorders>
              <w:top w:val="nil"/>
              <w:left w:val="single" w:sz="4" w:space="0" w:color="000000"/>
              <w:bottom w:val="single" w:sz="4" w:space="0" w:color="000000"/>
              <w:right w:val="single" w:sz="4" w:space="0" w:color="000000"/>
            </w:tcBorders>
            <w:shd w:val="clear" w:color="auto" w:fill="auto"/>
            <w:hideMark/>
          </w:tcPr>
          <w:p w14:paraId="75729F9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56,338</w:t>
            </w:r>
          </w:p>
        </w:tc>
        <w:tc>
          <w:tcPr>
            <w:tcW w:w="2238" w:type="dxa"/>
            <w:gridSpan w:val="2"/>
            <w:vMerge w:val="restart"/>
            <w:tcBorders>
              <w:top w:val="nil"/>
              <w:left w:val="single" w:sz="4" w:space="0" w:color="000000"/>
              <w:bottom w:val="single" w:sz="4" w:space="0" w:color="000000"/>
              <w:right w:val="nil"/>
            </w:tcBorders>
            <w:shd w:val="clear" w:color="auto" w:fill="auto"/>
            <w:hideMark/>
          </w:tcPr>
          <w:p w14:paraId="4960EB7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Andrius Lebeda</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263755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Statybos skyrius </w:t>
            </w:r>
          </w:p>
        </w:tc>
      </w:tr>
      <w:tr w:rsidR="0065650B" w:rsidRPr="00393508" w14:paraId="0DA0A99F" w14:textId="77777777" w:rsidTr="00D650AC">
        <w:trPr>
          <w:gridAfter w:val="1"/>
          <w:divId w:val="1698311084"/>
          <w:wAfter w:w="19" w:type="dxa"/>
          <w:trHeight w:val="585"/>
        </w:trPr>
        <w:tc>
          <w:tcPr>
            <w:tcW w:w="3297" w:type="dxa"/>
            <w:vMerge/>
            <w:tcBorders>
              <w:top w:val="nil"/>
              <w:left w:val="single" w:sz="8" w:space="0" w:color="000000"/>
              <w:bottom w:val="single" w:sz="4" w:space="0" w:color="000000"/>
              <w:right w:val="single" w:sz="4" w:space="0" w:color="000000"/>
            </w:tcBorders>
            <w:shd w:val="clear" w:color="auto" w:fill="auto"/>
            <w:vAlign w:val="center"/>
            <w:hideMark/>
          </w:tcPr>
          <w:p w14:paraId="2985A5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072807A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25B9C52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310 000,00</w:t>
            </w:r>
          </w:p>
        </w:tc>
        <w:tc>
          <w:tcPr>
            <w:tcW w:w="1524" w:type="dxa"/>
            <w:tcBorders>
              <w:top w:val="nil"/>
              <w:left w:val="nil"/>
              <w:bottom w:val="single" w:sz="4" w:space="0" w:color="000000"/>
              <w:right w:val="nil"/>
            </w:tcBorders>
            <w:shd w:val="clear" w:color="auto" w:fill="auto"/>
            <w:hideMark/>
          </w:tcPr>
          <w:p w14:paraId="62CDCB0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310 000,00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0BF1AAA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320 000,00</w:t>
            </w:r>
          </w:p>
        </w:tc>
        <w:tc>
          <w:tcPr>
            <w:tcW w:w="2465" w:type="dxa"/>
            <w:vMerge/>
            <w:tcBorders>
              <w:top w:val="nil"/>
              <w:left w:val="nil"/>
              <w:bottom w:val="single" w:sz="4" w:space="0" w:color="000000"/>
              <w:right w:val="single" w:sz="4" w:space="0" w:color="000000"/>
            </w:tcBorders>
            <w:shd w:val="clear" w:color="auto" w:fill="auto"/>
            <w:vAlign w:val="center"/>
            <w:hideMark/>
          </w:tcPr>
          <w:p w14:paraId="512D62F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000000"/>
              <w:right w:val="single" w:sz="4" w:space="0" w:color="000000"/>
            </w:tcBorders>
            <w:shd w:val="clear" w:color="auto" w:fill="auto"/>
            <w:vAlign w:val="center"/>
            <w:hideMark/>
          </w:tcPr>
          <w:p w14:paraId="553BBAA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000000"/>
              <w:right w:val="single" w:sz="4" w:space="0" w:color="000000"/>
            </w:tcBorders>
            <w:shd w:val="clear" w:color="auto" w:fill="auto"/>
            <w:vAlign w:val="center"/>
            <w:hideMark/>
          </w:tcPr>
          <w:p w14:paraId="6F74C00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hideMark/>
          </w:tcPr>
          <w:p w14:paraId="6CF8D10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nil"/>
              <w:left w:val="single" w:sz="4" w:space="0" w:color="000000"/>
              <w:bottom w:val="single" w:sz="4" w:space="0" w:color="000000"/>
              <w:right w:val="single" w:sz="4" w:space="0" w:color="000000"/>
            </w:tcBorders>
            <w:shd w:val="clear" w:color="auto" w:fill="auto"/>
            <w:vAlign w:val="center"/>
            <w:hideMark/>
          </w:tcPr>
          <w:p w14:paraId="20788B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4B9A29F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74481D8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5D7871D3" w14:textId="77777777" w:rsidTr="00D650AC">
        <w:trPr>
          <w:gridAfter w:val="1"/>
          <w:divId w:val="1698311084"/>
          <w:wAfter w:w="19" w:type="dxa"/>
          <w:trHeight w:val="750"/>
        </w:trPr>
        <w:tc>
          <w:tcPr>
            <w:tcW w:w="3297" w:type="dxa"/>
            <w:vMerge w:val="restart"/>
            <w:tcBorders>
              <w:top w:val="nil"/>
              <w:left w:val="single" w:sz="8" w:space="0" w:color="000000"/>
              <w:bottom w:val="single" w:sz="4" w:space="0" w:color="000000"/>
              <w:right w:val="single" w:sz="4" w:space="0" w:color="000000"/>
            </w:tcBorders>
            <w:shd w:val="clear" w:color="auto" w:fill="auto"/>
            <w:hideMark/>
          </w:tcPr>
          <w:p w14:paraId="6797DE7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8.1.5.21 Alternatyvių transporto priemonių plėtros tinklas, veiklos vystymas </w:t>
            </w:r>
          </w:p>
        </w:tc>
        <w:tc>
          <w:tcPr>
            <w:tcW w:w="1537" w:type="dxa"/>
            <w:tcBorders>
              <w:top w:val="nil"/>
              <w:left w:val="nil"/>
              <w:bottom w:val="single" w:sz="4" w:space="0" w:color="000000"/>
              <w:right w:val="single" w:sz="4" w:space="0" w:color="000000"/>
            </w:tcBorders>
            <w:shd w:val="clear" w:color="auto" w:fill="auto"/>
            <w:hideMark/>
          </w:tcPr>
          <w:p w14:paraId="483DC9A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056CF5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4" w:type="dxa"/>
            <w:tcBorders>
              <w:top w:val="nil"/>
              <w:left w:val="nil"/>
              <w:bottom w:val="single" w:sz="4" w:space="0" w:color="000000"/>
              <w:right w:val="nil"/>
            </w:tcBorders>
            <w:shd w:val="clear" w:color="auto" w:fill="auto"/>
            <w:hideMark/>
          </w:tcPr>
          <w:p w14:paraId="4021DB7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6DEDEB9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tcBorders>
              <w:top w:val="nil"/>
              <w:left w:val="nil"/>
              <w:bottom w:val="single" w:sz="4" w:space="0" w:color="auto"/>
              <w:right w:val="single" w:sz="4" w:space="0" w:color="000000"/>
            </w:tcBorders>
            <w:shd w:val="clear" w:color="auto" w:fill="auto"/>
            <w:hideMark/>
          </w:tcPr>
          <w:p w14:paraId="5B745E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Dviračių nuomos punktų skaičius</w:t>
            </w:r>
          </w:p>
        </w:tc>
        <w:tc>
          <w:tcPr>
            <w:tcW w:w="1588" w:type="dxa"/>
            <w:tcBorders>
              <w:top w:val="nil"/>
              <w:left w:val="nil"/>
              <w:bottom w:val="single" w:sz="4" w:space="0" w:color="auto"/>
              <w:right w:val="single" w:sz="4" w:space="0" w:color="000000"/>
            </w:tcBorders>
            <w:shd w:val="clear" w:color="auto" w:fill="auto"/>
            <w:hideMark/>
          </w:tcPr>
          <w:p w14:paraId="1A618DE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auto"/>
              <w:right w:val="single" w:sz="4" w:space="0" w:color="000000"/>
            </w:tcBorders>
            <w:shd w:val="clear" w:color="auto" w:fill="auto"/>
            <w:hideMark/>
          </w:tcPr>
          <w:p w14:paraId="2B8ED7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76" w:type="dxa"/>
            <w:tcBorders>
              <w:top w:val="nil"/>
              <w:left w:val="nil"/>
              <w:bottom w:val="single" w:sz="4" w:space="0" w:color="auto"/>
              <w:right w:val="single" w:sz="4" w:space="0" w:color="000000"/>
            </w:tcBorders>
            <w:shd w:val="clear" w:color="auto" w:fill="auto"/>
            <w:hideMark/>
          </w:tcPr>
          <w:p w14:paraId="21E677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nil"/>
              <w:left w:val="nil"/>
              <w:bottom w:val="single" w:sz="4" w:space="0" w:color="auto"/>
              <w:right w:val="single" w:sz="4" w:space="0" w:color="000000"/>
            </w:tcBorders>
            <w:shd w:val="clear" w:color="auto" w:fill="auto"/>
            <w:hideMark/>
          </w:tcPr>
          <w:p w14:paraId="218D8F6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val="restart"/>
            <w:tcBorders>
              <w:top w:val="nil"/>
              <w:left w:val="single" w:sz="4" w:space="0" w:color="000000"/>
              <w:bottom w:val="single" w:sz="4" w:space="0" w:color="000000"/>
              <w:right w:val="nil"/>
            </w:tcBorders>
            <w:shd w:val="clear" w:color="auto" w:fill="auto"/>
            <w:hideMark/>
          </w:tcPr>
          <w:p w14:paraId="4EC2CC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Algirdas Žalkauskas</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222AC2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Bendrasis ir ūkio skyrius, Architektūros ir urbanistikos skyrius </w:t>
            </w:r>
          </w:p>
        </w:tc>
      </w:tr>
      <w:tr w:rsidR="0065650B" w:rsidRPr="00393508" w14:paraId="4071D416" w14:textId="77777777" w:rsidTr="00D650AC">
        <w:trPr>
          <w:gridAfter w:val="1"/>
          <w:divId w:val="1698311084"/>
          <w:wAfter w:w="19" w:type="dxa"/>
          <w:trHeight w:val="750"/>
        </w:trPr>
        <w:tc>
          <w:tcPr>
            <w:tcW w:w="3297" w:type="dxa"/>
            <w:vMerge/>
            <w:tcBorders>
              <w:top w:val="nil"/>
              <w:left w:val="single" w:sz="8" w:space="0" w:color="000000"/>
              <w:bottom w:val="single" w:sz="4" w:space="0" w:color="000000"/>
              <w:right w:val="single" w:sz="4" w:space="0" w:color="000000"/>
            </w:tcBorders>
            <w:shd w:val="clear" w:color="auto" w:fill="auto"/>
            <w:vAlign w:val="center"/>
            <w:hideMark/>
          </w:tcPr>
          <w:p w14:paraId="70B38A5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auto"/>
              <w:right w:val="single" w:sz="4" w:space="0" w:color="000000"/>
            </w:tcBorders>
            <w:shd w:val="clear" w:color="auto" w:fill="auto"/>
            <w:hideMark/>
          </w:tcPr>
          <w:p w14:paraId="32CFDC0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721" w:type="dxa"/>
            <w:tcBorders>
              <w:top w:val="nil"/>
              <w:left w:val="nil"/>
              <w:bottom w:val="single" w:sz="4" w:space="0" w:color="auto"/>
              <w:right w:val="single" w:sz="4" w:space="0" w:color="000000"/>
            </w:tcBorders>
            <w:shd w:val="clear" w:color="auto" w:fill="auto"/>
            <w:hideMark/>
          </w:tcPr>
          <w:p w14:paraId="6B3945C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4" w:type="dxa"/>
            <w:tcBorders>
              <w:top w:val="nil"/>
              <w:left w:val="nil"/>
              <w:bottom w:val="single" w:sz="4" w:space="0" w:color="auto"/>
              <w:right w:val="nil"/>
            </w:tcBorders>
            <w:shd w:val="clear" w:color="auto" w:fill="auto"/>
            <w:hideMark/>
          </w:tcPr>
          <w:p w14:paraId="0F36841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auto"/>
              <w:right w:val="single" w:sz="4" w:space="0" w:color="auto"/>
            </w:tcBorders>
            <w:shd w:val="clear" w:color="auto" w:fill="auto"/>
            <w:hideMark/>
          </w:tcPr>
          <w:p w14:paraId="3977159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tcBorders>
              <w:top w:val="single" w:sz="4" w:space="0" w:color="auto"/>
              <w:left w:val="single" w:sz="4" w:space="0" w:color="auto"/>
              <w:bottom w:val="single" w:sz="4" w:space="0" w:color="auto"/>
              <w:right w:val="single" w:sz="4" w:space="0" w:color="auto"/>
            </w:tcBorders>
            <w:shd w:val="clear" w:color="auto" w:fill="auto"/>
            <w:hideMark/>
          </w:tcPr>
          <w:p w14:paraId="28841F8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Dviračių parkavimo vietų skaičius </w:t>
            </w:r>
          </w:p>
        </w:tc>
        <w:tc>
          <w:tcPr>
            <w:tcW w:w="1588" w:type="dxa"/>
            <w:tcBorders>
              <w:top w:val="single" w:sz="4" w:space="0" w:color="auto"/>
              <w:left w:val="single" w:sz="4" w:space="0" w:color="auto"/>
              <w:bottom w:val="single" w:sz="4" w:space="0" w:color="auto"/>
              <w:right w:val="single" w:sz="4" w:space="0" w:color="auto"/>
            </w:tcBorders>
            <w:shd w:val="clear" w:color="auto" w:fill="auto"/>
            <w:hideMark/>
          </w:tcPr>
          <w:p w14:paraId="6FB9E6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single" w:sz="4" w:space="0" w:color="auto"/>
              <w:left w:val="single" w:sz="4" w:space="0" w:color="auto"/>
              <w:bottom w:val="single" w:sz="4" w:space="0" w:color="auto"/>
              <w:right w:val="single" w:sz="4" w:space="0" w:color="auto"/>
            </w:tcBorders>
            <w:shd w:val="clear" w:color="auto" w:fill="auto"/>
            <w:hideMark/>
          </w:tcPr>
          <w:p w14:paraId="49D5CE0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2A4ED0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single" w:sz="4" w:space="0" w:color="auto"/>
              <w:left w:val="single" w:sz="4" w:space="0" w:color="auto"/>
              <w:bottom w:val="single" w:sz="4" w:space="0" w:color="auto"/>
              <w:right w:val="single" w:sz="4" w:space="0" w:color="auto"/>
            </w:tcBorders>
            <w:shd w:val="clear" w:color="auto" w:fill="auto"/>
            <w:hideMark/>
          </w:tcPr>
          <w:p w14:paraId="2C9E70D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tcBorders>
              <w:top w:val="nil"/>
              <w:left w:val="single" w:sz="4" w:space="0" w:color="auto"/>
              <w:bottom w:val="single" w:sz="4" w:space="0" w:color="000000"/>
              <w:right w:val="nil"/>
            </w:tcBorders>
            <w:shd w:val="clear" w:color="auto" w:fill="auto"/>
            <w:vAlign w:val="center"/>
            <w:hideMark/>
          </w:tcPr>
          <w:p w14:paraId="555BA5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37D6A48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969B0A3" w14:textId="77777777" w:rsidTr="00D650AC">
        <w:trPr>
          <w:gridAfter w:val="1"/>
          <w:divId w:val="1698311084"/>
          <w:wAfter w:w="19" w:type="dxa"/>
          <w:trHeight w:val="765"/>
        </w:trPr>
        <w:tc>
          <w:tcPr>
            <w:tcW w:w="3297" w:type="dxa"/>
            <w:vMerge/>
            <w:tcBorders>
              <w:top w:val="nil"/>
              <w:left w:val="single" w:sz="8" w:space="0" w:color="000000"/>
              <w:bottom w:val="single" w:sz="4" w:space="0" w:color="000000"/>
              <w:right w:val="single" w:sz="4" w:space="0" w:color="auto"/>
            </w:tcBorders>
            <w:shd w:val="clear" w:color="auto" w:fill="auto"/>
            <w:vAlign w:val="center"/>
            <w:hideMark/>
          </w:tcPr>
          <w:p w14:paraId="69E2270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40146D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72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007582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4CDDD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8AE07F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tcBorders>
              <w:top w:val="single" w:sz="4" w:space="0" w:color="auto"/>
              <w:left w:val="single" w:sz="4" w:space="0" w:color="auto"/>
              <w:bottom w:val="nil"/>
              <w:right w:val="single" w:sz="4" w:space="0" w:color="000000"/>
            </w:tcBorders>
            <w:shd w:val="clear" w:color="auto" w:fill="auto"/>
            <w:hideMark/>
          </w:tcPr>
          <w:p w14:paraId="07736FA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Dviračių skaičiavimo platformos įrengimas </w:t>
            </w:r>
          </w:p>
        </w:tc>
        <w:tc>
          <w:tcPr>
            <w:tcW w:w="1588" w:type="dxa"/>
            <w:tcBorders>
              <w:top w:val="single" w:sz="4" w:space="0" w:color="auto"/>
              <w:left w:val="nil"/>
              <w:bottom w:val="nil"/>
              <w:right w:val="single" w:sz="4" w:space="0" w:color="000000"/>
            </w:tcBorders>
            <w:shd w:val="clear" w:color="auto" w:fill="auto"/>
            <w:hideMark/>
          </w:tcPr>
          <w:p w14:paraId="728F68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single" w:sz="4" w:space="0" w:color="auto"/>
              <w:left w:val="nil"/>
              <w:bottom w:val="nil"/>
              <w:right w:val="single" w:sz="4" w:space="0" w:color="000000"/>
            </w:tcBorders>
            <w:shd w:val="clear" w:color="auto" w:fill="auto"/>
            <w:hideMark/>
          </w:tcPr>
          <w:p w14:paraId="02A258B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76" w:type="dxa"/>
            <w:tcBorders>
              <w:top w:val="single" w:sz="4" w:space="0" w:color="auto"/>
              <w:left w:val="nil"/>
              <w:bottom w:val="nil"/>
              <w:right w:val="single" w:sz="4" w:space="0" w:color="000000"/>
            </w:tcBorders>
            <w:shd w:val="clear" w:color="auto" w:fill="auto"/>
            <w:hideMark/>
          </w:tcPr>
          <w:p w14:paraId="293294F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single" w:sz="4" w:space="0" w:color="auto"/>
              <w:left w:val="nil"/>
              <w:bottom w:val="nil"/>
              <w:right w:val="single" w:sz="4" w:space="0" w:color="000000"/>
            </w:tcBorders>
            <w:shd w:val="clear" w:color="auto" w:fill="auto"/>
            <w:hideMark/>
          </w:tcPr>
          <w:p w14:paraId="14888B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556E45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027B25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7917E81" w14:textId="77777777" w:rsidTr="00D650AC">
        <w:trPr>
          <w:gridAfter w:val="1"/>
          <w:divId w:val="1698311084"/>
          <w:wAfter w:w="19" w:type="dxa"/>
          <w:trHeight w:val="675"/>
        </w:trPr>
        <w:tc>
          <w:tcPr>
            <w:tcW w:w="3297" w:type="dxa"/>
            <w:vMerge/>
            <w:tcBorders>
              <w:top w:val="nil"/>
              <w:left w:val="single" w:sz="8" w:space="0" w:color="000000"/>
              <w:bottom w:val="single" w:sz="4" w:space="0" w:color="000000"/>
              <w:right w:val="single" w:sz="4" w:space="0" w:color="auto"/>
            </w:tcBorders>
            <w:shd w:val="clear" w:color="auto" w:fill="auto"/>
            <w:vAlign w:val="center"/>
            <w:hideMark/>
          </w:tcPr>
          <w:p w14:paraId="76AA2D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8DCE1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72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2827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8F201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6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CE9FB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465" w:type="dxa"/>
            <w:tcBorders>
              <w:top w:val="single" w:sz="4" w:space="0" w:color="000000"/>
              <w:left w:val="single" w:sz="4" w:space="0" w:color="auto"/>
              <w:bottom w:val="nil"/>
              <w:right w:val="single" w:sz="4" w:space="0" w:color="000000"/>
            </w:tcBorders>
            <w:shd w:val="clear" w:color="auto" w:fill="auto"/>
            <w:hideMark/>
          </w:tcPr>
          <w:p w14:paraId="31D12FE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Elektromobilių įkrovimo vietų įrengimas </w:t>
            </w:r>
          </w:p>
        </w:tc>
        <w:tc>
          <w:tcPr>
            <w:tcW w:w="1588" w:type="dxa"/>
            <w:tcBorders>
              <w:top w:val="single" w:sz="4" w:space="0" w:color="000000"/>
              <w:left w:val="nil"/>
              <w:bottom w:val="nil"/>
              <w:right w:val="single" w:sz="4" w:space="0" w:color="000000"/>
            </w:tcBorders>
            <w:shd w:val="clear" w:color="auto" w:fill="auto"/>
            <w:hideMark/>
          </w:tcPr>
          <w:p w14:paraId="412697C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single" w:sz="4" w:space="0" w:color="000000"/>
              <w:left w:val="nil"/>
              <w:bottom w:val="nil"/>
              <w:right w:val="single" w:sz="4" w:space="0" w:color="000000"/>
            </w:tcBorders>
            <w:shd w:val="clear" w:color="auto" w:fill="auto"/>
            <w:hideMark/>
          </w:tcPr>
          <w:p w14:paraId="009909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76" w:type="dxa"/>
            <w:tcBorders>
              <w:top w:val="single" w:sz="4" w:space="0" w:color="000000"/>
              <w:left w:val="nil"/>
              <w:bottom w:val="nil"/>
              <w:right w:val="single" w:sz="4" w:space="0" w:color="000000"/>
            </w:tcBorders>
            <w:shd w:val="clear" w:color="auto" w:fill="auto"/>
            <w:hideMark/>
          </w:tcPr>
          <w:p w14:paraId="0A104D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single" w:sz="4" w:space="0" w:color="000000"/>
              <w:left w:val="nil"/>
              <w:bottom w:val="nil"/>
              <w:right w:val="single" w:sz="4" w:space="0" w:color="000000"/>
            </w:tcBorders>
            <w:shd w:val="clear" w:color="auto" w:fill="auto"/>
            <w:hideMark/>
          </w:tcPr>
          <w:p w14:paraId="2E847FD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2C2866E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25018D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299A6E1" w14:textId="77777777" w:rsidTr="00D650AC">
        <w:trPr>
          <w:gridAfter w:val="1"/>
          <w:divId w:val="1698311084"/>
          <w:wAfter w:w="19" w:type="dxa"/>
          <w:trHeight w:val="570"/>
        </w:trPr>
        <w:tc>
          <w:tcPr>
            <w:tcW w:w="3297" w:type="dxa"/>
            <w:vMerge w:val="restart"/>
            <w:tcBorders>
              <w:top w:val="nil"/>
              <w:left w:val="single" w:sz="8" w:space="0" w:color="000000"/>
              <w:bottom w:val="single" w:sz="4" w:space="0" w:color="000000"/>
              <w:right w:val="single" w:sz="4" w:space="0" w:color="000000"/>
            </w:tcBorders>
            <w:shd w:val="clear" w:color="auto" w:fill="auto"/>
            <w:hideMark/>
          </w:tcPr>
          <w:p w14:paraId="33AEEE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8.1.5.23 Eismo sąlygų pagerinimas ir gyvenamosios aplinkos pasiekiamumo užtikrinimas, rekonstruojant Žvejų gatvę Anykščių mieste</w:t>
            </w:r>
          </w:p>
        </w:tc>
        <w:tc>
          <w:tcPr>
            <w:tcW w:w="1537" w:type="dxa"/>
            <w:tcBorders>
              <w:top w:val="single" w:sz="4" w:space="0" w:color="auto"/>
              <w:left w:val="nil"/>
              <w:bottom w:val="single" w:sz="4" w:space="0" w:color="000000"/>
              <w:right w:val="single" w:sz="4" w:space="0" w:color="000000"/>
            </w:tcBorders>
            <w:shd w:val="clear" w:color="auto" w:fill="auto"/>
            <w:hideMark/>
          </w:tcPr>
          <w:p w14:paraId="590CC9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single" w:sz="4" w:space="0" w:color="auto"/>
              <w:left w:val="nil"/>
              <w:bottom w:val="single" w:sz="4" w:space="0" w:color="000000"/>
              <w:right w:val="single" w:sz="4" w:space="0" w:color="000000"/>
            </w:tcBorders>
            <w:shd w:val="clear" w:color="auto" w:fill="auto"/>
            <w:hideMark/>
          </w:tcPr>
          <w:p w14:paraId="5A9189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80 000,00</w:t>
            </w:r>
          </w:p>
        </w:tc>
        <w:tc>
          <w:tcPr>
            <w:tcW w:w="1524" w:type="dxa"/>
            <w:tcBorders>
              <w:top w:val="single" w:sz="4" w:space="0" w:color="auto"/>
              <w:left w:val="nil"/>
              <w:bottom w:val="single" w:sz="4" w:space="0" w:color="000000"/>
              <w:right w:val="nil"/>
            </w:tcBorders>
            <w:shd w:val="clear" w:color="auto" w:fill="auto"/>
            <w:hideMark/>
          </w:tcPr>
          <w:p w14:paraId="1C5D402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single" w:sz="4" w:space="0" w:color="auto"/>
              <w:left w:val="single" w:sz="4" w:space="0" w:color="000000"/>
              <w:bottom w:val="single" w:sz="4" w:space="0" w:color="000000"/>
              <w:right w:val="single" w:sz="4" w:space="0" w:color="000000"/>
            </w:tcBorders>
            <w:shd w:val="clear" w:color="auto" w:fill="auto"/>
            <w:hideMark/>
          </w:tcPr>
          <w:p w14:paraId="40729F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val="restart"/>
            <w:tcBorders>
              <w:top w:val="single" w:sz="4" w:space="0" w:color="000000"/>
              <w:left w:val="nil"/>
              <w:bottom w:val="single" w:sz="4" w:space="0" w:color="000000"/>
              <w:right w:val="single" w:sz="4" w:space="0" w:color="000000"/>
            </w:tcBorders>
            <w:shd w:val="clear" w:color="auto" w:fill="auto"/>
            <w:hideMark/>
          </w:tcPr>
          <w:p w14:paraId="0855972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Įgyvendinta projekto dalis </w:t>
            </w:r>
          </w:p>
        </w:tc>
        <w:tc>
          <w:tcPr>
            <w:tcW w:w="1588"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695632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C09A5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15</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929E8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7DAF02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val="restart"/>
            <w:tcBorders>
              <w:top w:val="nil"/>
              <w:left w:val="single" w:sz="4" w:space="0" w:color="000000"/>
              <w:bottom w:val="single" w:sz="4" w:space="0" w:color="000000"/>
              <w:right w:val="nil"/>
            </w:tcBorders>
            <w:shd w:val="clear" w:color="auto" w:fill="auto"/>
            <w:hideMark/>
          </w:tcPr>
          <w:p w14:paraId="653B9F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Mantas Vaičiulevičius</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3B72EA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  Statybos skyrius</w:t>
            </w:r>
          </w:p>
        </w:tc>
      </w:tr>
      <w:tr w:rsidR="0065650B" w:rsidRPr="00393508" w14:paraId="7386D8B6" w14:textId="77777777" w:rsidTr="00D650AC">
        <w:trPr>
          <w:gridAfter w:val="1"/>
          <w:divId w:val="1698311084"/>
          <w:wAfter w:w="19" w:type="dxa"/>
          <w:trHeight w:val="600"/>
        </w:trPr>
        <w:tc>
          <w:tcPr>
            <w:tcW w:w="3297" w:type="dxa"/>
            <w:vMerge/>
            <w:tcBorders>
              <w:top w:val="nil"/>
              <w:left w:val="single" w:sz="8" w:space="0" w:color="000000"/>
              <w:bottom w:val="single" w:sz="4" w:space="0" w:color="000000"/>
              <w:right w:val="single" w:sz="4" w:space="0" w:color="000000"/>
            </w:tcBorders>
            <w:shd w:val="clear" w:color="auto" w:fill="auto"/>
            <w:vAlign w:val="center"/>
            <w:hideMark/>
          </w:tcPr>
          <w:p w14:paraId="1BA3E2C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79409CE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721" w:type="dxa"/>
            <w:tcBorders>
              <w:top w:val="nil"/>
              <w:left w:val="nil"/>
              <w:bottom w:val="single" w:sz="4" w:space="0" w:color="000000"/>
              <w:right w:val="single" w:sz="4" w:space="0" w:color="000000"/>
            </w:tcBorders>
            <w:shd w:val="clear" w:color="auto" w:fill="auto"/>
            <w:hideMark/>
          </w:tcPr>
          <w:p w14:paraId="3ECF256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196 000,00</w:t>
            </w:r>
          </w:p>
        </w:tc>
        <w:tc>
          <w:tcPr>
            <w:tcW w:w="1524" w:type="dxa"/>
            <w:tcBorders>
              <w:top w:val="nil"/>
              <w:left w:val="nil"/>
              <w:bottom w:val="single" w:sz="4" w:space="0" w:color="000000"/>
              <w:right w:val="nil"/>
            </w:tcBorders>
            <w:shd w:val="clear" w:color="auto" w:fill="auto"/>
            <w:hideMark/>
          </w:tcPr>
          <w:p w14:paraId="2BD9B23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59968F6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single" w:sz="4" w:space="0" w:color="000000"/>
              <w:left w:val="nil"/>
              <w:bottom w:val="single" w:sz="4" w:space="0" w:color="000000"/>
              <w:right w:val="single" w:sz="4" w:space="0" w:color="000000"/>
            </w:tcBorders>
            <w:shd w:val="clear" w:color="auto" w:fill="auto"/>
            <w:vAlign w:val="center"/>
            <w:hideMark/>
          </w:tcPr>
          <w:p w14:paraId="0007DE0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DC645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023C3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DE77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0D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47A2B5E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8294D4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06740D3" w14:textId="77777777" w:rsidTr="00D650AC">
        <w:trPr>
          <w:gridAfter w:val="1"/>
          <w:divId w:val="1698311084"/>
          <w:wAfter w:w="19" w:type="dxa"/>
          <w:trHeight w:val="660"/>
        </w:trPr>
        <w:tc>
          <w:tcPr>
            <w:tcW w:w="3297" w:type="dxa"/>
            <w:vMerge/>
            <w:tcBorders>
              <w:top w:val="nil"/>
              <w:left w:val="single" w:sz="8" w:space="0" w:color="000000"/>
              <w:bottom w:val="single" w:sz="4" w:space="0" w:color="000000"/>
              <w:right w:val="single" w:sz="4" w:space="0" w:color="000000"/>
            </w:tcBorders>
            <w:shd w:val="clear" w:color="auto" w:fill="auto"/>
            <w:vAlign w:val="center"/>
            <w:hideMark/>
          </w:tcPr>
          <w:p w14:paraId="1734AD3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5AE6BF0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1721" w:type="dxa"/>
            <w:tcBorders>
              <w:top w:val="nil"/>
              <w:left w:val="nil"/>
              <w:bottom w:val="single" w:sz="4" w:space="0" w:color="000000"/>
              <w:right w:val="single" w:sz="4" w:space="0" w:color="000000"/>
            </w:tcBorders>
            <w:shd w:val="clear" w:color="auto" w:fill="auto"/>
            <w:hideMark/>
          </w:tcPr>
          <w:p w14:paraId="613B160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994 000,00</w:t>
            </w:r>
          </w:p>
        </w:tc>
        <w:tc>
          <w:tcPr>
            <w:tcW w:w="1524" w:type="dxa"/>
            <w:tcBorders>
              <w:top w:val="nil"/>
              <w:left w:val="nil"/>
              <w:bottom w:val="single" w:sz="4" w:space="0" w:color="000000"/>
              <w:right w:val="nil"/>
            </w:tcBorders>
            <w:shd w:val="clear" w:color="auto" w:fill="auto"/>
            <w:hideMark/>
          </w:tcPr>
          <w:p w14:paraId="32C9FE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0A432DB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single" w:sz="4" w:space="0" w:color="000000"/>
              <w:left w:val="nil"/>
              <w:bottom w:val="single" w:sz="4" w:space="0" w:color="000000"/>
              <w:right w:val="single" w:sz="4" w:space="0" w:color="000000"/>
            </w:tcBorders>
            <w:shd w:val="clear" w:color="auto" w:fill="auto"/>
            <w:vAlign w:val="center"/>
            <w:hideMark/>
          </w:tcPr>
          <w:p w14:paraId="4E3D9F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15DF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DD5D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0A9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80BC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4ABDB7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6B3737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8FD20EE" w14:textId="77777777" w:rsidTr="00D650AC">
        <w:trPr>
          <w:gridAfter w:val="1"/>
          <w:divId w:val="1698311084"/>
          <w:wAfter w:w="19" w:type="dxa"/>
          <w:trHeight w:val="1770"/>
        </w:trPr>
        <w:tc>
          <w:tcPr>
            <w:tcW w:w="3297" w:type="dxa"/>
            <w:tcBorders>
              <w:top w:val="nil"/>
              <w:left w:val="single" w:sz="8" w:space="0" w:color="000000"/>
              <w:bottom w:val="single" w:sz="4" w:space="0" w:color="000000"/>
              <w:right w:val="single" w:sz="4" w:space="0" w:color="000000"/>
            </w:tcBorders>
            <w:shd w:val="clear" w:color="auto" w:fill="auto"/>
            <w:hideMark/>
          </w:tcPr>
          <w:p w14:paraId="542EBE2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8.1.5.24 Turizmo infrastruktūros priežiūra ir vystymas iš turisto rinkliavos</w:t>
            </w:r>
          </w:p>
        </w:tc>
        <w:tc>
          <w:tcPr>
            <w:tcW w:w="1537" w:type="dxa"/>
            <w:tcBorders>
              <w:top w:val="nil"/>
              <w:left w:val="nil"/>
              <w:bottom w:val="single" w:sz="4" w:space="0" w:color="000000"/>
              <w:right w:val="single" w:sz="4" w:space="0" w:color="000000"/>
            </w:tcBorders>
            <w:shd w:val="clear" w:color="auto" w:fill="auto"/>
            <w:hideMark/>
          </w:tcPr>
          <w:p w14:paraId="2043019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 (TR)</w:t>
            </w:r>
          </w:p>
        </w:tc>
        <w:tc>
          <w:tcPr>
            <w:tcW w:w="1721" w:type="dxa"/>
            <w:tcBorders>
              <w:top w:val="nil"/>
              <w:left w:val="nil"/>
              <w:bottom w:val="single" w:sz="4" w:space="0" w:color="000000"/>
              <w:right w:val="single" w:sz="4" w:space="0" w:color="000000"/>
            </w:tcBorders>
            <w:shd w:val="clear" w:color="auto" w:fill="auto"/>
            <w:hideMark/>
          </w:tcPr>
          <w:p w14:paraId="45A1DD7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80 000,00</w:t>
            </w:r>
          </w:p>
        </w:tc>
        <w:tc>
          <w:tcPr>
            <w:tcW w:w="1524" w:type="dxa"/>
            <w:tcBorders>
              <w:top w:val="nil"/>
              <w:left w:val="nil"/>
              <w:bottom w:val="single" w:sz="4" w:space="0" w:color="000000"/>
              <w:right w:val="nil"/>
            </w:tcBorders>
            <w:shd w:val="clear" w:color="auto" w:fill="auto"/>
            <w:hideMark/>
          </w:tcPr>
          <w:p w14:paraId="6DBB15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656" w:type="dxa"/>
            <w:tcBorders>
              <w:top w:val="nil"/>
              <w:left w:val="single" w:sz="4" w:space="0" w:color="000000"/>
              <w:bottom w:val="single" w:sz="4" w:space="0" w:color="000000"/>
              <w:right w:val="single" w:sz="4" w:space="0" w:color="000000"/>
            </w:tcBorders>
            <w:shd w:val="clear" w:color="auto" w:fill="auto"/>
            <w:hideMark/>
          </w:tcPr>
          <w:p w14:paraId="3D338F9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2465" w:type="dxa"/>
            <w:tcBorders>
              <w:top w:val="nil"/>
              <w:left w:val="nil"/>
              <w:bottom w:val="single" w:sz="4" w:space="0" w:color="000000"/>
              <w:right w:val="single" w:sz="4" w:space="0" w:color="000000"/>
            </w:tcBorders>
            <w:shd w:val="clear" w:color="auto" w:fill="auto"/>
            <w:hideMark/>
          </w:tcPr>
          <w:p w14:paraId="7E19269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Sutvarkytų infrastruktūros objektų skaičius</w:t>
            </w:r>
          </w:p>
        </w:tc>
        <w:tc>
          <w:tcPr>
            <w:tcW w:w="1588" w:type="dxa"/>
            <w:tcBorders>
              <w:top w:val="nil"/>
              <w:left w:val="nil"/>
              <w:bottom w:val="single" w:sz="4" w:space="0" w:color="000000"/>
              <w:right w:val="single" w:sz="4" w:space="0" w:color="000000"/>
            </w:tcBorders>
            <w:shd w:val="clear" w:color="auto" w:fill="auto"/>
            <w:hideMark/>
          </w:tcPr>
          <w:p w14:paraId="25EB582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hideMark/>
          </w:tcPr>
          <w:p w14:paraId="50A1F1F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76" w:type="dxa"/>
            <w:tcBorders>
              <w:top w:val="nil"/>
              <w:left w:val="nil"/>
              <w:bottom w:val="single" w:sz="4" w:space="0" w:color="000000"/>
              <w:right w:val="single" w:sz="4" w:space="0" w:color="000000"/>
            </w:tcBorders>
            <w:shd w:val="clear" w:color="auto" w:fill="auto"/>
            <w:hideMark/>
          </w:tcPr>
          <w:p w14:paraId="6FCB643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1251" w:type="dxa"/>
            <w:tcBorders>
              <w:top w:val="nil"/>
              <w:left w:val="nil"/>
              <w:bottom w:val="single" w:sz="4" w:space="0" w:color="000000"/>
              <w:right w:val="single" w:sz="4" w:space="0" w:color="000000"/>
            </w:tcBorders>
            <w:shd w:val="clear" w:color="auto" w:fill="auto"/>
            <w:hideMark/>
          </w:tcPr>
          <w:p w14:paraId="68D199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w:t>
            </w:r>
          </w:p>
        </w:tc>
        <w:tc>
          <w:tcPr>
            <w:tcW w:w="2238" w:type="dxa"/>
            <w:gridSpan w:val="2"/>
            <w:tcBorders>
              <w:top w:val="nil"/>
              <w:left w:val="nil"/>
              <w:bottom w:val="single" w:sz="4" w:space="0" w:color="000000"/>
              <w:right w:val="nil"/>
            </w:tcBorders>
            <w:shd w:val="clear" w:color="auto" w:fill="auto"/>
            <w:hideMark/>
          </w:tcPr>
          <w:p w14:paraId="4BF9E05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Inga Eidrigevičienė</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4C216A7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Architektūros ir urbanistikos skyrius, Bendrasis ir ūkio skyrius, Finansų ir apskaitos skyrius</w:t>
            </w:r>
          </w:p>
        </w:tc>
      </w:tr>
      <w:tr w:rsidR="0065650B" w:rsidRPr="00393508" w14:paraId="572E3371" w14:textId="77777777" w:rsidTr="00D650AC">
        <w:trPr>
          <w:gridAfter w:val="1"/>
          <w:divId w:val="1698311084"/>
          <w:wAfter w:w="19" w:type="dxa"/>
          <w:trHeight w:val="690"/>
        </w:trPr>
        <w:tc>
          <w:tcPr>
            <w:tcW w:w="3297" w:type="dxa"/>
            <w:vMerge w:val="restart"/>
            <w:tcBorders>
              <w:top w:val="nil"/>
              <w:left w:val="single" w:sz="8" w:space="0" w:color="000000"/>
              <w:bottom w:val="single" w:sz="4" w:space="0" w:color="000000"/>
              <w:right w:val="single" w:sz="4" w:space="0" w:color="000000"/>
            </w:tcBorders>
            <w:shd w:val="clear" w:color="auto" w:fill="auto"/>
            <w:hideMark/>
          </w:tcPr>
          <w:p w14:paraId="61E526E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8.1.6.03 Praeityje ūkinės veikos pažeisto kraštovaizdžio komponentų atstatymas Anykščių rajone </w:t>
            </w:r>
          </w:p>
        </w:tc>
        <w:tc>
          <w:tcPr>
            <w:tcW w:w="1537" w:type="dxa"/>
            <w:tcBorders>
              <w:top w:val="nil"/>
              <w:left w:val="nil"/>
              <w:bottom w:val="single" w:sz="4" w:space="0" w:color="000000"/>
              <w:right w:val="single" w:sz="4" w:space="0" w:color="000000"/>
            </w:tcBorders>
            <w:shd w:val="clear" w:color="auto" w:fill="auto"/>
            <w:hideMark/>
          </w:tcPr>
          <w:p w14:paraId="2F130B1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721" w:type="dxa"/>
            <w:tcBorders>
              <w:top w:val="nil"/>
              <w:left w:val="nil"/>
              <w:bottom w:val="single" w:sz="4" w:space="0" w:color="000000"/>
              <w:right w:val="single" w:sz="4" w:space="0" w:color="000000"/>
            </w:tcBorders>
            <w:shd w:val="clear" w:color="auto" w:fill="auto"/>
            <w:hideMark/>
          </w:tcPr>
          <w:p w14:paraId="089E608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4" w:type="dxa"/>
            <w:tcBorders>
              <w:top w:val="nil"/>
              <w:left w:val="nil"/>
              <w:bottom w:val="single" w:sz="4" w:space="0" w:color="000000"/>
              <w:right w:val="nil"/>
            </w:tcBorders>
            <w:shd w:val="clear" w:color="auto" w:fill="auto"/>
            <w:hideMark/>
          </w:tcPr>
          <w:p w14:paraId="3EE910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0E1F5E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val="restart"/>
            <w:tcBorders>
              <w:top w:val="nil"/>
              <w:left w:val="nil"/>
              <w:bottom w:val="single" w:sz="4" w:space="0" w:color="000000"/>
              <w:right w:val="single" w:sz="4" w:space="0" w:color="000000"/>
            </w:tcBorders>
            <w:shd w:val="clear" w:color="auto" w:fill="auto"/>
            <w:hideMark/>
          </w:tcPr>
          <w:p w14:paraId="6478420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Įgyvendintų projektų skaičius</w:t>
            </w:r>
          </w:p>
        </w:tc>
        <w:tc>
          <w:tcPr>
            <w:tcW w:w="1588" w:type="dxa"/>
            <w:vMerge w:val="restart"/>
            <w:tcBorders>
              <w:top w:val="nil"/>
              <w:left w:val="single" w:sz="4" w:space="0" w:color="000000"/>
              <w:bottom w:val="single" w:sz="4" w:space="0" w:color="000000"/>
              <w:right w:val="single" w:sz="4" w:space="0" w:color="000000"/>
            </w:tcBorders>
            <w:shd w:val="clear" w:color="auto" w:fill="auto"/>
            <w:hideMark/>
          </w:tcPr>
          <w:p w14:paraId="748969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vMerge w:val="restart"/>
            <w:tcBorders>
              <w:top w:val="nil"/>
              <w:left w:val="single" w:sz="4" w:space="0" w:color="000000"/>
              <w:bottom w:val="single" w:sz="4" w:space="0" w:color="000000"/>
              <w:right w:val="single" w:sz="4" w:space="0" w:color="000000"/>
            </w:tcBorders>
            <w:shd w:val="clear" w:color="auto" w:fill="auto"/>
            <w:hideMark/>
          </w:tcPr>
          <w:p w14:paraId="56948F0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76" w:type="dxa"/>
            <w:vMerge w:val="restart"/>
            <w:tcBorders>
              <w:top w:val="nil"/>
              <w:left w:val="single" w:sz="4" w:space="0" w:color="000000"/>
              <w:bottom w:val="single" w:sz="4" w:space="0" w:color="000000"/>
              <w:right w:val="single" w:sz="4" w:space="0" w:color="000000"/>
            </w:tcBorders>
            <w:shd w:val="clear" w:color="auto" w:fill="auto"/>
            <w:hideMark/>
          </w:tcPr>
          <w:p w14:paraId="1C3FFB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vMerge w:val="restart"/>
            <w:tcBorders>
              <w:top w:val="nil"/>
              <w:left w:val="single" w:sz="4" w:space="0" w:color="000000"/>
              <w:bottom w:val="single" w:sz="4" w:space="0" w:color="000000"/>
              <w:right w:val="single" w:sz="4" w:space="0" w:color="000000"/>
            </w:tcBorders>
            <w:shd w:val="clear" w:color="auto" w:fill="auto"/>
            <w:hideMark/>
          </w:tcPr>
          <w:p w14:paraId="5DAD9AC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val="restart"/>
            <w:tcBorders>
              <w:top w:val="nil"/>
              <w:left w:val="single" w:sz="4" w:space="0" w:color="000000"/>
              <w:bottom w:val="single" w:sz="4" w:space="0" w:color="000000"/>
              <w:right w:val="nil"/>
            </w:tcBorders>
            <w:shd w:val="clear" w:color="auto" w:fill="auto"/>
            <w:hideMark/>
          </w:tcPr>
          <w:p w14:paraId="6817DA8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Jolanta Jucevičienė</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762727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w:t>
            </w:r>
          </w:p>
        </w:tc>
      </w:tr>
      <w:tr w:rsidR="0065650B" w:rsidRPr="00393508" w14:paraId="5DF1715C" w14:textId="77777777" w:rsidTr="00D650AC">
        <w:trPr>
          <w:gridAfter w:val="1"/>
          <w:divId w:val="1698311084"/>
          <w:wAfter w:w="19" w:type="dxa"/>
          <w:trHeight w:val="765"/>
        </w:trPr>
        <w:tc>
          <w:tcPr>
            <w:tcW w:w="3297" w:type="dxa"/>
            <w:vMerge/>
            <w:tcBorders>
              <w:top w:val="nil"/>
              <w:left w:val="single" w:sz="8" w:space="0" w:color="000000"/>
              <w:bottom w:val="single" w:sz="4" w:space="0" w:color="000000"/>
              <w:right w:val="single" w:sz="4" w:space="0" w:color="000000"/>
            </w:tcBorders>
            <w:shd w:val="clear" w:color="auto" w:fill="auto"/>
            <w:vAlign w:val="center"/>
            <w:hideMark/>
          </w:tcPr>
          <w:p w14:paraId="227865C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7FE509B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10B362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4" w:type="dxa"/>
            <w:tcBorders>
              <w:top w:val="nil"/>
              <w:left w:val="nil"/>
              <w:bottom w:val="single" w:sz="4" w:space="0" w:color="000000"/>
              <w:right w:val="nil"/>
            </w:tcBorders>
            <w:shd w:val="clear" w:color="auto" w:fill="auto"/>
            <w:hideMark/>
          </w:tcPr>
          <w:p w14:paraId="4CE8665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0AAACB7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nil"/>
              <w:left w:val="nil"/>
              <w:bottom w:val="single" w:sz="4" w:space="0" w:color="000000"/>
              <w:right w:val="single" w:sz="4" w:space="0" w:color="000000"/>
            </w:tcBorders>
            <w:shd w:val="clear" w:color="auto" w:fill="auto"/>
            <w:vAlign w:val="center"/>
            <w:hideMark/>
          </w:tcPr>
          <w:p w14:paraId="554C15A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000000"/>
              <w:right w:val="single" w:sz="4" w:space="0" w:color="000000"/>
            </w:tcBorders>
            <w:shd w:val="clear" w:color="auto" w:fill="auto"/>
            <w:vAlign w:val="center"/>
            <w:hideMark/>
          </w:tcPr>
          <w:p w14:paraId="62E792D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000000"/>
              <w:right w:val="single" w:sz="4" w:space="0" w:color="000000"/>
            </w:tcBorders>
            <w:shd w:val="clear" w:color="auto" w:fill="auto"/>
            <w:vAlign w:val="center"/>
            <w:hideMark/>
          </w:tcPr>
          <w:p w14:paraId="68F82C0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hideMark/>
          </w:tcPr>
          <w:p w14:paraId="13BDC2B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nil"/>
              <w:left w:val="single" w:sz="4" w:space="0" w:color="000000"/>
              <w:bottom w:val="single" w:sz="4" w:space="0" w:color="000000"/>
              <w:right w:val="single" w:sz="4" w:space="0" w:color="000000"/>
            </w:tcBorders>
            <w:shd w:val="clear" w:color="auto" w:fill="auto"/>
            <w:vAlign w:val="center"/>
            <w:hideMark/>
          </w:tcPr>
          <w:p w14:paraId="71E2B1F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20D2AE1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4D6CB1E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5239CEA" w14:textId="77777777" w:rsidTr="00D650AC">
        <w:trPr>
          <w:gridAfter w:val="1"/>
          <w:divId w:val="1698311084"/>
          <w:wAfter w:w="19" w:type="dxa"/>
          <w:trHeight w:val="1125"/>
        </w:trPr>
        <w:tc>
          <w:tcPr>
            <w:tcW w:w="3297" w:type="dxa"/>
            <w:tcBorders>
              <w:top w:val="nil"/>
              <w:left w:val="single" w:sz="8" w:space="0" w:color="000000"/>
              <w:bottom w:val="single" w:sz="4" w:space="0" w:color="000000"/>
              <w:right w:val="single" w:sz="4" w:space="0" w:color="000000"/>
            </w:tcBorders>
            <w:shd w:val="clear" w:color="auto" w:fill="auto"/>
            <w:hideMark/>
          </w:tcPr>
          <w:p w14:paraId="1296C81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8.1.6.04 Bešeimininkio (neturinčio šeimininko) artezinių gręžinių likvidavimas </w:t>
            </w:r>
          </w:p>
        </w:tc>
        <w:tc>
          <w:tcPr>
            <w:tcW w:w="1537" w:type="dxa"/>
            <w:tcBorders>
              <w:top w:val="nil"/>
              <w:left w:val="nil"/>
              <w:bottom w:val="single" w:sz="4" w:space="0" w:color="000000"/>
              <w:right w:val="single" w:sz="4" w:space="0" w:color="000000"/>
            </w:tcBorders>
            <w:shd w:val="clear" w:color="auto" w:fill="auto"/>
            <w:hideMark/>
          </w:tcPr>
          <w:p w14:paraId="3D86E2E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7ABAF1B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4" w:type="dxa"/>
            <w:tcBorders>
              <w:top w:val="nil"/>
              <w:left w:val="nil"/>
              <w:bottom w:val="single" w:sz="4" w:space="0" w:color="000000"/>
              <w:right w:val="single" w:sz="4" w:space="0" w:color="000000"/>
            </w:tcBorders>
            <w:shd w:val="clear" w:color="auto" w:fill="auto"/>
            <w:hideMark/>
          </w:tcPr>
          <w:p w14:paraId="70D7A56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nil"/>
              <w:bottom w:val="single" w:sz="4" w:space="0" w:color="000000"/>
              <w:right w:val="single" w:sz="4" w:space="0" w:color="000000"/>
            </w:tcBorders>
            <w:shd w:val="clear" w:color="auto" w:fill="auto"/>
            <w:hideMark/>
          </w:tcPr>
          <w:p w14:paraId="1BF0B1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tcBorders>
              <w:top w:val="nil"/>
              <w:left w:val="nil"/>
              <w:bottom w:val="single" w:sz="4" w:space="0" w:color="000000"/>
              <w:right w:val="single" w:sz="4" w:space="0" w:color="000000"/>
            </w:tcBorders>
            <w:shd w:val="clear" w:color="auto" w:fill="auto"/>
            <w:hideMark/>
          </w:tcPr>
          <w:p w14:paraId="7BE5331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Likviduotų grežinių skaičius</w:t>
            </w:r>
          </w:p>
        </w:tc>
        <w:tc>
          <w:tcPr>
            <w:tcW w:w="1588" w:type="dxa"/>
            <w:tcBorders>
              <w:top w:val="nil"/>
              <w:left w:val="nil"/>
              <w:bottom w:val="single" w:sz="4" w:space="0" w:color="000000"/>
              <w:right w:val="single" w:sz="4" w:space="0" w:color="000000"/>
            </w:tcBorders>
            <w:shd w:val="clear" w:color="auto" w:fill="auto"/>
            <w:hideMark/>
          </w:tcPr>
          <w:p w14:paraId="22E6138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hideMark/>
          </w:tcPr>
          <w:p w14:paraId="6F8927E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76" w:type="dxa"/>
            <w:tcBorders>
              <w:top w:val="nil"/>
              <w:left w:val="nil"/>
              <w:bottom w:val="single" w:sz="4" w:space="0" w:color="000000"/>
              <w:right w:val="single" w:sz="4" w:space="0" w:color="000000"/>
            </w:tcBorders>
            <w:shd w:val="clear" w:color="auto" w:fill="auto"/>
            <w:hideMark/>
          </w:tcPr>
          <w:p w14:paraId="7BCC58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nil"/>
              <w:left w:val="nil"/>
              <w:bottom w:val="single" w:sz="4" w:space="0" w:color="000000"/>
              <w:right w:val="single" w:sz="4" w:space="0" w:color="000000"/>
            </w:tcBorders>
            <w:shd w:val="clear" w:color="auto" w:fill="auto"/>
            <w:hideMark/>
          </w:tcPr>
          <w:p w14:paraId="697D5DA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tcBorders>
              <w:top w:val="nil"/>
              <w:left w:val="nil"/>
              <w:bottom w:val="single" w:sz="4" w:space="0" w:color="000000"/>
              <w:right w:val="nil"/>
            </w:tcBorders>
            <w:shd w:val="clear" w:color="auto" w:fill="auto"/>
            <w:hideMark/>
          </w:tcPr>
          <w:p w14:paraId="097FE2B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Simas Aštrauskas</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0A2915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Bendrasis ir ūkio skyrius </w:t>
            </w:r>
          </w:p>
        </w:tc>
      </w:tr>
      <w:tr w:rsidR="0065650B" w:rsidRPr="00393508" w14:paraId="515920EE" w14:textId="77777777" w:rsidTr="00D650AC">
        <w:trPr>
          <w:gridAfter w:val="1"/>
          <w:divId w:val="1698311084"/>
          <w:wAfter w:w="19" w:type="dxa"/>
          <w:trHeight w:val="840"/>
        </w:trPr>
        <w:tc>
          <w:tcPr>
            <w:tcW w:w="3297" w:type="dxa"/>
            <w:tcBorders>
              <w:top w:val="nil"/>
              <w:left w:val="single" w:sz="8" w:space="0" w:color="000000"/>
              <w:bottom w:val="single" w:sz="4" w:space="0" w:color="000000"/>
              <w:right w:val="single" w:sz="4" w:space="0" w:color="000000"/>
            </w:tcBorders>
            <w:shd w:val="clear" w:color="auto" w:fill="auto"/>
            <w:hideMark/>
          </w:tcPr>
          <w:p w14:paraId="2247AAB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8.1.6.05 Prižiūrimų objektų remontas ir plėtra  </w:t>
            </w:r>
          </w:p>
        </w:tc>
        <w:tc>
          <w:tcPr>
            <w:tcW w:w="1537" w:type="dxa"/>
            <w:tcBorders>
              <w:top w:val="nil"/>
              <w:left w:val="nil"/>
              <w:bottom w:val="single" w:sz="4" w:space="0" w:color="000000"/>
              <w:right w:val="single" w:sz="4" w:space="0" w:color="000000"/>
            </w:tcBorders>
            <w:shd w:val="clear" w:color="auto" w:fill="auto"/>
            <w:hideMark/>
          </w:tcPr>
          <w:p w14:paraId="326C923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nil"/>
              <w:right w:val="single" w:sz="4" w:space="0" w:color="000000"/>
            </w:tcBorders>
            <w:shd w:val="clear" w:color="auto" w:fill="auto"/>
            <w:hideMark/>
          </w:tcPr>
          <w:p w14:paraId="0A32CF4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38 100,00</w:t>
            </w:r>
          </w:p>
        </w:tc>
        <w:tc>
          <w:tcPr>
            <w:tcW w:w="1524" w:type="dxa"/>
            <w:tcBorders>
              <w:top w:val="nil"/>
              <w:left w:val="nil"/>
              <w:bottom w:val="single" w:sz="4" w:space="0" w:color="000000"/>
              <w:right w:val="nil"/>
            </w:tcBorders>
            <w:shd w:val="clear" w:color="auto" w:fill="auto"/>
            <w:hideMark/>
          </w:tcPr>
          <w:p w14:paraId="5A46BB9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1656" w:type="dxa"/>
            <w:tcBorders>
              <w:top w:val="nil"/>
              <w:left w:val="single" w:sz="4" w:space="0" w:color="000000"/>
              <w:bottom w:val="nil"/>
              <w:right w:val="single" w:sz="4" w:space="0" w:color="000000"/>
            </w:tcBorders>
            <w:shd w:val="clear" w:color="auto" w:fill="auto"/>
            <w:hideMark/>
          </w:tcPr>
          <w:p w14:paraId="6696B5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60 000,00</w:t>
            </w:r>
          </w:p>
        </w:tc>
        <w:tc>
          <w:tcPr>
            <w:tcW w:w="2465" w:type="dxa"/>
            <w:tcBorders>
              <w:top w:val="nil"/>
              <w:left w:val="nil"/>
              <w:bottom w:val="single" w:sz="4" w:space="0" w:color="000000"/>
              <w:right w:val="single" w:sz="4" w:space="0" w:color="000000"/>
            </w:tcBorders>
            <w:shd w:val="clear" w:color="auto" w:fill="auto"/>
            <w:hideMark/>
          </w:tcPr>
          <w:p w14:paraId="3EC33A1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Suremontuotų objektų skaičius</w:t>
            </w:r>
          </w:p>
        </w:tc>
        <w:tc>
          <w:tcPr>
            <w:tcW w:w="1588" w:type="dxa"/>
            <w:tcBorders>
              <w:top w:val="nil"/>
              <w:left w:val="nil"/>
              <w:bottom w:val="single" w:sz="4" w:space="0" w:color="000000"/>
              <w:right w:val="single" w:sz="4" w:space="0" w:color="000000"/>
            </w:tcBorders>
            <w:shd w:val="clear" w:color="auto" w:fill="auto"/>
            <w:hideMark/>
          </w:tcPr>
          <w:p w14:paraId="6298FC5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nil"/>
              <w:left w:val="nil"/>
              <w:bottom w:val="single" w:sz="4" w:space="0" w:color="000000"/>
              <w:right w:val="single" w:sz="4" w:space="0" w:color="000000"/>
            </w:tcBorders>
            <w:shd w:val="clear" w:color="auto" w:fill="auto"/>
            <w:noWrap/>
            <w:hideMark/>
          </w:tcPr>
          <w:p w14:paraId="221684D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w:t>
            </w:r>
          </w:p>
        </w:tc>
        <w:tc>
          <w:tcPr>
            <w:tcW w:w="1276" w:type="dxa"/>
            <w:tcBorders>
              <w:top w:val="nil"/>
              <w:left w:val="nil"/>
              <w:bottom w:val="single" w:sz="4" w:space="0" w:color="000000"/>
              <w:right w:val="single" w:sz="4" w:space="0" w:color="000000"/>
            </w:tcBorders>
            <w:shd w:val="clear" w:color="auto" w:fill="auto"/>
            <w:noWrap/>
            <w:hideMark/>
          </w:tcPr>
          <w:p w14:paraId="54F29B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1251" w:type="dxa"/>
            <w:tcBorders>
              <w:top w:val="nil"/>
              <w:left w:val="nil"/>
              <w:bottom w:val="single" w:sz="4" w:space="0" w:color="000000"/>
              <w:right w:val="single" w:sz="4" w:space="0" w:color="000000"/>
            </w:tcBorders>
            <w:shd w:val="clear" w:color="auto" w:fill="auto"/>
            <w:noWrap/>
            <w:hideMark/>
          </w:tcPr>
          <w:p w14:paraId="7A3D7E9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w:t>
            </w:r>
          </w:p>
        </w:tc>
        <w:tc>
          <w:tcPr>
            <w:tcW w:w="2238" w:type="dxa"/>
            <w:gridSpan w:val="2"/>
            <w:tcBorders>
              <w:top w:val="nil"/>
              <w:left w:val="nil"/>
              <w:bottom w:val="single" w:sz="4" w:space="0" w:color="000000"/>
              <w:right w:val="nil"/>
            </w:tcBorders>
            <w:shd w:val="clear" w:color="auto" w:fill="auto"/>
            <w:hideMark/>
          </w:tcPr>
          <w:p w14:paraId="242F47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Algirdas Žalkauskas</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44D598F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Bendrasis ir ūkio skyrius </w:t>
            </w:r>
          </w:p>
        </w:tc>
      </w:tr>
      <w:tr w:rsidR="0065650B" w:rsidRPr="00393508" w14:paraId="7031D6B5" w14:textId="77777777" w:rsidTr="00D650AC">
        <w:trPr>
          <w:gridAfter w:val="1"/>
          <w:divId w:val="1698311084"/>
          <w:wAfter w:w="19" w:type="dxa"/>
          <w:trHeight w:val="1020"/>
        </w:trPr>
        <w:tc>
          <w:tcPr>
            <w:tcW w:w="3297" w:type="dxa"/>
            <w:tcBorders>
              <w:top w:val="nil"/>
              <w:left w:val="single" w:sz="8" w:space="0" w:color="000000"/>
              <w:bottom w:val="single" w:sz="4" w:space="0" w:color="000000"/>
              <w:right w:val="single" w:sz="4" w:space="0" w:color="000000"/>
            </w:tcBorders>
            <w:shd w:val="clear" w:color="auto" w:fill="auto"/>
            <w:hideMark/>
          </w:tcPr>
          <w:p w14:paraId="635119F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8.1.6.06 Prižiūrimos bendro naudojimo teritorijos seniūnijose</w:t>
            </w:r>
          </w:p>
        </w:tc>
        <w:tc>
          <w:tcPr>
            <w:tcW w:w="1537" w:type="dxa"/>
            <w:tcBorders>
              <w:top w:val="nil"/>
              <w:left w:val="nil"/>
              <w:bottom w:val="single" w:sz="4" w:space="0" w:color="000000"/>
              <w:right w:val="single" w:sz="4" w:space="0" w:color="000000"/>
            </w:tcBorders>
            <w:shd w:val="clear" w:color="auto" w:fill="auto"/>
            <w:hideMark/>
          </w:tcPr>
          <w:p w14:paraId="395DC17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single" w:sz="4" w:space="0" w:color="000000"/>
              <w:left w:val="nil"/>
              <w:bottom w:val="single" w:sz="4" w:space="0" w:color="000000"/>
              <w:right w:val="single" w:sz="4" w:space="0" w:color="000000"/>
            </w:tcBorders>
            <w:shd w:val="clear" w:color="auto" w:fill="auto"/>
            <w:hideMark/>
          </w:tcPr>
          <w:p w14:paraId="5CD4D16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180 000,00</w:t>
            </w:r>
          </w:p>
        </w:tc>
        <w:tc>
          <w:tcPr>
            <w:tcW w:w="1524" w:type="dxa"/>
            <w:tcBorders>
              <w:top w:val="nil"/>
              <w:left w:val="nil"/>
              <w:bottom w:val="single" w:sz="4" w:space="0" w:color="000000"/>
              <w:right w:val="nil"/>
            </w:tcBorders>
            <w:shd w:val="clear" w:color="auto" w:fill="auto"/>
            <w:hideMark/>
          </w:tcPr>
          <w:p w14:paraId="6B72DD1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180 000,00</w:t>
            </w:r>
          </w:p>
        </w:tc>
        <w:tc>
          <w:tcPr>
            <w:tcW w:w="1656" w:type="dxa"/>
            <w:tcBorders>
              <w:top w:val="single" w:sz="4" w:space="0" w:color="000000"/>
              <w:left w:val="single" w:sz="4" w:space="0" w:color="000000"/>
              <w:bottom w:val="single" w:sz="4" w:space="0" w:color="000000"/>
              <w:right w:val="single" w:sz="4" w:space="0" w:color="000000"/>
            </w:tcBorders>
            <w:shd w:val="clear" w:color="auto" w:fill="auto"/>
            <w:hideMark/>
          </w:tcPr>
          <w:p w14:paraId="3099D3A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180 000,00</w:t>
            </w:r>
          </w:p>
        </w:tc>
        <w:tc>
          <w:tcPr>
            <w:tcW w:w="2465" w:type="dxa"/>
            <w:tcBorders>
              <w:top w:val="nil"/>
              <w:left w:val="nil"/>
              <w:bottom w:val="single" w:sz="4" w:space="0" w:color="000000"/>
              <w:right w:val="single" w:sz="4" w:space="0" w:color="000000"/>
            </w:tcBorders>
            <w:shd w:val="clear" w:color="auto" w:fill="auto"/>
            <w:hideMark/>
          </w:tcPr>
          <w:p w14:paraId="18590B4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Prižiūrimos bendro naudojimo teritorijos</w:t>
            </w:r>
          </w:p>
        </w:tc>
        <w:tc>
          <w:tcPr>
            <w:tcW w:w="1588" w:type="dxa"/>
            <w:tcBorders>
              <w:top w:val="nil"/>
              <w:left w:val="nil"/>
              <w:bottom w:val="single" w:sz="4" w:space="0" w:color="000000"/>
              <w:right w:val="single" w:sz="4" w:space="0" w:color="000000"/>
            </w:tcBorders>
            <w:shd w:val="clear" w:color="auto" w:fill="auto"/>
            <w:hideMark/>
          </w:tcPr>
          <w:p w14:paraId="2B126E5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tcBorders>
              <w:top w:val="nil"/>
              <w:left w:val="nil"/>
              <w:bottom w:val="single" w:sz="4" w:space="0" w:color="000000"/>
              <w:right w:val="single" w:sz="4" w:space="0" w:color="000000"/>
            </w:tcBorders>
            <w:shd w:val="clear" w:color="auto" w:fill="auto"/>
            <w:hideMark/>
          </w:tcPr>
          <w:p w14:paraId="7D1F1D3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76" w:type="dxa"/>
            <w:tcBorders>
              <w:top w:val="nil"/>
              <w:left w:val="nil"/>
              <w:bottom w:val="single" w:sz="4" w:space="0" w:color="000000"/>
              <w:right w:val="single" w:sz="4" w:space="0" w:color="000000"/>
            </w:tcBorders>
            <w:shd w:val="clear" w:color="auto" w:fill="auto"/>
            <w:hideMark/>
          </w:tcPr>
          <w:p w14:paraId="2DB100F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51" w:type="dxa"/>
            <w:tcBorders>
              <w:top w:val="nil"/>
              <w:left w:val="nil"/>
              <w:bottom w:val="single" w:sz="4" w:space="0" w:color="000000"/>
              <w:right w:val="single" w:sz="4" w:space="0" w:color="000000"/>
            </w:tcBorders>
            <w:shd w:val="clear" w:color="auto" w:fill="auto"/>
            <w:hideMark/>
          </w:tcPr>
          <w:p w14:paraId="7A7E642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2238" w:type="dxa"/>
            <w:gridSpan w:val="2"/>
            <w:tcBorders>
              <w:top w:val="nil"/>
              <w:left w:val="nil"/>
              <w:bottom w:val="single" w:sz="4" w:space="0" w:color="000000"/>
              <w:right w:val="nil"/>
            </w:tcBorders>
            <w:shd w:val="clear" w:color="auto" w:fill="auto"/>
            <w:hideMark/>
          </w:tcPr>
          <w:p w14:paraId="5DD64D3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Algirdas Žalkauskas</w:t>
            </w:r>
          </w:p>
        </w:tc>
        <w:tc>
          <w:tcPr>
            <w:tcW w:w="2239" w:type="dxa"/>
            <w:gridSpan w:val="2"/>
            <w:tcBorders>
              <w:top w:val="nil"/>
              <w:left w:val="single" w:sz="4" w:space="0" w:color="000000"/>
              <w:bottom w:val="single" w:sz="4" w:space="0" w:color="000000"/>
              <w:right w:val="single" w:sz="4" w:space="0" w:color="000000"/>
            </w:tcBorders>
            <w:shd w:val="clear" w:color="auto" w:fill="auto"/>
            <w:hideMark/>
          </w:tcPr>
          <w:p w14:paraId="015D37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Bendrasis ir ūkio skyrius</w:t>
            </w:r>
          </w:p>
        </w:tc>
      </w:tr>
      <w:tr w:rsidR="0065650B" w:rsidRPr="00393508" w14:paraId="2BEA630C" w14:textId="77777777" w:rsidTr="002244E4">
        <w:trPr>
          <w:gridAfter w:val="1"/>
          <w:divId w:val="1698311084"/>
          <w:wAfter w:w="19" w:type="dxa"/>
          <w:trHeight w:val="1065"/>
        </w:trPr>
        <w:tc>
          <w:tcPr>
            <w:tcW w:w="3297" w:type="dxa"/>
            <w:tcBorders>
              <w:top w:val="nil"/>
              <w:left w:val="single" w:sz="8" w:space="0" w:color="000000"/>
              <w:bottom w:val="single" w:sz="4" w:space="0" w:color="auto"/>
              <w:right w:val="single" w:sz="4" w:space="0" w:color="000000"/>
            </w:tcBorders>
            <w:shd w:val="clear" w:color="auto" w:fill="auto"/>
            <w:hideMark/>
          </w:tcPr>
          <w:p w14:paraId="4306E2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8.1.6.07 Prižiūrimos bendro naudojimo teritorijos Anykščių mieste</w:t>
            </w:r>
          </w:p>
        </w:tc>
        <w:tc>
          <w:tcPr>
            <w:tcW w:w="1537" w:type="dxa"/>
            <w:tcBorders>
              <w:top w:val="nil"/>
              <w:left w:val="nil"/>
              <w:bottom w:val="single" w:sz="4" w:space="0" w:color="auto"/>
              <w:right w:val="single" w:sz="4" w:space="0" w:color="000000"/>
            </w:tcBorders>
            <w:shd w:val="clear" w:color="auto" w:fill="auto"/>
            <w:hideMark/>
          </w:tcPr>
          <w:p w14:paraId="7A3B94C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auto"/>
              <w:right w:val="single" w:sz="4" w:space="0" w:color="000000"/>
            </w:tcBorders>
            <w:shd w:val="clear" w:color="auto" w:fill="auto"/>
            <w:hideMark/>
          </w:tcPr>
          <w:p w14:paraId="5AC68BF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360 000,00</w:t>
            </w:r>
          </w:p>
        </w:tc>
        <w:tc>
          <w:tcPr>
            <w:tcW w:w="1524" w:type="dxa"/>
            <w:tcBorders>
              <w:top w:val="nil"/>
              <w:left w:val="nil"/>
              <w:bottom w:val="single" w:sz="4" w:space="0" w:color="auto"/>
              <w:right w:val="nil"/>
            </w:tcBorders>
            <w:shd w:val="clear" w:color="auto" w:fill="auto"/>
            <w:hideMark/>
          </w:tcPr>
          <w:p w14:paraId="0DF4C3F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370 000,00</w:t>
            </w:r>
          </w:p>
        </w:tc>
        <w:tc>
          <w:tcPr>
            <w:tcW w:w="1656" w:type="dxa"/>
            <w:tcBorders>
              <w:top w:val="nil"/>
              <w:left w:val="single" w:sz="4" w:space="0" w:color="000000"/>
              <w:bottom w:val="single" w:sz="4" w:space="0" w:color="auto"/>
              <w:right w:val="single" w:sz="4" w:space="0" w:color="000000"/>
            </w:tcBorders>
            <w:shd w:val="clear" w:color="auto" w:fill="auto"/>
            <w:hideMark/>
          </w:tcPr>
          <w:p w14:paraId="020EEC3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380 000,00</w:t>
            </w:r>
          </w:p>
        </w:tc>
        <w:tc>
          <w:tcPr>
            <w:tcW w:w="2465" w:type="dxa"/>
            <w:tcBorders>
              <w:top w:val="nil"/>
              <w:left w:val="nil"/>
              <w:bottom w:val="single" w:sz="4" w:space="0" w:color="auto"/>
              <w:right w:val="single" w:sz="4" w:space="0" w:color="000000"/>
            </w:tcBorders>
            <w:shd w:val="clear" w:color="auto" w:fill="auto"/>
            <w:hideMark/>
          </w:tcPr>
          <w:p w14:paraId="1189D6A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Prižiūrimos bendro naudojimo teritorijos</w:t>
            </w:r>
          </w:p>
        </w:tc>
        <w:tc>
          <w:tcPr>
            <w:tcW w:w="1588" w:type="dxa"/>
            <w:tcBorders>
              <w:top w:val="nil"/>
              <w:left w:val="nil"/>
              <w:bottom w:val="single" w:sz="4" w:space="0" w:color="auto"/>
              <w:right w:val="single" w:sz="4" w:space="0" w:color="000000"/>
            </w:tcBorders>
            <w:shd w:val="clear" w:color="auto" w:fill="auto"/>
            <w:hideMark/>
          </w:tcPr>
          <w:p w14:paraId="6FFB724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tcBorders>
              <w:top w:val="nil"/>
              <w:left w:val="nil"/>
              <w:bottom w:val="single" w:sz="4" w:space="0" w:color="auto"/>
              <w:right w:val="single" w:sz="4" w:space="0" w:color="000000"/>
            </w:tcBorders>
            <w:shd w:val="clear" w:color="auto" w:fill="auto"/>
            <w:hideMark/>
          </w:tcPr>
          <w:p w14:paraId="1C5BB01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76" w:type="dxa"/>
            <w:tcBorders>
              <w:top w:val="nil"/>
              <w:left w:val="nil"/>
              <w:bottom w:val="single" w:sz="4" w:space="0" w:color="auto"/>
              <w:right w:val="single" w:sz="4" w:space="0" w:color="000000"/>
            </w:tcBorders>
            <w:shd w:val="clear" w:color="auto" w:fill="auto"/>
            <w:hideMark/>
          </w:tcPr>
          <w:p w14:paraId="0480038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51" w:type="dxa"/>
            <w:tcBorders>
              <w:top w:val="nil"/>
              <w:left w:val="nil"/>
              <w:bottom w:val="single" w:sz="4" w:space="0" w:color="auto"/>
              <w:right w:val="single" w:sz="4" w:space="0" w:color="000000"/>
            </w:tcBorders>
            <w:shd w:val="clear" w:color="auto" w:fill="auto"/>
            <w:hideMark/>
          </w:tcPr>
          <w:p w14:paraId="3E1343D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2238" w:type="dxa"/>
            <w:gridSpan w:val="2"/>
            <w:tcBorders>
              <w:top w:val="nil"/>
              <w:left w:val="nil"/>
              <w:bottom w:val="single" w:sz="4" w:space="0" w:color="auto"/>
              <w:right w:val="nil"/>
            </w:tcBorders>
            <w:shd w:val="clear" w:color="auto" w:fill="auto"/>
            <w:hideMark/>
          </w:tcPr>
          <w:p w14:paraId="041DFF4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Algirdas Žalkauskas</w:t>
            </w:r>
          </w:p>
        </w:tc>
        <w:tc>
          <w:tcPr>
            <w:tcW w:w="2239" w:type="dxa"/>
            <w:gridSpan w:val="2"/>
            <w:tcBorders>
              <w:top w:val="nil"/>
              <w:left w:val="single" w:sz="4" w:space="0" w:color="000000"/>
              <w:bottom w:val="single" w:sz="4" w:space="0" w:color="auto"/>
              <w:right w:val="single" w:sz="4" w:space="0" w:color="000000"/>
            </w:tcBorders>
            <w:shd w:val="clear" w:color="auto" w:fill="auto"/>
            <w:hideMark/>
          </w:tcPr>
          <w:p w14:paraId="0DD7D3F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Bendrasis ir ūkio skyrius </w:t>
            </w:r>
          </w:p>
        </w:tc>
      </w:tr>
      <w:tr w:rsidR="0065650B" w:rsidRPr="00393508" w14:paraId="43CC4553" w14:textId="77777777" w:rsidTr="002244E4">
        <w:trPr>
          <w:gridAfter w:val="1"/>
          <w:divId w:val="1698311084"/>
          <w:wAfter w:w="19" w:type="dxa"/>
          <w:trHeight w:val="570"/>
        </w:trPr>
        <w:tc>
          <w:tcPr>
            <w:tcW w:w="329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9E69A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8.1.6.09. Anykščių miesto viešųjų erdvių sistemos pertvarkymas (III etapas) (kvartalinė renovacija, kompleksinis daugiabučių gyvenamųjų namų kvartalų kiemų - želdinių, dangų, mažosios architektūros elementų sutvarkymas) </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7EBF23F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721" w:type="dxa"/>
            <w:tcBorders>
              <w:top w:val="single" w:sz="4" w:space="0" w:color="auto"/>
              <w:left w:val="single" w:sz="4" w:space="0" w:color="auto"/>
              <w:bottom w:val="single" w:sz="4" w:space="0" w:color="auto"/>
              <w:right w:val="single" w:sz="4" w:space="0" w:color="auto"/>
            </w:tcBorders>
            <w:shd w:val="clear" w:color="auto" w:fill="auto"/>
            <w:hideMark/>
          </w:tcPr>
          <w:p w14:paraId="05D452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500 000,00</w:t>
            </w:r>
          </w:p>
        </w:tc>
        <w:tc>
          <w:tcPr>
            <w:tcW w:w="1524" w:type="dxa"/>
            <w:tcBorders>
              <w:top w:val="single" w:sz="4" w:space="0" w:color="auto"/>
              <w:left w:val="single" w:sz="4" w:space="0" w:color="auto"/>
              <w:bottom w:val="single" w:sz="4" w:space="0" w:color="auto"/>
              <w:right w:val="single" w:sz="4" w:space="0" w:color="auto"/>
            </w:tcBorders>
            <w:shd w:val="clear" w:color="auto" w:fill="auto"/>
            <w:hideMark/>
          </w:tcPr>
          <w:p w14:paraId="3D7F8E1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500 000,00</w:t>
            </w:r>
          </w:p>
        </w:tc>
        <w:tc>
          <w:tcPr>
            <w:tcW w:w="1656" w:type="dxa"/>
            <w:tcBorders>
              <w:top w:val="single" w:sz="4" w:space="0" w:color="auto"/>
              <w:left w:val="single" w:sz="4" w:space="0" w:color="auto"/>
              <w:bottom w:val="single" w:sz="4" w:space="0" w:color="auto"/>
              <w:right w:val="single" w:sz="4" w:space="0" w:color="auto"/>
            </w:tcBorders>
            <w:shd w:val="clear" w:color="auto" w:fill="auto"/>
            <w:hideMark/>
          </w:tcPr>
          <w:p w14:paraId="617B09A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82F45A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Projekto įgyvendinimo dalis</w:t>
            </w:r>
          </w:p>
        </w:tc>
        <w:tc>
          <w:tcPr>
            <w:tcW w:w="158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8910C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F99D16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30</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0472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4BBD0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444D50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Mantas Vaičiulevičius</w:t>
            </w:r>
          </w:p>
        </w:tc>
        <w:tc>
          <w:tcPr>
            <w:tcW w:w="2239"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51723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skyrius, Architektūros ir urbanistikos skyrius, Statybos skyrius</w:t>
            </w:r>
          </w:p>
        </w:tc>
      </w:tr>
      <w:tr w:rsidR="0065650B" w:rsidRPr="00393508" w14:paraId="65FC9923" w14:textId="77777777" w:rsidTr="002244E4">
        <w:trPr>
          <w:gridAfter w:val="1"/>
          <w:divId w:val="1698311084"/>
          <w:wAfter w:w="19" w:type="dxa"/>
          <w:trHeight w:val="478"/>
        </w:trPr>
        <w:tc>
          <w:tcPr>
            <w:tcW w:w="32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8C65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3B23C1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single" w:sz="4" w:space="0" w:color="auto"/>
              <w:left w:val="single" w:sz="4" w:space="0" w:color="auto"/>
              <w:bottom w:val="single" w:sz="4" w:space="0" w:color="auto"/>
              <w:right w:val="single" w:sz="4" w:space="0" w:color="auto"/>
            </w:tcBorders>
            <w:shd w:val="clear" w:color="auto" w:fill="auto"/>
            <w:hideMark/>
          </w:tcPr>
          <w:p w14:paraId="65C640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110 000,00</w:t>
            </w:r>
          </w:p>
        </w:tc>
        <w:tc>
          <w:tcPr>
            <w:tcW w:w="1524" w:type="dxa"/>
            <w:tcBorders>
              <w:top w:val="single" w:sz="4" w:space="0" w:color="auto"/>
              <w:left w:val="single" w:sz="4" w:space="0" w:color="auto"/>
              <w:bottom w:val="single" w:sz="4" w:space="0" w:color="auto"/>
              <w:right w:val="single" w:sz="4" w:space="0" w:color="auto"/>
            </w:tcBorders>
            <w:shd w:val="clear" w:color="auto" w:fill="auto"/>
            <w:hideMark/>
          </w:tcPr>
          <w:p w14:paraId="01AFEF5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656" w:type="dxa"/>
            <w:tcBorders>
              <w:top w:val="single" w:sz="4" w:space="0" w:color="auto"/>
              <w:left w:val="single" w:sz="4" w:space="0" w:color="auto"/>
              <w:bottom w:val="single" w:sz="4" w:space="0" w:color="auto"/>
              <w:right w:val="single" w:sz="4" w:space="0" w:color="auto"/>
            </w:tcBorders>
            <w:shd w:val="clear" w:color="auto" w:fill="auto"/>
            <w:hideMark/>
          </w:tcPr>
          <w:p w14:paraId="557E407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7BD6D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EEF7F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AC699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75CC1E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872C7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C15C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F9CB6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18209C5" w14:textId="77777777" w:rsidTr="002244E4">
        <w:trPr>
          <w:gridAfter w:val="1"/>
          <w:divId w:val="1698311084"/>
          <w:wAfter w:w="19" w:type="dxa"/>
          <w:trHeight w:val="1530"/>
        </w:trPr>
        <w:tc>
          <w:tcPr>
            <w:tcW w:w="32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8BBD7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59EF56D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721" w:type="dxa"/>
            <w:tcBorders>
              <w:top w:val="single" w:sz="4" w:space="0" w:color="auto"/>
              <w:left w:val="single" w:sz="4" w:space="0" w:color="auto"/>
              <w:bottom w:val="single" w:sz="4" w:space="0" w:color="auto"/>
              <w:right w:val="single" w:sz="4" w:space="0" w:color="auto"/>
            </w:tcBorders>
            <w:shd w:val="clear" w:color="auto" w:fill="auto"/>
            <w:hideMark/>
          </w:tcPr>
          <w:p w14:paraId="4DE358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64 190,00</w:t>
            </w:r>
          </w:p>
        </w:tc>
        <w:tc>
          <w:tcPr>
            <w:tcW w:w="1524" w:type="dxa"/>
            <w:tcBorders>
              <w:top w:val="single" w:sz="4" w:space="0" w:color="auto"/>
              <w:left w:val="single" w:sz="4" w:space="0" w:color="auto"/>
              <w:bottom w:val="single" w:sz="4" w:space="0" w:color="auto"/>
              <w:right w:val="single" w:sz="4" w:space="0" w:color="auto"/>
            </w:tcBorders>
            <w:shd w:val="clear" w:color="auto" w:fill="auto"/>
            <w:hideMark/>
          </w:tcPr>
          <w:p w14:paraId="25BAFA5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32 095,00</w:t>
            </w:r>
          </w:p>
        </w:tc>
        <w:tc>
          <w:tcPr>
            <w:tcW w:w="1656" w:type="dxa"/>
            <w:tcBorders>
              <w:top w:val="single" w:sz="4" w:space="0" w:color="auto"/>
              <w:left w:val="single" w:sz="4" w:space="0" w:color="auto"/>
              <w:bottom w:val="single" w:sz="4" w:space="0" w:color="auto"/>
              <w:right w:val="single" w:sz="4" w:space="0" w:color="auto"/>
            </w:tcBorders>
            <w:shd w:val="clear" w:color="auto" w:fill="auto"/>
            <w:hideMark/>
          </w:tcPr>
          <w:p w14:paraId="11237BD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5351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6F7B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EF6FC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auto"/>
              <w:bottom w:val="single" w:sz="4" w:space="0" w:color="auto"/>
              <w:right w:val="single" w:sz="4" w:space="0" w:color="auto"/>
            </w:tcBorders>
            <w:shd w:val="clear" w:color="auto" w:fill="auto"/>
            <w:vAlign w:val="center"/>
            <w:hideMark/>
          </w:tcPr>
          <w:p w14:paraId="3B9F07D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EFDB7C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80F96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EBEA2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3BD74C6E" w14:textId="77777777" w:rsidTr="002244E4">
        <w:trPr>
          <w:gridAfter w:val="1"/>
          <w:divId w:val="1698311084"/>
          <w:wAfter w:w="19" w:type="dxa"/>
          <w:trHeight w:val="570"/>
        </w:trPr>
        <w:tc>
          <w:tcPr>
            <w:tcW w:w="3297" w:type="dxa"/>
            <w:vMerge w:val="restart"/>
            <w:tcBorders>
              <w:top w:val="single" w:sz="4" w:space="0" w:color="auto"/>
              <w:left w:val="single" w:sz="8" w:space="0" w:color="000000"/>
              <w:bottom w:val="nil"/>
              <w:right w:val="single" w:sz="4" w:space="0" w:color="000000"/>
            </w:tcBorders>
            <w:shd w:val="clear" w:color="auto" w:fill="auto"/>
            <w:hideMark/>
          </w:tcPr>
          <w:p w14:paraId="54BDA83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8.1.6.10.Anykščių miesto viešųjų erdvių sistemos pertvarkymas (II etapas) (miesto apžvalgos aikštelės ir pėsčiųjų - dviračių tako Šventosios upės dešiniajame krante, apjungiant su upės kairiojo kranto viešąja infrastruktūra, įrengimas) </w:t>
            </w:r>
          </w:p>
        </w:tc>
        <w:tc>
          <w:tcPr>
            <w:tcW w:w="1537" w:type="dxa"/>
            <w:tcBorders>
              <w:top w:val="single" w:sz="4" w:space="0" w:color="auto"/>
              <w:left w:val="nil"/>
              <w:bottom w:val="single" w:sz="4" w:space="0" w:color="000000"/>
              <w:right w:val="single" w:sz="4" w:space="0" w:color="000000"/>
            </w:tcBorders>
            <w:shd w:val="clear" w:color="auto" w:fill="auto"/>
            <w:hideMark/>
          </w:tcPr>
          <w:p w14:paraId="0AEB94D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721" w:type="dxa"/>
            <w:tcBorders>
              <w:top w:val="single" w:sz="4" w:space="0" w:color="auto"/>
              <w:left w:val="nil"/>
              <w:bottom w:val="single" w:sz="4" w:space="0" w:color="000000"/>
              <w:right w:val="single" w:sz="4" w:space="0" w:color="000000"/>
            </w:tcBorders>
            <w:shd w:val="clear" w:color="auto" w:fill="auto"/>
            <w:hideMark/>
          </w:tcPr>
          <w:p w14:paraId="0ABA82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4" w:type="dxa"/>
            <w:tcBorders>
              <w:top w:val="single" w:sz="4" w:space="0" w:color="auto"/>
              <w:left w:val="nil"/>
              <w:bottom w:val="single" w:sz="4" w:space="0" w:color="000000"/>
              <w:right w:val="single" w:sz="4" w:space="0" w:color="auto"/>
            </w:tcBorders>
            <w:shd w:val="clear" w:color="auto" w:fill="auto"/>
            <w:hideMark/>
          </w:tcPr>
          <w:p w14:paraId="303EABF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single" w:sz="4" w:space="0" w:color="auto"/>
              <w:left w:val="single" w:sz="4" w:space="0" w:color="auto"/>
              <w:bottom w:val="single" w:sz="4" w:space="0" w:color="auto"/>
              <w:right w:val="single" w:sz="4" w:space="0" w:color="auto"/>
            </w:tcBorders>
            <w:shd w:val="clear" w:color="auto" w:fill="auto"/>
            <w:hideMark/>
          </w:tcPr>
          <w:p w14:paraId="6F58476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val="restart"/>
            <w:tcBorders>
              <w:top w:val="single" w:sz="4" w:space="0" w:color="auto"/>
              <w:left w:val="single" w:sz="4" w:space="0" w:color="auto"/>
              <w:bottom w:val="nil"/>
              <w:right w:val="single" w:sz="4" w:space="0" w:color="000000"/>
            </w:tcBorders>
            <w:shd w:val="clear" w:color="auto" w:fill="auto"/>
            <w:hideMark/>
          </w:tcPr>
          <w:p w14:paraId="28B8DD8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Projekto paskolos dengimas VIPA</w:t>
            </w:r>
          </w:p>
        </w:tc>
        <w:tc>
          <w:tcPr>
            <w:tcW w:w="1588" w:type="dxa"/>
            <w:vMerge w:val="restart"/>
            <w:tcBorders>
              <w:top w:val="single" w:sz="4" w:space="0" w:color="auto"/>
              <w:left w:val="single" w:sz="4" w:space="0" w:color="000000"/>
              <w:bottom w:val="nil"/>
              <w:right w:val="single" w:sz="4" w:space="0" w:color="auto"/>
            </w:tcBorders>
            <w:shd w:val="clear" w:color="auto" w:fill="auto"/>
            <w:hideMark/>
          </w:tcPr>
          <w:p w14:paraId="5716DE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35D14E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4F71B6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51" w:type="dxa"/>
            <w:vMerge w:val="restart"/>
            <w:tcBorders>
              <w:top w:val="single" w:sz="4" w:space="0" w:color="auto"/>
              <w:left w:val="single" w:sz="4" w:space="0" w:color="auto"/>
              <w:bottom w:val="nil"/>
              <w:right w:val="single" w:sz="4" w:space="0" w:color="000000"/>
            </w:tcBorders>
            <w:shd w:val="clear" w:color="auto" w:fill="auto"/>
            <w:hideMark/>
          </w:tcPr>
          <w:p w14:paraId="56E367E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2238" w:type="dxa"/>
            <w:gridSpan w:val="2"/>
            <w:vMerge w:val="restart"/>
            <w:tcBorders>
              <w:top w:val="single" w:sz="4" w:space="0" w:color="auto"/>
              <w:left w:val="single" w:sz="4" w:space="0" w:color="000000"/>
              <w:bottom w:val="nil"/>
              <w:right w:val="single" w:sz="4" w:space="0" w:color="auto"/>
            </w:tcBorders>
            <w:shd w:val="clear" w:color="auto" w:fill="auto"/>
            <w:hideMark/>
          </w:tcPr>
          <w:p w14:paraId="6D1604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Dalė Vileitienė</w:t>
            </w:r>
          </w:p>
        </w:tc>
        <w:tc>
          <w:tcPr>
            <w:tcW w:w="2239"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00AB04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Finansų ir apskaitos skyrius</w:t>
            </w:r>
          </w:p>
        </w:tc>
      </w:tr>
      <w:tr w:rsidR="0065650B" w:rsidRPr="00393508" w14:paraId="116ED640" w14:textId="77777777" w:rsidTr="00D650AC">
        <w:trPr>
          <w:gridAfter w:val="1"/>
          <w:divId w:val="1698311084"/>
          <w:wAfter w:w="19" w:type="dxa"/>
          <w:trHeight w:val="600"/>
        </w:trPr>
        <w:tc>
          <w:tcPr>
            <w:tcW w:w="3297" w:type="dxa"/>
            <w:vMerge/>
            <w:tcBorders>
              <w:top w:val="single" w:sz="4" w:space="0" w:color="000000"/>
              <w:left w:val="single" w:sz="8" w:space="0" w:color="000000"/>
              <w:bottom w:val="nil"/>
              <w:right w:val="single" w:sz="4" w:space="0" w:color="000000"/>
            </w:tcBorders>
            <w:shd w:val="clear" w:color="auto" w:fill="auto"/>
            <w:vAlign w:val="center"/>
            <w:hideMark/>
          </w:tcPr>
          <w:p w14:paraId="4D9BF3D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72E5BF1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72E1B71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4 000,00</w:t>
            </w:r>
          </w:p>
        </w:tc>
        <w:tc>
          <w:tcPr>
            <w:tcW w:w="1524" w:type="dxa"/>
            <w:tcBorders>
              <w:top w:val="nil"/>
              <w:left w:val="nil"/>
              <w:bottom w:val="single" w:sz="4" w:space="0" w:color="000000"/>
              <w:right w:val="nil"/>
            </w:tcBorders>
            <w:shd w:val="clear" w:color="auto" w:fill="auto"/>
            <w:hideMark/>
          </w:tcPr>
          <w:p w14:paraId="5839DB6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single" w:sz="4" w:space="0" w:color="auto"/>
              <w:left w:val="single" w:sz="4" w:space="0" w:color="000000"/>
              <w:bottom w:val="single" w:sz="4" w:space="0" w:color="000000"/>
              <w:right w:val="single" w:sz="4" w:space="0" w:color="000000"/>
            </w:tcBorders>
            <w:shd w:val="clear" w:color="auto" w:fill="auto"/>
            <w:hideMark/>
          </w:tcPr>
          <w:p w14:paraId="3EA3B7F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single" w:sz="4" w:space="0" w:color="000000"/>
              <w:left w:val="nil"/>
              <w:bottom w:val="nil"/>
              <w:right w:val="single" w:sz="4" w:space="0" w:color="000000"/>
            </w:tcBorders>
            <w:shd w:val="clear" w:color="auto" w:fill="auto"/>
            <w:vAlign w:val="center"/>
            <w:hideMark/>
          </w:tcPr>
          <w:p w14:paraId="29D66B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single" w:sz="4" w:space="0" w:color="000000"/>
              <w:left w:val="single" w:sz="4" w:space="0" w:color="000000"/>
              <w:bottom w:val="nil"/>
              <w:right w:val="single" w:sz="4" w:space="0" w:color="auto"/>
            </w:tcBorders>
            <w:shd w:val="clear" w:color="auto" w:fill="auto"/>
            <w:vAlign w:val="center"/>
            <w:hideMark/>
          </w:tcPr>
          <w:p w14:paraId="21E630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D482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997E6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000000"/>
              <w:left w:val="single" w:sz="4" w:space="0" w:color="auto"/>
              <w:bottom w:val="nil"/>
              <w:right w:val="single" w:sz="4" w:space="0" w:color="000000"/>
            </w:tcBorders>
            <w:shd w:val="clear" w:color="auto" w:fill="auto"/>
            <w:vAlign w:val="center"/>
            <w:hideMark/>
          </w:tcPr>
          <w:p w14:paraId="289308B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single" w:sz="4" w:space="0" w:color="000000"/>
              <w:left w:val="single" w:sz="4" w:space="0" w:color="000000"/>
              <w:bottom w:val="nil"/>
              <w:right w:val="single" w:sz="4" w:space="0" w:color="auto"/>
            </w:tcBorders>
            <w:shd w:val="clear" w:color="auto" w:fill="auto"/>
            <w:vAlign w:val="center"/>
            <w:hideMark/>
          </w:tcPr>
          <w:p w14:paraId="2BC313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DF453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4FADAA50" w14:textId="77777777" w:rsidTr="00D650AC">
        <w:trPr>
          <w:gridAfter w:val="1"/>
          <w:divId w:val="1698311084"/>
          <w:wAfter w:w="19" w:type="dxa"/>
          <w:trHeight w:val="1169"/>
        </w:trPr>
        <w:tc>
          <w:tcPr>
            <w:tcW w:w="3297" w:type="dxa"/>
            <w:vMerge/>
            <w:tcBorders>
              <w:top w:val="single" w:sz="4" w:space="0" w:color="000000"/>
              <w:left w:val="single" w:sz="8" w:space="0" w:color="000000"/>
              <w:bottom w:val="nil"/>
              <w:right w:val="single" w:sz="4" w:space="0" w:color="000000"/>
            </w:tcBorders>
            <w:shd w:val="clear" w:color="auto" w:fill="auto"/>
            <w:vAlign w:val="center"/>
            <w:hideMark/>
          </w:tcPr>
          <w:p w14:paraId="641E208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nil"/>
              <w:right w:val="single" w:sz="4" w:space="0" w:color="000000"/>
            </w:tcBorders>
            <w:shd w:val="clear" w:color="auto" w:fill="auto"/>
            <w:hideMark/>
          </w:tcPr>
          <w:p w14:paraId="72D3B01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721" w:type="dxa"/>
            <w:tcBorders>
              <w:top w:val="nil"/>
              <w:left w:val="nil"/>
              <w:bottom w:val="nil"/>
              <w:right w:val="single" w:sz="4" w:space="0" w:color="000000"/>
            </w:tcBorders>
            <w:shd w:val="clear" w:color="auto" w:fill="auto"/>
            <w:hideMark/>
          </w:tcPr>
          <w:p w14:paraId="3E18422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524" w:type="dxa"/>
            <w:tcBorders>
              <w:top w:val="nil"/>
              <w:left w:val="nil"/>
              <w:bottom w:val="nil"/>
              <w:right w:val="nil"/>
            </w:tcBorders>
            <w:shd w:val="clear" w:color="auto" w:fill="auto"/>
            <w:hideMark/>
          </w:tcPr>
          <w:p w14:paraId="43AE57C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126AABC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single" w:sz="4" w:space="0" w:color="000000"/>
              <w:left w:val="nil"/>
              <w:bottom w:val="nil"/>
              <w:right w:val="single" w:sz="4" w:space="0" w:color="000000"/>
            </w:tcBorders>
            <w:shd w:val="clear" w:color="auto" w:fill="auto"/>
            <w:vAlign w:val="center"/>
            <w:hideMark/>
          </w:tcPr>
          <w:p w14:paraId="214C275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single" w:sz="4" w:space="0" w:color="000000"/>
              <w:left w:val="single" w:sz="4" w:space="0" w:color="000000"/>
              <w:bottom w:val="nil"/>
              <w:right w:val="single" w:sz="4" w:space="0" w:color="auto"/>
            </w:tcBorders>
            <w:shd w:val="clear" w:color="auto" w:fill="auto"/>
            <w:vAlign w:val="center"/>
            <w:hideMark/>
          </w:tcPr>
          <w:p w14:paraId="018E03B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31EF9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C0E80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000000"/>
              <w:left w:val="single" w:sz="4" w:space="0" w:color="auto"/>
              <w:bottom w:val="nil"/>
              <w:right w:val="single" w:sz="4" w:space="0" w:color="000000"/>
            </w:tcBorders>
            <w:shd w:val="clear" w:color="auto" w:fill="auto"/>
            <w:vAlign w:val="center"/>
            <w:hideMark/>
          </w:tcPr>
          <w:p w14:paraId="4191D24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single" w:sz="4" w:space="0" w:color="000000"/>
              <w:left w:val="single" w:sz="4" w:space="0" w:color="000000"/>
              <w:bottom w:val="nil"/>
              <w:right w:val="single" w:sz="4" w:space="0" w:color="auto"/>
            </w:tcBorders>
            <w:shd w:val="clear" w:color="auto" w:fill="auto"/>
            <w:vAlign w:val="center"/>
            <w:hideMark/>
          </w:tcPr>
          <w:p w14:paraId="123D763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ECF63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88CC0E8" w14:textId="77777777" w:rsidTr="00D650AC">
        <w:trPr>
          <w:gridAfter w:val="1"/>
          <w:divId w:val="1698311084"/>
          <w:wAfter w:w="19" w:type="dxa"/>
          <w:trHeight w:val="600"/>
        </w:trPr>
        <w:tc>
          <w:tcPr>
            <w:tcW w:w="3297"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46BAA3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8.1.6.11 Atsinaujinančių energijos išteklių (saulės) panaudojimas Anykščių rajono savivaldybės administracijos pastate, J. Biliūno g. 23, Anykščiai </w:t>
            </w:r>
          </w:p>
        </w:tc>
        <w:tc>
          <w:tcPr>
            <w:tcW w:w="1537" w:type="dxa"/>
            <w:tcBorders>
              <w:top w:val="single" w:sz="4" w:space="0" w:color="000000"/>
              <w:left w:val="nil"/>
              <w:bottom w:val="single" w:sz="4" w:space="0" w:color="000000"/>
              <w:right w:val="single" w:sz="4" w:space="0" w:color="000000"/>
            </w:tcBorders>
            <w:shd w:val="clear" w:color="auto" w:fill="auto"/>
            <w:hideMark/>
          </w:tcPr>
          <w:p w14:paraId="416DA9B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single" w:sz="4" w:space="0" w:color="000000"/>
              <w:left w:val="nil"/>
              <w:bottom w:val="single" w:sz="4" w:space="0" w:color="000000"/>
              <w:right w:val="single" w:sz="4" w:space="0" w:color="000000"/>
            </w:tcBorders>
            <w:shd w:val="clear" w:color="auto" w:fill="auto"/>
            <w:hideMark/>
          </w:tcPr>
          <w:p w14:paraId="2714B1F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1 000,00</w:t>
            </w:r>
          </w:p>
        </w:tc>
        <w:tc>
          <w:tcPr>
            <w:tcW w:w="1524" w:type="dxa"/>
            <w:tcBorders>
              <w:top w:val="single" w:sz="4" w:space="0" w:color="000000"/>
              <w:left w:val="nil"/>
              <w:bottom w:val="single" w:sz="4" w:space="0" w:color="000000"/>
              <w:right w:val="nil"/>
            </w:tcBorders>
            <w:shd w:val="clear" w:color="auto" w:fill="auto"/>
            <w:hideMark/>
          </w:tcPr>
          <w:p w14:paraId="5FFD0EF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210,00</w:t>
            </w:r>
          </w:p>
        </w:tc>
        <w:tc>
          <w:tcPr>
            <w:tcW w:w="1656" w:type="dxa"/>
            <w:tcBorders>
              <w:top w:val="nil"/>
              <w:left w:val="single" w:sz="4" w:space="0" w:color="000000"/>
              <w:bottom w:val="single" w:sz="4" w:space="0" w:color="000000"/>
              <w:right w:val="single" w:sz="4" w:space="0" w:color="000000"/>
            </w:tcBorders>
            <w:shd w:val="clear" w:color="auto" w:fill="auto"/>
            <w:hideMark/>
          </w:tcPr>
          <w:p w14:paraId="0A336A8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210,00</w:t>
            </w:r>
          </w:p>
        </w:tc>
        <w:tc>
          <w:tcPr>
            <w:tcW w:w="2465" w:type="dxa"/>
            <w:vMerge w:val="restart"/>
            <w:tcBorders>
              <w:top w:val="single" w:sz="4" w:space="0" w:color="000000"/>
              <w:left w:val="nil"/>
              <w:bottom w:val="single" w:sz="4" w:space="0" w:color="000000"/>
              <w:right w:val="single" w:sz="4" w:space="0" w:color="000000"/>
            </w:tcBorders>
            <w:shd w:val="clear" w:color="auto" w:fill="auto"/>
            <w:hideMark/>
          </w:tcPr>
          <w:p w14:paraId="718A863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Projekto įgyvendinimo dalis </w:t>
            </w:r>
          </w:p>
        </w:tc>
        <w:tc>
          <w:tcPr>
            <w:tcW w:w="1588"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6A4D0A7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proc.</w:t>
            </w:r>
          </w:p>
        </w:tc>
        <w:tc>
          <w:tcPr>
            <w:tcW w:w="1482"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28980A9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76"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6BDB30F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2F3A74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val="restart"/>
            <w:tcBorders>
              <w:top w:val="single" w:sz="4" w:space="0" w:color="000000"/>
              <w:left w:val="single" w:sz="4" w:space="0" w:color="000000"/>
              <w:bottom w:val="single" w:sz="4" w:space="0" w:color="000000"/>
              <w:right w:val="nil"/>
            </w:tcBorders>
            <w:shd w:val="clear" w:color="auto" w:fill="auto"/>
            <w:hideMark/>
          </w:tcPr>
          <w:p w14:paraId="6865971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Loreta Pesliakienė</w:t>
            </w:r>
          </w:p>
        </w:tc>
        <w:tc>
          <w:tcPr>
            <w:tcW w:w="2239" w:type="dxa"/>
            <w:gridSpan w:val="2"/>
            <w:vMerge w:val="restart"/>
            <w:tcBorders>
              <w:top w:val="single" w:sz="4" w:space="0" w:color="auto"/>
              <w:left w:val="single" w:sz="4" w:space="0" w:color="000000"/>
              <w:bottom w:val="single" w:sz="4" w:space="0" w:color="000000"/>
              <w:right w:val="single" w:sz="4" w:space="0" w:color="000000"/>
            </w:tcBorders>
            <w:shd w:val="clear" w:color="auto" w:fill="auto"/>
            <w:hideMark/>
          </w:tcPr>
          <w:p w14:paraId="1C61A1E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Investicijų ir projektų valdymo skyriu</w:t>
            </w:r>
          </w:p>
        </w:tc>
      </w:tr>
      <w:tr w:rsidR="0065650B" w:rsidRPr="00393508" w14:paraId="635222F2" w14:textId="77777777" w:rsidTr="00D650AC">
        <w:trPr>
          <w:gridAfter w:val="1"/>
          <w:divId w:val="1698311084"/>
          <w:wAfter w:w="19" w:type="dxa"/>
          <w:trHeight w:val="1335"/>
        </w:trPr>
        <w:tc>
          <w:tcPr>
            <w:tcW w:w="32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61A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4D9BB6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721" w:type="dxa"/>
            <w:tcBorders>
              <w:top w:val="nil"/>
              <w:left w:val="nil"/>
              <w:bottom w:val="single" w:sz="4" w:space="0" w:color="000000"/>
              <w:right w:val="single" w:sz="4" w:space="0" w:color="000000"/>
            </w:tcBorders>
            <w:shd w:val="clear" w:color="auto" w:fill="auto"/>
            <w:hideMark/>
          </w:tcPr>
          <w:p w14:paraId="69C2C72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453,75</w:t>
            </w:r>
          </w:p>
        </w:tc>
        <w:tc>
          <w:tcPr>
            <w:tcW w:w="1524" w:type="dxa"/>
            <w:tcBorders>
              <w:top w:val="nil"/>
              <w:left w:val="nil"/>
              <w:bottom w:val="single" w:sz="4" w:space="0" w:color="000000"/>
              <w:right w:val="nil"/>
            </w:tcBorders>
            <w:shd w:val="clear" w:color="auto" w:fill="auto"/>
            <w:hideMark/>
          </w:tcPr>
          <w:p w14:paraId="705EE3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034E933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single" w:sz="4" w:space="0" w:color="000000"/>
              <w:left w:val="nil"/>
              <w:bottom w:val="single" w:sz="4" w:space="0" w:color="000000"/>
              <w:right w:val="single" w:sz="4" w:space="0" w:color="000000"/>
            </w:tcBorders>
            <w:shd w:val="clear" w:color="auto" w:fill="auto"/>
            <w:vAlign w:val="center"/>
            <w:hideMark/>
          </w:tcPr>
          <w:p w14:paraId="7873749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C67C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000000"/>
              <w:right w:val="single" w:sz="4" w:space="0" w:color="000000"/>
            </w:tcBorders>
            <w:shd w:val="clear" w:color="auto" w:fill="auto"/>
            <w:vAlign w:val="center"/>
            <w:hideMark/>
          </w:tcPr>
          <w:p w14:paraId="0E35FA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hideMark/>
          </w:tcPr>
          <w:p w14:paraId="47CCB6F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93352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single" w:sz="4" w:space="0" w:color="000000"/>
              <w:left w:val="single" w:sz="4" w:space="0" w:color="000000"/>
              <w:bottom w:val="single" w:sz="4" w:space="0" w:color="000000"/>
              <w:right w:val="nil"/>
            </w:tcBorders>
            <w:shd w:val="clear" w:color="auto" w:fill="auto"/>
            <w:vAlign w:val="center"/>
            <w:hideMark/>
          </w:tcPr>
          <w:p w14:paraId="116A803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3DC5AB8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03C04186" w14:textId="77777777" w:rsidTr="00D650AC">
        <w:trPr>
          <w:gridAfter w:val="1"/>
          <w:divId w:val="1698311084"/>
          <w:wAfter w:w="19" w:type="dxa"/>
          <w:trHeight w:val="555"/>
        </w:trPr>
        <w:tc>
          <w:tcPr>
            <w:tcW w:w="3297" w:type="dxa"/>
            <w:vMerge w:val="restart"/>
            <w:tcBorders>
              <w:top w:val="nil"/>
              <w:left w:val="single" w:sz="4" w:space="0" w:color="000000"/>
              <w:bottom w:val="single" w:sz="4" w:space="0" w:color="000000"/>
              <w:right w:val="single" w:sz="4" w:space="0" w:color="000000"/>
            </w:tcBorders>
            <w:shd w:val="clear" w:color="auto" w:fill="auto"/>
            <w:hideMark/>
          </w:tcPr>
          <w:p w14:paraId="6113940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8.1.6.12 Atsinaujinančių energijos išteklių (saulės) panaudojimas visuomeninės paskirties pastatuose</w:t>
            </w:r>
          </w:p>
        </w:tc>
        <w:tc>
          <w:tcPr>
            <w:tcW w:w="1537" w:type="dxa"/>
            <w:tcBorders>
              <w:top w:val="nil"/>
              <w:left w:val="nil"/>
              <w:bottom w:val="single" w:sz="4" w:space="0" w:color="000000"/>
              <w:right w:val="single" w:sz="4" w:space="0" w:color="000000"/>
            </w:tcBorders>
            <w:shd w:val="clear" w:color="auto" w:fill="auto"/>
            <w:hideMark/>
          </w:tcPr>
          <w:p w14:paraId="4721A80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000000"/>
              <w:right w:val="single" w:sz="4" w:space="0" w:color="000000"/>
            </w:tcBorders>
            <w:shd w:val="clear" w:color="auto" w:fill="auto"/>
            <w:hideMark/>
          </w:tcPr>
          <w:p w14:paraId="7138013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124 000,00</w:t>
            </w:r>
          </w:p>
        </w:tc>
        <w:tc>
          <w:tcPr>
            <w:tcW w:w="1524" w:type="dxa"/>
            <w:tcBorders>
              <w:top w:val="nil"/>
              <w:left w:val="nil"/>
              <w:bottom w:val="single" w:sz="4" w:space="0" w:color="000000"/>
              <w:right w:val="nil"/>
            </w:tcBorders>
            <w:shd w:val="clear" w:color="auto" w:fill="auto"/>
            <w:hideMark/>
          </w:tcPr>
          <w:p w14:paraId="0C9276D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69E4E47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val="restart"/>
            <w:tcBorders>
              <w:top w:val="nil"/>
              <w:left w:val="nil"/>
              <w:bottom w:val="single" w:sz="4" w:space="0" w:color="000000"/>
              <w:right w:val="single" w:sz="4" w:space="0" w:color="000000"/>
            </w:tcBorders>
            <w:shd w:val="clear" w:color="auto" w:fill="auto"/>
            <w:hideMark/>
          </w:tcPr>
          <w:p w14:paraId="0D1CF64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Įgyvendintų projektų skaičius</w:t>
            </w:r>
          </w:p>
        </w:tc>
        <w:tc>
          <w:tcPr>
            <w:tcW w:w="1588" w:type="dxa"/>
            <w:vMerge w:val="restart"/>
            <w:tcBorders>
              <w:top w:val="nil"/>
              <w:left w:val="single" w:sz="4" w:space="0" w:color="000000"/>
              <w:bottom w:val="single" w:sz="4" w:space="0" w:color="000000"/>
              <w:right w:val="single" w:sz="4" w:space="0" w:color="000000"/>
            </w:tcBorders>
            <w:shd w:val="clear" w:color="auto" w:fill="auto"/>
            <w:hideMark/>
          </w:tcPr>
          <w:p w14:paraId="2B20EE3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vMerge w:val="restart"/>
            <w:tcBorders>
              <w:top w:val="nil"/>
              <w:left w:val="single" w:sz="4" w:space="0" w:color="000000"/>
              <w:bottom w:val="single" w:sz="4" w:space="0" w:color="000000"/>
              <w:right w:val="single" w:sz="4" w:space="0" w:color="000000"/>
            </w:tcBorders>
            <w:shd w:val="clear" w:color="auto" w:fill="auto"/>
            <w:hideMark/>
          </w:tcPr>
          <w:p w14:paraId="295F8774" w14:textId="38EDC5CD" w:rsidR="00393508" w:rsidRPr="00393508" w:rsidRDefault="001E7BEA" w:rsidP="00393508">
            <w:pPr>
              <w:suppressAutoHyphens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5</w:t>
            </w:r>
          </w:p>
        </w:tc>
        <w:tc>
          <w:tcPr>
            <w:tcW w:w="1276" w:type="dxa"/>
            <w:vMerge w:val="restart"/>
            <w:tcBorders>
              <w:top w:val="nil"/>
              <w:left w:val="single" w:sz="4" w:space="0" w:color="000000"/>
              <w:bottom w:val="single" w:sz="4" w:space="0" w:color="000000"/>
              <w:right w:val="single" w:sz="4" w:space="0" w:color="000000"/>
            </w:tcBorders>
            <w:shd w:val="clear" w:color="auto" w:fill="auto"/>
            <w:hideMark/>
          </w:tcPr>
          <w:p w14:paraId="50DC2DF4" w14:textId="283E16CF" w:rsidR="00393508" w:rsidRPr="00393508" w:rsidRDefault="001E7BEA" w:rsidP="00393508">
            <w:pPr>
              <w:suppressAutoHyphens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9</w:t>
            </w:r>
          </w:p>
        </w:tc>
        <w:tc>
          <w:tcPr>
            <w:tcW w:w="1251" w:type="dxa"/>
            <w:vMerge w:val="restart"/>
            <w:tcBorders>
              <w:top w:val="nil"/>
              <w:left w:val="single" w:sz="4" w:space="0" w:color="000000"/>
              <w:bottom w:val="single" w:sz="4" w:space="0" w:color="000000"/>
              <w:right w:val="single" w:sz="4" w:space="0" w:color="000000"/>
            </w:tcBorders>
            <w:shd w:val="clear" w:color="auto" w:fill="auto"/>
            <w:hideMark/>
          </w:tcPr>
          <w:p w14:paraId="29DBC80D" w14:textId="514D1166" w:rsidR="00393508" w:rsidRPr="00393508" w:rsidRDefault="001E7BEA" w:rsidP="00393508">
            <w:pPr>
              <w:suppressAutoHyphens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3</w:t>
            </w:r>
          </w:p>
        </w:tc>
        <w:tc>
          <w:tcPr>
            <w:tcW w:w="2238" w:type="dxa"/>
            <w:gridSpan w:val="2"/>
            <w:vMerge w:val="restart"/>
            <w:tcBorders>
              <w:top w:val="nil"/>
              <w:left w:val="single" w:sz="4" w:space="0" w:color="000000"/>
              <w:bottom w:val="single" w:sz="4" w:space="0" w:color="000000"/>
              <w:right w:val="nil"/>
            </w:tcBorders>
            <w:shd w:val="clear" w:color="auto" w:fill="auto"/>
            <w:hideMark/>
          </w:tcPr>
          <w:p w14:paraId="6F966F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Loreta Pesliakienė</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793F12C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Lopšeliai- darželiai: „Eglutė“ , „Spindulėlis“ , „Žiogelis“,  Žilvitis“; Svėdasų J. T. Vaižganto gimnazija; A. Baranausko pagrindinės mokykla; J. Biliūno gimnazija; Kavarsko pagrindinės mokyklos-daugiafunkcinis centras;  Anykščių rajono savivaldybės Liudvikos ir Stanislovo Didžiulių viešoji biblioteka;</w:t>
            </w:r>
            <w:r w:rsidRPr="00393508">
              <w:rPr>
                <w:rFonts w:ascii="Times New Roman" w:hAnsi="Times New Roman"/>
                <w:sz w:val="24"/>
                <w:szCs w:val="24"/>
                <w:lang w:val="en-US" w:eastAsia="en-US"/>
              </w:rPr>
              <w:br/>
              <w:t>Anykščių rajono šeimos ir vaiko gerovės centras, Investicijų ir projektų valdymo skyrius</w:t>
            </w:r>
          </w:p>
        </w:tc>
      </w:tr>
      <w:tr w:rsidR="0065650B" w:rsidRPr="00393508" w14:paraId="397A98AD" w14:textId="77777777" w:rsidTr="00D650AC">
        <w:trPr>
          <w:gridAfter w:val="1"/>
          <w:divId w:val="1698311084"/>
          <w:wAfter w:w="19" w:type="dxa"/>
          <w:trHeight w:val="6165"/>
        </w:trPr>
        <w:tc>
          <w:tcPr>
            <w:tcW w:w="3297" w:type="dxa"/>
            <w:vMerge/>
            <w:tcBorders>
              <w:top w:val="nil"/>
              <w:left w:val="single" w:sz="4" w:space="0" w:color="000000"/>
              <w:bottom w:val="single" w:sz="4" w:space="0" w:color="000000"/>
              <w:right w:val="single" w:sz="4" w:space="0" w:color="000000"/>
            </w:tcBorders>
            <w:shd w:val="clear" w:color="auto" w:fill="auto"/>
            <w:vAlign w:val="center"/>
            <w:hideMark/>
          </w:tcPr>
          <w:p w14:paraId="019E747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nil"/>
              <w:left w:val="nil"/>
              <w:bottom w:val="single" w:sz="4" w:space="0" w:color="000000"/>
              <w:right w:val="single" w:sz="4" w:space="0" w:color="000000"/>
            </w:tcBorders>
            <w:shd w:val="clear" w:color="auto" w:fill="auto"/>
            <w:hideMark/>
          </w:tcPr>
          <w:p w14:paraId="36E5E6D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1721" w:type="dxa"/>
            <w:tcBorders>
              <w:top w:val="nil"/>
              <w:left w:val="nil"/>
              <w:bottom w:val="single" w:sz="4" w:space="0" w:color="000000"/>
              <w:right w:val="single" w:sz="4" w:space="0" w:color="000000"/>
            </w:tcBorders>
            <w:shd w:val="clear" w:color="auto" w:fill="auto"/>
            <w:hideMark/>
          </w:tcPr>
          <w:p w14:paraId="2CD4E2F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495 317,00</w:t>
            </w:r>
          </w:p>
        </w:tc>
        <w:tc>
          <w:tcPr>
            <w:tcW w:w="1524" w:type="dxa"/>
            <w:tcBorders>
              <w:top w:val="nil"/>
              <w:left w:val="nil"/>
              <w:bottom w:val="single" w:sz="4" w:space="0" w:color="000000"/>
              <w:right w:val="nil"/>
            </w:tcBorders>
            <w:shd w:val="clear" w:color="auto" w:fill="auto"/>
            <w:hideMark/>
          </w:tcPr>
          <w:p w14:paraId="7E146A3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single" w:sz="4" w:space="0" w:color="000000"/>
              <w:bottom w:val="single" w:sz="4" w:space="0" w:color="000000"/>
              <w:right w:val="single" w:sz="4" w:space="0" w:color="000000"/>
            </w:tcBorders>
            <w:shd w:val="clear" w:color="auto" w:fill="auto"/>
            <w:hideMark/>
          </w:tcPr>
          <w:p w14:paraId="703B67D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nil"/>
              <w:left w:val="nil"/>
              <w:bottom w:val="single" w:sz="4" w:space="0" w:color="000000"/>
              <w:right w:val="single" w:sz="4" w:space="0" w:color="000000"/>
            </w:tcBorders>
            <w:shd w:val="clear" w:color="auto" w:fill="auto"/>
            <w:vAlign w:val="center"/>
            <w:hideMark/>
          </w:tcPr>
          <w:p w14:paraId="320B953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000000"/>
              <w:right w:val="single" w:sz="4" w:space="0" w:color="000000"/>
            </w:tcBorders>
            <w:shd w:val="clear" w:color="auto" w:fill="auto"/>
            <w:vAlign w:val="center"/>
            <w:hideMark/>
          </w:tcPr>
          <w:p w14:paraId="016877C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000000"/>
              <w:right w:val="single" w:sz="4" w:space="0" w:color="000000"/>
            </w:tcBorders>
            <w:shd w:val="clear" w:color="auto" w:fill="auto"/>
            <w:vAlign w:val="center"/>
            <w:hideMark/>
          </w:tcPr>
          <w:p w14:paraId="1FC7355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hideMark/>
          </w:tcPr>
          <w:p w14:paraId="3855A7E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nil"/>
              <w:left w:val="single" w:sz="4" w:space="0" w:color="000000"/>
              <w:bottom w:val="single" w:sz="4" w:space="0" w:color="000000"/>
              <w:right w:val="single" w:sz="4" w:space="0" w:color="000000"/>
            </w:tcBorders>
            <w:shd w:val="clear" w:color="auto" w:fill="auto"/>
            <w:vAlign w:val="center"/>
            <w:hideMark/>
          </w:tcPr>
          <w:p w14:paraId="49179D8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000000"/>
              <w:right w:val="nil"/>
            </w:tcBorders>
            <w:shd w:val="clear" w:color="auto" w:fill="auto"/>
            <w:vAlign w:val="center"/>
            <w:hideMark/>
          </w:tcPr>
          <w:p w14:paraId="2A031A3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000000"/>
              <w:right w:val="single" w:sz="4" w:space="0" w:color="000000"/>
            </w:tcBorders>
            <w:shd w:val="clear" w:color="auto" w:fill="auto"/>
            <w:vAlign w:val="center"/>
            <w:hideMark/>
          </w:tcPr>
          <w:p w14:paraId="54115F1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6AC4A482" w14:textId="77777777" w:rsidTr="00D650AC">
        <w:trPr>
          <w:gridAfter w:val="1"/>
          <w:divId w:val="1698311084"/>
          <w:wAfter w:w="19" w:type="dxa"/>
          <w:trHeight w:val="675"/>
        </w:trPr>
        <w:tc>
          <w:tcPr>
            <w:tcW w:w="3297" w:type="dxa"/>
            <w:vMerge w:val="restart"/>
            <w:tcBorders>
              <w:top w:val="nil"/>
              <w:left w:val="single" w:sz="4" w:space="0" w:color="000000"/>
              <w:bottom w:val="single" w:sz="4" w:space="0" w:color="000000"/>
              <w:right w:val="single" w:sz="4" w:space="0" w:color="000000"/>
            </w:tcBorders>
            <w:shd w:val="clear" w:color="auto" w:fill="auto"/>
            <w:hideMark/>
          </w:tcPr>
          <w:p w14:paraId="2F40071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8.1.6.13 Atsinaujinančių energijos išteklių (saulės) panaudojimas Anykščių miesto gatvių apšvietimui </w:t>
            </w:r>
          </w:p>
        </w:tc>
        <w:tc>
          <w:tcPr>
            <w:tcW w:w="1537" w:type="dxa"/>
            <w:tcBorders>
              <w:top w:val="nil"/>
              <w:left w:val="nil"/>
              <w:bottom w:val="single" w:sz="4" w:space="0" w:color="auto"/>
              <w:right w:val="single" w:sz="4" w:space="0" w:color="000000"/>
            </w:tcBorders>
            <w:shd w:val="clear" w:color="auto" w:fill="auto"/>
            <w:hideMark/>
          </w:tcPr>
          <w:p w14:paraId="465C692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nil"/>
              <w:left w:val="nil"/>
              <w:bottom w:val="single" w:sz="4" w:space="0" w:color="auto"/>
              <w:right w:val="single" w:sz="4" w:space="0" w:color="000000"/>
            </w:tcBorders>
            <w:shd w:val="clear" w:color="auto" w:fill="auto"/>
            <w:hideMark/>
          </w:tcPr>
          <w:p w14:paraId="6239C8D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66 200,00</w:t>
            </w:r>
          </w:p>
        </w:tc>
        <w:tc>
          <w:tcPr>
            <w:tcW w:w="1524" w:type="dxa"/>
            <w:tcBorders>
              <w:top w:val="nil"/>
              <w:left w:val="nil"/>
              <w:bottom w:val="single" w:sz="4" w:space="0" w:color="auto"/>
              <w:right w:val="single" w:sz="4" w:space="0" w:color="000000"/>
            </w:tcBorders>
            <w:shd w:val="clear" w:color="auto" w:fill="auto"/>
            <w:hideMark/>
          </w:tcPr>
          <w:p w14:paraId="5DD9CBB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nil"/>
              <w:left w:val="nil"/>
              <w:bottom w:val="single" w:sz="4" w:space="0" w:color="auto"/>
              <w:right w:val="single" w:sz="4" w:space="0" w:color="000000"/>
            </w:tcBorders>
            <w:shd w:val="clear" w:color="auto" w:fill="auto"/>
            <w:hideMark/>
          </w:tcPr>
          <w:p w14:paraId="076A45B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val="restart"/>
            <w:tcBorders>
              <w:top w:val="nil"/>
              <w:left w:val="single" w:sz="4" w:space="0" w:color="000000"/>
              <w:bottom w:val="single" w:sz="4" w:space="0" w:color="000000"/>
              <w:right w:val="single" w:sz="4" w:space="0" w:color="000000"/>
            </w:tcBorders>
            <w:shd w:val="clear" w:color="auto" w:fill="auto"/>
            <w:hideMark/>
          </w:tcPr>
          <w:p w14:paraId="1301437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Įgyvendinta projekto dalis</w:t>
            </w:r>
          </w:p>
        </w:tc>
        <w:tc>
          <w:tcPr>
            <w:tcW w:w="1588" w:type="dxa"/>
            <w:vMerge w:val="restart"/>
            <w:tcBorders>
              <w:top w:val="nil"/>
              <w:left w:val="single" w:sz="4" w:space="0" w:color="000000"/>
              <w:bottom w:val="single" w:sz="4" w:space="0" w:color="000000"/>
              <w:right w:val="single" w:sz="4" w:space="0" w:color="000000"/>
            </w:tcBorders>
            <w:shd w:val="clear" w:color="auto" w:fill="auto"/>
            <w:hideMark/>
          </w:tcPr>
          <w:p w14:paraId="3285F8B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proc. </w:t>
            </w:r>
          </w:p>
        </w:tc>
        <w:tc>
          <w:tcPr>
            <w:tcW w:w="1482" w:type="dxa"/>
            <w:vMerge w:val="restart"/>
            <w:tcBorders>
              <w:top w:val="nil"/>
              <w:left w:val="single" w:sz="4" w:space="0" w:color="000000"/>
              <w:bottom w:val="single" w:sz="4" w:space="0" w:color="000000"/>
              <w:right w:val="single" w:sz="4" w:space="0" w:color="000000"/>
            </w:tcBorders>
            <w:shd w:val="clear" w:color="auto" w:fill="auto"/>
            <w:hideMark/>
          </w:tcPr>
          <w:p w14:paraId="58A4093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100</w:t>
            </w:r>
          </w:p>
        </w:tc>
        <w:tc>
          <w:tcPr>
            <w:tcW w:w="1276" w:type="dxa"/>
            <w:vMerge w:val="restart"/>
            <w:tcBorders>
              <w:top w:val="nil"/>
              <w:left w:val="single" w:sz="4" w:space="0" w:color="000000"/>
              <w:bottom w:val="single" w:sz="4" w:space="0" w:color="000000"/>
              <w:right w:val="single" w:sz="4" w:space="0" w:color="000000"/>
            </w:tcBorders>
            <w:shd w:val="clear" w:color="auto" w:fill="auto"/>
            <w:hideMark/>
          </w:tcPr>
          <w:p w14:paraId="2802FA7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vMerge w:val="restart"/>
            <w:tcBorders>
              <w:top w:val="nil"/>
              <w:left w:val="single" w:sz="4" w:space="0" w:color="000000"/>
              <w:bottom w:val="single" w:sz="4" w:space="0" w:color="000000"/>
              <w:right w:val="single" w:sz="4" w:space="0" w:color="000000"/>
            </w:tcBorders>
            <w:shd w:val="clear" w:color="auto" w:fill="auto"/>
            <w:hideMark/>
          </w:tcPr>
          <w:p w14:paraId="154FA5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vMerge w:val="restart"/>
            <w:tcBorders>
              <w:top w:val="nil"/>
              <w:left w:val="single" w:sz="4" w:space="0" w:color="000000"/>
              <w:bottom w:val="single" w:sz="4" w:space="0" w:color="000000"/>
              <w:right w:val="single" w:sz="4" w:space="0" w:color="000000"/>
            </w:tcBorders>
            <w:shd w:val="clear" w:color="auto" w:fill="auto"/>
            <w:hideMark/>
          </w:tcPr>
          <w:p w14:paraId="2B9AC1B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Algirdas Žalkauskas</w:t>
            </w:r>
          </w:p>
        </w:tc>
        <w:tc>
          <w:tcPr>
            <w:tcW w:w="2239" w:type="dxa"/>
            <w:gridSpan w:val="2"/>
            <w:vMerge w:val="restart"/>
            <w:tcBorders>
              <w:top w:val="nil"/>
              <w:left w:val="single" w:sz="4" w:space="0" w:color="000000"/>
              <w:bottom w:val="single" w:sz="4" w:space="0" w:color="000000"/>
              <w:right w:val="single" w:sz="4" w:space="0" w:color="000000"/>
            </w:tcBorders>
            <w:shd w:val="clear" w:color="auto" w:fill="auto"/>
            <w:hideMark/>
          </w:tcPr>
          <w:p w14:paraId="6B06465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Bendrasis ir ūkio skyrius, Investicijų ir projektų valdymo skyrius</w:t>
            </w:r>
          </w:p>
        </w:tc>
      </w:tr>
      <w:tr w:rsidR="0065650B" w:rsidRPr="00393508" w14:paraId="6FD929C1" w14:textId="77777777" w:rsidTr="00D650AC">
        <w:trPr>
          <w:gridAfter w:val="1"/>
          <w:divId w:val="1698311084"/>
          <w:wAfter w:w="19" w:type="dxa"/>
          <w:trHeight w:val="690"/>
        </w:trPr>
        <w:tc>
          <w:tcPr>
            <w:tcW w:w="3297" w:type="dxa"/>
            <w:vMerge/>
            <w:tcBorders>
              <w:top w:val="nil"/>
              <w:left w:val="single" w:sz="4" w:space="0" w:color="000000"/>
              <w:bottom w:val="single" w:sz="4" w:space="0" w:color="auto"/>
              <w:right w:val="single" w:sz="4" w:space="0" w:color="auto"/>
            </w:tcBorders>
            <w:shd w:val="clear" w:color="auto" w:fill="auto"/>
            <w:vAlign w:val="center"/>
            <w:hideMark/>
          </w:tcPr>
          <w:p w14:paraId="14E7FEA6"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2320DDA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1721" w:type="dxa"/>
            <w:tcBorders>
              <w:top w:val="single" w:sz="4" w:space="0" w:color="auto"/>
              <w:left w:val="single" w:sz="4" w:space="0" w:color="auto"/>
              <w:bottom w:val="single" w:sz="4" w:space="0" w:color="auto"/>
              <w:right w:val="single" w:sz="4" w:space="0" w:color="auto"/>
            </w:tcBorders>
            <w:shd w:val="clear" w:color="auto" w:fill="auto"/>
            <w:hideMark/>
          </w:tcPr>
          <w:p w14:paraId="3EE518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264 687,00</w:t>
            </w:r>
          </w:p>
        </w:tc>
        <w:tc>
          <w:tcPr>
            <w:tcW w:w="1524" w:type="dxa"/>
            <w:tcBorders>
              <w:top w:val="single" w:sz="4" w:space="0" w:color="auto"/>
              <w:left w:val="single" w:sz="4" w:space="0" w:color="auto"/>
              <w:bottom w:val="single" w:sz="4" w:space="0" w:color="auto"/>
              <w:right w:val="single" w:sz="4" w:space="0" w:color="auto"/>
            </w:tcBorders>
            <w:shd w:val="clear" w:color="auto" w:fill="auto"/>
            <w:hideMark/>
          </w:tcPr>
          <w:p w14:paraId="75EDB53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single" w:sz="4" w:space="0" w:color="auto"/>
              <w:left w:val="single" w:sz="4" w:space="0" w:color="auto"/>
              <w:bottom w:val="single" w:sz="4" w:space="0" w:color="auto"/>
              <w:right w:val="single" w:sz="4" w:space="0" w:color="auto"/>
            </w:tcBorders>
            <w:shd w:val="clear" w:color="auto" w:fill="auto"/>
            <w:hideMark/>
          </w:tcPr>
          <w:p w14:paraId="3B4E070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vMerge/>
            <w:tcBorders>
              <w:top w:val="nil"/>
              <w:left w:val="single" w:sz="4" w:space="0" w:color="auto"/>
              <w:bottom w:val="single" w:sz="4" w:space="0" w:color="auto"/>
              <w:right w:val="single" w:sz="4" w:space="0" w:color="000000"/>
            </w:tcBorders>
            <w:shd w:val="clear" w:color="auto" w:fill="auto"/>
            <w:vAlign w:val="center"/>
            <w:hideMark/>
          </w:tcPr>
          <w:p w14:paraId="3B71522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588" w:type="dxa"/>
            <w:vMerge/>
            <w:tcBorders>
              <w:top w:val="nil"/>
              <w:left w:val="single" w:sz="4" w:space="0" w:color="000000"/>
              <w:bottom w:val="single" w:sz="4" w:space="0" w:color="auto"/>
              <w:right w:val="single" w:sz="4" w:space="0" w:color="000000"/>
            </w:tcBorders>
            <w:shd w:val="clear" w:color="auto" w:fill="auto"/>
            <w:vAlign w:val="center"/>
            <w:hideMark/>
          </w:tcPr>
          <w:p w14:paraId="056A0A4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482" w:type="dxa"/>
            <w:vMerge/>
            <w:tcBorders>
              <w:top w:val="nil"/>
              <w:left w:val="single" w:sz="4" w:space="0" w:color="000000"/>
              <w:bottom w:val="single" w:sz="4" w:space="0" w:color="auto"/>
              <w:right w:val="single" w:sz="4" w:space="0" w:color="000000"/>
            </w:tcBorders>
            <w:shd w:val="clear" w:color="auto" w:fill="auto"/>
            <w:vAlign w:val="center"/>
            <w:hideMark/>
          </w:tcPr>
          <w:p w14:paraId="5019D4C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76" w:type="dxa"/>
            <w:vMerge/>
            <w:tcBorders>
              <w:top w:val="nil"/>
              <w:left w:val="single" w:sz="4" w:space="0" w:color="000000"/>
              <w:bottom w:val="single" w:sz="4" w:space="0" w:color="auto"/>
              <w:right w:val="single" w:sz="4" w:space="0" w:color="000000"/>
            </w:tcBorders>
            <w:shd w:val="clear" w:color="auto" w:fill="auto"/>
            <w:vAlign w:val="center"/>
            <w:hideMark/>
          </w:tcPr>
          <w:p w14:paraId="0A05E2D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1251" w:type="dxa"/>
            <w:vMerge/>
            <w:tcBorders>
              <w:top w:val="nil"/>
              <w:left w:val="single" w:sz="4" w:space="0" w:color="000000"/>
              <w:bottom w:val="single" w:sz="4" w:space="0" w:color="auto"/>
              <w:right w:val="single" w:sz="4" w:space="0" w:color="000000"/>
            </w:tcBorders>
            <w:shd w:val="clear" w:color="auto" w:fill="auto"/>
            <w:vAlign w:val="center"/>
            <w:hideMark/>
          </w:tcPr>
          <w:p w14:paraId="1EDB28B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8" w:type="dxa"/>
            <w:gridSpan w:val="2"/>
            <w:vMerge/>
            <w:tcBorders>
              <w:top w:val="nil"/>
              <w:left w:val="single" w:sz="4" w:space="0" w:color="000000"/>
              <w:bottom w:val="single" w:sz="4" w:space="0" w:color="auto"/>
              <w:right w:val="single" w:sz="4" w:space="0" w:color="000000"/>
            </w:tcBorders>
            <w:shd w:val="clear" w:color="auto" w:fill="auto"/>
            <w:vAlign w:val="center"/>
            <w:hideMark/>
          </w:tcPr>
          <w:p w14:paraId="58B4F40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c>
          <w:tcPr>
            <w:tcW w:w="2239" w:type="dxa"/>
            <w:gridSpan w:val="2"/>
            <w:vMerge/>
            <w:tcBorders>
              <w:top w:val="nil"/>
              <w:left w:val="single" w:sz="4" w:space="0" w:color="000000"/>
              <w:bottom w:val="single" w:sz="4" w:space="0" w:color="auto"/>
              <w:right w:val="single" w:sz="4" w:space="0" w:color="000000"/>
            </w:tcBorders>
            <w:shd w:val="clear" w:color="auto" w:fill="auto"/>
            <w:vAlign w:val="center"/>
            <w:hideMark/>
          </w:tcPr>
          <w:p w14:paraId="31038A3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p>
        </w:tc>
      </w:tr>
      <w:tr w:rsidR="0065650B" w:rsidRPr="00393508" w14:paraId="786CDC20" w14:textId="77777777" w:rsidTr="00D650AC">
        <w:trPr>
          <w:gridAfter w:val="1"/>
          <w:divId w:val="1698311084"/>
          <w:wAfter w:w="19" w:type="dxa"/>
          <w:trHeight w:val="1305"/>
        </w:trPr>
        <w:tc>
          <w:tcPr>
            <w:tcW w:w="3297" w:type="dxa"/>
            <w:tcBorders>
              <w:top w:val="single" w:sz="4" w:space="0" w:color="auto"/>
              <w:left w:val="single" w:sz="4" w:space="0" w:color="auto"/>
              <w:bottom w:val="single" w:sz="4" w:space="0" w:color="auto"/>
              <w:right w:val="single" w:sz="4" w:space="0" w:color="auto"/>
            </w:tcBorders>
            <w:shd w:val="clear" w:color="auto" w:fill="auto"/>
            <w:hideMark/>
          </w:tcPr>
          <w:p w14:paraId="7923B48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8.1.6.14 Aplinkos taršos mažinimo ir vietinių atsinaujinančių energijos šaltinių panaudojimas </w:t>
            </w:r>
          </w:p>
        </w:tc>
        <w:tc>
          <w:tcPr>
            <w:tcW w:w="1537" w:type="dxa"/>
            <w:tcBorders>
              <w:top w:val="single" w:sz="4" w:space="0" w:color="auto"/>
              <w:left w:val="single" w:sz="4" w:space="0" w:color="auto"/>
              <w:bottom w:val="single" w:sz="4" w:space="0" w:color="auto"/>
              <w:right w:val="single" w:sz="4" w:space="0" w:color="000000"/>
            </w:tcBorders>
            <w:shd w:val="clear" w:color="auto" w:fill="auto"/>
            <w:hideMark/>
          </w:tcPr>
          <w:p w14:paraId="69D213D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w:t>
            </w:r>
          </w:p>
        </w:tc>
        <w:tc>
          <w:tcPr>
            <w:tcW w:w="1721" w:type="dxa"/>
            <w:tcBorders>
              <w:top w:val="single" w:sz="4" w:space="0" w:color="auto"/>
              <w:left w:val="nil"/>
              <w:bottom w:val="single" w:sz="4" w:space="0" w:color="auto"/>
              <w:right w:val="single" w:sz="4" w:space="0" w:color="000000"/>
            </w:tcBorders>
            <w:shd w:val="clear" w:color="auto" w:fill="auto"/>
            <w:hideMark/>
          </w:tcPr>
          <w:p w14:paraId="3B4FBC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524" w:type="dxa"/>
            <w:tcBorders>
              <w:top w:val="single" w:sz="4" w:space="0" w:color="auto"/>
              <w:left w:val="nil"/>
              <w:bottom w:val="single" w:sz="4" w:space="0" w:color="auto"/>
              <w:right w:val="single" w:sz="4" w:space="0" w:color="000000"/>
            </w:tcBorders>
            <w:shd w:val="clear" w:color="auto" w:fill="auto"/>
            <w:hideMark/>
          </w:tcPr>
          <w:p w14:paraId="7CFB961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56" w:type="dxa"/>
            <w:tcBorders>
              <w:top w:val="single" w:sz="4" w:space="0" w:color="auto"/>
              <w:left w:val="nil"/>
              <w:bottom w:val="single" w:sz="4" w:space="0" w:color="auto"/>
              <w:right w:val="single" w:sz="4" w:space="0" w:color="auto"/>
            </w:tcBorders>
            <w:shd w:val="clear" w:color="auto" w:fill="auto"/>
            <w:hideMark/>
          </w:tcPr>
          <w:p w14:paraId="5AB9753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2465" w:type="dxa"/>
            <w:tcBorders>
              <w:top w:val="single" w:sz="4" w:space="0" w:color="auto"/>
              <w:left w:val="single" w:sz="4" w:space="0" w:color="auto"/>
              <w:bottom w:val="single" w:sz="4" w:space="0" w:color="auto"/>
              <w:right w:val="single" w:sz="4" w:space="0" w:color="auto"/>
            </w:tcBorders>
            <w:shd w:val="clear" w:color="auto" w:fill="auto"/>
            <w:hideMark/>
          </w:tcPr>
          <w:p w14:paraId="17D3049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Modernizuota katilinė</w:t>
            </w:r>
          </w:p>
        </w:tc>
        <w:tc>
          <w:tcPr>
            <w:tcW w:w="1588" w:type="dxa"/>
            <w:tcBorders>
              <w:top w:val="single" w:sz="4" w:space="0" w:color="auto"/>
              <w:left w:val="single" w:sz="4" w:space="0" w:color="auto"/>
              <w:bottom w:val="single" w:sz="4" w:space="0" w:color="auto"/>
              <w:right w:val="single" w:sz="4" w:space="0" w:color="auto"/>
            </w:tcBorders>
            <w:shd w:val="clear" w:color="auto" w:fill="auto"/>
            <w:hideMark/>
          </w:tcPr>
          <w:p w14:paraId="156307F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vnt.</w:t>
            </w:r>
          </w:p>
        </w:tc>
        <w:tc>
          <w:tcPr>
            <w:tcW w:w="1482" w:type="dxa"/>
            <w:tcBorders>
              <w:top w:val="single" w:sz="4" w:space="0" w:color="auto"/>
              <w:left w:val="single" w:sz="4" w:space="0" w:color="auto"/>
              <w:bottom w:val="single" w:sz="4" w:space="0" w:color="auto"/>
              <w:right w:val="single" w:sz="4" w:space="0" w:color="auto"/>
            </w:tcBorders>
            <w:shd w:val="clear" w:color="auto" w:fill="auto"/>
            <w:hideMark/>
          </w:tcPr>
          <w:p w14:paraId="133662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286ECB4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1251" w:type="dxa"/>
            <w:tcBorders>
              <w:top w:val="single" w:sz="4" w:space="0" w:color="auto"/>
              <w:left w:val="single" w:sz="4" w:space="0" w:color="auto"/>
              <w:bottom w:val="single" w:sz="4" w:space="0" w:color="auto"/>
              <w:right w:val="single" w:sz="4" w:space="0" w:color="auto"/>
            </w:tcBorders>
            <w:shd w:val="clear" w:color="auto" w:fill="auto"/>
            <w:hideMark/>
          </w:tcPr>
          <w:p w14:paraId="3D7954C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w:t>
            </w:r>
          </w:p>
        </w:tc>
        <w:tc>
          <w:tcPr>
            <w:tcW w:w="2238" w:type="dxa"/>
            <w:gridSpan w:val="2"/>
            <w:tcBorders>
              <w:top w:val="single" w:sz="4" w:space="0" w:color="auto"/>
              <w:left w:val="single" w:sz="4" w:space="0" w:color="auto"/>
              <w:bottom w:val="single" w:sz="4" w:space="0" w:color="auto"/>
              <w:right w:val="single" w:sz="4" w:space="0" w:color="auto"/>
            </w:tcBorders>
            <w:shd w:val="clear" w:color="auto" w:fill="auto"/>
            <w:hideMark/>
          </w:tcPr>
          <w:p w14:paraId="72B57AE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Vilma Vilkickaitė</w:t>
            </w:r>
          </w:p>
        </w:tc>
        <w:tc>
          <w:tcPr>
            <w:tcW w:w="223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7F2D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xml:space="preserve"> Viešųjų pirkimų ir turto skyrius</w:t>
            </w:r>
          </w:p>
        </w:tc>
      </w:tr>
      <w:tr w:rsidR="002244E4" w:rsidRPr="00393508" w14:paraId="1511443F" w14:textId="77777777" w:rsidTr="00FD4613">
        <w:trPr>
          <w:gridAfter w:val="1"/>
          <w:divId w:val="1698311084"/>
          <w:wAfter w:w="19" w:type="dxa"/>
          <w:trHeight w:val="315"/>
        </w:trPr>
        <w:tc>
          <w:tcPr>
            <w:tcW w:w="4834"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22A0E6" w14:textId="36B50046" w:rsidR="002244E4" w:rsidRPr="00393508" w:rsidRDefault="002244E4" w:rsidP="002244E4">
            <w:pPr>
              <w:suppressAutoHyphens w:val="0"/>
              <w:spacing w:after="0" w:line="240" w:lineRule="auto"/>
              <w:jc w:val="right"/>
              <w:rPr>
                <w:rFonts w:ascii="Times New Roman" w:hAnsi="Times New Roman"/>
                <w:b/>
                <w:sz w:val="24"/>
                <w:szCs w:val="24"/>
                <w:lang w:val="en-US" w:eastAsia="en-US"/>
              </w:rPr>
            </w:pPr>
            <w:r>
              <w:rPr>
                <w:rFonts w:ascii="Times New Roman" w:hAnsi="Times New Roman"/>
                <w:b/>
                <w:sz w:val="24"/>
                <w:szCs w:val="24"/>
                <w:lang w:val="en-US" w:eastAsia="en-US"/>
              </w:rPr>
              <w:t>Iš viso programai:</w:t>
            </w:r>
            <w:r w:rsidRPr="00393508">
              <w:rPr>
                <w:rFonts w:ascii="Times New Roman" w:hAnsi="Times New Roman"/>
                <w:b/>
                <w:sz w:val="24"/>
                <w:szCs w:val="24"/>
                <w:lang w:val="en-US" w:eastAsia="en-US"/>
              </w:rPr>
              <w:t> </w:t>
            </w:r>
          </w:p>
        </w:tc>
        <w:tc>
          <w:tcPr>
            <w:tcW w:w="1721" w:type="dxa"/>
            <w:tcBorders>
              <w:top w:val="single" w:sz="4" w:space="0" w:color="auto"/>
              <w:left w:val="single" w:sz="4" w:space="0" w:color="auto"/>
              <w:bottom w:val="single" w:sz="4" w:space="0" w:color="auto"/>
              <w:right w:val="single" w:sz="4" w:space="0" w:color="auto"/>
            </w:tcBorders>
            <w:shd w:val="clear" w:color="auto" w:fill="auto"/>
            <w:hideMark/>
          </w:tcPr>
          <w:p w14:paraId="198355C0" w14:textId="77777777" w:rsidR="002244E4" w:rsidRPr="00393508" w:rsidRDefault="002244E4"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7 196 247,75</w:t>
            </w:r>
          </w:p>
        </w:tc>
        <w:tc>
          <w:tcPr>
            <w:tcW w:w="1524" w:type="dxa"/>
            <w:tcBorders>
              <w:top w:val="single" w:sz="4" w:space="0" w:color="auto"/>
              <w:left w:val="single" w:sz="4" w:space="0" w:color="auto"/>
              <w:bottom w:val="single" w:sz="4" w:space="0" w:color="auto"/>
              <w:right w:val="single" w:sz="4" w:space="0" w:color="auto"/>
            </w:tcBorders>
            <w:shd w:val="clear" w:color="auto" w:fill="auto"/>
            <w:hideMark/>
          </w:tcPr>
          <w:p w14:paraId="5E7D6816" w14:textId="77777777" w:rsidR="002244E4" w:rsidRPr="00393508" w:rsidRDefault="002244E4"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5 096 201,41</w:t>
            </w:r>
          </w:p>
        </w:tc>
        <w:tc>
          <w:tcPr>
            <w:tcW w:w="1656" w:type="dxa"/>
            <w:tcBorders>
              <w:top w:val="nil"/>
              <w:left w:val="single" w:sz="4" w:space="0" w:color="auto"/>
              <w:bottom w:val="single" w:sz="8" w:space="0" w:color="000000"/>
              <w:right w:val="single" w:sz="8" w:space="0" w:color="000000"/>
            </w:tcBorders>
            <w:shd w:val="clear" w:color="auto" w:fill="auto"/>
            <w:hideMark/>
          </w:tcPr>
          <w:p w14:paraId="0C0EFCD2" w14:textId="77777777" w:rsidR="002244E4" w:rsidRPr="002244E4" w:rsidRDefault="002244E4" w:rsidP="00393508">
            <w:pPr>
              <w:suppressAutoHyphens w:val="0"/>
              <w:spacing w:after="0" w:line="240" w:lineRule="auto"/>
              <w:jc w:val="center"/>
              <w:rPr>
                <w:rFonts w:ascii="Times New Roman" w:hAnsi="Times New Roman"/>
                <w:b/>
                <w:sz w:val="24"/>
                <w:szCs w:val="24"/>
                <w:lang w:val="en-US" w:eastAsia="en-US"/>
              </w:rPr>
            </w:pPr>
            <w:r w:rsidRPr="002244E4">
              <w:rPr>
                <w:rFonts w:ascii="Times New Roman" w:hAnsi="Times New Roman"/>
                <w:b/>
                <w:sz w:val="24"/>
                <w:szCs w:val="24"/>
                <w:lang w:val="en-US" w:eastAsia="en-US"/>
              </w:rPr>
              <w:t>2 992 606,41</w:t>
            </w:r>
          </w:p>
        </w:tc>
        <w:tc>
          <w:tcPr>
            <w:tcW w:w="12539" w:type="dxa"/>
            <w:gridSpan w:val="9"/>
            <w:tcBorders>
              <w:top w:val="nil"/>
              <w:left w:val="nil"/>
              <w:bottom w:val="single" w:sz="8" w:space="0" w:color="000000"/>
              <w:right w:val="single" w:sz="8" w:space="0" w:color="000000"/>
            </w:tcBorders>
            <w:shd w:val="clear" w:color="auto" w:fill="auto"/>
            <w:hideMark/>
          </w:tcPr>
          <w:p w14:paraId="3605BC30" w14:textId="77777777" w:rsidR="002244E4" w:rsidRPr="00393508" w:rsidRDefault="002244E4"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bl>
    <w:p w14:paraId="5C02DBE2" w14:textId="665ED0FA" w:rsidR="00804260" w:rsidRPr="005C03F8" w:rsidRDefault="00804260" w:rsidP="008C1E3B">
      <w:pPr>
        <w:tabs>
          <w:tab w:val="left" w:pos="5502"/>
        </w:tabs>
      </w:pPr>
      <w:r w:rsidRPr="005C03F8">
        <w:fldChar w:fldCharType="end"/>
      </w:r>
    </w:p>
    <w:p w14:paraId="1E2A9FD4" w14:textId="144E4D95" w:rsidR="00393508" w:rsidRDefault="00804260" w:rsidP="008C1E3B">
      <w:pPr>
        <w:tabs>
          <w:tab w:val="left" w:pos="5502"/>
        </w:tabs>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8!R62C1:R76C9 </w:instrText>
      </w:r>
      <w:r w:rsidRPr="005C03F8">
        <w:instrText xml:space="preserve">\a \f 4 \h  \* MERGEFORMAT </w:instrText>
      </w:r>
      <w:r w:rsidRPr="005C03F8">
        <w:fldChar w:fldCharType="separate"/>
      </w:r>
    </w:p>
    <w:tbl>
      <w:tblPr>
        <w:tblW w:w="16620" w:type="dxa"/>
        <w:tblLook w:val="04A0" w:firstRow="1" w:lastRow="0" w:firstColumn="1" w:lastColumn="0" w:noHBand="0" w:noVBand="1"/>
      </w:tblPr>
      <w:tblGrid>
        <w:gridCol w:w="3420"/>
        <w:gridCol w:w="8100"/>
        <w:gridCol w:w="1720"/>
        <w:gridCol w:w="1660"/>
        <w:gridCol w:w="1720"/>
      </w:tblGrid>
      <w:tr w:rsidR="00393508" w:rsidRPr="00393508" w14:paraId="04BA1691" w14:textId="77777777" w:rsidTr="00393508">
        <w:trPr>
          <w:divId w:val="868836567"/>
          <w:trHeight w:val="300"/>
        </w:trPr>
        <w:tc>
          <w:tcPr>
            <w:tcW w:w="342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3188D4F6" w14:textId="70BD030B"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Kodas</w:t>
            </w:r>
          </w:p>
        </w:tc>
        <w:tc>
          <w:tcPr>
            <w:tcW w:w="8100" w:type="dxa"/>
            <w:tcBorders>
              <w:top w:val="single" w:sz="8" w:space="0" w:color="000000"/>
              <w:left w:val="nil"/>
              <w:bottom w:val="single" w:sz="4" w:space="0" w:color="000000"/>
              <w:right w:val="single" w:sz="4" w:space="0" w:color="000000"/>
            </w:tcBorders>
            <w:shd w:val="clear" w:color="auto" w:fill="auto"/>
            <w:vAlign w:val="center"/>
            <w:hideMark/>
          </w:tcPr>
          <w:p w14:paraId="695EAEFE"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šaltinio pavadinimas</w:t>
            </w:r>
          </w:p>
        </w:tc>
        <w:tc>
          <w:tcPr>
            <w:tcW w:w="1720" w:type="dxa"/>
            <w:tcBorders>
              <w:top w:val="single" w:sz="8" w:space="0" w:color="000000"/>
              <w:left w:val="nil"/>
              <w:bottom w:val="single" w:sz="4" w:space="0" w:color="000000"/>
              <w:right w:val="single" w:sz="4" w:space="0" w:color="000000"/>
            </w:tcBorders>
            <w:shd w:val="clear" w:color="auto" w:fill="auto"/>
            <w:hideMark/>
          </w:tcPr>
          <w:p w14:paraId="706C270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660" w:type="dxa"/>
            <w:tcBorders>
              <w:top w:val="single" w:sz="8" w:space="0" w:color="000000"/>
              <w:left w:val="nil"/>
              <w:bottom w:val="single" w:sz="4" w:space="0" w:color="000000"/>
              <w:right w:val="single" w:sz="4" w:space="0" w:color="000000"/>
            </w:tcBorders>
            <w:shd w:val="clear" w:color="auto" w:fill="auto"/>
            <w:hideMark/>
          </w:tcPr>
          <w:p w14:paraId="00213E5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720" w:type="dxa"/>
            <w:tcBorders>
              <w:top w:val="single" w:sz="8" w:space="0" w:color="000000"/>
              <w:left w:val="nil"/>
              <w:bottom w:val="single" w:sz="4" w:space="0" w:color="000000"/>
              <w:right w:val="single" w:sz="8" w:space="0" w:color="000000"/>
            </w:tcBorders>
            <w:shd w:val="clear" w:color="auto" w:fill="auto"/>
            <w:hideMark/>
          </w:tcPr>
          <w:p w14:paraId="16603ABD"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r>
      <w:tr w:rsidR="00393508" w:rsidRPr="00393508" w14:paraId="4682C1C8"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7200797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8100" w:type="dxa"/>
            <w:tcBorders>
              <w:top w:val="single" w:sz="4" w:space="0" w:color="000000"/>
              <w:left w:val="nil"/>
              <w:bottom w:val="single" w:sz="4" w:space="0" w:color="000000"/>
              <w:right w:val="nil"/>
            </w:tcBorders>
            <w:shd w:val="clear" w:color="auto" w:fill="auto"/>
            <w:vAlign w:val="bottom"/>
            <w:hideMark/>
          </w:tcPr>
          <w:p w14:paraId="1740D6D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Aplinkos apsaugos rėmimo specialioji programa </w:t>
            </w:r>
          </w:p>
        </w:tc>
        <w:tc>
          <w:tcPr>
            <w:tcW w:w="1720" w:type="dxa"/>
            <w:tcBorders>
              <w:top w:val="nil"/>
              <w:left w:val="single" w:sz="4" w:space="0" w:color="000000"/>
              <w:bottom w:val="single" w:sz="4" w:space="0" w:color="000000"/>
              <w:right w:val="single" w:sz="4" w:space="0" w:color="000000"/>
            </w:tcBorders>
            <w:shd w:val="clear" w:color="auto" w:fill="auto"/>
            <w:hideMark/>
          </w:tcPr>
          <w:p w14:paraId="2D7F489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189 700,00</w:t>
            </w:r>
          </w:p>
        </w:tc>
        <w:tc>
          <w:tcPr>
            <w:tcW w:w="1660" w:type="dxa"/>
            <w:tcBorders>
              <w:top w:val="nil"/>
              <w:left w:val="nil"/>
              <w:bottom w:val="single" w:sz="4" w:space="0" w:color="000000"/>
              <w:right w:val="single" w:sz="4" w:space="0" w:color="000000"/>
            </w:tcBorders>
            <w:shd w:val="clear" w:color="auto" w:fill="auto"/>
            <w:hideMark/>
          </w:tcPr>
          <w:p w14:paraId="0710386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120 896,41</w:t>
            </w:r>
          </w:p>
        </w:tc>
        <w:tc>
          <w:tcPr>
            <w:tcW w:w="1720" w:type="dxa"/>
            <w:tcBorders>
              <w:top w:val="nil"/>
              <w:left w:val="nil"/>
              <w:bottom w:val="single" w:sz="4" w:space="0" w:color="000000"/>
              <w:right w:val="single" w:sz="4" w:space="0" w:color="000000"/>
            </w:tcBorders>
            <w:shd w:val="clear" w:color="auto" w:fill="auto"/>
            <w:hideMark/>
          </w:tcPr>
          <w:p w14:paraId="144F6FD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120 896,41</w:t>
            </w:r>
          </w:p>
        </w:tc>
      </w:tr>
      <w:tr w:rsidR="00393508" w:rsidRPr="00393508" w14:paraId="7BBB8340"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2150E95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8100" w:type="dxa"/>
            <w:tcBorders>
              <w:top w:val="single" w:sz="4" w:space="0" w:color="000000"/>
              <w:left w:val="nil"/>
              <w:bottom w:val="single" w:sz="4" w:space="0" w:color="000000"/>
              <w:right w:val="nil"/>
            </w:tcBorders>
            <w:shd w:val="clear" w:color="auto" w:fill="auto"/>
            <w:vAlign w:val="bottom"/>
            <w:hideMark/>
          </w:tcPr>
          <w:p w14:paraId="3814F76A"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Europos Sąjungos paramos lėšos</w:t>
            </w:r>
          </w:p>
        </w:tc>
        <w:tc>
          <w:tcPr>
            <w:tcW w:w="1720" w:type="dxa"/>
            <w:tcBorders>
              <w:top w:val="nil"/>
              <w:left w:val="single" w:sz="4" w:space="0" w:color="000000"/>
              <w:bottom w:val="single" w:sz="4" w:space="0" w:color="000000"/>
              <w:right w:val="single" w:sz="4" w:space="0" w:color="000000"/>
            </w:tcBorders>
            <w:shd w:val="clear" w:color="auto" w:fill="auto"/>
            <w:hideMark/>
          </w:tcPr>
          <w:p w14:paraId="17646F8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1 035 187,00</w:t>
            </w:r>
          </w:p>
        </w:tc>
        <w:tc>
          <w:tcPr>
            <w:tcW w:w="1660" w:type="dxa"/>
            <w:tcBorders>
              <w:top w:val="nil"/>
              <w:left w:val="nil"/>
              <w:bottom w:val="single" w:sz="4" w:space="0" w:color="000000"/>
              <w:right w:val="single" w:sz="4" w:space="0" w:color="000000"/>
            </w:tcBorders>
            <w:shd w:val="clear" w:color="auto" w:fill="auto"/>
            <w:hideMark/>
          </w:tcPr>
          <w:p w14:paraId="0318707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530 000,00</w:t>
            </w:r>
          </w:p>
        </w:tc>
        <w:tc>
          <w:tcPr>
            <w:tcW w:w="1720" w:type="dxa"/>
            <w:tcBorders>
              <w:top w:val="nil"/>
              <w:left w:val="nil"/>
              <w:bottom w:val="single" w:sz="4" w:space="0" w:color="000000"/>
              <w:right w:val="single" w:sz="4" w:space="0" w:color="000000"/>
            </w:tcBorders>
            <w:shd w:val="clear" w:color="auto" w:fill="auto"/>
            <w:hideMark/>
          </w:tcPr>
          <w:p w14:paraId="5B9EF21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r>
      <w:tr w:rsidR="00393508" w:rsidRPr="00393508" w14:paraId="04354CB6"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63A725F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8100" w:type="dxa"/>
            <w:tcBorders>
              <w:top w:val="single" w:sz="4" w:space="0" w:color="000000"/>
              <w:left w:val="nil"/>
              <w:bottom w:val="single" w:sz="4" w:space="0" w:color="000000"/>
              <w:right w:val="nil"/>
            </w:tcBorders>
            <w:shd w:val="clear" w:color="auto" w:fill="auto"/>
            <w:vAlign w:val="bottom"/>
            <w:hideMark/>
          </w:tcPr>
          <w:p w14:paraId="1E69189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Kelių priežiūros ir plėtros programos lėšos </w:t>
            </w:r>
          </w:p>
        </w:tc>
        <w:tc>
          <w:tcPr>
            <w:tcW w:w="1720" w:type="dxa"/>
            <w:tcBorders>
              <w:top w:val="nil"/>
              <w:left w:val="single" w:sz="4" w:space="0" w:color="000000"/>
              <w:bottom w:val="single" w:sz="4" w:space="0" w:color="000000"/>
              <w:right w:val="single" w:sz="4" w:space="0" w:color="000000"/>
            </w:tcBorders>
            <w:shd w:val="clear" w:color="auto" w:fill="auto"/>
            <w:hideMark/>
          </w:tcPr>
          <w:p w14:paraId="40E0AC0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2 464 000,00</w:t>
            </w:r>
          </w:p>
        </w:tc>
        <w:tc>
          <w:tcPr>
            <w:tcW w:w="1660" w:type="dxa"/>
            <w:tcBorders>
              <w:top w:val="nil"/>
              <w:left w:val="nil"/>
              <w:bottom w:val="single" w:sz="4" w:space="0" w:color="000000"/>
              <w:right w:val="single" w:sz="4" w:space="0" w:color="000000"/>
            </w:tcBorders>
            <w:shd w:val="clear" w:color="auto" w:fill="auto"/>
            <w:hideMark/>
          </w:tcPr>
          <w:p w14:paraId="063530B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1 500 000,00</w:t>
            </w:r>
          </w:p>
        </w:tc>
        <w:tc>
          <w:tcPr>
            <w:tcW w:w="1720" w:type="dxa"/>
            <w:tcBorders>
              <w:top w:val="nil"/>
              <w:left w:val="nil"/>
              <w:bottom w:val="single" w:sz="4" w:space="0" w:color="000000"/>
              <w:right w:val="single" w:sz="4" w:space="0" w:color="000000"/>
            </w:tcBorders>
            <w:shd w:val="clear" w:color="auto" w:fill="auto"/>
            <w:hideMark/>
          </w:tcPr>
          <w:p w14:paraId="419B771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1 530 000,00</w:t>
            </w:r>
          </w:p>
        </w:tc>
      </w:tr>
      <w:tr w:rsidR="00393508" w:rsidRPr="00393508" w14:paraId="31717347"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0BCC85F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KT</w:t>
            </w:r>
          </w:p>
        </w:tc>
        <w:tc>
          <w:tcPr>
            <w:tcW w:w="8100" w:type="dxa"/>
            <w:tcBorders>
              <w:top w:val="single" w:sz="4" w:space="0" w:color="000000"/>
              <w:left w:val="nil"/>
              <w:bottom w:val="single" w:sz="4" w:space="0" w:color="000000"/>
              <w:right w:val="nil"/>
            </w:tcBorders>
            <w:shd w:val="clear" w:color="auto" w:fill="auto"/>
            <w:vAlign w:val="bottom"/>
            <w:hideMark/>
          </w:tcPr>
          <w:p w14:paraId="403AF4E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Kitos lėšos </w:t>
            </w:r>
          </w:p>
        </w:tc>
        <w:tc>
          <w:tcPr>
            <w:tcW w:w="1720" w:type="dxa"/>
            <w:tcBorders>
              <w:top w:val="nil"/>
              <w:left w:val="single" w:sz="4" w:space="0" w:color="000000"/>
              <w:bottom w:val="single" w:sz="4" w:space="0" w:color="000000"/>
              <w:right w:val="single" w:sz="4" w:space="0" w:color="000000"/>
            </w:tcBorders>
            <w:shd w:val="clear" w:color="auto" w:fill="auto"/>
            <w:hideMark/>
          </w:tcPr>
          <w:p w14:paraId="30D2C61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60" w:type="dxa"/>
            <w:tcBorders>
              <w:top w:val="nil"/>
              <w:left w:val="nil"/>
              <w:bottom w:val="single" w:sz="4" w:space="0" w:color="000000"/>
              <w:right w:val="single" w:sz="4" w:space="0" w:color="000000"/>
            </w:tcBorders>
            <w:shd w:val="clear" w:color="auto" w:fill="auto"/>
            <w:hideMark/>
          </w:tcPr>
          <w:p w14:paraId="21056D3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single" w:sz="8" w:space="0" w:color="000000"/>
            </w:tcBorders>
            <w:shd w:val="clear" w:color="auto" w:fill="auto"/>
            <w:hideMark/>
          </w:tcPr>
          <w:p w14:paraId="683AC3A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5C9C76E1"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686043C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SB(MK)</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50162DF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Moksleivio krepšelis </w:t>
            </w:r>
          </w:p>
        </w:tc>
        <w:tc>
          <w:tcPr>
            <w:tcW w:w="1720" w:type="dxa"/>
            <w:tcBorders>
              <w:top w:val="nil"/>
              <w:left w:val="nil"/>
              <w:bottom w:val="single" w:sz="4" w:space="0" w:color="000000"/>
              <w:right w:val="single" w:sz="4" w:space="0" w:color="000000"/>
            </w:tcBorders>
            <w:shd w:val="clear" w:color="auto" w:fill="auto"/>
            <w:hideMark/>
          </w:tcPr>
          <w:p w14:paraId="7DED7D4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60" w:type="dxa"/>
            <w:tcBorders>
              <w:top w:val="nil"/>
              <w:left w:val="nil"/>
              <w:bottom w:val="single" w:sz="4" w:space="0" w:color="000000"/>
              <w:right w:val="single" w:sz="4" w:space="0" w:color="000000"/>
            </w:tcBorders>
            <w:shd w:val="clear" w:color="auto" w:fill="auto"/>
            <w:hideMark/>
          </w:tcPr>
          <w:p w14:paraId="1AEBB08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single" w:sz="8" w:space="0" w:color="000000"/>
            </w:tcBorders>
            <w:shd w:val="clear" w:color="auto" w:fill="auto"/>
            <w:hideMark/>
          </w:tcPr>
          <w:p w14:paraId="5EE043F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EF9B39A"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7989844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2BA3AEB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Paramos lėšos </w:t>
            </w:r>
          </w:p>
        </w:tc>
        <w:tc>
          <w:tcPr>
            <w:tcW w:w="1720" w:type="dxa"/>
            <w:tcBorders>
              <w:top w:val="nil"/>
              <w:left w:val="nil"/>
              <w:bottom w:val="single" w:sz="4" w:space="0" w:color="000000"/>
              <w:right w:val="single" w:sz="4" w:space="0" w:color="000000"/>
            </w:tcBorders>
            <w:shd w:val="clear" w:color="auto" w:fill="auto"/>
            <w:hideMark/>
          </w:tcPr>
          <w:p w14:paraId="4173960D"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60" w:type="dxa"/>
            <w:tcBorders>
              <w:top w:val="nil"/>
              <w:left w:val="nil"/>
              <w:bottom w:val="single" w:sz="4" w:space="0" w:color="000000"/>
              <w:right w:val="single" w:sz="4" w:space="0" w:color="000000"/>
            </w:tcBorders>
            <w:shd w:val="clear" w:color="auto" w:fill="auto"/>
            <w:hideMark/>
          </w:tcPr>
          <w:p w14:paraId="0A50413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single" w:sz="8" w:space="0" w:color="000000"/>
            </w:tcBorders>
            <w:shd w:val="clear" w:color="auto" w:fill="auto"/>
            <w:hideMark/>
          </w:tcPr>
          <w:p w14:paraId="43E1F82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026F443"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5C6C071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8100" w:type="dxa"/>
            <w:tcBorders>
              <w:top w:val="single" w:sz="4" w:space="0" w:color="000000"/>
              <w:left w:val="nil"/>
              <w:bottom w:val="single" w:sz="4" w:space="0" w:color="000000"/>
              <w:right w:val="nil"/>
            </w:tcBorders>
            <w:shd w:val="clear" w:color="auto" w:fill="auto"/>
            <w:vAlign w:val="bottom"/>
            <w:hideMark/>
          </w:tcPr>
          <w:p w14:paraId="3757F523"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Savivaldybės biudžeto lėšos</w:t>
            </w:r>
          </w:p>
        </w:tc>
        <w:tc>
          <w:tcPr>
            <w:tcW w:w="1720" w:type="dxa"/>
            <w:tcBorders>
              <w:top w:val="nil"/>
              <w:left w:val="single" w:sz="4" w:space="0" w:color="000000"/>
              <w:bottom w:val="single" w:sz="4" w:space="0" w:color="000000"/>
              <w:right w:val="single" w:sz="4" w:space="0" w:color="000000"/>
            </w:tcBorders>
            <w:shd w:val="clear" w:color="auto" w:fill="auto"/>
            <w:hideMark/>
          </w:tcPr>
          <w:p w14:paraId="44641103"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2 836 600,00</w:t>
            </w:r>
          </w:p>
        </w:tc>
        <w:tc>
          <w:tcPr>
            <w:tcW w:w="1660" w:type="dxa"/>
            <w:tcBorders>
              <w:top w:val="nil"/>
              <w:left w:val="nil"/>
              <w:bottom w:val="single" w:sz="4" w:space="0" w:color="000000"/>
              <w:right w:val="single" w:sz="4" w:space="0" w:color="000000"/>
            </w:tcBorders>
            <w:shd w:val="clear" w:color="auto" w:fill="auto"/>
            <w:hideMark/>
          </w:tcPr>
          <w:p w14:paraId="4DED7D00"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2 859 210,00</w:t>
            </w:r>
          </w:p>
        </w:tc>
        <w:tc>
          <w:tcPr>
            <w:tcW w:w="1720" w:type="dxa"/>
            <w:tcBorders>
              <w:top w:val="nil"/>
              <w:left w:val="nil"/>
              <w:bottom w:val="single" w:sz="4" w:space="0" w:color="000000"/>
              <w:right w:val="single" w:sz="4" w:space="0" w:color="000000"/>
            </w:tcBorders>
            <w:shd w:val="clear" w:color="auto" w:fill="auto"/>
            <w:hideMark/>
          </w:tcPr>
          <w:p w14:paraId="2AE14BD5"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1 291 710,00</w:t>
            </w:r>
          </w:p>
        </w:tc>
      </w:tr>
      <w:tr w:rsidR="00393508" w:rsidRPr="00393508" w14:paraId="6BE410E3"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117565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5FC61A2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Specialiųjų programų lėšos </w:t>
            </w:r>
          </w:p>
        </w:tc>
        <w:tc>
          <w:tcPr>
            <w:tcW w:w="1720" w:type="dxa"/>
            <w:tcBorders>
              <w:top w:val="nil"/>
              <w:left w:val="nil"/>
              <w:bottom w:val="single" w:sz="4" w:space="0" w:color="000000"/>
              <w:right w:val="single" w:sz="4" w:space="0" w:color="000000"/>
            </w:tcBorders>
            <w:shd w:val="clear" w:color="auto" w:fill="auto"/>
            <w:hideMark/>
          </w:tcPr>
          <w:p w14:paraId="4DE5558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60" w:type="dxa"/>
            <w:tcBorders>
              <w:top w:val="nil"/>
              <w:left w:val="nil"/>
              <w:bottom w:val="single" w:sz="4" w:space="0" w:color="000000"/>
              <w:right w:val="single" w:sz="4" w:space="0" w:color="000000"/>
            </w:tcBorders>
            <w:shd w:val="clear" w:color="auto" w:fill="auto"/>
            <w:hideMark/>
          </w:tcPr>
          <w:p w14:paraId="720E16D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single" w:sz="8" w:space="0" w:color="000000"/>
            </w:tcBorders>
            <w:shd w:val="clear" w:color="auto" w:fill="auto"/>
            <w:hideMark/>
          </w:tcPr>
          <w:p w14:paraId="218E51C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29D15F5C"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2768CD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TLK</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7A96E29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Teritorinės ligonių kasos lėšos </w:t>
            </w:r>
          </w:p>
        </w:tc>
        <w:tc>
          <w:tcPr>
            <w:tcW w:w="1720" w:type="dxa"/>
            <w:tcBorders>
              <w:top w:val="nil"/>
              <w:left w:val="nil"/>
              <w:bottom w:val="single" w:sz="4" w:space="0" w:color="000000"/>
              <w:right w:val="single" w:sz="4" w:space="0" w:color="000000"/>
            </w:tcBorders>
            <w:shd w:val="clear" w:color="auto" w:fill="auto"/>
            <w:hideMark/>
          </w:tcPr>
          <w:p w14:paraId="097FD2F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60" w:type="dxa"/>
            <w:tcBorders>
              <w:top w:val="nil"/>
              <w:left w:val="nil"/>
              <w:bottom w:val="single" w:sz="4" w:space="0" w:color="000000"/>
              <w:right w:val="single" w:sz="4" w:space="0" w:color="000000"/>
            </w:tcBorders>
            <w:shd w:val="clear" w:color="auto" w:fill="auto"/>
            <w:hideMark/>
          </w:tcPr>
          <w:p w14:paraId="07CCF70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single" w:sz="8" w:space="0" w:color="000000"/>
            </w:tcBorders>
            <w:shd w:val="clear" w:color="auto" w:fill="auto"/>
            <w:hideMark/>
          </w:tcPr>
          <w:p w14:paraId="5D2D318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34130A33"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60440E0F"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8100" w:type="dxa"/>
            <w:tcBorders>
              <w:top w:val="single" w:sz="4" w:space="0" w:color="000000"/>
              <w:left w:val="nil"/>
              <w:bottom w:val="single" w:sz="4" w:space="0" w:color="000000"/>
              <w:right w:val="nil"/>
            </w:tcBorders>
            <w:shd w:val="clear" w:color="auto" w:fill="auto"/>
            <w:vAlign w:val="bottom"/>
            <w:hideMark/>
          </w:tcPr>
          <w:p w14:paraId="2DDC33C9"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biudžeto lėšos </w:t>
            </w:r>
          </w:p>
        </w:tc>
        <w:tc>
          <w:tcPr>
            <w:tcW w:w="1720" w:type="dxa"/>
            <w:tcBorders>
              <w:top w:val="nil"/>
              <w:left w:val="single" w:sz="4" w:space="0" w:color="000000"/>
              <w:bottom w:val="single" w:sz="4" w:space="0" w:color="000000"/>
              <w:right w:val="single" w:sz="4" w:space="0" w:color="000000"/>
            </w:tcBorders>
            <w:shd w:val="clear" w:color="auto" w:fill="auto"/>
            <w:hideMark/>
          </w:tcPr>
          <w:p w14:paraId="73BB73C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590 760,75</w:t>
            </w:r>
          </w:p>
        </w:tc>
        <w:tc>
          <w:tcPr>
            <w:tcW w:w="1660" w:type="dxa"/>
            <w:tcBorders>
              <w:top w:val="nil"/>
              <w:left w:val="nil"/>
              <w:bottom w:val="single" w:sz="4" w:space="0" w:color="000000"/>
              <w:right w:val="single" w:sz="4" w:space="0" w:color="000000"/>
            </w:tcBorders>
            <w:shd w:val="clear" w:color="auto" w:fill="auto"/>
            <w:hideMark/>
          </w:tcPr>
          <w:p w14:paraId="7956216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36 095,00</w:t>
            </w:r>
          </w:p>
        </w:tc>
        <w:tc>
          <w:tcPr>
            <w:tcW w:w="1720" w:type="dxa"/>
            <w:tcBorders>
              <w:top w:val="nil"/>
              <w:left w:val="nil"/>
              <w:bottom w:val="single" w:sz="4" w:space="0" w:color="000000"/>
              <w:right w:val="single" w:sz="4" w:space="0" w:color="000000"/>
            </w:tcBorders>
            <w:shd w:val="clear" w:color="auto" w:fill="auto"/>
            <w:hideMark/>
          </w:tcPr>
          <w:p w14:paraId="784CC44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r>
      <w:tr w:rsidR="00393508" w:rsidRPr="00393508" w14:paraId="65597A9D"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597B0CB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SB(VB)</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60A469B4"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Valstybės biudžeto specialioji tikslinė dotacija</w:t>
            </w:r>
          </w:p>
        </w:tc>
        <w:tc>
          <w:tcPr>
            <w:tcW w:w="1720" w:type="dxa"/>
            <w:tcBorders>
              <w:top w:val="nil"/>
              <w:left w:val="nil"/>
              <w:bottom w:val="single" w:sz="4" w:space="0" w:color="000000"/>
              <w:right w:val="single" w:sz="4" w:space="0" w:color="000000"/>
            </w:tcBorders>
            <w:shd w:val="clear" w:color="auto" w:fill="auto"/>
            <w:hideMark/>
          </w:tcPr>
          <w:p w14:paraId="1E77FD5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60" w:type="dxa"/>
            <w:tcBorders>
              <w:top w:val="nil"/>
              <w:left w:val="nil"/>
              <w:bottom w:val="single" w:sz="4" w:space="0" w:color="000000"/>
              <w:right w:val="single" w:sz="4" w:space="0" w:color="000000"/>
            </w:tcBorders>
            <w:shd w:val="clear" w:color="auto" w:fill="auto"/>
            <w:hideMark/>
          </w:tcPr>
          <w:p w14:paraId="7C3E384F"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single" w:sz="8" w:space="0" w:color="000000"/>
            </w:tcBorders>
            <w:shd w:val="clear" w:color="auto" w:fill="auto"/>
            <w:hideMark/>
          </w:tcPr>
          <w:p w14:paraId="7A0322C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DBBE4E0" w14:textId="77777777" w:rsidTr="00393508">
        <w:trPr>
          <w:divId w:val="868836567"/>
          <w:trHeight w:val="300"/>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4C1C8E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0945270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investicijų programa </w:t>
            </w:r>
          </w:p>
        </w:tc>
        <w:tc>
          <w:tcPr>
            <w:tcW w:w="1720" w:type="dxa"/>
            <w:tcBorders>
              <w:top w:val="nil"/>
              <w:left w:val="nil"/>
              <w:bottom w:val="single" w:sz="4" w:space="0" w:color="000000"/>
              <w:right w:val="single" w:sz="4" w:space="0" w:color="000000"/>
            </w:tcBorders>
            <w:shd w:val="clear" w:color="auto" w:fill="auto"/>
            <w:hideMark/>
          </w:tcPr>
          <w:p w14:paraId="3CF6FA9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60" w:type="dxa"/>
            <w:tcBorders>
              <w:top w:val="nil"/>
              <w:left w:val="nil"/>
              <w:bottom w:val="single" w:sz="4" w:space="0" w:color="000000"/>
              <w:right w:val="single" w:sz="4" w:space="0" w:color="000000"/>
            </w:tcBorders>
            <w:shd w:val="clear" w:color="auto" w:fill="auto"/>
            <w:hideMark/>
          </w:tcPr>
          <w:p w14:paraId="69F8D59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20" w:type="dxa"/>
            <w:tcBorders>
              <w:top w:val="nil"/>
              <w:left w:val="nil"/>
              <w:bottom w:val="single" w:sz="4" w:space="0" w:color="000000"/>
              <w:right w:val="single" w:sz="8" w:space="0" w:color="000000"/>
            </w:tcBorders>
            <w:shd w:val="clear" w:color="auto" w:fill="auto"/>
            <w:hideMark/>
          </w:tcPr>
          <w:p w14:paraId="0A26CE1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1FA63B4D" w14:textId="77777777" w:rsidTr="00393508">
        <w:trPr>
          <w:divId w:val="868836567"/>
          <w:trHeight w:val="300"/>
        </w:trPr>
        <w:tc>
          <w:tcPr>
            <w:tcW w:w="3420" w:type="dxa"/>
            <w:tcBorders>
              <w:top w:val="nil"/>
              <w:left w:val="single" w:sz="8" w:space="0" w:color="000000"/>
              <w:bottom w:val="nil"/>
              <w:right w:val="single" w:sz="4" w:space="0" w:color="000000"/>
            </w:tcBorders>
            <w:shd w:val="clear" w:color="auto" w:fill="auto"/>
            <w:noWrap/>
            <w:vAlign w:val="bottom"/>
            <w:hideMark/>
          </w:tcPr>
          <w:p w14:paraId="7C482D8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SB(TR)</w:t>
            </w:r>
          </w:p>
        </w:tc>
        <w:tc>
          <w:tcPr>
            <w:tcW w:w="8100" w:type="dxa"/>
            <w:tcBorders>
              <w:top w:val="single" w:sz="4" w:space="0" w:color="000000"/>
              <w:left w:val="nil"/>
              <w:bottom w:val="nil"/>
              <w:right w:val="single" w:sz="4" w:space="0" w:color="000000"/>
            </w:tcBorders>
            <w:shd w:val="clear" w:color="auto" w:fill="auto"/>
            <w:vAlign w:val="bottom"/>
            <w:hideMark/>
          </w:tcPr>
          <w:p w14:paraId="780791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Turisto rinkliava</w:t>
            </w:r>
          </w:p>
        </w:tc>
        <w:tc>
          <w:tcPr>
            <w:tcW w:w="1720" w:type="dxa"/>
            <w:tcBorders>
              <w:top w:val="nil"/>
              <w:left w:val="nil"/>
              <w:bottom w:val="single" w:sz="4" w:space="0" w:color="000000"/>
              <w:right w:val="single" w:sz="4" w:space="0" w:color="000000"/>
            </w:tcBorders>
            <w:shd w:val="clear" w:color="auto" w:fill="auto"/>
            <w:hideMark/>
          </w:tcPr>
          <w:p w14:paraId="55592C0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80 000,00</w:t>
            </w:r>
          </w:p>
        </w:tc>
        <w:tc>
          <w:tcPr>
            <w:tcW w:w="1660" w:type="dxa"/>
            <w:tcBorders>
              <w:top w:val="nil"/>
              <w:left w:val="nil"/>
              <w:bottom w:val="single" w:sz="4" w:space="0" w:color="000000"/>
              <w:right w:val="single" w:sz="4" w:space="0" w:color="000000"/>
            </w:tcBorders>
            <w:shd w:val="clear" w:color="auto" w:fill="auto"/>
            <w:hideMark/>
          </w:tcPr>
          <w:p w14:paraId="58FA3F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c>
          <w:tcPr>
            <w:tcW w:w="1720" w:type="dxa"/>
            <w:tcBorders>
              <w:top w:val="nil"/>
              <w:left w:val="nil"/>
              <w:bottom w:val="single" w:sz="4" w:space="0" w:color="000000"/>
              <w:right w:val="single" w:sz="4" w:space="0" w:color="000000"/>
            </w:tcBorders>
            <w:shd w:val="clear" w:color="auto" w:fill="auto"/>
            <w:hideMark/>
          </w:tcPr>
          <w:p w14:paraId="1368342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50 000,00</w:t>
            </w:r>
          </w:p>
        </w:tc>
      </w:tr>
      <w:tr w:rsidR="00393508" w:rsidRPr="00393508" w14:paraId="1C61D88B" w14:textId="77777777" w:rsidTr="00393508">
        <w:trPr>
          <w:divId w:val="868836567"/>
          <w:trHeight w:val="315"/>
        </w:trPr>
        <w:tc>
          <w:tcPr>
            <w:tcW w:w="1152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473DBF1B"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w:t>
            </w:r>
          </w:p>
        </w:tc>
        <w:tc>
          <w:tcPr>
            <w:tcW w:w="1720" w:type="dxa"/>
            <w:tcBorders>
              <w:top w:val="nil"/>
              <w:left w:val="nil"/>
              <w:bottom w:val="single" w:sz="8" w:space="0" w:color="000000"/>
              <w:right w:val="single" w:sz="4" w:space="0" w:color="000000"/>
            </w:tcBorders>
            <w:shd w:val="clear" w:color="auto" w:fill="auto"/>
            <w:hideMark/>
          </w:tcPr>
          <w:p w14:paraId="26D94940"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7 196 247,75</w:t>
            </w:r>
          </w:p>
        </w:tc>
        <w:tc>
          <w:tcPr>
            <w:tcW w:w="1660" w:type="dxa"/>
            <w:tcBorders>
              <w:top w:val="nil"/>
              <w:left w:val="nil"/>
              <w:bottom w:val="single" w:sz="8" w:space="0" w:color="000000"/>
              <w:right w:val="single" w:sz="4" w:space="0" w:color="000000"/>
            </w:tcBorders>
            <w:shd w:val="clear" w:color="auto" w:fill="auto"/>
            <w:hideMark/>
          </w:tcPr>
          <w:p w14:paraId="78DBD8F0"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5 096 201,41</w:t>
            </w:r>
          </w:p>
        </w:tc>
        <w:tc>
          <w:tcPr>
            <w:tcW w:w="1720" w:type="dxa"/>
            <w:tcBorders>
              <w:top w:val="nil"/>
              <w:left w:val="nil"/>
              <w:bottom w:val="single" w:sz="8" w:space="0" w:color="000000"/>
              <w:right w:val="single" w:sz="4" w:space="0" w:color="000000"/>
            </w:tcBorders>
            <w:shd w:val="clear" w:color="auto" w:fill="auto"/>
            <w:hideMark/>
          </w:tcPr>
          <w:p w14:paraId="251E7456"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2 992 606,41</w:t>
            </w:r>
          </w:p>
        </w:tc>
      </w:tr>
    </w:tbl>
    <w:p w14:paraId="235F2C01" w14:textId="08118145" w:rsidR="00804260" w:rsidRPr="005C03F8" w:rsidRDefault="00804260" w:rsidP="008C1E3B">
      <w:pPr>
        <w:tabs>
          <w:tab w:val="left" w:pos="5502"/>
        </w:tabs>
      </w:pPr>
      <w:r w:rsidRPr="005C03F8">
        <w:fldChar w:fldCharType="end"/>
      </w:r>
    </w:p>
    <w:p w14:paraId="2298DD5B" w14:textId="5D70A2C1" w:rsidR="00804260" w:rsidRPr="005C03F8" w:rsidRDefault="00804260" w:rsidP="008C1E3B">
      <w:pPr>
        <w:tabs>
          <w:tab w:val="left" w:pos="5502"/>
        </w:tabs>
      </w:pPr>
    </w:p>
    <w:p w14:paraId="4520B6E1" w14:textId="1314BDBE" w:rsidR="00804260" w:rsidRPr="005C03F8" w:rsidRDefault="00804260" w:rsidP="008C1E3B">
      <w:pPr>
        <w:tabs>
          <w:tab w:val="left" w:pos="5502"/>
        </w:tabs>
      </w:pPr>
    </w:p>
    <w:p w14:paraId="1DBFD9FF" w14:textId="641AD969" w:rsidR="00804260" w:rsidRPr="005C03F8" w:rsidRDefault="00804260" w:rsidP="008C1E3B">
      <w:pPr>
        <w:tabs>
          <w:tab w:val="left" w:pos="5502"/>
        </w:tabs>
      </w:pPr>
    </w:p>
    <w:p w14:paraId="75137FD0" w14:textId="081B3345" w:rsidR="00804260" w:rsidRPr="005C03F8" w:rsidRDefault="00804260" w:rsidP="008C1E3B">
      <w:pPr>
        <w:tabs>
          <w:tab w:val="left" w:pos="5502"/>
        </w:tabs>
      </w:pPr>
    </w:p>
    <w:p w14:paraId="168A9657" w14:textId="5DB64AE4" w:rsidR="00804260" w:rsidRPr="005C03F8" w:rsidRDefault="00804260" w:rsidP="008C1E3B">
      <w:pPr>
        <w:tabs>
          <w:tab w:val="left" w:pos="5502"/>
        </w:tabs>
      </w:pPr>
    </w:p>
    <w:p w14:paraId="3563EB04" w14:textId="553BB84B" w:rsidR="00804260" w:rsidRPr="005C03F8" w:rsidRDefault="00804260" w:rsidP="008C1E3B">
      <w:pPr>
        <w:tabs>
          <w:tab w:val="left" w:pos="5502"/>
        </w:tabs>
      </w:pPr>
    </w:p>
    <w:p w14:paraId="6F19E5CB" w14:textId="4F9180B3" w:rsidR="00804260" w:rsidRPr="005C03F8" w:rsidRDefault="00804260" w:rsidP="008C1E3B">
      <w:pPr>
        <w:tabs>
          <w:tab w:val="left" w:pos="5502"/>
        </w:tabs>
      </w:pPr>
    </w:p>
    <w:p w14:paraId="1C0338DB" w14:textId="42A8FDA1" w:rsidR="00804260" w:rsidRPr="005C03F8" w:rsidRDefault="00804260" w:rsidP="008C1E3B">
      <w:pPr>
        <w:tabs>
          <w:tab w:val="left" w:pos="5502"/>
        </w:tabs>
      </w:pPr>
    </w:p>
    <w:p w14:paraId="6816DBAF" w14:textId="4FF6AC61" w:rsidR="00804260" w:rsidRPr="005C03F8" w:rsidRDefault="00804260" w:rsidP="008C1E3B">
      <w:pPr>
        <w:tabs>
          <w:tab w:val="left" w:pos="5502"/>
        </w:tabs>
      </w:pPr>
    </w:p>
    <w:p w14:paraId="453FDCFB" w14:textId="37D63974" w:rsidR="00804260" w:rsidRDefault="00804260" w:rsidP="008C1E3B">
      <w:pPr>
        <w:tabs>
          <w:tab w:val="left" w:pos="5502"/>
        </w:tabs>
      </w:pPr>
    </w:p>
    <w:p w14:paraId="3066F3D4" w14:textId="78A4D9F0" w:rsidR="00D650AC" w:rsidRDefault="00D650AC" w:rsidP="008C1E3B">
      <w:pPr>
        <w:tabs>
          <w:tab w:val="left" w:pos="5502"/>
        </w:tabs>
      </w:pPr>
    </w:p>
    <w:p w14:paraId="6749C8CB" w14:textId="14A8F049" w:rsidR="00D650AC" w:rsidRDefault="00D650AC" w:rsidP="008C1E3B">
      <w:pPr>
        <w:tabs>
          <w:tab w:val="left" w:pos="5502"/>
        </w:tabs>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7"/>
      </w:tblGrid>
      <w:tr w:rsidR="00481594" w:rsidRPr="005C03F8" w14:paraId="503CF5F9" w14:textId="77777777" w:rsidTr="0025617E">
        <w:trPr>
          <w:trHeight w:val="420"/>
        </w:trPr>
        <w:tc>
          <w:tcPr>
            <w:tcW w:w="11687" w:type="dxa"/>
            <w:tcBorders>
              <w:bottom w:val="single" w:sz="4" w:space="0" w:color="auto"/>
              <w:right w:val="single" w:sz="4" w:space="0" w:color="auto"/>
            </w:tcBorders>
            <w:shd w:val="clear" w:color="auto" w:fill="auto"/>
            <w:hideMark/>
          </w:tcPr>
          <w:p w14:paraId="6E65BE28" w14:textId="77777777" w:rsidR="00481594" w:rsidRPr="005C03F8" w:rsidRDefault="00481594" w:rsidP="0025617E">
            <w:pPr>
              <w:suppressAutoHyphens w:val="0"/>
              <w:spacing w:after="0" w:line="240" w:lineRule="auto"/>
              <w:rPr>
                <w:rFonts w:ascii="Times New Roman" w:eastAsia="Calibri" w:hAnsi="Times New Roman" w:cstheme="minorBidi"/>
                <w:b/>
                <w:bCs/>
                <w:sz w:val="28"/>
                <w:szCs w:val="28"/>
                <w:lang w:eastAsia="en-US"/>
              </w:rPr>
            </w:pPr>
            <w:r w:rsidRPr="005C03F8">
              <w:rPr>
                <w:rFonts w:ascii="Times New Roman" w:eastAsia="Calibri" w:hAnsi="Times New Roman" w:cstheme="minorBidi"/>
                <w:b/>
                <w:bCs/>
                <w:sz w:val="28"/>
                <w:szCs w:val="28"/>
                <w:lang w:eastAsia="en-US"/>
              </w:rPr>
              <w:t>9. Efektyvaus savivaldybės valdymo programa</w:t>
            </w:r>
          </w:p>
        </w:tc>
      </w:tr>
    </w:tbl>
    <w:p w14:paraId="76DA8F13" w14:textId="2816D2A1" w:rsidR="00393508" w:rsidRDefault="00804260" w:rsidP="008C1E3B">
      <w:pPr>
        <w:tabs>
          <w:tab w:val="left" w:pos="5502"/>
        </w:tabs>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9!R3C1:R58C12 </w:instrText>
      </w:r>
      <w:r w:rsidRPr="005C03F8">
        <w:instrText xml:space="preserve">\a \f 4 \h  \* MERGEFORMAT </w:instrText>
      </w:r>
      <w:r w:rsidRPr="005C03F8">
        <w:fldChar w:fldCharType="separate"/>
      </w:r>
    </w:p>
    <w:p w14:paraId="3D968AAF" w14:textId="46E6A5C0" w:rsidR="00D650AC" w:rsidRDefault="00804260" w:rsidP="008C1E3B">
      <w:pPr>
        <w:tabs>
          <w:tab w:val="left" w:pos="5502"/>
        </w:tabs>
        <w:rPr>
          <w:rFonts w:ascii="Times New Roman" w:hAnsi="Times New Roman"/>
          <w:sz w:val="20"/>
          <w:szCs w:val="20"/>
          <w:lang w:val="en-US" w:eastAsia="en-US"/>
        </w:rPr>
      </w:pPr>
      <w:r w:rsidRPr="005C03F8">
        <w:fldChar w:fldCharType="end"/>
      </w:r>
      <w:r w:rsidR="00D650AC">
        <w:fldChar w:fldCharType="begin"/>
      </w:r>
      <w:r w:rsidR="00D650AC">
        <w:instrText xml:space="preserve"> LINK Excel.Sheet.12 "C:\\Users\\JolantaJ\\Desktop\\Darbas 2020 10\\SVP 2022-2024\\versijos\\Copy of 2022-2024 SVP 9 programos_0207_po SPPK5_gal_.xlsx" "9!R3C1:R57C12" \a \f 5 \h  \* MERGEFORMAT </w:instrText>
      </w:r>
      <w:r w:rsidR="00D650AC">
        <w:fldChar w:fldCharType="separate"/>
      </w:r>
    </w:p>
    <w:tbl>
      <w:tblPr>
        <w:tblStyle w:val="Lentelstinklelis"/>
        <w:tblW w:w="22444" w:type="dxa"/>
        <w:tblLook w:val="04A0" w:firstRow="1" w:lastRow="0" w:firstColumn="1" w:lastColumn="0" w:noHBand="0" w:noVBand="1"/>
      </w:tblPr>
      <w:tblGrid>
        <w:gridCol w:w="3322"/>
        <w:gridCol w:w="1537"/>
        <w:gridCol w:w="1515"/>
        <w:gridCol w:w="1559"/>
        <w:gridCol w:w="1701"/>
        <w:gridCol w:w="2509"/>
        <w:gridCol w:w="1495"/>
        <w:gridCol w:w="1687"/>
        <w:gridCol w:w="1588"/>
        <w:gridCol w:w="1316"/>
        <w:gridCol w:w="2211"/>
        <w:gridCol w:w="2004"/>
      </w:tblGrid>
      <w:tr w:rsidR="006208EC" w:rsidRPr="006208EC" w14:paraId="2ED25A6C" w14:textId="77777777" w:rsidTr="002244E4">
        <w:trPr>
          <w:trHeight w:val="300"/>
        </w:trPr>
        <w:tc>
          <w:tcPr>
            <w:tcW w:w="3322" w:type="dxa"/>
            <w:vMerge w:val="restart"/>
            <w:hideMark/>
          </w:tcPr>
          <w:p w14:paraId="457D00E1" w14:textId="3EA657B0"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Priemonės kodas, pavadinimas</w:t>
            </w:r>
          </w:p>
        </w:tc>
        <w:tc>
          <w:tcPr>
            <w:tcW w:w="1537" w:type="dxa"/>
            <w:vMerge w:val="restart"/>
            <w:hideMark/>
          </w:tcPr>
          <w:p w14:paraId="67979E8A" w14:textId="0E7ECE69"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Finansavimo šaltinis</w:t>
            </w:r>
          </w:p>
        </w:tc>
        <w:tc>
          <w:tcPr>
            <w:tcW w:w="4775" w:type="dxa"/>
            <w:gridSpan w:val="3"/>
            <w:hideMark/>
          </w:tcPr>
          <w:p w14:paraId="3EA9F611"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Planuojamos lėšos</w:t>
            </w:r>
          </w:p>
        </w:tc>
        <w:tc>
          <w:tcPr>
            <w:tcW w:w="4004" w:type="dxa"/>
            <w:gridSpan w:val="2"/>
            <w:hideMark/>
          </w:tcPr>
          <w:p w14:paraId="1951AD2A"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Matavimo rodiklis</w:t>
            </w:r>
          </w:p>
        </w:tc>
        <w:tc>
          <w:tcPr>
            <w:tcW w:w="4591" w:type="dxa"/>
            <w:gridSpan w:val="3"/>
            <w:hideMark/>
          </w:tcPr>
          <w:p w14:paraId="6D6CE691"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Matavimo rodiklis</w:t>
            </w:r>
          </w:p>
        </w:tc>
        <w:tc>
          <w:tcPr>
            <w:tcW w:w="2211" w:type="dxa"/>
            <w:hideMark/>
          </w:tcPr>
          <w:p w14:paraId="05D63F5E"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Priemonės koordinatorius</w:t>
            </w:r>
          </w:p>
        </w:tc>
        <w:tc>
          <w:tcPr>
            <w:tcW w:w="2004" w:type="dxa"/>
            <w:hideMark/>
          </w:tcPr>
          <w:p w14:paraId="0749A1D7"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Priemonės vykdytojas</w:t>
            </w:r>
          </w:p>
        </w:tc>
      </w:tr>
      <w:tr w:rsidR="006208EC" w:rsidRPr="006208EC" w14:paraId="1CFF99A9" w14:textId="77777777" w:rsidTr="002244E4">
        <w:trPr>
          <w:trHeight w:val="300"/>
        </w:trPr>
        <w:tc>
          <w:tcPr>
            <w:tcW w:w="3322" w:type="dxa"/>
            <w:vMerge/>
            <w:hideMark/>
          </w:tcPr>
          <w:p w14:paraId="56E3A63E" w14:textId="77777777" w:rsidR="00D650AC" w:rsidRPr="006208EC" w:rsidRDefault="00D650AC" w:rsidP="006208EC">
            <w:pPr>
              <w:tabs>
                <w:tab w:val="left" w:pos="5502"/>
              </w:tabs>
              <w:jc w:val="center"/>
              <w:rPr>
                <w:rFonts w:ascii="Times New Roman" w:hAnsi="Times New Roman"/>
                <w:b/>
                <w:bCs/>
                <w:sz w:val="24"/>
                <w:szCs w:val="24"/>
              </w:rPr>
            </w:pPr>
          </w:p>
        </w:tc>
        <w:tc>
          <w:tcPr>
            <w:tcW w:w="1537" w:type="dxa"/>
            <w:vMerge/>
            <w:hideMark/>
          </w:tcPr>
          <w:p w14:paraId="766D7D86" w14:textId="77777777" w:rsidR="00D650AC" w:rsidRPr="006208EC" w:rsidRDefault="00D650AC" w:rsidP="006208EC">
            <w:pPr>
              <w:tabs>
                <w:tab w:val="left" w:pos="5502"/>
              </w:tabs>
              <w:jc w:val="center"/>
              <w:rPr>
                <w:rFonts w:ascii="Times New Roman" w:hAnsi="Times New Roman"/>
                <w:b/>
                <w:bCs/>
                <w:sz w:val="24"/>
                <w:szCs w:val="24"/>
              </w:rPr>
            </w:pPr>
          </w:p>
        </w:tc>
        <w:tc>
          <w:tcPr>
            <w:tcW w:w="1515" w:type="dxa"/>
            <w:hideMark/>
          </w:tcPr>
          <w:p w14:paraId="61757830"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2022 m.</w:t>
            </w:r>
          </w:p>
        </w:tc>
        <w:tc>
          <w:tcPr>
            <w:tcW w:w="1559" w:type="dxa"/>
            <w:hideMark/>
          </w:tcPr>
          <w:p w14:paraId="7290A2AD"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2023 m.</w:t>
            </w:r>
          </w:p>
        </w:tc>
        <w:tc>
          <w:tcPr>
            <w:tcW w:w="1701" w:type="dxa"/>
            <w:hideMark/>
          </w:tcPr>
          <w:p w14:paraId="31BDAD80"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2024 m.</w:t>
            </w:r>
          </w:p>
        </w:tc>
        <w:tc>
          <w:tcPr>
            <w:tcW w:w="2509" w:type="dxa"/>
            <w:vMerge w:val="restart"/>
            <w:hideMark/>
          </w:tcPr>
          <w:p w14:paraId="54B5DBA5" w14:textId="31C152F5"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Rodiklio pavadinimas</w:t>
            </w:r>
          </w:p>
        </w:tc>
        <w:tc>
          <w:tcPr>
            <w:tcW w:w="1495" w:type="dxa"/>
            <w:vMerge w:val="restart"/>
            <w:hideMark/>
          </w:tcPr>
          <w:p w14:paraId="5FB8221B"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Matavimo vnt.</w:t>
            </w:r>
          </w:p>
        </w:tc>
        <w:tc>
          <w:tcPr>
            <w:tcW w:w="4591" w:type="dxa"/>
            <w:gridSpan w:val="3"/>
            <w:hideMark/>
          </w:tcPr>
          <w:p w14:paraId="3601457E"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Rodiklio reikšmė 2022–2024 m.</w:t>
            </w:r>
          </w:p>
        </w:tc>
        <w:tc>
          <w:tcPr>
            <w:tcW w:w="2211" w:type="dxa"/>
            <w:vMerge w:val="restart"/>
            <w:hideMark/>
          </w:tcPr>
          <w:p w14:paraId="69D3CAE3" w14:textId="77777777" w:rsidR="00D650AC" w:rsidRPr="006208EC" w:rsidRDefault="00D650AC" w:rsidP="00D650AC">
            <w:pPr>
              <w:tabs>
                <w:tab w:val="left" w:pos="5502"/>
              </w:tabs>
              <w:rPr>
                <w:rFonts w:ascii="Times New Roman" w:hAnsi="Times New Roman"/>
                <w:b/>
                <w:bCs/>
                <w:sz w:val="24"/>
                <w:szCs w:val="24"/>
              </w:rPr>
            </w:pPr>
          </w:p>
        </w:tc>
        <w:tc>
          <w:tcPr>
            <w:tcW w:w="2004" w:type="dxa"/>
            <w:vMerge w:val="restart"/>
            <w:hideMark/>
          </w:tcPr>
          <w:p w14:paraId="7D1B57AE" w14:textId="77777777" w:rsidR="00D650AC" w:rsidRPr="006208EC" w:rsidRDefault="00D650AC" w:rsidP="00D650AC">
            <w:pPr>
              <w:tabs>
                <w:tab w:val="left" w:pos="5502"/>
              </w:tabs>
              <w:rPr>
                <w:rFonts w:ascii="Times New Roman" w:hAnsi="Times New Roman"/>
                <w:b/>
                <w:bCs/>
                <w:sz w:val="24"/>
                <w:szCs w:val="24"/>
              </w:rPr>
            </w:pPr>
          </w:p>
        </w:tc>
      </w:tr>
      <w:tr w:rsidR="00D650AC" w:rsidRPr="006208EC" w14:paraId="3A57B0E7" w14:textId="77777777" w:rsidTr="002244E4">
        <w:trPr>
          <w:trHeight w:val="435"/>
        </w:trPr>
        <w:tc>
          <w:tcPr>
            <w:tcW w:w="3322" w:type="dxa"/>
            <w:vMerge/>
            <w:hideMark/>
          </w:tcPr>
          <w:p w14:paraId="14B6AE28" w14:textId="77777777" w:rsidR="00D650AC" w:rsidRPr="006208EC" w:rsidRDefault="00D650AC" w:rsidP="006208EC">
            <w:pPr>
              <w:tabs>
                <w:tab w:val="left" w:pos="5502"/>
              </w:tabs>
              <w:jc w:val="center"/>
              <w:rPr>
                <w:rFonts w:ascii="Times New Roman" w:hAnsi="Times New Roman"/>
                <w:b/>
                <w:bCs/>
                <w:sz w:val="24"/>
                <w:szCs w:val="24"/>
              </w:rPr>
            </w:pPr>
          </w:p>
        </w:tc>
        <w:tc>
          <w:tcPr>
            <w:tcW w:w="1537" w:type="dxa"/>
            <w:vMerge/>
            <w:hideMark/>
          </w:tcPr>
          <w:p w14:paraId="3F43EC21" w14:textId="77777777" w:rsidR="00D650AC" w:rsidRPr="006208EC" w:rsidRDefault="00D650AC" w:rsidP="006208EC">
            <w:pPr>
              <w:tabs>
                <w:tab w:val="left" w:pos="5502"/>
              </w:tabs>
              <w:jc w:val="center"/>
              <w:rPr>
                <w:rFonts w:ascii="Times New Roman" w:hAnsi="Times New Roman"/>
                <w:b/>
                <w:bCs/>
                <w:sz w:val="24"/>
                <w:szCs w:val="24"/>
              </w:rPr>
            </w:pPr>
          </w:p>
        </w:tc>
        <w:tc>
          <w:tcPr>
            <w:tcW w:w="1515" w:type="dxa"/>
            <w:hideMark/>
          </w:tcPr>
          <w:p w14:paraId="2BC67F49"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EUR</w:t>
            </w:r>
          </w:p>
        </w:tc>
        <w:tc>
          <w:tcPr>
            <w:tcW w:w="1559" w:type="dxa"/>
            <w:hideMark/>
          </w:tcPr>
          <w:p w14:paraId="790DF06D"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EUR</w:t>
            </w:r>
          </w:p>
        </w:tc>
        <w:tc>
          <w:tcPr>
            <w:tcW w:w="1701" w:type="dxa"/>
            <w:hideMark/>
          </w:tcPr>
          <w:p w14:paraId="26CD8ECB"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EUR</w:t>
            </w:r>
          </w:p>
        </w:tc>
        <w:tc>
          <w:tcPr>
            <w:tcW w:w="2509" w:type="dxa"/>
            <w:vMerge/>
            <w:hideMark/>
          </w:tcPr>
          <w:p w14:paraId="36EBCBB4" w14:textId="77777777" w:rsidR="00D650AC" w:rsidRPr="006208EC" w:rsidRDefault="00D650AC" w:rsidP="006208EC">
            <w:pPr>
              <w:tabs>
                <w:tab w:val="left" w:pos="5502"/>
              </w:tabs>
              <w:jc w:val="center"/>
              <w:rPr>
                <w:rFonts w:ascii="Times New Roman" w:hAnsi="Times New Roman"/>
                <w:b/>
                <w:bCs/>
                <w:sz w:val="24"/>
                <w:szCs w:val="24"/>
              </w:rPr>
            </w:pPr>
          </w:p>
        </w:tc>
        <w:tc>
          <w:tcPr>
            <w:tcW w:w="1495" w:type="dxa"/>
            <w:vMerge/>
            <w:hideMark/>
          </w:tcPr>
          <w:p w14:paraId="0EF27696" w14:textId="77777777" w:rsidR="00D650AC" w:rsidRPr="006208EC" w:rsidRDefault="00D650AC" w:rsidP="006208EC">
            <w:pPr>
              <w:tabs>
                <w:tab w:val="left" w:pos="5502"/>
              </w:tabs>
              <w:jc w:val="center"/>
              <w:rPr>
                <w:rFonts w:ascii="Times New Roman" w:hAnsi="Times New Roman"/>
                <w:b/>
                <w:bCs/>
                <w:sz w:val="24"/>
                <w:szCs w:val="24"/>
              </w:rPr>
            </w:pPr>
          </w:p>
        </w:tc>
        <w:tc>
          <w:tcPr>
            <w:tcW w:w="1687" w:type="dxa"/>
            <w:hideMark/>
          </w:tcPr>
          <w:p w14:paraId="06BC02D5"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2022 m.</w:t>
            </w:r>
          </w:p>
        </w:tc>
        <w:tc>
          <w:tcPr>
            <w:tcW w:w="1588" w:type="dxa"/>
            <w:hideMark/>
          </w:tcPr>
          <w:p w14:paraId="75C54A8A"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2023 m.</w:t>
            </w:r>
          </w:p>
        </w:tc>
        <w:tc>
          <w:tcPr>
            <w:tcW w:w="1316" w:type="dxa"/>
            <w:hideMark/>
          </w:tcPr>
          <w:p w14:paraId="2CC993EF" w14:textId="77777777" w:rsidR="00D650AC" w:rsidRPr="006208EC" w:rsidRDefault="00D650AC" w:rsidP="006208EC">
            <w:pPr>
              <w:tabs>
                <w:tab w:val="left" w:pos="5502"/>
              </w:tabs>
              <w:jc w:val="center"/>
              <w:rPr>
                <w:rFonts w:ascii="Times New Roman" w:hAnsi="Times New Roman"/>
                <w:b/>
                <w:bCs/>
                <w:sz w:val="24"/>
                <w:szCs w:val="24"/>
              </w:rPr>
            </w:pPr>
            <w:r w:rsidRPr="006208EC">
              <w:rPr>
                <w:rFonts w:ascii="Times New Roman" w:hAnsi="Times New Roman"/>
                <w:b/>
                <w:bCs/>
                <w:sz w:val="24"/>
                <w:szCs w:val="24"/>
              </w:rPr>
              <w:t>2024 m.</w:t>
            </w:r>
          </w:p>
        </w:tc>
        <w:tc>
          <w:tcPr>
            <w:tcW w:w="2211" w:type="dxa"/>
            <w:vMerge/>
            <w:hideMark/>
          </w:tcPr>
          <w:p w14:paraId="4C3CFEC8" w14:textId="77777777" w:rsidR="00D650AC" w:rsidRPr="006208EC" w:rsidRDefault="00D650AC" w:rsidP="00D650AC">
            <w:pPr>
              <w:tabs>
                <w:tab w:val="left" w:pos="5502"/>
              </w:tabs>
              <w:rPr>
                <w:rFonts w:ascii="Times New Roman" w:hAnsi="Times New Roman"/>
                <w:b/>
                <w:bCs/>
                <w:sz w:val="24"/>
                <w:szCs w:val="24"/>
              </w:rPr>
            </w:pPr>
          </w:p>
        </w:tc>
        <w:tc>
          <w:tcPr>
            <w:tcW w:w="2004" w:type="dxa"/>
            <w:vMerge/>
            <w:hideMark/>
          </w:tcPr>
          <w:p w14:paraId="5B071905" w14:textId="77777777" w:rsidR="00D650AC" w:rsidRPr="006208EC" w:rsidRDefault="00D650AC" w:rsidP="00D650AC">
            <w:pPr>
              <w:tabs>
                <w:tab w:val="left" w:pos="5502"/>
              </w:tabs>
              <w:rPr>
                <w:rFonts w:ascii="Times New Roman" w:hAnsi="Times New Roman"/>
                <w:b/>
                <w:bCs/>
                <w:sz w:val="24"/>
                <w:szCs w:val="24"/>
              </w:rPr>
            </w:pPr>
          </w:p>
        </w:tc>
      </w:tr>
      <w:tr w:rsidR="00D650AC" w:rsidRPr="006208EC" w14:paraId="74AD097D" w14:textId="77777777" w:rsidTr="002244E4">
        <w:trPr>
          <w:trHeight w:val="1080"/>
        </w:trPr>
        <w:tc>
          <w:tcPr>
            <w:tcW w:w="3322" w:type="dxa"/>
            <w:vMerge w:val="restart"/>
            <w:hideMark/>
          </w:tcPr>
          <w:p w14:paraId="512A70D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9.1.1.01 Principo „Vienas langelis” plėtimas</w:t>
            </w:r>
          </w:p>
        </w:tc>
        <w:tc>
          <w:tcPr>
            <w:tcW w:w="1537" w:type="dxa"/>
            <w:vMerge w:val="restart"/>
            <w:hideMark/>
          </w:tcPr>
          <w:p w14:paraId="64371F8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vMerge w:val="restart"/>
            <w:hideMark/>
          </w:tcPr>
          <w:p w14:paraId="31C04AF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vMerge w:val="restart"/>
            <w:hideMark/>
          </w:tcPr>
          <w:p w14:paraId="3908BAE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vMerge w:val="restart"/>
            <w:hideMark/>
          </w:tcPr>
          <w:p w14:paraId="1EF7DDB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26021B4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Padalinių skaičius, kuriuose pilnai įdiegta „Vieno langelio” sistema</w:t>
            </w:r>
          </w:p>
        </w:tc>
        <w:tc>
          <w:tcPr>
            <w:tcW w:w="1495" w:type="dxa"/>
            <w:hideMark/>
          </w:tcPr>
          <w:p w14:paraId="39DD9CE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05D84A0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588" w:type="dxa"/>
            <w:hideMark/>
          </w:tcPr>
          <w:p w14:paraId="559C52F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316" w:type="dxa"/>
            <w:hideMark/>
          </w:tcPr>
          <w:p w14:paraId="6927D3E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2211" w:type="dxa"/>
            <w:vMerge w:val="restart"/>
            <w:hideMark/>
          </w:tcPr>
          <w:p w14:paraId="37FA1127"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Simas Aštrauskas</w:t>
            </w:r>
          </w:p>
        </w:tc>
        <w:tc>
          <w:tcPr>
            <w:tcW w:w="2004" w:type="dxa"/>
            <w:vMerge w:val="restart"/>
            <w:hideMark/>
          </w:tcPr>
          <w:p w14:paraId="0F70C7C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Bendrasis ir ūkio skyrius</w:t>
            </w:r>
          </w:p>
        </w:tc>
      </w:tr>
      <w:tr w:rsidR="006208EC" w:rsidRPr="006208EC" w14:paraId="1C7097E6" w14:textId="77777777" w:rsidTr="002244E4">
        <w:trPr>
          <w:trHeight w:val="870"/>
        </w:trPr>
        <w:tc>
          <w:tcPr>
            <w:tcW w:w="3322" w:type="dxa"/>
            <w:vMerge/>
            <w:hideMark/>
          </w:tcPr>
          <w:p w14:paraId="2D51E557"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39D807DB" w14:textId="77777777" w:rsidR="00D650AC" w:rsidRPr="006208EC" w:rsidRDefault="00D650AC" w:rsidP="00D650AC">
            <w:pPr>
              <w:tabs>
                <w:tab w:val="left" w:pos="5502"/>
              </w:tabs>
              <w:rPr>
                <w:rFonts w:ascii="Times New Roman" w:hAnsi="Times New Roman"/>
                <w:sz w:val="24"/>
                <w:szCs w:val="24"/>
              </w:rPr>
            </w:pPr>
          </w:p>
        </w:tc>
        <w:tc>
          <w:tcPr>
            <w:tcW w:w="1515" w:type="dxa"/>
            <w:vMerge/>
            <w:hideMark/>
          </w:tcPr>
          <w:p w14:paraId="2FB240D0" w14:textId="77777777" w:rsidR="00D650AC" w:rsidRPr="006208EC" w:rsidRDefault="00D650AC" w:rsidP="006208EC">
            <w:pPr>
              <w:tabs>
                <w:tab w:val="left" w:pos="5502"/>
              </w:tabs>
              <w:jc w:val="center"/>
              <w:rPr>
                <w:rFonts w:ascii="Times New Roman" w:hAnsi="Times New Roman"/>
                <w:sz w:val="24"/>
                <w:szCs w:val="24"/>
              </w:rPr>
            </w:pPr>
          </w:p>
        </w:tc>
        <w:tc>
          <w:tcPr>
            <w:tcW w:w="1559" w:type="dxa"/>
            <w:vMerge/>
            <w:hideMark/>
          </w:tcPr>
          <w:p w14:paraId="646D46C0" w14:textId="77777777" w:rsidR="00D650AC" w:rsidRPr="006208EC" w:rsidRDefault="00D650AC" w:rsidP="006208EC">
            <w:pPr>
              <w:tabs>
                <w:tab w:val="left" w:pos="5502"/>
              </w:tabs>
              <w:jc w:val="center"/>
              <w:rPr>
                <w:rFonts w:ascii="Times New Roman" w:hAnsi="Times New Roman"/>
                <w:sz w:val="24"/>
                <w:szCs w:val="24"/>
              </w:rPr>
            </w:pPr>
          </w:p>
        </w:tc>
        <w:tc>
          <w:tcPr>
            <w:tcW w:w="1701" w:type="dxa"/>
            <w:vMerge/>
            <w:hideMark/>
          </w:tcPr>
          <w:p w14:paraId="4F400FC3" w14:textId="77777777" w:rsidR="00D650AC" w:rsidRPr="006208EC" w:rsidRDefault="00D650AC" w:rsidP="006208EC">
            <w:pPr>
              <w:tabs>
                <w:tab w:val="left" w:pos="5502"/>
              </w:tabs>
              <w:jc w:val="center"/>
              <w:rPr>
                <w:rFonts w:ascii="Times New Roman" w:hAnsi="Times New Roman"/>
                <w:sz w:val="24"/>
                <w:szCs w:val="24"/>
              </w:rPr>
            </w:pPr>
          </w:p>
        </w:tc>
        <w:tc>
          <w:tcPr>
            <w:tcW w:w="2509" w:type="dxa"/>
            <w:hideMark/>
          </w:tcPr>
          <w:p w14:paraId="67A987C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Suteiktų elektroninių  paslaugų skaičius</w:t>
            </w:r>
          </w:p>
        </w:tc>
        <w:tc>
          <w:tcPr>
            <w:tcW w:w="1495" w:type="dxa"/>
            <w:hideMark/>
          </w:tcPr>
          <w:p w14:paraId="6DCAB24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14258D6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600</w:t>
            </w:r>
          </w:p>
        </w:tc>
        <w:tc>
          <w:tcPr>
            <w:tcW w:w="1588" w:type="dxa"/>
            <w:hideMark/>
          </w:tcPr>
          <w:p w14:paraId="7FAF8DB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800</w:t>
            </w:r>
          </w:p>
        </w:tc>
        <w:tc>
          <w:tcPr>
            <w:tcW w:w="1316" w:type="dxa"/>
            <w:hideMark/>
          </w:tcPr>
          <w:p w14:paraId="0CDDE1F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800</w:t>
            </w:r>
          </w:p>
        </w:tc>
        <w:tc>
          <w:tcPr>
            <w:tcW w:w="2211" w:type="dxa"/>
            <w:vMerge/>
            <w:hideMark/>
          </w:tcPr>
          <w:p w14:paraId="37323A5D"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1CF5CAC5"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60B8B892" w14:textId="77777777" w:rsidTr="002244E4">
        <w:trPr>
          <w:trHeight w:val="1230"/>
        </w:trPr>
        <w:tc>
          <w:tcPr>
            <w:tcW w:w="3322" w:type="dxa"/>
            <w:hideMark/>
          </w:tcPr>
          <w:p w14:paraId="26800C1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9.1.1.03 Dokumentų valdymo sistemos „Kontora“ galimybių išplėtimas</w:t>
            </w:r>
          </w:p>
        </w:tc>
        <w:tc>
          <w:tcPr>
            <w:tcW w:w="1537" w:type="dxa"/>
            <w:hideMark/>
          </w:tcPr>
          <w:p w14:paraId="195D081B"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210CB24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6 000,00</w:t>
            </w:r>
          </w:p>
        </w:tc>
        <w:tc>
          <w:tcPr>
            <w:tcW w:w="1559" w:type="dxa"/>
            <w:hideMark/>
          </w:tcPr>
          <w:p w14:paraId="7F20FA2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5 000,00</w:t>
            </w:r>
          </w:p>
        </w:tc>
        <w:tc>
          <w:tcPr>
            <w:tcW w:w="1701" w:type="dxa"/>
            <w:hideMark/>
          </w:tcPr>
          <w:p w14:paraId="2F2A981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5 000,00</w:t>
            </w:r>
          </w:p>
        </w:tc>
        <w:tc>
          <w:tcPr>
            <w:tcW w:w="2509" w:type="dxa"/>
            <w:hideMark/>
          </w:tcPr>
          <w:p w14:paraId="101A95D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Darbuotojai, dirbantys su dokumentų valdymo sistema „Kontora” </w:t>
            </w:r>
          </w:p>
        </w:tc>
        <w:tc>
          <w:tcPr>
            <w:tcW w:w="1495" w:type="dxa"/>
            <w:hideMark/>
          </w:tcPr>
          <w:p w14:paraId="66F2EB8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1042DAD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165</w:t>
            </w:r>
          </w:p>
        </w:tc>
        <w:tc>
          <w:tcPr>
            <w:tcW w:w="1588" w:type="dxa"/>
            <w:hideMark/>
          </w:tcPr>
          <w:p w14:paraId="6FD2051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165</w:t>
            </w:r>
          </w:p>
        </w:tc>
        <w:tc>
          <w:tcPr>
            <w:tcW w:w="1316" w:type="dxa"/>
            <w:hideMark/>
          </w:tcPr>
          <w:p w14:paraId="6719B91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165</w:t>
            </w:r>
          </w:p>
        </w:tc>
        <w:tc>
          <w:tcPr>
            <w:tcW w:w="2211" w:type="dxa"/>
            <w:hideMark/>
          </w:tcPr>
          <w:p w14:paraId="60DE85B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Simas Aštrauskas</w:t>
            </w:r>
          </w:p>
        </w:tc>
        <w:tc>
          <w:tcPr>
            <w:tcW w:w="2004" w:type="dxa"/>
            <w:hideMark/>
          </w:tcPr>
          <w:p w14:paraId="53BBA51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Bendrasis ir ūkio skyrius</w:t>
            </w:r>
          </w:p>
        </w:tc>
      </w:tr>
      <w:tr w:rsidR="00D650AC" w:rsidRPr="006208EC" w14:paraId="273819A5" w14:textId="77777777" w:rsidTr="002244E4">
        <w:trPr>
          <w:trHeight w:val="1050"/>
        </w:trPr>
        <w:tc>
          <w:tcPr>
            <w:tcW w:w="3322" w:type="dxa"/>
            <w:hideMark/>
          </w:tcPr>
          <w:p w14:paraId="298D9DB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9.1.1.04 Serverio galimybių išplėtimas</w:t>
            </w:r>
          </w:p>
        </w:tc>
        <w:tc>
          <w:tcPr>
            <w:tcW w:w="1537" w:type="dxa"/>
            <w:hideMark/>
          </w:tcPr>
          <w:p w14:paraId="38E960A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6C2DF6A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5 000,00</w:t>
            </w:r>
          </w:p>
        </w:tc>
        <w:tc>
          <w:tcPr>
            <w:tcW w:w="1559" w:type="dxa"/>
            <w:hideMark/>
          </w:tcPr>
          <w:p w14:paraId="3A5D4F6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10 000,00</w:t>
            </w:r>
          </w:p>
        </w:tc>
        <w:tc>
          <w:tcPr>
            <w:tcW w:w="1701" w:type="dxa"/>
            <w:hideMark/>
          </w:tcPr>
          <w:p w14:paraId="28BBBBF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10 000,00</w:t>
            </w:r>
          </w:p>
        </w:tc>
        <w:tc>
          <w:tcPr>
            <w:tcW w:w="2509" w:type="dxa"/>
            <w:hideMark/>
          </w:tcPr>
          <w:p w14:paraId="13DE5654" w14:textId="77777777" w:rsidR="00D650AC" w:rsidRDefault="00D650AC" w:rsidP="00D650AC">
            <w:pPr>
              <w:tabs>
                <w:tab w:val="left" w:pos="5502"/>
              </w:tabs>
              <w:rPr>
                <w:rFonts w:ascii="Times New Roman" w:hAnsi="Times New Roman"/>
                <w:sz w:val="24"/>
                <w:szCs w:val="24"/>
              </w:rPr>
            </w:pPr>
            <w:r w:rsidRPr="006208EC">
              <w:rPr>
                <w:rFonts w:ascii="Times New Roman" w:hAnsi="Times New Roman"/>
                <w:sz w:val="24"/>
                <w:szCs w:val="24"/>
              </w:rPr>
              <w:t>Į serverį įdiegtų patobulintų programų skaičius</w:t>
            </w:r>
          </w:p>
          <w:p w14:paraId="4526F09C" w14:textId="347BFE7A" w:rsidR="002244E4" w:rsidRPr="006208EC" w:rsidRDefault="002244E4" w:rsidP="00D650AC">
            <w:pPr>
              <w:tabs>
                <w:tab w:val="left" w:pos="5502"/>
              </w:tabs>
              <w:rPr>
                <w:rFonts w:ascii="Times New Roman" w:hAnsi="Times New Roman"/>
                <w:sz w:val="24"/>
                <w:szCs w:val="24"/>
              </w:rPr>
            </w:pPr>
          </w:p>
        </w:tc>
        <w:tc>
          <w:tcPr>
            <w:tcW w:w="1495" w:type="dxa"/>
            <w:hideMark/>
          </w:tcPr>
          <w:p w14:paraId="01E9708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noWrap/>
            <w:hideMark/>
          </w:tcPr>
          <w:p w14:paraId="738DEAE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1588" w:type="dxa"/>
            <w:noWrap/>
            <w:hideMark/>
          </w:tcPr>
          <w:p w14:paraId="2679FBF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1316" w:type="dxa"/>
            <w:hideMark/>
          </w:tcPr>
          <w:p w14:paraId="30C4CF6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2211" w:type="dxa"/>
            <w:hideMark/>
          </w:tcPr>
          <w:p w14:paraId="0954BE7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Simas Aštrauskas</w:t>
            </w:r>
          </w:p>
        </w:tc>
        <w:tc>
          <w:tcPr>
            <w:tcW w:w="2004" w:type="dxa"/>
            <w:hideMark/>
          </w:tcPr>
          <w:p w14:paraId="131BA93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Bendrasis ir ūkio skyrius</w:t>
            </w:r>
          </w:p>
        </w:tc>
      </w:tr>
      <w:tr w:rsidR="00D650AC" w:rsidRPr="006208EC" w14:paraId="39210DFF" w14:textId="77777777" w:rsidTr="002244E4">
        <w:trPr>
          <w:trHeight w:val="960"/>
        </w:trPr>
        <w:tc>
          <w:tcPr>
            <w:tcW w:w="3322" w:type="dxa"/>
            <w:vMerge w:val="restart"/>
            <w:hideMark/>
          </w:tcPr>
          <w:p w14:paraId="2E3CA74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9.1.1.05 GIS sistemos plėtra</w:t>
            </w:r>
          </w:p>
        </w:tc>
        <w:tc>
          <w:tcPr>
            <w:tcW w:w="1537" w:type="dxa"/>
            <w:hideMark/>
          </w:tcPr>
          <w:p w14:paraId="67EA54E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23C8741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28 000,00</w:t>
            </w:r>
          </w:p>
        </w:tc>
        <w:tc>
          <w:tcPr>
            <w:tcW w:w="1559" w:type="dxa"/>
            <w:hideMark/>
          </w:tcPr>
          <w:p w14:paraId="5C1A837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40 000,00</w:t>
            </w:r>
          </w:p>
        </w:tc>
        <w:tc>
          <w:tcPr>
            <w:tcW w:w="1701" w:type="dxa"/>
            <w:hideMark/>
          </w:tcPr>
          <w:p w14:paraId="0031BE9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40 000,00</w:t>
            </w:r>
          </w:p>
        </w:tc>
        <w:tc>
          <w:tcPr>
            <w:tcW w:w="2509" w:type="dxa"/>
            <w:hideMark/>
          </w:tcPr>
          <w:p w14:paraId="0F69DC0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Aplikacijų skaičius</w:t>
            </w:r>
          </w:p>
        </w:tc>
        <w:tc>
          <w:tcPr>
            <w:tcW w:w="1495" w:type="dxa"/>
            <w:hideMark/>
          </w:tcPr>
          <w:p w14:paraId="6B2B00B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6BC649B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1588" w:type="dxa"/>
            <w:hideMark/>
          </w:tcPr>
          <w:p w14:paraId="3106E58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1316" w:type="dxa"/>
            <w:hideMark/>
          </w:tcPr>
          <w:p w14:paraId="70A0ED4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2211" w:type="dxa"/>
            <w:vMerge w:val="restart"/>
            <w:hideMark/>
          </w:tcPr>
          <w:p w14:paraId="68BB5FDB"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Tomas Sriubas</w:t>
            </w:r>
          </w:p>
        </w:tc>
        <w:tc>
          <w:tcPr>
            <w:tcW w:w="2004" w:type="dxa"/>
            <w:vMerge w:val="restart"/>
            <w:hideMark/>
          </w:tcPr>
          <w:p w14:paraId="7759550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Architektūros ir urbanistikos skyrius</w:t>
            </w:r>
          </w:p>
        </w:tc>
      </w:tr>
      <w:tr w:rsidR="00D650AC" w:rsidRPr="006208EC" w14:paraId="46A2E3BE" w14:textId="77777777" w:rsidTr="002244E4">
        <w:trPr>
          <w:trHeight w:val="615"/>
        </w:trPr>
        <w:tc>
          <w:tcPr>
            <w:tcW w:w="3322" w:type="dxa"/>
            <w:vMerge/>
            <w:hideMark/>
          </w:tcPr>
          <w:p w14:paraId="4422B8B1" w14:textId="77777777" w:rsidR="00D650AC" w:rsidRPr="006208EC" w:rsidRDefault="00D650AC" w:rsidP="00D650AC">
            <w:pPr>
              <w:tabs>
                <w:tab w:val="left" w:pos="5502"/>
              </w:tabs>
              <w:rPr>
                <w:rFonts w:ascii="Times New Roman" w:hAnsi="Times New Roman"/>
                <w:sz w:val="24"/>
                <w:szCs w:val="24"/>
              </w:rPr>
            </w:pPr>
          </w:p>
        </w:tc>
        <w:tc>
          <w:tcPr>
            <w:tcW w:w="1537" w:type="dxa"/>
            <w:hideMark/>
          </w:tcPr>
          <w:p w14:paraId="686B9257" w14:textId="77777777" w:rsidR="00D650AC" w:rsidRDefault="00D650AC" w:rsidP="00D650AC">
            <w:pPr>
              <w:tabs>
                <w:tab w:val="left" w:pos="5502"/>
              </w:tabs>
              <w:rPr>
                <w:rFonts w:ascii="Times New Roman" w:hAnsi="Times New Roman"/>
                <w:sz w:val="24"/>
                <w:szCs w:val="24"/>
              </w:rPr>
            </w:pPr>
            <w:r w:rsidRPr="006208EC">
              <w:rPr>
                <w:rFonts w:ascii="Times New Roman" w:hAnsi="Times New Roman"/>
                <w:sz w:val="24"/>
                <w:szCs w:val="24"/>
              </w:rPr>
              <w:t>VB</w:t>
            </w:r>
          </w:p>
          <w:p w14:paraId="03143BF7" w14:textId="0034108D" w:rsidR="002244E4" w:rsidRPr="006208EC" w:rsidRDefault="002244E4" w:rsidP="00D650AC">
            <w:pPr>
              <w:tabs>
                <w:tab w:val="left" w:pos="5502"/>
              </w:tabs>
              <w:rPr>
                <w:rFonts w:ascii="Times New Roman" w:hAnsi="Times New Roman"/>
                <w:sz w:val="24"/>
                <w:szCs w:val="24"/>
              </w:rPr>
            </w:pPr>
          </w:p>
        </w:tc>
        <w:tc>
          <w:tcPr>
            <w:tcW w:w="1515" w:type="dxa"/>
            <w:hideMark/>
          </w:tcPr>
          <w:p w14:paraId="3A4D282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10 300,00</w:t>
            </w:r>
          </w:p>
        </w:tc>
        <w:tc>
          <w:tcPr>
            <w:tcW w:w="1559" w:type="dxa"/>
            <w:hideMark/>
          </w:tcPr>
          <w:p w14:paraId="3D0A4D9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4F4E85A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126A0035"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Prašymų skaičius </w:t>
            </w:r>
          </w:p>
        </w:tc>
        <w:tc>
          <w:tcPr>
            <w:tcW w:w="1495" w:type="dxa"/>
            <w:hideMark/>
          </w:tcPr>
          <w:p w14:paraId="0796AF0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3AC439E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400</w:t>
            </w:r>
          </w:p>
        </w:tc>
        <w:tc>
          <w:tcPr>
            <w:tcW w:w="1588" w:type="dxa"/>
            <w:hideMark/>
          </w:tcPr>
          <w:p w14:paraId="14ED9DB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400</w:t>
            </w:r>
          </w:p>
        </w:tc>
        <w:tc>
          <w:tcPr>
            <w:tcW w:w="1316" w:type="dxa"/>
            <w:hideMark/>
          </w:tcPr>
          <w:p w14:paraId="7AC8770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400</w:t>
            </w:r>
          </w:p>
        </w:tc>
        <w:tc>
          <w:tcPr>
            <w:tcW w:w="2211" w:type="dxa"/>
            <w:vMerge/>
            <w:hideMark/>
          </w:tcPr>
          <w:p w14:paraId="778B49EA"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359F984F"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165E67B6" w14:textId="77777777" w:rsidTr="002244E4">
        <w:trPr>
          <w:trHeight w:val="1155"/>
        </w:trPr>
        <w:tc>
          <w:tcPr>
            <w:tcW w:w="3322" w:type="dxa"/>
            <w:hideMark/>
          </w:tcPr>
          <w:p w14:paraId="7207D01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9.1.1.06 E-demokratijos plėtojimas</w:t>
            </w:r>
          </w:p>
        </w:tc>
        <w:tc>
          <w:tcPr>
            <w:tcW w:w="1537" w:type="dxa"/>
            <w:hideMark/>
          </w:tcPr>
          <w:p w14:paraId="30C68A3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4BB1896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hideMark/>
          </w:tcPr>
          <w:p w14:paraId="74F0B59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5 000,00</w:t>
            </w:r>
          </w:p>
        </w:tc>
        <w:tc>
          <w:tcPr>
            <w:tcW w:w="1701" w:type="dxa"/>
            <w:hideMark/>
          </w:tcPr>
          <w:p w14:paraId="517444A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5 000,00</w:t>
            </w:r>
          </w:p>
        </w:tc>
        <w:tc>
          <w:tcPr>
            <w:tcW w:w="2509" w:type="dxa"/>
            <w:hideMark/>
          </w:tcPr>
          <w:p w14:paraId="7AF56DA3" w14:textId="77777777" w:rsidR="00D650AC" w:rsidRDefault="00D650AC" w:rsidP="00D650AC">
            <w:pPr>
              <w:tabs>
                <w:tab w:val="left" w:pos="5502"/>
              </w:tabs>
              <w:rPr>
                <w:rFonts w:ascii="Times New Roman" w:hAnsi="Times New Roman"/>
                <w:sz w:val="24"/>
                <w:szCs w:val="24"/>
              </w:rPr>
            </w:pPr>
            <w:r w:rsidRPr="006208EC">
              <w:rPr>
                <w:rFonts w:ascii="Times New Roman" w:hAnsi="Times New Roman"/>
                <w:sz w:val="24"/>
                <w:szCs w:val="24"/>
              </w:rPr>
              <w:t>Savivaldybės interneto svetainės patobulinimų skaičius</w:t>
            </w:r>
          </w:p>
          <w:p w14:paraId="747A241D" w14:textId="58D83EFE" w:rsidR="002244E4" w:rsidRPr="006208EC" w:rsidRDefault="002244E4" w:rsidP="00D650AC">
            <w:pPr>
              <w:tabs>
                <w:tab w:val="left" w:pos="5502"/>
              </w:tabs>
              <w:rPr>
                <w:rFonts w:ascii="Times New Roman" w:hAnsi="Times New Roman"/>
                <w:sz w:val="24"/>
                <w:szCs w:val="24"/>
              </w:rPr>
            </w:pPr>
          </w:p>
        </w:tc>
        <w:tc>
          <w:tcPr>
            <w:tcW w:w="1495" w:type="dxa"/>
            <w:hideMark/>
          </w:tcPr>
          <w:p w14:paraId="0CC852E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7C20AD1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588" w:type="dxa"/>
            <w:hideMark/>
          </w:tcPr>
          <w:p w14:paraId="0C9D81B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1316" w:type="dxa"/>
            <w:hideMark/>
          </w:tcPr>
          <w:p w14:paraId="1186C14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2211" w:type="dxa"/>
            <w:hideMark/>
          </w:tcPr>
          <w:p w14:paraId="79B141D7"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Simas Aštrauskas</w:t>
            </w:r>
          </w:p>
        </w:tc>
        <w:tc>
          <w:tcPr>
            <w:tcW w:w="2004" w:type="dxa"/>
            <w:hideMark/>
          </w:tcPr>
          <w:p w14:paraId="2037C3C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Bendrasis ir ūkio skyrius</w:t>
            </w:r>
          </w:p>
        </w:tc>
      </w:tr>
      <w:tr w:rsidR="00D650AC" w:rsidRPr="006208EC" w14:paraId="42A70862" w14:textId="77777777" w:rsidTr="002244E4">
        <w:trPr>
          <w:trHeight w:val="1140"/>
        </w:trPr>
        <w:tc>
          <w:tcPr>
            <w:tcW w:w="3322" w:type="dxa"/>
            <w:hideMark/>
          </w:tcPr>
          <w:p w14:paraId="3EBD705B"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9.1.1.07 Kompiuterinės įrangos atnaujinimas</w:t>
            </w:r>
          </w:p>
        </w:tc>
        <w:tc>
          <w:tcPr>
            <w:tcW w:w="1537" w:type="dxa"/>
            <w:hideMark/>
          </w:tcPr>
          <w:p w14:paraId="048C3897"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1263B10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14 200,00</w:t>
            </w:r>
          </w:p>
        </w:tc>
        <w:tc>
          <w:tcPr>
            <w:tcW w:w="1559" w:type="dxa"/>
            <w:hideMark/>
          </w:tcPr>
          <w:p w14:paraId="158C226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20 000,00</w:t>
            </w:r>
          </w:p>
        </w:tc>
        <w:tc>
          <w:tcPr>
            <w:tcW w:w="1701" w:type="dxa"/>
            <w:hideMark/>
          </w:tcPr>
          <w:p w14:paraId="3C10ABB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20 000,00</w:t>
            </w:r>
          </w:p>
        </w:tc>
        <w:tc>
          <w:tcPr>
            <w:tcW w:w="2509" w:type="dxa"/>
            <w:hideMark/>
          </w:tcPr>
          <w:p w14:paraId="6698BE0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Įsigyti kompiuteriai su programine įranga</w:t>
            </w:r>
          </w:p>
        </w:tc>
        <w:tc>
          <w:tcPr>
            <w:tcW w:w="1495" w:type="dxa"/>
            <w:hideMark/>
          </w:tcPr>
          <w:p w14:paraId="0CBF335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1E2162C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w:t>
            </w:r>
          </w:p>
        </w:tc>
        <w:tc>
          <w:tcPr>
            <w:tcW w:w="1588" w:type="dxa"/>
            <w:hideMark/>
          </w:tcPr>
          <w:p w14:paraId="01D8364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22</w:t>
            </w:r>
          </w:p>
        </w:tc>
        <w:tc>
          <w:tcPr>
            <w:tcW w:w="1316" w:type="dxa"/>
            <w:hideMark/>
          </w:tcPr>
          <w:p w14:paraId="5EA7198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22</w:t>
            </w:r>
          </w:p>
        </w:tc>
        <w:tc>
          <w:tcPr>
            <w:tcW w:w="2211" w:type="dxa"/>
            <w:hideMark/>
          </w:tcPr>
          <w:p w14:paraId="4B8B6B2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Simas Aštrauskas</w:t>
            </w:r>
          </w:p>
        </w:tc>
        <w:tc>
          <w:tcPr>
            <w:tcW w:w="2004" w:type="dxa"/>
            <w:hideMark/>
          </w:tcPr>
          <w:p w14:paraId="3E9A5B2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Bendrasis ir ūkio skyrius</w:t>
            </w:r>
          </w:p>
        </w:tc>
      </w:tr>
      <w:tr w:rsidR="00D650AC" w:rsidRPr="006208EC" w14:paraId="53B0CFBF" w14:textId="77777777" w:rsidTr="002244E4">
        <w:trPr>
          <w:trHeight w:val="1110"/>
        </w:trPr>
        <w:tc>
          <w:tcPr>
            <w:tcW w:w="3322" w:type="dxa"/>
            <w:hideMark/>
          </w:tcPr>
          <w:p w14:paraId="1CF97A0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9.1.1.08 Savivaldybės administracijos pastatų ir patalpų remontas</w:t>
            </w:r>
          </w:p>
        </w:tc>
        <w:tc>
          <w:tcPr>
            <w:tcW w:w="1537" w:type="dxa"/>
            <w:hideMark/>
          </w:tcPr>
          <w:p w14:paraId="29CC5ED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205F9D0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125 000,00</w:t>
            </w:r>
          </w:p>
        </w:tc>
        <w:tc>
          <w:tcPr>
            <w:tcW w:w="1559" w:type="dxa"/>
            <w:hideMark/>
          </w:tcPr>
          <w:p w14:paraId="0F17C22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54 000,00</w:t>
            </w:r>
          </w:p>
        </w:tc>
        <w:tc>
          <w:tcPr>
            <w:tcW w:w="1701" w:type="dxa"/>
            <w:hideMark/>
          </w:tcPr>
          <w:p w14:paraId="1D7F226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30 000,00</w:t>
            </w:r>
          </w:p>
        </w:tc>
        <w:tc>
          <w:tcPr>
            <w:tcW w:w="2509" w:type="dxa"/>
            <w:hideMark/>
          </w:tcPr>
          <w:p w14:paraId="315704D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Suremontuotų objektų skaičius</w:t>
            </w:r>
          </w:p>
        </w:tc>
        <w:tc>
          <w:tcPr>
            <w:tcW w:w="1495" w:type="dxa"/>
            <w:hideMark/>
          </w:tcPr>
          <w:p w14:paraId="72623E0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3DF308D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w:t>
            </w:r>
          </w:p>
        </w:tc>
        <w:tc>
          <w:tcPr>
            <w:tcW w:w="1588" w:type="dxa"/>
            <w:hideMark/>
          </w:tcPr>
          <w:p w14:paraId="2FA6AF5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w:t>
            </w:r>
          </w:p>
        </w:tc>
        <w:tc>
          <w:tcPr>
            <w:tcW w:w="1316" w:type="dxa"/>
            <w:hideMark/>
          </w:tcPr>
          <w:p w14:paraId="28A08B6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w:t>
            </w:r>
          </w:p>
        </w:tc>
        <w:tc>
          <w:tcPr>
            <w:tcW w:w="2211" w:type="dxa"/>
            <w:hideMark/>
          </w:tcPr>
          <w:p w14:paraId="32107AC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Valentinas Vitkūnas</w:t>
            </w:r>
          </w:p>
        </w:tc>
        <w:tc>
          <w:tcPr>
            <w:tcW w:w="2004" w:type="dxa"/>
            <w:hideMark/>
          </w:tcPr>
          <w:p w14:paraId="3D43235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Statybos skyrius</w:t>
            </w:r>
          </w:p>
        </w:tc>
      </w:tr>
      <w:tr w:rsidR="00D650AC" w:rsidRPr="006208EC" w14:paraId="16A68E2B" w14:textId="77777777" w:rsidTr="002244E4">
        <w:trPr>
          <w:trHeight w:val="405"/>
        </w:trPr>
        <w:tc>
          <w:tcPr>
            <w:tcW w:w="3322" w:type="dxa"/>
            <w:vMerge w:val="restart"/>
            <w:hideMark/>
          </w:tcPr>
          <w:p w14:paraId="411EC33B"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9.1.1.09 Pastato K. Ladigos g. 1, Anykščių m., dalies patalpų rekonstrukcija</w:t>
            </w:r>
          </w:p>
        </w:tc>
        <w:tc>
          <w:tcPr>
            <w:tcW w:w="1537" w:type="dxa"/>
            <w:hideMark/>
          </w:tcPr>
          <w:p w14:paraId="5434770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7BC794D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hideMark/>
          </w:tcPr>
          <w:p w14:paraId="32A616F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28CC866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vMerge w:val="restart"/>
            <w:hideMark/>
          </w:tcPr>
          <w:p w14:paraId="494D1AD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Įgyvendinto projekto dalis</w:t>
            </w:r>
          </w:p>
        </w:tc>
        <w:tc>
          <w:tcPr>
            <w:tcW w:w="1495" w:type="dxa"/>
            <w:vMerge w:val="restart"/>
            <w:hideMark/>
          </w:tcPr>
          <w:p w14:paraId="2E0BD33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vMerge w:val="restart"/>
            <w:hideMark/>
          </w:tcPr>
          <w:p w14:paraId="16B2E3C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588" w:type="dxa"/>
            <w:vMerge w:val="restart"/>
            <w:hideMark/>
          </w:tcPr>
          <w:p w14:paraId="67D8703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316" w:type="dxa"/>
            <w:vMerge w:val="restart"/>
            <w:hideMark/>
          </w:tcPr>
          <w:p w14:paraId="755555D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2211" w:type="dxa"/>
            <w:vMerge w:val="restart"/>
            <w:hideMark/>
          </w:tcPr>
          <w:p w14:paraId="65CB79AA"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Valentinas Vitkūnas</w:t>
            </w:r>
          </w:p>
        </w:tc>
        <w:tc>
          <w:tcPr>
            <w:tcW w:w="2004" w:type="dxa"/>
            <w:vMerge w:val="restart"/>
            <w:hideMark/>
          </w:tcPr>
          <w:p w14:paraId="4A07572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Statybos skyrius, Bendrasis ir ūkio skyrius</w:t>
            </w:r>
          </w:p>
        </w:tc>
      </w:tr>
      <w:tr w:rsidR="006208EC" w:rsidRPr="006208EC" w14:paraId="29CD8D46" w14:textId="77777777" w:rsidTr="002244E4">
        <w:trPr>
          <w:trHeight w:val="885"/>
        </w:trPr>
        <w:tc>
          <w:tcPr>
            <w:tcW w:w="3322" w:type="dxa"/>
            <w:vMerge/>
            <w:hideMark/>
          </w:tcPr>
          <w:p w14:paraId="0EA8C0CB" w14:textId="77777777" w:rsidR="00D650AC" w:rsidRPr="006208EC" w:rsidRDefault="00D650AC" w:rsidP="00D650AC">
            <w:pPr>
              <w:tabs>
                <w:tab w:val="left" w:pos="5502"/>
              </w:tabs>
              <w:rPr>
                <w:rFonts w:ascii="Times New Roman" w:hAnsi="Times New Roman"/>
                <w:sz w:val="24"/>
                <w:szCs w:val="24"/>
              </w:rPr>
            </w:pPr>
          </w:p>
        </w:tc>
        <w:tc>
          <w:tcPr>
            <w:tcW w:w="1537" w:type="dxa"/>
            <w:hideMark/>
          </w:tcPr>
          <w:p w14:paraId="7AF8F5E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VIP</w:t>
            </w:r>
          </w:p>
        </w:tc>
        <w:tc>
          <w:tcPr>
            <w:tcW w:w="1515" w:type="dxa"/>
            <w:hideMark/>
          </w:tcPr>
          <w:p w14:paraId="3BFF583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hideMark/>
          </w:tcPr>
          <w:p w14:paraId="4DE73A9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3ABEED0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vMerge/>
            <w:hideMark/>
          </w:tcPr>
          <w:p w14:paraId="4997CDEE" w14:textId="77777777" w:rsidR="00D650AC" w:rsidRPr="006208EC" w:rsidRDefault="00D650AC" w:rsidP="00D650AC">
            <w:pPr>
              <w:tabs>
                <w:tab w:val="left" w:pos="5502"/>
              </w:tabs>
              <w:rPr>
                <w:rFonts w:ascii="Times New Roman" w:hAnsi="Times New Roman"/>
                <w:sz w:val="24"/>
                <w:szCs w:val="24"/>
              </w:rPr>
            </w:pPr>
          </w:p>
        </w:tc>
        <w:tc>
          <w:tcPr>
            <w:tcW w:w="1495" w:type="dxa"/>
            <w:vMerge/>
            <w:hideMark/>
          </w:tcPr>
          <w:p w14:paraId="5FC3F9A0" w14:textId="77777777" w:rsidR="00D650AC" w:rsidRPr="006208EC" w:rsidRDefault="00D650AC" w:rsidP="00D650AC">
            <w:pPr>
              <w:tabs>
                <w:tab w:val="left" w:pos="5502"/>
              </w:tabs>
              <w:rPr>
                <w:rFonts w:ascii="Times New Roman" w:hAnsi="Times New Roman"/>
                <w:sz w:val="24"/>
                <w:szCs w:val="24"/>
              </w:rPr>
            </w:pPr>
          </w:p>
        </w:tc>
        <w:tc>
          <w:tcPr>
            <w:tcW w:w="1687" w:type="dxa"/>
            <w:vMerge/>
            <w:hideMark/>
          </w:tcPr>
          <w:p w14:paraId="7C4C6AFA" w14:textId="77777777" w:rsidR="00D650AC" w:rsidRPr="006208EC" w:rsidRDefault="00D650AC" w:rsidP="00D650AC">
            <w:pPr>
              <w:tabs>
                <w:tab w:val="left" w:pos="5502"/>
              </w:tabs>
              <w:rPr>
                <w:rFonts w:ascii="Times New Roman" w:hAnsi="Times New Roman"/>
                <w:sz w:val="24"/>
                <w:szCs w:val="24"/>
              </w:rPr>
            </w:pPr>
          </w:p>
        </w:tc>
        <w:tc>
          <w:tcPr>
            <w:tcW w:w="1588" w:type="dxa"/>
            <w:vMerge/>
            <w:hideMark/>
          </w:tcPr>
          <w:p w14:paraId="1AB102B1" w14:textId="77777777" w:rsidR="00D650AC" w:rsidRPr="006208EC" w:rsidRDefault="00D650AC" w:rsidP="00D650AC">
            <w:pPr>
              <w:tabs>
                <w:tab w:val="left" w:pos="5502"/>
              </w:tabs>
              <w:rPr>
                <w:rFonts w:ascii="Times New Roman" w:hAnsi="Times New Roman"/>
                <w:sz w:val="24"/>
                <w:szCs w:val="24"/>
              </w:rPr>
            </w:pPr>
          </w:p>
        </w:tc>
        <w:tc>
          <w:tcPr>
            <w:tcW w:w="1316" w:type="dxa"/>
            <w:vMerge/>
            <w:hideMark/>
          </w:tcPr>
          <w:p w14:paraId="13C0FC2C" w14:textId="77777777" w:rsidR="00D650AC" w:rsidRPr="006208EC" w:rsidRDefault="00D650AC" w:rsidP="00D650AC">
            <w:pPr>
              <w:tabs>
                <w:tab w:val="left" w:pos="5502"/>
              </w:tabs>
              <w:rPr>
                <w:rFonts w:ascii="Times New Roman" w:hAnsi="Times New Roman"/>
                <w:sz w:val="24"/>
                <w:szCs w:val="24"/>
              </w:rPr>
            </w:pPr>
          </w:p>
        </w:tc>
        <w:tc>
          <w:tcPr>
            <w:tcW w:w="2211" w:type="dxa"/>
            <w:vMerge/>
            <w:hideMark/>
          </w:tcPr>
          <w:p w14:paraId="6D96DC7A" w14:textId="77777777" w:rsidR="00D650AC" w:rsidRPr="006208EC" w:rsidRDefault="00D650AC" w:rsidP="002244E4">
            <w:pPr>
              <w:tabs>
                <w:tab w:val="left" w:pos="5502"/>
              </w:tabs>
              <w:jc w:val="center"/>
              <w:rPr>
                <w:rFonts w:ascii="Times New Roman" w:hAnsi="Times New Roman"/>
                <w:sz w:val="24"/>
                <w:szCs w:val="24"/>
              </w:rPr>
            </w:pPr>
          </w:p>
        </w:tc>
        <w:tc>
          <w:tcPr>
            <w:tcW w:w="2004" w:type="dxa"/>
            <w:vMerge/>
            <w:hideMark/>
          </w:tcPr>
          <w:p w14:paraId="4F9532E0"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15B4647D" w14:textId="77777777" w:rsidTr="002244E4">
        <w:trPr>
          <w:trHeight w:val="1335"/>
        </w:trPr>
        <w:tc>
          <w:tcPr>
            <w:tcW w:w="3322" w:type="dxa"/>
            <w:hideMark/>
          </w:tcPr>
          <w:p w14:paraId="4DB17E5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9.1.1.11 Administracijos direktoriaus rezervas</w:t>
            </w:r>
          </w:p>
        </w:tc>
        <w:tc>
          <w:tcPr>
            <w:tcW w:w="1537" w:type="dxa"/>
            <w:hideMark/>
          </w:tcPr>
          <w:p w14:paraId="2D4977A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767FE82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25 000,00</w:t>
            </w:r>
          </w:p>
        </w:tc>
        <w:tc>
          <w:tcPr>
            <w:tcW w:w="1559" w:type="dxa"/>
            <w:hideMark/>
          </w:tcPr>
          <w:p w14:paraId="23FB147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50 000,00</w:t>
            </w:r>
          </w:p>
        </w:tc>
        <w:tc>
          <w:tcPr>
            <w:tcW w:w="1701" w:type="dxa"/>
            <w:hideMark/>
          </w:tcPr>
          <w:p w14:paraId="724DC8E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50 000,00</w:t>
            </w:r>
          </w:p>
        </w:tc>
        <w:tc>
          <w:tcPr>
            <w:tcW w:w="2509" w:type="dxa"/>
            <w:hideMark/>
          </w:tcPr>
          <w:p w14:paraId="2D219A1E"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Patenkintų paraiškų procentas </w:t>
            </w:r>
          </w:p>
        </w:tc>
        <w:tc>
          <w:tcPr>
            <w:tcW w:w="1495" w:type="dxa"/>
            <w:hideMark/>
          </w:tcPr>
          <w:p w14:paraId="7D2233F5"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24302DA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80</w:t>
            </w:r>
          </w:p>
        </w:tc>
        <w:tc>
          <w:tcPr>
            <w:tcW w:w="1588" w:type="dxa"/>
            <w:hideMark/>
          </w:tcPr>
          <w:p w14:paraId="675405A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80</w:t>
            </w:r>
          </w:p>
        </w:tc>
        <w:tc>
          <w:tcPr>
            <w:tcW w:w="1316" w:type="dxa"/>
            <w:hideMark/>
          </w:tcPr>
          <w:p w14:paraId="1D69DB6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80</w:t>
            </w:r>
          </w:p>
        </w:tc>
        <w:tc>
          <w:tcPr>
            <w:tcW w:w="2211" w:type="dxa"/>
            <w:hideMark/>
          </w:tcPr>
          <w:p w14:paraId="0112719C" w14:textId="2FBDBC25"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Vida Bužinskienė</w:t>
            </w:r>
          </w:p>
        </w:tc>
        <w:tc>
          <w:tcPr>
            <w:tcW w:w="2004" w:type="dxa"/>
            <w:hideMark/>
          </w:tcPr>
          <w:p w14:paraId="3B9D1ED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 vyriausiasis specialistas (mobilizacijai ir civilinei saugai)</w:t>
            </w:r>
          </w:p>
        </w:tc>
      </w:tr>
      <w:tr w:rsidR="00D650AC" w:rsidRPr="006208EC" w14:paraId="1C75DF10" w14:textId="77777777" w:rsidTr="002244E4">
        <w:trPr>
          <w:trHeight w:val="960"/>
        </w:trPr>
        <w:tc>
          <w:tcPr>
            <w:tcW w:w="3322" w:type="dxa"/>
            <w:hideMark/>
          </w:tcPr>
          <w:p w14:paraId="447FDA9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9.1.2.01 Administracijos veiklos išlaidos </w:t>
            </w:r>
          </w:p>
        </w:tc>
        <w:tc>
          <w:tcPr>
            <w:tcW w:w="1537" w:type="dxa"/>
            <w:hideMark/>
          </w:tcPr>
          <w:p w14:paraId="77F0A74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664DDD8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2 208 800,00</w:t>
            </w:r>
          </w:p>
        </w:tc>
        <w:tc>
          <w:tcPr>
            <w:tcW w:w="1559" w:type="dxa"/>
            <w:hideMark/>
          </w:tcPr>
          <w:p w14:paraId="5439622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1 870 000,00</w:t>
            </w:r>
          </w:p>
        </w:tc>
        <w:tc>
          <w:tcPr>
            <w:tcW w:w="1701" w:type="dxa"/>
            <w:hideMark/>
          </w:tcPr>
          <w:p w14:paraId="3878777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1 930 000,00</w:t>
            </w:r>
          </w:p>
        </w:tc>
        <w:tc>
          <w:tcPr>
            <w:tcW w:w="2509" w:type="dxa"/>
            <w:hideMark/>
          </w:tcPr>
          <w:p w14:paraId="008D157D"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Lėšų dalis nuo bendro Savivaldybės biudžeto</w:t>
            </w:r>
          </w:p>
        </w:tc>
        <w:tc>
          <w:tcPr>
            <w:tcW w:w="1495" w:type="dxa"/>
            <w:hideMark/>
          </w:tcPr>
          <w:p w14:paraId="3F7E016D"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6009821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4,8</w:t>
            </w:r>
          </w:p>
        </w:tc>
        <w:tc>
          <w:tcPr>
            <w:tcW w:w="1588" w:type="dxa"/>
            <w:hideMark/>
          </w:tcPr>
          <w:p w14:paraId="67D0D3A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w:t>
            </w:r>
          </w:p>
        </w:tc>
        <w:tc>
          <w:tcPr>
            <w:tcW w:w="1316" w:type="dxa"/>
            <w:hideMark/>
          </w:tcPr>
          <w:p w14:paraId="5155381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4,5</w:t>
            </w:r>
          </w:p>
        </w:tc>
        <w:tc>
          <w:tcPr>
            <w:tcW w:w="2211" w:type="dxa"/>
            <w:hideMark/>
          </w:tcPr>
          <w:p w14:paraId="4D568714" w14:textId="1CE79D5A"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Vida Bužinskienė</w:t>
            </w:r>
          </w:p>
        </w:tc>
        <w:tc>
          <w:tcPr>
            <w:tcW w:w="2004" w:type="dxa"/>
            <w:hideMark/>
          </w:tcPr>
          <w:p w14:paraId="0B88DC3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 Bendrasis ir ūkio skyrius</w:t>
            </w:r>
          </w:p>
        </w:tc>
      </w:tr>
      <w:tr w:rsidR="00D650AC" w:rsidRPr="006208EC" w14:paraId="3EADE364" w14:textId="77777777" w:rsidTr="002244E4">
        <w:trPr>
          <w:trHeight w:val="705"/>
        </w:trPr>
        <w:tc>
          <w:tcPr>
            <w:tcW w:w="3322" w:type="dxa"/>
            <w:hideMark/>
          </w:tcPr>
          <w:p w14:paraId="70FB268D"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9.1.2.02 Seniūnijų valdymas</w:t>
            </w:r>
          </w:p>
        </w:tc>
        <w:tc>
          <w:tcPr>
            <w:tcW w:w="1537" w:type="dxa"/>
            <w:hideMark/>
          </w:tcPr>
          <w:p w14:paraId="6E02E2D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7FC5101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893 300,00</w:t>
            </w:r>
          </w:p>
        </w:tc>
        <w:tc>
          <w:tcPr>
            <w:tcW w:w="1559" w:type="dxa"/>
            <w:hideMark/>
          </w:tcPr>
          <w:p w14:paraId="460664C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753 000,00</w:t>
            </w:r>
          </w:p>
        </w:tc>
        <w:tc>
          <w:tcPr>
            <w:tcW w:w="1701" w:type="dxa"/>
            <w:hideMark/>
          </w:tcPr>
          <w:p w14:paraId="7E54B87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753 000,00</w:t>
            </w:r>
          </w:p>
        </w:tc>
        <w:tc>
          <w:tcPr>
            <w:tcW w:w="2509" w:type="dxa"/>
            <w:hideMark/>
          </w:tcPr>
          <w:p w14:paraId="1336E5A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Lėšų dalis nuo bendro Savivaldybės biudžeto</w:t>
            </w:r>
          </w:p>
        </w:tc>
        <w:tc>
          <w:tcPr>
            <w:tcW w:w="1495" w:type="dxa"/>
            <w:hideMark/>
          </w:tcPr>
          <w:p w14:paraId="3C15523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19010A2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w:t>
            </w:r>
          </w:p>
        </w:tc>
        <w:tc>
          <w:tcPr>
            <w:tcW w:w="1588" w:type="dxa"/>
            <w:hideMark/>
          </w:tcPr>
          <w:p w14:paraId="57EFA77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w:t>
            </w:r>
          </w:p>
        </w:tc>
        <w:tc>
          <w:tcPr>
            <w:tcW w:w="1316" w:type="dxa"/>
            <w:hideMark/>
          </w:tcPr>
          <w:p w14:paraId="1FF8D25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w:t>
            </w:r>
          </w:p>
        </w:tc>
        <w:tc>
          <w:tcPr>
            <w:tcW w:w="2211" w:type="dxa"/>
            <w:hideMark/>
          </w:tcPr>
          <w:p w14:paraId="27A9C6A5" w14:textId="7C8C4B3A"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Vida Bužinskienė</w:t>
            </w:r>
          </w:p>
        </w:tc>
        <w:tc>
          <w:tcPr>
            <w:tcW w:w="2004" w:type="dxa"/>
            <w:hideMark/>
          </w:tcPr>
          <w:p w14:paraId="37367186" w14:textId="60985F69"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 Seniūnijos</w:t>
            </w:r>
          </w:p>
        </w:tc>
      </w:tr>
      <w:tr w:rsidR="00D650AC" w:rsidRPr="006208EC" w14:paraId="78E66136" w14:textId="77777777" w:rsidTr="002244E4">
        <w:trPr>
          <w:trHeight w:val="975"/>
        </w:trPr>
        <w:tc>
          <w:tcPr>
            <w:tcW w:w="3322" w:type="dxa"/>
            <w:vMerge w:val="restart"/>
            <w:hideMark/>
          </w:tcPr>
          <w:p w14:paraId="2FF958A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9.1.2.03 Tarybos narių, mero, mero pavaduotojo ir mero patarėjų veiklos išlaidos</w:t>
            </w:r>
          </w:p>
        </w:tc>
        <w:tc>
          <w:tcPr>
            <w:tcW w:w="1537" w:type="dxa"/>
            <w:vMerge w:val="restart"/>
            <w:hideMark/>
          </w:tcPr>
          <w:p w14:paraId="0BCA088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vMerge w:val="restart"/>
            <w:hideMark/>
          </w:tcPr>
          <w:p w14:paraId="60B52BE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178 400,00</w:t>
            </w:r>
          </w:p>
        </w:tc>
        <w:tc>
          <w:tcPr>
            <w:tcW w:w="1559" w:type="dxa"/>
            <w:vMerge w:val="restart"/>
            <w:hideMark/>
          </w:tcPr>
          <w:p w14:paraId="2162447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172 000,00</w:t>
            </w:r>
          </w:p>
        </w:tc>
        <w:tc>
          <w:tcPr>
            <w:tcW w:w="1701" w:type="dxa"/>
            <w:vMerge w:val="restart"/>
            <w:hideMark/>
          </w:tcPr>
          <w:p w14:paraId="51E9534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175 000,00</w:t>
            </w:r>
          </w:p>
        </w:tc>
        <w:tc>
          <w:tcPr>
            <w:tcW w:w="2509" w:type="dxa"/>
            <w:hideMark/>
          </w:tcPr>
          <w:p w14:paraId="7F2BF67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Kanceliarinių prekių / transporto išlaidos per mėn.</w:t>
            </w:r>
          </w:p>
        </w:tc>
        <w:tc>
          <w:tcPr>
            <w:tcW w:w="1495" w:type="dxa"/>
            <w:hideMark/>
          </w:tcPr>
          <w:p w14:paraId="549C591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EUR</w:t>
            </w:r>
          </w:p>
        </w:tc>
        <w:tc>
          <w:tcPr>
            <w:tcW w:w="1687" w:type="dxa"/>
            <w:hideMark/>
          </w:tcPr>
          <w:p w14:paraId="0D12205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700</w:t>
            </w:r>
          </w:p>
        </w:tc>
        <w:tc>
          <w:tcPr>
            <w:tcW w:w="1588" w:type="dxa"/>
            <w:hideMark/>
          </w:tcPr>
          <w:p w14:paraId="0B6EAB4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700</w:t>
            </w:r>
          </w:p>
        </w:tc>
        <w:tc>
          <w:tcPr>
            <w:tcW w:w="1316" w:type="dxa"/>
            <w:hideMark/>
          </w:tcPr>
          <w:p w14:paraId="2FAD933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700</w:t>
            </w:r>
          </w:p>
        </w:tc>
        <w:tc>
          <w:tcPr>
            <w:tcW w:w="2211" w:type="dxa"/>
            <w:vMerge w:val="restart"/>
            <w:hideMark/>
          </w:tcPr>
          <w:p w14:paraId="30F494D2" w14:textId="53A29D58"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Vida Bužinskienė</w:t>
            </w:r>
          </w:p>
        </w:tc>
        <w:tc>
          <w:tcPr>
            <w:tcW w:w="2004" w:type="dxa"/>
            <w:vMerge w:val="restart"/>
            <w:hideMark/>
          </w:tcPr>
          <w:p w14:paraId="31FE03D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w:t>
            </w:r>
          </w:p>
        </w:tc>
      </w:tr>
      <w:tr w:rsidR="006208EC" w:rsidRPr="006208EC" w14:paraId="2CF43450" w14:textId="77777777" w:rsidTr="002244E4">
        <w:trPr>
          <w:trHeight w:val="675"/>
        </w:trPr>
        <w:tc>
          <w:tcPr>
            <w:tcW w:w="3322" w:type="dxa"/>
            <w:vMerge/>
            <w:hideMark/>
          </w:tcPr>
          <w:p w14:paraId="392C5C77"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75E400D7" w14:textId="77777777" w:rsidR="00D650AC" w:rsidRPr="006208EC" w:rsidRDefault="00D650AC" w:rsidP="00D650AC">
            <w:pPr>
              <w:tabs>
                <w:tab w:val="left" w:pos="5502"/>
              </w:tabs>
              <w:rPr>
                <w:rFonts w:ascii="Times New Roman" w:hAnsi="Times New Roman"/>
                <w:sz w:val="24"/>
                <w:szCs w:val="24"/>
              </w:rPr>
            </w:pPr>
          </w:p>
        </w:tc>
        <w:tc>
          <w:tcPr>
            <w:tcW w:w="1515" w:type="dxa"/>
            <w:vMerge/>
            <w:hideMark/>
          </w:tcPr>
          <w:p w14:paraId="4701407A" w14:textId="77777777" w:rsidR="00D650AC" w:rsidRPr="006208EC" w:rsidRDefault="00D650AC" w:rsidP="00D650AC">
            <w:pPr>
              <w:tabs>
                <w:tab w:val="left" w:pos="5502"/>
              </w:tabs>
              <w:rPr>
                <w:rFonts w:ascii="Times New Roman" w:hAnsi="Times New Roman"/>
                <w:sz w:val="24"/>
                <w:szCs w:val="24"/>
              </w:rPr>
            </w:pPr>
          </w:p>
        </w:tc>
        <w:tc>
          <w:tcPr>
            <w:tcW w:w="1559" w:type="dxa"/>
            <w:vMerge/>
            <w:hideMark/>
          </w:tcPr>
          <w:p w14:paraId="16135247" w14:textId="77777777" w:rsidR="00D650AC" w:rsidRPr="006208EC" w:rsidRDefault="00D650AC" w:rsidP="00D650AC">
            <w:pPr>
              <w:tabs>
                <w:tab w:val="left" w:pos="5502"/>
              </w:tabs>
              <w:rPr>
                <w:rFonts w:ascii="Times New Roman" w:hAnsi="Times New Roman"/>
                <w:sz w:val="24"/>
                <w:szCs w:val="24"/>
              </w:rPr>
            </w:pPr>
          </w:p>
        </w:tc>
        <w:tc>
          <w:tcPr>
            <w:tcW w:w="1701" w:type="dxa"/>
            <w:vMerge/>
            <w:hideMark/>
          </w:tcPr>
          <w:p w14:paraId="7E482BFB" w14:textId="77777777" w:rsidR="00D650AC" w:rsidRPr="006208EC" w:rsidRDefault="00D650AC" w:rsidP="00D650AC">
            <w:pPr>
              <w:tabs>
                <w:tab w:val="left" w:pos="5502"/>
              </w:tabs>
              <w:rPr>
                <w:rFonts w:ascii="Times New Roman" w:hAnsi="Times New Roman"/>
                <w:sz w:val="24"/>
                <w:szCs w:val="24"/>
              </w:rPr>
            </w:pPr>
          </w:p>
        </w:tc>
        <w:tc>
          <w:tcPr>
            <w:tcW w:w="2509" w:type="dxa"/>
            <w:hideMark/>
          </w:tcPr>
          <w:p w14:paraId="31CC333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Lėšų dalis nuo bendro Savivaldybės biudžeto</w:t>
            </w:r>
          </w:p>
        </w:tc>
        <w:tc>
          <w:tcPr>
            <w:tcW w:w="1495" w:type="dxa"/>
            <w:hideMark/>
          </w:tcPr>
          <w:p w14:paraId="01D6C37E"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271676D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0,6</w:t>
            </w:r>
          </w:p>
        </w:tc>
        <w:tc>
          <w:tcPr>
            <w:tcW w:w="1588" w:type="dxa"/>
            <w:hideMark/>
          </w:tcPr>
          <w:p w14:paraId="23D8F2B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0,6</w:t>
            </w:r>
          </w:p>
        </w:tc>
        <w:tc>
          <w:tcPr>
            <w:tcW w:w="1316" w:type="dxa"/>
            <w:hideMark/>
          </w:tcPr>
          <w:p w14:paraId="54E334B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0,6</w:t>
            </w:r>
          </w:p>
        </w:tc>
        <w:tc>
          <w:tcPr>
            <w:tcW w:w="2211" w:type="dxa"/>
            <w:vMerge/>
            <w:hideMark/>
          </w:tcPr>
          <w:p w14:paraId="2B69FDBD" w14:textId="77777777" w:rsidR="00D650AC" w:rsidRPr="006208EC" w:rsidRDefault="00D650AC" w:rsidP="002244E4">
            <w:pPr>
              <w:tabs>
                <w:tab w:val="left" w:pos="5502"/>
              </w:tabs>
              <w:jc w:val="center"/>
              <w:rPr>
                <w:rFonts w:ascii="Times New Roman" w:hAnsi="Times New Roman"/>
                <w:sz w:val="24"/>
                <w:szCs w:val="24"/>
              </w:rPr>
            </w:pPr>
          </w:p>
        </w:tc>
        <w:tc>
          <w:tcPr>
            <w:tcW w:w="2004" w:type="dxa"/>
            <w:vMerge/>
            <w:hideMark/>
          </w:tcPr>
          <w:p w14:paraId="1C380A6A"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2D7464AB" w14:textId="77777777" w:rsidTr="002244E4">
        <w:trPr>
          <w:trHeight w:val="780"/>
        </w:trPr>
        <w:tc>
          <w:tcPr>
            <w:tcW w:w="3322" w:type="dxa"/>
            <w:hideMark/>
          </w:tcPr>
          <w:p w14:paraId="2F87B68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9.1.2.04 Savivaldybės kontrolės ir audito tarnybos veiklos išlaidos</w:t>
            </w:r>
          </w:p>
        </w:tc>
        <w:tc>
          <w:tcPr>
            <w:tcW w:w="1537" w:type="dxa"/>
            <w:hideMark/>
          </w:tcPr>
          <w:p w14:paraId="0473491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55C7D99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85 500,00</w:t>
            </w:r>
          </w:p>
        </w:tc>
        <w:tc>
          <w:tcPr>
            <w:tcW w:w="1559" w:type="dxa"/>
            <w:hideMark/>
          </w:tcPr>
          <w:p w14:paraId="6EF32E5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77 800,00</w:t>
            </w:r>
          </w:p>
        </w:tc>
        <w:tc>
          <w:tcPr>
            <w:tcW w:w="1701" w:type="dxa"/>
            <w:hideMark/>
          </w:tcPr>
          <w:p w14:paraId="02460AE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77 800,00</w:t>
            </w:r>
          </w:p>
        </w:tc>
        <w:tc>
          <w:tcPr>
            <w:tcW w:w="2509" w:type="dxa"/>
            <w:hideMark/>
          </w:tcPr>
          <w:p w14:paraId="541C785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Lėšų dalis nuo bendro Savivaldybės biudžeto</w:t>
            </w:r>
          </w:p>
        </w:tc>
        <w:tc>
          <w:tcPr>
            <w:tcW w:w="1495" w:type="dxa"/>
            <w:hideMark/>
          </w:tcPr>
          <w:p w14:paraId="63424FB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01F91EB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0,35</w:t>
            </w:r>
          </w:p>
        </w:tc>
        <w:tc>
          <w:tcPr>
            <w:tcW w:w="1588" w:type="dxa"/>
            <w:hideMark/>
          </w:tcPr>
          <w:p w14:paraId="4D1BEFE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0,3</w:t>
            </w:r>
          </w:p>
        </w:tc>
        <w:tc>
          <w:tcPr>
            <w:tcW w:w="1316" w:type="dxa"/>
            <w:hideMark/>
          </w:tcPr>
          <w:p w14:paraId="43D03FB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0,3</w:t>
            </w:r>
          </w:p>
        </w:tc>
        <w:tc>
          <w:tcPr>
            <w:tcW w:w="2211" w:type="dxa"/>
            <w:hideMark/>
          </w:tcPr>
          <w:p w14:paraId="27289663"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Danuta Gruzinskienė</w:t>
            </w:r>
          </w:p>
        </w:tc>
        <w:tc>
          <w:tcPr>
            <w:tcW w:w="2004" w:type="dxa"/>
            <w:hideMark/>
          </w:tcPr>
          <w:p w14:paraId="5B1E1E1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w:t>
            </w:r>
          </w:p>
        </w:tc>
      </w:tr>
      <w:tr w:rsidR="00D650AC" w:rsidRPr="006208EC" w14:paraId="02CD2E11" w14:textId="77777777" w:rsidTr="002244E4">
        <w:trPr>
          <w:trHeight w:val="795"/>
        </w:trPr>
        <w:tc>
          <w:tcPr>
            <w:tcW w:w="3322" w:type="dxa"/>
            <w:hideMark/>
          </w:tcPr>
          <w:p w14:paraId="6546BC9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9.1.2.05 Nario mokestis</w:t>
            </w:r>
          </w:p>
        </w:tc>
        <w:tc>
          <w:tcPr>
            <w:tcW w:w="1537" w:type="dxa"/>
            <w:hideMark/>
          </w:tcPr>
          <w:p w14:paraId="65BD460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2934EA6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18 000,00</w:t>
            </w:r>
          </w:p>
        </w:tc>
        <w:tc>
          <w:tcPr>
            <w:tcW w:w="1559" w:type="dxa"/>
            <w:hideMark/>
          </w:tcPr>
          <w:p w14:paraId="6E10C25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17 000,00</w:t>
            </w:r>
          </w:p>
        </w:tc>
        <w:tc>
          <w:tcPr>
            <w:tcW w:w="1701" w:type="dxa"/>
            <w:hideMark/>
          </w:tcPr>
          <w:p w14:paraId="13FD40E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17 000,00</w:t>
            </w:r>
          </w:p>
        </w:tc>
        <w:tc>
          <w:tcPr>
            <w:tcW w:w="2509" w:type="dxa"/>
            <w:hideMark/>
          </w:tcPr>
          <w:p w14:paraId="75B0A78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Nario mokesčiui skirtų lėšų dalis</w:t>
            </w:r>
          </w:p>
        </w:tc>
        <w:tc>
          <w:tcPr>
            <w:tcW w:w="1495" w:type="dxa"/>
            <w:hideMark/>
          </w:tcPr>
          <w:p w14:paraId="1517C14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4B5FB07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0,05</w:t>
            </w:r>
          </w:p>
        </w:tc>
        <w:tc>
          <w:tcPr>
            <w:tcW w:w="1588" w:type="dxa"/>
            <w:hideMark/>
          </w:tcPr>
          <w:p w14:paraId="3101AAF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0,05</w:t>
            </w:r>
          </w:p>
        </w:tc>
        <w:tc>
          <w:tcPr>
            <w:tcW w:w="1316" w:type="dxa"/>
            <w:hideMark/>
          </w:tcPr>
          <w:p w14:paraId="280952A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0,05</w:t>
            </w:r>
          </w:p>
        </w:tc>
        <w:tc>
          <w:tcPr>
            <w:tcW w:w="2211" w:type="dxa"/>
            <w:hideMark/>
          </w:tcPr>
          <w:p w14:paraId="08B480A0"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Danuta Gruzinskienė</w:t>
            </w:r>
          </w:p>
        </w:tc>
        <w:tc>
          <w:tcPr>
            <w:tcW w:w="2004" w:type="dxa"/>
            <w:hideMark/>
          </w:tcPr>
          <w:p w14:paraId="0FB7373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w:t>
            </w:r>
          </w:p>
        </w:tc>
      </w:tr>
      <w:tr w:rsidR="00D650AC" w:rsidRPr="006208EC" w14:paraId="7D84FA3D" w14:textId="77777777" w:rsidTr="002244E4">
        <w:trPr>
          <w:trHeight w:val="960"/>
        </w:trPr>
        <w:tc>
          <w:tcPr>
            <w:tcW w:w="3322" w:type="dxa"/>
            <w:hideMark/>
          </w:tcPr>
          <w:p w14:paraId="146CFEC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9.1.2.06 Paskolų grąžinimas</w:t>
            </w:r>
          </w:p>
        </w:tc>
        <w:tc>
          <w:tcPr>
            <w:tcW w:w="1537" w:type="dxa"/>
            <w:hideMark/>
          </w:tcPr>
          <w:p w14:paraId="34778991"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68E545A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378 700,00</w:t>
            </w:r>
          </w:p>
        </w:tc>
        <w:tc>
          <w:tcPr>
            <w:tcW w:w="1559" w:type="dxa"/>
            <w:hideMark/>
          </w:tcPr>
          <w:p w14:paraId="3EAE30E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378 700,00</w:t>
            </w:r>
          </w:p>
        </w:tc>
        <w:tc>
          <w:tcPr>
            <w:tcW w:w="1701" w:type="dxa"/>
            <w:hideMark/>
          </w:tcPr>
          <w:p w14:paraId="3B96AC7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378 700,00</w:t>
            </w:r>
          </w:p>
        </w:tc>
        <w:tc>
          <w:tcPr>
            <w:tcW w:w="2509" w:type="dxa"/>
            <w:hideMark/>
          </w:tcPr>
          <w:p w14:paraId="1E64157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Savivaldybės įsiskolinimo dalis</w:t>
            </w:r>
          </w:p>
        </w:tc>
        <w:tc>
          <w:tcPr>
            <w:tcW w:w="1495" w:type="dxa"/>
            <w:hideMark/>
          </w:tcPr>
          <w:p w14:paraId="00978EA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5149820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16</w:t>
            </w:r>
          </w:p>
        </w:tc>
        <w:tc>
          <w:tcPr>
            <w:tcW w:w="1588" w:type="dxa"/>
            <w:hideMark/>
          </w:tcPr>
          <w:p w14:paraId="0C0D1D3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16</w:t>
            </w:r>
          </w:p>
        </w:tc>
        <w:tc>
          <w:tcPr>
            <w:tcW w:w="1316" w:type="dxa"/>
            <w:hideMark/>
          </w:tcPr>
          <w:p w14:paraId="6E264C1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16</w:t>
            </w:r>
          </w:p>
        </w:tc>
        <w:tc>
          <w:tcPr>
            <w:tcW w:w="2211" w:type="dxa"/>
            <w:hideMark/>
          </w:tcPr>
          <w:p w14:paraId="4E415C3A"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Danuta Gruzinskienė</w:t>
            </w:r>
          </w:p>
        </w:tc>
        <w:tc>
          <w:tcPr>
            <w:tcW w:w="2004" w:type="dxa"/>
            <w:hideMark/>
          </w:tcPr>
          <w:p w14:paraId="3C7C097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w:t>
            </w:r>
          </w:p>
        </w:tc>
      </w:tr>
      <w:tr w:rsidR="00D650AC" w:rsidRPr="006208EC" w14:paraId="59AF82E1" w14:textId="77777777" w:rsidTr="002244E4">
        <w:trPr>
          <w:trHeight w:val="780"/>
        </w:trPr>
        <w:tc>
          <w:tcPr>
            <w:tcW w:w="3322" w:type="dxa"/>
            <w:hideMark/>
          </w:tcPr>
          <w:p w14:paraId="718103B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9.1.2.07 Palūkanų už paskolas mokėjimas</w:t>
            </w:r>
          </w:p>
        </w:tc>
        <w:tc>
          <w:tcPr>
            <w:tcW w:w="1537" w:type="dxa"/>
            <w:hideMark/>
          </w:tcPr>
          <w:p w14:paraId="7D77C88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7754256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19 000,00</w:t>
            </w:r>
          </w:p>
        </w:tc>
        <w:tc>
          <w:tcPr>
            <w:tcW w:w="1559" w:type="dxa"/>
            <w:hideMark/>
          </w:tcPr>
          <w:p w14:paraId="722AC15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23 000,00</w:t>
            </w:r>
          </w:p>
        </w:tc>
        <w:tc>
          <w:tcPr>
            <w:tcW w:w="1701" w:type="dxa"/>
            <w:hideMark/>
          </w:tcPr>
          <w:p w14:paraId="6D48355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23 000,00</w:t>
            </w:r>
          </w:p>
        </w:tc>
        <w:tc>
          <w:tcPr>
            <w:tcW w:w="2509" w:type="dxa"/>
            <w:hideMark/>
          </w:tcPr>
          <w:p w14:paraId="06334BD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Palūkanų už paskolą sumokėjimo procentas</w:t>
            </w:r>
          </w:p>
        </w:tc>
        <w:tc>
          <w:tcPr>
            <w:tcW w:w="1495" w:type="dxa"/>
            <w:hideMark/>
          </w:tcPr>
          <w:p w14:paraId="78F1F72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75A2C6B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1588" w:type="dxa"/>
            <w:hideMark/>
          </w:tcPr>
          <w:p w14:paraId="00AF366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1316" w:type="dxa"/>
            <w:hideMark/>
          </w:tcPr>
          <w:p w14:paraId="5CC5C22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2211" w:type="dxa"/>
            <w:hideMark/>
          </w:tcPr>
          <w:p w14:paraId="29B59A93"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Danuta Gruzinskienė</w:t>
            </w:r>
          </w:p>
        </w:tc>
        <w:tc>
          <w:tcPr>
            <w:tcW w:w="2004" w:type="dxa"/>
            <w:hideMark/>
          </w:tcPr>
          <w:p w14:paraId="36F7C0E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w:t>
            </w:r>
          </w:p>
        </w:tc>
      </w:tr>
      <w:tr w:rsidR="00D650AC" w:rsidRPr="006208EC" w14:paraId="76147D51" w14:textId="77777777" w:rsidTr="002244E4">
        <w:trPr>
          <w:trHeight w:val="930"/>
        </w:trPr>
        <w:tc>
          <w:tcPr>
            <w:tcW w:w="3322" w:type="dxa"/>
            <w:hideMark/>
          </w:tcPr>
          <w:p w14:paraId="3D3CD757"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9.1.2.09 Gyventojų registro tvarkymas ir duomenų valstybės registrui teikimas</w:t>
            </w:r>
          </w:p>
        </w:tc>
        <w:tc>
          <w:tcPr>
            <w:tcW w:w="1537" w:type="dxa"/>
            <w:hideMark/>
          </w:tcPr>
          <w:p w14:paraId="621E0A2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SB(VB)</w:t>
            </w:r>
          </w:p>
        </w:tc>
        <w:tc>
          <w:tcPr>
            <w:tcW w:w="1515" w:type="dxa"/>
            <w:hideMark/>
          </w:tcPr>
          <w:p w14:paraId="357798E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400,00</w:t>
            </w:r>
          </w:p>
        </w:tc>
        <w:tc>
          <w:tcPr>
            <w:tcW w:w="1559" w:type="dxa"/>
            <w:hideMark/>
          </w:tcPr>
          <w:p w14:paraId="4832055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500,00</w:t>
            </w:r>
          </w:p>
        </w:tc>
        <w:tc>
          <w:tcPr>
            <w:tcW w:w="1701" w:type="dxa"/>
            <w:hideMark/>
          </w:tcPr>
          <w:p w14:paraId="4203237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500,00</w:t>
            </w:r>
          </w:p>
        </w:tc>
        <w:tc>
          <w:tcPr>
            <w:tcW w:w="2509" w:type="dxa"/>
            <w:hideMark/>
          </w:tcPr>
          <w:p w14:paraId="0D74255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Perduotų duomenų skaičius</w:t>
            </w:r>
          </w:p>
        </w:tc>
        <w:tc>
          <w:tcPr>
            <w:tcW w:w="1495" w:type="dxa"/>
            <w:hideMark/>
          </w:tcPr>
          <w:p w14:paraId="3BC901F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295C997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1000</w:t>
            </w:r>
          </w:p>
        </w:tc>
        <w:tc>
          <w:tcPr>
            <w:tcW w:w="1588" w:type="dxa"/>
            <w:hideMark/>
          </w:tcPr>
          <w:p w14:paraId="60789AC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1000</w:t>
            </w:r>
          </w:p>
        </w:tc>
        <w:tc>
          <w:tcPr>
            <w:tcW w:w="1316" w:type="dxa"/>
            <w:hideMark/>
          </w:tcPr>
          <w:p w14:paraId="0DD6029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1000</w:t>
            </w:r>
          </w:p>
        </w:tc>
        <w:tc>
          <w:tcPr>
            <w:tcW w:w="2211" w:type="dxa"/>
            <w:hideMark/>
          </w:tcPr>
          <w:p w14:paraId="662DDC80" w14:textId="207B281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Rasa Matiukienė</w:t>
            </w:r>
          </w:p>
        </w:tc>
        <w:tc>
          <w:tcPr>
            <w:tcW w:w="2004" w:type="dxa"/>
            <w:hideMark/>
          </w:tcPr>
          <w:p w14:paraId="08711A8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Teisės, personalo ir civilinės metrikacijos skyrius</w:t>
            </w:r>
          </w:p>
        </w:tc>
      </w:tr>
      <w:tr w:rsidR="00D650AC" w:rsidRPr="006208EC" w14:paraId="408E9811" w14:textId="77777777" w:rsidTr="002244E4">
        <w:trPr>
          <w:trHeight w:val="960"/>
        </w:trPr>
        <w:tc>
          <w:tcPr>
            <w:tcW w:w="3322" w:type="dxa"/>
            <w:hideMark/>
          </w:tcPr>
          <w:p w14:paraId="0B18946D"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9.1.2.10 Duomenų teikimas valstybės suteiktos pagalbos registrui</w:t>
            </w:r>
          </w:p>
        </w:tc>
        <w:tc>
          <w:tcPr>
            <w:tcW w:w="1537" w:type="dxa"/>
            <w:hideMark/>
          </w:tcPr>
          <w:p w14:paraId="4902C0C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SB(VB)</w:t>
            </w:r>
          </w:p>
        </w:tc>
        <w:tc>
          <w:tcPr>
            <w:tcW w:w="1515" w:type="dxa"/>
            <w:hideMark/>
          </w:tcPr>
          <w:p w14:paraId="09AAB8C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100,00</w:t>
            </w:r>
          </w:p>
        </w:tc>
        <w:tc>
          <w:tcPr>
            <w:tcW w:w="1559" w:type="dxa"/>
            <w:hideMark/>
          </w:tcPr>
          <w:p w14:paraId="757FC1B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100,00</w:t>
            </w:r>
          </w:p>
        </w:tc>
        <w:tc>
          <w:tcPr>
            <w:tcW w:w="1701" w:type="dxa"/>
            <w:hideMark/>
          </w:tcPr>
          <w:p w14:paraId="4137B3B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100,00</w:t>
            </w:r>
          </w:p>
        </w:tc>
        <w:tc>
          <w:tcPr>
            <w:tcW w:w="2509" w:type="dxa"/>
            <w:hideMark/>
          </w:tcPr>
          <w:p w14:paraId="10F667B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Perduotų duomenų skaičius</w:t>
            </w:r>
          </w:p>
        </w:tc>
        <w:tc>
          <w:tcPr>
            <w:tcW w:w="1495" w:type="dxa"/>
            <w:hideMark/>
          </w:tcPr>
          <w:p w14:paraId="57F4E6F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694C65C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1588" w:type="dxa"/>
            <w:hideMark/>
          </w:tcPr>
          <w:p w14:paraId="32E9159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1316" w:type="dxa"/>
            <w:hideMark/>
          </w:tcPr>
          <w:p w14:paraId="32ED8E8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2211" w:type="dxa"/>
            <w:hideMark/>
          </w:tcPr>
          <w:p w14:paraId="5E81C0F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Jolanta Vaitkūnienė</w:t>
            </w:r>
          </w:p>
        </w:tc>
        <w:tc>
          <w:tcPr>
            <w:tcW w:w="2004" w:type="dxa"/>
            <w:hideMark/>
          </w:tcPr>
          <w:p w14:paraId="32D56BA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Žemės ūkio skyrius</w:t>
            </w:r>
          </w:p>
        </w:tc>
      </w:tr>
      <w:tr w:rsidR="00D650AC" w:rsidRPr="006208EC" w14:paraId="67D4C014" w14:textId="77777777" w:rsidTr="002244E4">
        <w:trPr>
          <w:trHeight w:val="675"/>
        </w:trPr>
        <w:tc>
          <w:tcPr>
            <w:tcW w:w="3322" w:type="dxa"/>
            <w:vMerge w:val="restart"/>
            <w:hideMark/>
          </w:tcPr>
          <w:p w14:paraId="396C8DD5"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9.1.2.13 Valstybinės kalbos vartojimo ir taisyklingumo kontrolė</w:t>
            </w:r>
          </w:p>
        </w:tc>
        <w:tc>
          <w:tcPr>
            <w:tcW w:w="1537" w:type="dxa"/>
            <w:vMerge w:val="restart"/>
            <w:hideMark/>
          </w:tcPr>
          <w:p w14:paraId="1489ED1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SB(VB)</w:t>
            </w:r>
          </w:p>
        </w:tc>
        <w:tc>
          <w:tcPr>
            <w:tcW w:w="1515" w:type="dxa"/>
            <w:vMerge w:val="restart"/>
            <w:hideMark/>
          </w:tcPr>
          <w:p w14:paraId="0A5839A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8 400,00</w:t>
            </w:r>
          </w:p>
        </w:tc>
        <w:tc>
          <w:tcPr>
            <w:tcW w:w="1559" w:type="dxa"/>
            <w:vMerge w:val="restart"/>
            <w:hideMark/>
          </w:tcPr>
          <w:p w14:paraId="75A7C5E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8 228,00</w:t>
            </w:r>
          </w:p>
        </w:tc>
        <w:tc>
          <w:tcPr>
            <w:tcW w:w="1701" w:type="dxa"/>
            <w:vMerge w:val="restart"/>
            <w:hideMark/>
          </w:tcPr>
          <w:p w14:paraId="405F344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8 228,00</w:t>
            </w:r>
          </w:p>
        </w:tc>
        <w:tc>
          <w:tcPr>
            <w:tcW w:w="2509" w:type="dxa"/>
            <w:hideMark/>
          </w:tcPr>
          <w:p w14:paraId="1F64BAFE"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Patikrinimų skaičius</w:t>
            </w:r>
          </w:p>
        </w:tc>
        <w:tc>
          <w:tcPr>
            <w:tcW w:w="1495" w:type="dxa"/>
            <w:hideMark/>
          </w:tcPr>
          <w:p w14:paraId="7666752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53A8E23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11</w:t>
            </w:r>
          </w:p>
        </w:tc>
        <w:tc>
          <w:tcPr>
            <w:tcW w:w="1588" w:type="dxa"/>
            <w:hideMark/>
          </w:tcPr>
          <w:p w14:paraId="10FBF0E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11</w:t>
            </w:r>
          </w:p>
        </w:tc>
        <w:tc>
          <w:tcPr>
            <w:tcW w:w="1316" w:type="dxa"/>
            <w:hideMark/>
          </w:tcPr>
          <w:p w14:paraId="2C550D2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11</w:t>
            </w:r>
          </w:p>
        </w:tc>
        <w:tc>
          <w:tcPr>
            <w:tcW w:w="2211" w:type="dxa"/>
            <w:vMerge w:val="restart"/>
            <w:hideMark/>
          </w:tcPr>
          <w:p w14:paraId="55E779F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Inga Radzevičienė</w:t>
            </w:r>
          </w:p>
        </w:tc>
        <w:tc>
          <w:tcPr>
            <w:tcW w:w="2004" w:type="dxa"/>
            <w:vMerge w:val="restart"/>
            <w:hideMark/>
          </w:tcPr>
          <w:p w14:paraId="2C3E29C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Kultūros, turizmo ir komunikacijos skyrius</w:t>
            </w:r>
          </w:p>
        </w:tc>
      </w:tr>
      <w:tr w:rsidR="00D650AC" w:rsidRPr="006208EC" w14:paraId="6896D866" w14:textId="77777777" w:rsidTr="002244E4">
        <w:trPr>
          <w:trHeight w:val="750"/>
        </w:trPr>
        <w:tc>
          <w:tcPr>
            <w:tcW w:w="3322" w:type="dxa"/>
            <w:vMerge/>
            <w:hideMark/>
          </w:tcPr>
          <w:p w14:paraId="67D9BFD7"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27A18F9F" w14:textId="77777777" w:rsidR="00D650AC" w:rsidRPr="006208EC" w:rsidRDefault="00D650AC" w:rsidP="00D650AC">
            <w:pPr>
              <w:tabs>
                <w:tab w:val="left" w:pos="5502"/>
              </w:tabs>
              <w:rPr>
                <w:rFonts w:ascii="Times New Roman" w:hAnsi="Times New Roman"/>
                <w:sz w:val="24"/>
                <w:szCs w:val="24"/>
              </w:rPr>
            </w:pPr>
          </w:p>
        </w:tc>
        <w:tc>
          <w:tcPr>
            <w:tcW w:w="1515" w:type="dxa"/>
            <w:vMerge/>
            <w:hideMark/>
          </w:tcPr>
          <w:p w14:paraId="7C0F8B8B" w14:textId="77777777" w:rsidR="00D650AC" w:rsidRPr="006208EC" w:rsidRDefault="00D650AC" w:rsidP="006208EC">
            <w:pPr>
              <w:tabs>
                <w:tab w:val="left" w:pos="5502"/>
              </w:tabs>
              <w:jc w:val="center"/>
              <w:rPr>
                <w:rFonts w:ascii="Times New Roman" w:hAnsi="Times New Roman"/>
                <w:sz w:val="24"/>
                <w:szCs w:val="24"/>
              </w:rPr>
            </w:pPr>
          </w:p>
        </w:tc>
        <w:tc>
          <w:tcPr>
            <w:tcW w:w="1559" w:type="dxa"/>
            <w:vMerge/>
            <w:hideMark/>
          </w:tcPr>
          <w:p w14:paraId="7B6949F4" w14:textId="77777777" w:rsidR="00D650AC" w:rsidRPr="006208EC" w:rsidRDefault="00D650AC" w:rsidP="006208EC">
            <w:pPr>
              <w:tabs>
                <w:tab w:val="left" w:pos="5502"/>
              </w:tabs>
              <w:jc w:val="center"/>
              <w:rPr>
                <w:rFonts w:ascii="Times New Roman" w:hAnsi="Times New Roman"/>
                <w:sz w:val="24"/>
                <w:szCs w:val="24"/>
              </w:rPr>
            </w:pPr>
          </w:p>
        </w:tc>
        <w:tc>
          <w:tcPr>
            <w:tcW w:w="1701" w:type="dxa"/>
            <w:vMerge/>
            <w:hideMark/>
          </w:tcPr>
          <w:p w14:paraId="11471C97" w14:textId="77777777" w:rsidR="00D650AC" w:rsidRPr="006208EC" w:rsidRDefault="00D650AC" w:rsidP="006208EC">
            <w:pPr>
              <w:tabs>
                <w:tab w:val="left" w:pos="5502"/>
              </w:tabs>
              <w:jc w:val="center"/>
              <w:rPr>
                <w:rFonts w:ascii="Times New Roman" w:hAnsi="Times New Roman"/>
                <w:sz w:val="24"/>
                <w:szCs w:val="24"/>
              </w:rPr>
            </w:pPr>
          </w:p>
        </w:tc>
        <w:tc>
          <w:tcPr>
            <w:tcW w:w="2509" w:type="dxa"/>
            <w:hideMark/>
          </w:tcPr>
          <w:p w14:paraId="7020859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Redaguotų tekstų skaičius </w:t>
            </w:r>
          </w:p>
        </w:tc>
        <w:tc>
          <w:tcPr>
            <w:tcW w:w="1495" w:type="dxa"/>
            <w:hideMark/>
          </w:tcPr>
          <w:p w14:paraId="2AB1458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6DC404F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5100</w:t>
            </w:r>
          </w:p>
        </w:tc>
        <w:tc>
          <w:tcPr>
            <w:tcW w:w="1588" w:type="dxa"/>
            <w:hideMark/>
          </w:tcPr>
          <w:p w14:paraId="13FF137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5100</w:t>
            </w:r>
          </w:p>
        </w:tc>
        <w:tc>
          <w:tcPr>
            <w:tcW w:w="1316" w:type="dxa"/>
            <w:hideMark/>
          </w:tcPr>
          <w:p w14:paraId="3B9A2B1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5100</w:t>
            </w:r>
          </w:p>
        </w:tc>
        <w:tc>
          <w:tcPr>
            <w:tcW w:w="2211" w:type="dxa"/>
            <w:vMerge/>
            <w:hideMark/>
          </w:tcPr>
          <w:p w14:paraId="24733AE4"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73A6FF23"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42F77289" w14:textId="77777777" w:rsidTr="002244E4">
        <w:trPr>
          <w:trHeight w:val="900"/>
        </w:trPr>
        <w:tc>
          <w:tcPr>
            <w:tcW w:w="3322" w:type="dxa"/>
            <w:hideMark/>
          </w:tcPr>
          <w:p w14:paraId="7DF8B677"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9.1.2.14 Civilinės būklės aktų registravimas</w:t>
            </w:r>
          </w:p>
        </w:tc>
        <w:tc>
          <w:tcPr>
            <w:tcW w:w="1537" w:type="dxa"/>
            <w:hideMark/>
          </w:tcPr>
          <w:p w14:paraId="497CE545"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SB(VB)</w:t>
            </w:r>
          </w:p>
        </w:tc>
        <w:tc>
          <w:tcPr>
            <w:tcW w:w="1515" w:type="dxa"/>
            <w:hideMark/>
          </w:tcPr>
          <w:p w14:paraId="5774739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25 300,00</w:t>
            </w:r>
          </w:p>
        </w:tc>
        <w:tc>
          <w:tcPr>
            <w:tcW w:w="1559" w:type="dxa"/>
            <w:hideMark/>
          </w:tcPr>
          <w:p w14:paraId="2983346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25 500,00</w:t>
            </w:r>
          </w:p>
        </w:tc>
        <w:tc>
          <w:tcPr>
            <w:tcW w:w="1701" w:type="dxa"/>
            <w:hideMark/>
          </w:tcPr>
          <w:p w14:paraId="297F523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25 500,00</w:t>
            </w:r>
          </w:p>
        </w:tc>
        <w:tc>
          <w:tcPr>
            <w:tcW w:w="2509" w:type="dxa"/>
            <w:hideMark/>
          </w:tcPr>
          <w:p w14:paraId="148254FD"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Aktų įrašų skaičius</w:t>
            </w:r>
          </w:p>
        </w:tc>
        <w:tc>
          <w:tcPr>
            <w:tcW w:w="1495" w:type="dxa"/>
            <w:hideMark/>
          </w:tcPr>
          <w:p w14:paraId="6703202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7DF6A6B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1000</w:t>
            </w:r>
          </w:p>
        </w:tc>
        <w:tc>
          <w:tcPr>
            <w:tcW w:w="1588" w:type="dxa"/>
            <w:hideMark/>
          </w:tcPr>
          <w:p w14:paraId="7A663C5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1000</w:t>
            </w:r>
          </w:p>
        </w:tc>
        <w:tc>
          <w:tcPr>
            <w:tcW w:w="1316" w:type="dxa"/>
            <w:hideMark/>
          </w:tcPr>
          <w:p w14:paraId="3F26375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1000</w:t>
            </w:r>
          </w:p>
        </w:tc>
        <w:tc>
          <w:tcPr>
            <w:tcW w:w="2211" w:type="dxa"/>
            <w:hideMark/>
          </w:tcPr>
          <w:p w14:paraId="3826CF91"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Rasa Matiukienė</w:t>
            </w:r>
          </w:p>
        </w:tc>
        <w:tc>
          <w:tcPr>
            <w:tcW w:w="2004" w:type="dxa"/>
            <w:hideMark/>
          </w:tcPr>
          <w:p w14:paraId="43F5ACE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Teisės, personalo ir civilinės metrikacijos skyrius</w:t>
            </w:r>
          </w:p>
        </w:tc>
      </w:tr>
      <w:tr w:rsidR="00D650AC" w:rsidRPr="006208EC" w14:paraId="5ECD0A98" w14:textId="77777777" w:rsidTr="002244E4">
        <w:trPr>
          <w:trHeight w:val="1275"/>
        </w:trPr>
        <w:tc>
          <w:tcPr>
            <w:tcW w:w="3322" w:type="dxa"/>
            <w:vMerge w:val="restart"/>
            <w:hideMark/>
          </w:tcPr>
          <w:p w14:paraId="29F1D055"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9.1.2.16 Gyvenamosios vietos deklaravimas</w:t>
            </w:r>
          </w:p>
        </w:tc>
        <w:tc>
          <w:tcPr>
            <w:tcW w:w="1537" w:type="dxa"/>
            <w:vMerge w:val="restart"/>
            <w:hideMark/>
          </w:tcPr>
          <w:p w14:paraId="3CD2093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SB(VB)</w:t>
            </w:r>
          </w:p>
        </w:tc>
        <w:tc>
          <w:tcPr>
            <w:tcW w:w="1515" w:type="dxa"/>
            <w:vMerge w:val="restart"/>
            <w:hideMark/>
          </w:tcPr>
          <w:p w14:paraId="60B7A57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3 500,00</w:t>
            </w:r>
          </w:p>
        </w:tc>
        <w:tc>
          <w:tcPr>
            <w:tcW w:w="1559" w:type="dxa"/>
            <w:vMerge w:val="restart"/>
            <w:hideMark/>
          </w:tcPr>
          <w:p w14:paraId="0053D26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4 000,00</w:t>
            </w:r>
          </w:p>
        </w:tc>
        <w:tc>
          <w:tcPr>
            <w:tcW w:w="1701" w:type="dxa"/>
            <w:vMerge w:val="restart"/>
            <w:hideMark/>
          </w:tcPr>
          <w:p w14:paraId="2ABC4D4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4 000,00</w:t>
            </w:r>
          </w:p>
        </w:tc>
        <w:tc>
          <w:tcPr>
            <w:tcW w:w="2509" w:type="dxa"/>
            <w:hideMark/>
          </w:tcPr>
          <w:p w14:paraId="14EE7B8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Gyventojų, pasinaudojusių deklaravimo įstaigų paslaugomis, skaičius </w:t>
            </w:r>
          </w:p>
        </w:tc>
        <w:tc>
          <w:tcPr>
            <w:tcW w:w="1495" w:type="dxa"/>
            <w:hideMark/>
          </w:tcPr>
          <w:p w14:paraId="1C06029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2D9E7A8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2400</w:t>
            </w:r>
          </w:p>
        </w:tc>
        <w:tc>
          <w:tcPr>
            <w:tcW w:w="1588" w:type="dxa"/>
            <w:hideMark/>
          </w:tcPr>
          <w:p w14:paraId="33CF69C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2000</w:t>
            </w:r>
          </w:p>
        </w:tc>
        <w:tc>
          <w:tcPr>
            <w:tcW w:w="1316" w:type="dxa"/>
            <w:hideMark/>
          </w:tcPr>
          <w:p w14:paraId="371AD8B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2000</w:t>
            </w:r>
          </w:p>
        </w:tc>
        <w:tc>
          <w:tcPr>
            <w:tcW w:w="2211" w:type="dxa"/>
            <w:vMerge w:val="restart"/>
            <w:hideMark/>
          </w:tcPr>
          <w:p w14:paraId="1BF9500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Rasa Matiukienė</w:t>
            </w:r>
          </w:p>
        </w:tc>
        <w:tc>
          <w:tcPr>
            <w:tcW w:w="2004" w:type="dxa"/>
            <w:vMerge w:val="restart"/>
            <w:hideMark/>
          </w:tcPr>
          <w:p w14:paraId="468105E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Teisės, personalo ir civilinės metrikacijos skyrius</w:t>
            </w:r>
          </w:p>
        </w:tc>
      </w:tr>
      <w:tr w:rsidR="006208EC" w:rsidRPr="006208EC" w14:paraId="12DBF8A0" w14:textId="77777777" w:rsidTr="002244E4">
        <w:trPr>
          <w:trHeight w:val="1290"/>
        </w:trPr>
        <w:tc>
          <w:tcPr>
            <w:tcW w:w="3322" w:type="dxa"/>
            <w:vMerge/>
            <w:hideMark/>
          </w:tcPr>
          <w:p w14:paraId="7B1C5D94"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0A3EFA58" w14:textId="77777777" w:rsidR="00D650AC" w:rsidRPr="006208EC" w:rsidRDefault="00D650AC" w:rsidP="00D650AC">
            <w:pPr>
              <w:tabs>
                <w:tab w:val="left" w:pos="5502"/>
              </w:tabs>
              <w:rPr>
                <w:rFonts w:ascii="Times New Roman" w:hAnsi="Times New Roman"/>
                <w:sz w:val="24"/>
                <w:szCs w:val="24"/>
              </w:rPr>
            </w:pPr>
          </w:p>
        </w:tc>
        <w:tc>
          <w:tcPr>
            <w:tcW w:w="1515" w:type="dxa"/>
            <w:vMerge/>
            <w:hideMark/>
          </w:tcPr>
          <w:p w14:paraId="2D16B3F3" w14:textId="77777777" w:rsidR="00D650AC" w:rsidRPr="006208EC" w:rsidRDefault="00D650AC" w:rsidP="00D650AC">
            <w:pPr>
              <w:tabs>
                <w:tab w:val="left" w:pos="5502"/>
              </w:tabs>
              <w:rPr>
                <w:rFonts w:ascii="Times New Roman" w:hAnsi="Times New Roman"/>
                <w:sz w:val="24"/>
                <w:szCs w:val="24"/>
              </w:rPr>
            </w:pPr>
          </w:p>
        </w:tc>
        <w:tc>
          <w:tcPr>
            <w:tcW w:w="1559" w:type="dxa"/>
            <w:vMerge/>
            <w:hideMark/>
          </w:tcPr>
          <w:p w14:paraId="5B022AAC" w14:textId="77777777" w:rsidR="00D650AC" w:rsidRPr="006208EC" w:rsidRDefault="00D650AC" w:rsidP="00D650AC">
            <w:pPr>
              <w:tabs>
                <w:tab w:val="left" w:pos="5502"/>
              </w:tabs>
              <w:rPr>
                <w:rFonts w:ascii="Times New Roman" w:hAnsi="Times New Roman"/>
                <w:sz w:val="24"/>
                <w:szCs w:val="24"/>
              </w:rPr>
            </w:pPr>
          </w:p>
        </w:tc>
        <w:tc>
          <w:tcPr>
            <w:tcW w:w="1701" w:type="dxa"/>
            <w:vMerge/>
            <w:hideMark/>
          </w:tcPr>
          <w:p w14:paraId="7D2BE791" w14:textId="77777777" w:rsidR="00D650AC" w:rsidRPr="006208EC" w:rsidRDefault="00D650AC" w:rsidP="00D650AC">
            <w:pPr>
              <w:tabs>
                <w:tab w:val="left" w:pos="5502"/>
              </w:tabs>
              <w:rPr>
                <w:rFonts w:ascii="Times New Roman" w:hAnsi="Times New Roman"/>
                <w:sz w:val="24"/>
                <w:szCs w:val="24"/>
              </w:rPr>
            </w:pPr>
          </w:p>
        </w:tc>
        <w:tc>
          <w:tcPr>
            <w:tcW w:w="2509" w:type="dxa"/>
            <w:hideMark/>
          </w:tcPr>
          <w:p w14:paraId="185F92C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Gyventojų, pateikusių elektroniniu būdu gyvenamosios vietos deklaracijas, skaičius</w:t>
            </w:r>
          </w:p>
        </w:tc>
        <w:tc>
          <w:tcPr>
            <w:tcW w:w="1495" w:type="dxa"/>
            <w:hideMark/>
          </w:tcPr>
          <w:p w14:paraId="258E7B6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66206D6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650</w:t>
            </w:r>
          </w:p>
        </w:tc>
        <w:tc>
          <w:tcPr>
            <w:tcW w:w="1588" w:type="dxa"/>
            <w:hideMark/>
          </w:tcPr>
          <w:p w14:paraId="05125D4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660</w:t>
            </w:r>
          </w:p>
        </w:tc>
        <w:tc>
          <w:tcPr>
            <w:tcW w:w="1316" w:type="dxa"/>
            <w:hideMark/>
          </w:tcPr>
          <w:p w14:paraId="2C91BB4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670</w:t>
            </w:r>
          </w:p>
        </w:tc>
        <w:tc>
          <w:tcPr>
            <w:tcW w:w="2211" w:type="dxa"/>
            <w:vMerge/>
            <w:hideMark/>
          </w:tcPr>
          <w:p w14:paraId="6DCB1D29"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242AA3D5"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771FAF2B" w14:textId="77777777" w:rsidTr="002244E4">
        <w:trPr>
          <w:trHeight w:val="1095"/>
        </w:trPr>
        <w:tc>
          <w:tcPr>
            <w:tcW w:w="3322" w:type="dxa"/>
            <w:hideMark/>
          </w:tcPr>
          <w:p w14:paraId="1BDDC83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9.1.2.17 Mobilizacijos administravimas</w:t>
            </w:r>
          </w:p>
        </w:tc>
        <w:tc>
          <w:tcPr>
            <w:tcW w:w="1537" w:type="dxa"/>
            <w:hideMark/>
          </w:tcPr>
          <w:p w14:paraId="2657121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SB(VB)</w:t>
            </w:r>
          </w:p>
        </w:tc>
        <w:tc>
          <w:tcPr>
            <w:tcW w:w="1515" w:type="dxa"/>
            <w:hideMark/>
          </w:tcPr>
          <w:p w14:paraId="755DDEF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11 500,00</w:t>
            </w:r>
          </w:p>
        </w:tc>
        <w:tc>
          <w:tcPr>
            <w:tcW w:w="1559" w:type="dxa"/>
            <w:hideMark/>
          </w:tcPr>
          <w:p w14:paraId="2D3F5EB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11 900,00</w:t>
            </w:r>
          </w:p>
        </w:tc>
        <w:tc>
          <w:tcPr>
            <w:tcW w:w="1701" w:type="dxa"/>
            <w:hideMark/>
          </w:tcPr>
          <w:p w14:paraId="7321096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11 900,00</w:t>
            </w:r>
          </w:p>
        </w:tc>
        <w:tc>
          <w:tcPr>
            <w:tcW w:w="2509" w:type="dxa"/>
            <w:hideMark/>
          </w:tcPr>
          <w:p w14:paraId="5573022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Parengtų ketvirtinių  ataskaitų skaičius</w:t>
            </w:r>
          </w:p>
        </w:tc>
        <w:tc>
          <w:tcPr>
            <w:tcW w:w="1495" w:type="dxa"/>
            <w:hideMark/>
          </w:tcPr>
          <w:p w14:paraId="382723BB"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50929D4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w:t>
            </w:r>
          </w:p>
        </w:tc>
        <w:tc>
          <w:tcPr>
            <w:tcW w:w="1588" w:type="dxa"/>
            <w:hideMark/>
          </w:tcPr>
          <w:p w14:paraId="23A9105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w:t>
            </w:r>
          </w:p>
        </w:tc>
        <w:tc>
          <w:tcPr>
            <w:tcW w:w="1316" w:type="dxa"/>
            <w:hideMark/>
          </w:tcPr>
          <w:p w14:paraId="27E518D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w:t>
            </w:r>
          </w:p>
        </w:tc>
        <w:tc>
          <w:tcPr>
            <w:tcW w:w="2211" w:type="dxa"/>
            <w:hideMark/>
          </w:tcPr>
          <w:p w14:paraId="1AF61F1C" w14:textId="01D9F864"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Reda Kruopė</w:t>
            </w:r>
          </w:p>
        </w:tc>
        <w:tc>
          <w:tcPr>
            <w:tcW w:w="2004" w:type="dxa"/>
            <w:hideMark/>
          </w:tcPr>
          <w:p w14:paraId="6F14417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Vyriausiasis specialistas (mobilizacijai ir civilinei saugai)</w:t>
            </w:r>
          </w:p>
        </w:tc>
      </w:tr>
      <w:tr w:rsidR="00D650AC" w:rsidRPr="006208EC" w14:paraId="611B3D39" w14:textId="77777777" w:rsidTr="002244E4">
        <w:trPr>
          <w:trHeight w:val="1380"/>
        </w:trPr>
        <w:tc>
          <w:tcPr>
            <w:tcW w:w="3322" w:type="dxa"/>
            <w:hideMark/>
          </w:tcPr>
          <w:p w14:paraId="158FEF1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9.1.2.18 Civilinės saugos organizavimas</w:t>
            </w:r>
          </w:p>
        </w:tc>
        <w:tc>
          <w:tcPr>
            <w:tcW w:w="1537" w:type="dxa"/>
            <w:hideMark/>
          </w:tcPr>
          <w:p w14:paraId="4DD449E7"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SB(VB)</w:t>
            </w:r>
          </w:p>
        </w:tc>
        <w:tc>
          <w:tcPr>
            <w:tcW w:w="1515" w:type="dxa"/>
            <w:hideMark/>
          </w:tcPr>
          <w:p w14:paraId="6424091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18 800,00</w:t>
            </w:r>
          </w:p>
        </w:tc>
        <w:tc>
          <w:tcPr>
            <w:tcW w:w="1559" w:type="dxa"/>
            <w:hideMark/>
          </w:tcPr>
          <w:p w14:paraId="557EBAC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18 800,00</w:t>
            </w:r>
          </w:p>
        </w:tc>
        <w:tc>
          <w:tcPr>
            <w:tcW w:w="1701" w:type="dxa"/>
            <w:hideMark/>
          </w:tcPr>
          <w:p w14:paraId="79D17B2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18 000,00</w:t>
            </w:r>
          </w:p>
        </w:tc>
        <w:tc>
          <w:tcPr>
            <w:tcW w:w="2509" w:type="dxa"/>
            <w:hideMark/>
          </w:tcPr>
          <w:p w14:paraId="746E6CD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Savivaldybės pasirengimo reaguoti į ekstremalias situacijas lygis</w:t>
            </w:r>
          </w:p>
        </w:tc>
        <w:tc>
          <w:tcPr>
            <w:tcW w:w="1495" w:type="dxa"/>
            <w:hideMark/>
          </w:tcPr>
          <w:p w14:paraId="4B52870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38136C1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82</w:t>
            </w:r>
          </w:p>
        </w:tc>
        <w:tc>
          <w:tcPr>
            <w:tcW w:w="1588" w:type="dxa"/>
            <w:hideMark/>
          </w:tcPr>
          <w:p w14:paraId="5C277A7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85</w:t>
            </w:r>
          </w:p>
        </w:tc>
        <w:tc>
          <w:tcPr>
            <w:tcW w:w="1316" w:type="dxa"/>
            <w:hideMark/>
          </w:tcPr>
          <w:p w14:paraId="7190F5B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85</w:t>
            </w:r>
          </w:p>
        </w:tc>
        <w:tc>
          <w:tcPr>
            <w:tcW w:w="2211" w:type="dxa"/>
            <w:hideMark/>
          </w:tcPr>
          <w:p w14:paraId="612FAEA5" w14:textId="221ABB98"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Reda Kruopė</w:t>
            </w:r>
          </w:p>
        </w:tc>
        <w:tc>
          <w:tcPr>
            <w:tcW w:w="2004" w:type="dxa"/>
            <w:hideMark/>
          </w:tcPr>
          <w:p w14:paraId="7D4BD44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Vyriausiasis specialistas (mobilizacijai ir civilinei saugai)</w:t>
            </w:r>
          </w:p>
        </w:tc>
      </w:tr>
      <w:tr w:rsidR="00D650AC" w:rsidRPr="006208EC" w14:paraId="24A476FD" w14:textId="77777777" w:rsidTr="002244E4">
        <w:trPr>
          <w:trHeight w:val="1065"/>
        </w:trPr>
        <w:tc>
          <w:tcPr>
            <w:tcW w:w="3322" w:type="dxa"/>
            <w:hideMark/>
          </w:tcPr>
          <w:p w14:paraId="6D088BB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9.1.2.19 Nuosavybės teisių atkūrimo ir valstybės garantijų piliečiams vykdymas</w:t>
            </w:r>
          </w:p>
        </w:tc>
        <w:tc>
          <w:tcPr>
            <w:tcW w:w="1537" w:type="dxa"/>
            <w:hideMark/>
          </w:tcPr>
          <w:p w14:paraId="7BE608A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 (VB)</w:t>
            </w:r>
          </w:p>
        </w:tc>
        <w:tc>
          <w:tcPr>
            <w:tcW w:w="1515" w:type="dxa"/>
            <w:hideMark/>
          </w:tcPr>
          <w:p w14:paraId="42E61E9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700,00</w:t>
            </w:r>
          </w:p>
        </w:tc>
        <w:tc>
          <w:tcPr>
            <w:tcW w:w="1559" w:type="dxa"/>
            <w:hideMark/>
          </w:tcPr>
          <w:p w14:paraId="112F9A4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6A3EB4C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02AA942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Prašymų skaičius </w:t>
            </w:r>
          </w:p>
        </w:tc>
        <w:tc>
          <w:tcPr>
            <w:tcW w:w="1495" w:type="dxa"/>
            <w:hideMark/>
          </w:tcPr>
          <w:p w14:paraId="6502962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2F4724E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1588" w:type="dxa"/>
            <w:hideMark/>
          </w:tcPr>
          <w:p w14:paraId="5760388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316" w:type="dxa"/>
            <w:hideMark/>
          </w:tcPr>
          <w:p w14:paraId="2165F8E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2211" w:type="dxa"/>
            <w:hideMark/>
          </w:tcPr>
          <w:p w14:paraId="600B5A10"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Rita Visockienė</w:t>
            </w:r>
          </w:p>
        </w:tc>
        <w:tc>
          <w:tcPr>
            <w:tcW w:w="2004" w:type="dxa"/>
            <w:hideMark/>
          </w:tcPr>
          <w:p w14:paraId="2E8AF9F8" w14:textId="50913A40"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Viešųjų pirkimų ir turto skyrius</w:t>
            </w:r>
          </w:p>
        </w:tc>
      </w:tr>
      <w:tr w:rsidR="00D650AC" w:rsidRPr="006208EC" w14:paraId="1C2C0701" w14:textId="77777777" w:rsidTr="002244E4">
        <w:trPr>
          <w:trHeight w:val="2415"/>
        </w:trPr>
        <w:tc>
          <w:tcPr>
            <w:tcW w:w="3322" w:type="dxa"/>
            <w:vMerge w:val="restart"/>
            <w:hideMark/>
          </w:tcPr>
          <w:p w14:paraId="54757DD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9.1.2.20 Priešgaisrinių tarnybų organizavimas</w:t>
            </w:r>
          </w:p>
        </w:tc>
        <w:tc>
          <w:tcPr>
            <w:tcW w:w="1537" w:type="dxa"/>
            <w:hideMark/>
          </w:tcPr>
          <w:p w14:paraId="3A6A325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171B2B0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21 800,00</w:t>
            </w:r>
          </w:p>
        </w:tc>
        <w:tc>
          <w:tcPr>
            <w:tcW w:w="1559" w:type="dxa"/>
            <w:hideMark/>
          </w:tcPr>
          <w:p w14:paraId="084D533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18 000,00</w:t>
            </w:r>
          </w:p>
        </w:tc>
        <w:tc>
          <w:tcPr>
            <w:tcW w:w="1701" w:type="dxa"/>
            <w:hideMark/>
          </w:tcPr>
          <w:p w14:paraId="197EA2B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20 500,00</w:t>
            </w:r>
          </w:p>
        </w:tc>
        <w:tc>
          <w:tcPr>
            <w:tcW w:w="2509" w:type="dxa"/>
            <w:hideMark/>
          </w:tcPr>
          <w:p w14:paraId="2A34839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Savivaldybės kaimo vietovėse kilusių gaisrų (išskyrus gaisrus atvirose teritorijose ir transporto priemonėse) skaičius, tenkantis 1000 gyventojų</w:t>
            </w:r>
          </w:p>
        </w:tc>
        <w:tc>
          <w:tcPr>
            <w:tcW w:w="1495" w:type="dxa"/>
            <w:hideMark/>
          </w:tcPr>
          <w:p w14:paraId="3BA84A0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422C23F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1,7</w:t>
            </w:r>
          </w:p>
        </w:tc>
        <w:tc>
          <w:tcPr>
            <w:tcW w:w="1588" w:type="dxa"/>
            <w:hideMark/>
          </w:tcPr>
          <w:p w14:paraId="326D850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1,5</w:t>
            </w:r>
          </w:p>
        </w:tc>
        <w:tc>
          <w:tcPr>
            <w:tcW w:w="1316" w:type="dxa"/>
            <w:hideMark/>
          </w:tcPr>
          <w:p w14:paraId="2E94B7B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1,5</w:t>
            </w:r>
          </w:p>
        </w:tc>
        <w:tc>
          <w:tcPr>
            <w:tcW w:w="2211" w:type="dxa"/>
            <w:vMerge w:val="restart"/>
            <w:hideMark/>
          </w:tcPr>
          <w:p w14:paraId="1A5858A6"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Reda Kruopė</w:t>
            </w:r>
          </w:p>
        </w:tc>
        <w:tc>
          <w:tcPr>
            <w:tcW w:w="2004" w:type="dxa"/>
            <w:vMerge w:val="restart"/>
            <w:hideMark/>
          </w:tcPr>
          <w:p w14:paraId="4A4D8D2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Anykščių rajono ugniagesių tarnyba</w:t>
            </w:r>
          </w:p>
        </w:tc>
      </w:tr>
      <w:tr w:rsidR="00D650AC" w:rsidRPr="006208EC" w14:paraId="57A5EBA9" w14:textId="77777777" w:rsidTr="002244E4">
        <w:trPr>
          <w:trHeight w:val="2025"/>
        </w:trPr>
        <w:tc>
          <w:tcPr>
            <w:tcW w:w="3322" w:type="dxa"/>
            <w:vMerge/>
            <w:hideMark/>
          </w:tcPr>
          <w:p w14:paraId="601566EF" w14:textId="77777777" w:rsidR="00D650AC" w:rsidRPr="006208EC" w:rsidRDefault="00D650AC" w:rsidP="00D650AC">
            <w:pPr>
              <w:tabs>
                <w:tab w:val="left" w:pos="5502"/>
              </w:tabs>
              <w:rPr>
                <w:rFonts w:ascii="Times New Roman" w:hAnsi="Times New Roman"/>
                <w:sz w:val="24"/>
                <w:szCs w:val="24"/>
              </w:rPr>
            </w:pPr>
          </w:p>
        </w:tc>
        <w:tc>
          <w:tcPr>
            <w:tcW w:w="1537" w:type="dxa"/>
            <w:hideMark/>
          </w:tcPr>
          <w:p w14:paraId="301ADA2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SB(VB)</w:t>
            </w:r>
          </w:p>
        </w:tc>
        <w:tc>
          <w:tcPr>
            <w:tcW w:w="1515" w:type="dxa"/>
            <w:hideMark/>
          </w:tcPr>
          <w:p w14:paraId="113009A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1 050 800,00</w:t>
            </w:r>
          </w:p>
        </w:tc>
        <w:tc>
          <w:tcPr>
            <w:tcW w:w="1559" w:type="dxa"/>
            <w:hideMark/>
          </w:tcPr>
          <w:p w14:paraId="7AEDF17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1 200 000,00</w:t>
            </w:r>
          </w:p>
        </w:tc>
        <w:tc>
          <w:tcPr>
            <w:tcW w:w="1701" w:type="dxa"/>
            <w:hideMark/>
          </w:tcPr>
          <w:p w14:paraId="1555B18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1 400 000,00</w:t>
            </w:r>
          </w:p>
        </w:tc>
        <w:tc>
          <w:tcPr>
            <w:tcW w:w="2509" w:type="dxa"/>
            <w:hideMark/>
          </w:tcPr>
          <w:p w14:paraId="1389858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Savivaldybės kaimo vietovėse kilusiuose gaisruose žuvusių žmonių skaičius, tenkantis 100 tūkst. gyventojų</w:t>
            </w:r>
          </w:p>
        </w:tc>
        <w:tc>
          <w:tcPr>
            <w:tcW w:w="1495" w:type="dxa"/>
            <w:noWrap/>
            <w:hideMark/>
          </w:tcPr>
          <w:p w14:paraId="1DD37571"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544D1FC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w:t>
            </w:r>
          </w:p>
        </w:tc>
        <w:tc>
          <w:tcPr>
            <w:tcW w:w="1588" w:type="dxa"/>
            <w:hideMark/>
          </w:tcPr>
          <w:p w14:paraId="2DC90A2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w:t>
            </w:r>
          </w:p>
        </w:tc>
        <w:tc>
          <w:tcPr>
            <w:tcW w:w="1316" w:type="dxa"/>
            <w:hideMark/>
          </w:tcPr>
          <w:p w14:paraId="14986E5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w:t>
            </w:r>
          </w:p>
        </w:tc>
        <w:tc>
          <w:tcPr>
            <w:tcW w:w="2211" w:type="dxa"/>
            <w:vMerge/>
            <w:hideMark/>
          </w:tcPr>
          <w:p w14:paraId="36CDBB19"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0D8F9077"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345EC931" w14:textId="77777777" w:rsidTr="002244E4">
        <w:trPr>
          <w:trHeight w:val="765"/>
        </w:trPr>
        <w:tc>
          <w:tcPr>
            <w:tcW w:w="3322" w:type="dxa"/>
            <w:vMerge w:val="restart"/>
            <w:hideMark/>
          </w:tcPr>
          <w:p w14:paraId="134EA8B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9.1.2.21 Archyvinių dokumentų tvarkymas, duomenų saugojimas</w:t>
            </w:r>
          </w:p>
        </w:tc>
        <w:tc>
          <w:tcPr>
            <w:tcW w:w="1537" w:type="dxa"/>
            <w:hideMark/>
          </w:tcPr>
          <w:p w14:paraId="4BAAFA5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SB</w:t>
            </w:r>
          </w:p>
        </w:tc>
        <w:tc>
          <w:tcPr>
            <w:tcW w:w="1515" w:type="dxa"/>
            <w:hideMark/>
          </w:tcPr>
          <w:p w14:paraId="7952226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hideMark/>
          </w:tcPr>
          <w:p w14:paraId="5EFFE5D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1A209FE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70A328FF"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Priimtų saugoti dokumentų kiekis</w:t>
            </w:r>
          </w:p>
        </w:tc>
        <w:tc>
          <w:tcPr>
            <w:tcW w:w="1495" w:type="dxa"/>
            <w:hideMark/>
          </w:tcPr>
          <w:p w14:paraId="3E68B4CD"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51ECE12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w:t>
            </w:r>
          </w:p>
        </w:tc>
        <w:tc>
          <w:tcPr>
            <w:tcW w:w="1588" w:type="dxa"/>
            <w:hideMark/>
          </w:tcPr>
          <w:p w14:paraId="0787913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w:t>
            </w:r>
          </w:p>
        </w:tc>
        <w:tc>
          <w:tcPr>
            <w:tcW w:w="1316" w:type="dxa"/>
            <w:hideMark/>
          </w:tcPr>
          <w:p w14:paraId="76DA5C8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w:t>
            </w:r>
          </w:p>
        </w:tc>
        <w:tc>
          <w:tcPr>
            <w:tcW w:w="2211" w:type="dxa"/>
            <w:vMerge w:val="restart"/>
            <w:hideMark/>
          </w:tcPr>
          <w:p w14:paraId="321C31FC"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Simas Aštrauskas</w:t>
            </w:r>
          </w:p>
        </w:tc>
        <w:tc>
          <w:tcPr>
            <w:tcW w:w="2004" w:type="dxa"/>
            <w:vMerge w:val="restart"/>
            <w:hideMark/>
          </w:tcPr>
          <w:p w14:paraId="7EB6581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Bendrasis ir ūkio skyrius</w:t>
            </w:r>
          </w:p>
        </w:tc>
      </w:tr>
      <w:tr w:rsidR="00D650AC" w:rsidRPr="006208EC" w14:paraId="1743433F" w14:textId="77777777" w:rsidTr="002244E4">
        <w:trPr>
          <w:trHeight w:val="810"/>
        </w:trPr>
        <w:tc>
          <w:tcPr>
            <w:tcW w:w="3322" w:type="dxa"/>
            <w:vMerge/>
            <w:hideMark/>
          </w:tcPr>
          <w:p w14:paraId="33593E6F" w14:textId="77777777" w:rsidR="00D650AC" w:rsidRPr="006208EC" w:rsidRDefault="00D650AC" w:rsidP="00D650AC">
            <w:pPr>
              <w:tabs>
                <w:tab w:val="left" w:pos="5502"/>
              </w:tabs>
              <w:rPr>
                <w:rFonts w:ascii="Times New Roman" w:hAnsi="Times New Roman"/>
                <w:sz w:val="24"/>
                <w:szCs w:val="24"/>
              </w:rPr>
            </w:pPr>
          </w:p>
        </w:tc>
        <w:tc>
          <w:tcPr>
            <w:tcW w:w="1537" w:type="dxa"/>
            <w:vMerge w:val="restart"/>
            <w:hideMark/>
          </w:tcPr>
          <w:p w14:paraId="01BCF5C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SB(VB)</w:t>
            </w:r>
          </w:p>
        </w:tc>
        <w:tc>
          <w:tcPr>
            <w:tcW w:w="1515" w:type="dxa"/>
            <w:vMerge w:val="restart"/>
            <w:hideMark/>
          </w:tcPr>
          <w:p w14:paraId="492E8C4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26 000,00</w:t>
            </w:r>
          </w:p>
        </w:tc>
        <w:tc>
          <w:tcPr>
            <w:tcW w:w="1559" w:type="dxa"/>
            <w:vMerge w:val="restart"/>
            <w:hideMark/>
          </w:tcPr>
          <w:p w14:paraId="19C801E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24 800,00</w:t>
            </w:r>
          </w:p>
        </w:tc>
        <w:tc>
          <w:tcPr>
            <w:tcW w:w="1701" w:type="dxa"/>
            <w:vMerge w:val="restart"/>
            <w:hideMark/>
          </w:tcPr>
          <w:p w14:paraId="28FD7BF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25 000,00</w:t>
            </w:r>
          </w:p>
        </w:tc>
        <w:tc>
          <w:tcPr>
            <w:tcW w:w="2509" w:type="dxa"/>
            <w:hideMark/>
          </w:tcPr>
          <w:p w14:paraId="1F89A167"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Nurašytų dokumentų kiekis</w:t>
            </w:r>
          </w:p>
        </w:tc>
        <w:tc>
          <w:tcPr>
            <w:tcW w:w="1495" w:type="dxa"/>
            <w:hideMark/>
          </w:tcPr>
          <w:p w14:paraId="7E01AAC1"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2100B31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w:t>
            </w:r>
          </w:p>
        </w:tc>
        <w:tc>
          <w:tcPr>
            <w:tcW w:w="1588" w:type="dxa"/>
            <w:hideMark/>
          </w:tcPr>
          <w:p w14:paraId="32E422E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20</w:t>
            </w:r>
          </w:p>
        </w:tc>
        <w:tc>
          <w:tcPr>
            <w:tcW w:w="1316" w:type="dxa"/>
            <w:hideMark/>
          </w:tcPr>
          <w:p w14:paraId="751B905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20</w:t>
            </w:r>
          </w:p>
        </w:tc>
        <w:tc>
          <w:tcPr>
            <w:tcW w:w="2211" w:type="dxa"/>
            <w:vMerge/>
            <w:hideMark/>
          </w:tcPr>
          <w:p w14:paraId="3D7D620D" w14:textId="77777777" w:rsidR="00D650AC" w:rsidRPr="006208EC" w:rsidRDefault="00D650AC" w:rsidP="002244E4">
            <w:pPr>
              <w:tabs>
                <w:tab w:val="left" w:pos="5502"/>
              </w:tabs>
              <w:jc w:val="center"/>
              <w:rPr>
                <w:rFonts w:ascii="Times New Roman" w:hAnsi="Times New Roman"/>
                <w:sz w:val="24"/>
                <w:szCs w:val="24"/>
              </w:rPr>
            </w:pPr>
          </w:p>
        </w:tc>
        <w:tc>
          <w:tcPr>
            <w:tcW w:w="2004" w:type="dxa"/>
            <w:vMerge/>
            <w:hideMark/>
          </w:tcPr>
          <w:p w14:paraId="0E275DB9" w14:textId="77777777" w:rsidR="00D650AC" w:rsidRPr="006208EC" w:rsidRDefault="00D650AC" w:rsidP="006208EC">
            <w:pPr>
              <w:tabs>
                <w:tab w:val="left" w:pos="5502"/>
              </w:tabs>
              <w:jc w:val="center"/>
              <w:rPr>
                <w:rFonts w:ascii="Times New Roman" w:hAnsi="Times New Roman"/>
                <w:sz w:val="24"/>
                <w:szCs w:val="24"/>
              </w:rPr>
            </w:pPr>
          </w:p>
        </w:tc>
      </w:tr>
      <w:tr w:rsidR="006208EC" w:rsidRPr="006208EC" w14:paraId="473F5267" w14:textId="77777777" w:rsidTr="002244E4">
        <w:trPr>
          <w:trHeight w:val="825"/>
        </w:trPr>
        <w:tc>
          <w:tcPr>
            <w:tcW w:w="3322" w:type="dxa"/>
            <w:vMerge/>
            <w:hideMark/>
          </w:tcPr>
          <w:p w14:paraId="0A7794D7"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2895C47D" w14:textId="77777777" w:rsidR="00D650AC" w:rsidRPr="006208EC" w:rsidRDefault="00D650AC" w:rsidP="006208EC">
            <w:pPr>
              <w:tabs>
                <w:tab w:val="left" w:pos="5502"/>
              </w:tabs>
              <w:jc w:val="center"/>
              <w:rPr>
                <w:rFonts w:ascii="Times New Roman" w:hAnsi="Times New Roman"/>
                <w:sz w:val="24"/>
                <w:szCs w:val="24"/>
              </w:rPr>
            </w:pPr>
          </w:p>
        </w:tc>
        <w:tc>
          <w:tcPr>
            <w:tcW w:w="1515" w:type="dxa"/>
            <w:vMerge/>
            <w:hideMark/>
          </w:tcPr>
          <w:p w14:paraId="149FB4B9" w14:textId="77777777" w:rsidR="00D650AC" w:rsidRPr="006208EC" w:rsidRDefault="00D650AC" w:rsidP="006208EC">
            <w:pPr>
              <w:tabs>
                <w:tab w:val="left" w:pos="5502"/>
              </w:tabs>
              <w:jc w:val="center"/>
              <w:rPr>
                <w:rFonts w:ascii="Times New Roman" w:hAnsi="Times New Roman"/>
                <w:sz w:val="24"/>
                <w:szCs w:val="24"/>
              </w:rPr>
            </w:pPr>
          </w:p>
        </w:tc>
        <w:tc>
          <w:tcPr>
            <w:tcW w:w="1559" w:type="dxa"/>
            <w:vMerge/>
            <w:hideMark/>
          </w:tcPr>
          <w:p w14:paraId="4DE4D15B" w14:textId="77777777" w:rsidR="00D650AC" w:rsidRPr="006208EC" w:rsidRDefault="00D650AC" w:rsidP="006208EC">
            <w:pPr>
              <w:tabs>
                <w:tab w:val="left" w:pos="5502"/>
              </w:tabs>
              <w:jc w:val="center"/>
              <w:rPr>
                <w:rFonts w:ascii="Times New Roman" w:hAnsi="Times New Roman"/>
                <w:sz w:val="24"/>
                <w:szCs w:val="24"/>
              </w:rPr>
            </w:pPr>
          </w:p>
        </w:tc>
        <w:tc>
          <w:tcPr>
            <w:tcW w:w="1701" w:type="dxa"/>
            <w:vMerge/>
            <w:hideMark/>
          </w:tcPr>
          <w:p w14:paraId="5E407A15" w14:textId="77777777" w:rsidR="00D650AC" w:rsidRPr="006208EC" w:rsidRDefault="00D650AC" w:rsidP="006208EC">
            <w:pPr>
              <w:tabs>
                <w:tab w:val="left" w:pos="5502"/>
              </w:tabs>
              <w:jc w:val="center"/>
              <w:rPr>
                <w:rFonts w:ascii="Times New Roman" w:hAnsi="Times New Roman"/>
                <w:sz w:val="24"/>
                <w:szCs w:val="24"/>
              </w:rPr>
            </w:pPr>
          </w:p>
        </w:tc>
        <w:tc>
          <w:tcPr>
            <w:tcW w:w="2509" w:type="dxa"/>
            <w:hideMark/>
          </w:tcPr>
          <w:p w14:paraId="6A98524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Išnagrinėtų prašymų skaičius</w:t>
            </w:r>
          </w:p>
        </w:tc>
        <w:tc>
          <w:tcPr>
            <w:tcW w:w="1495" w:type="dxa"/>
            <w:hideMark/>
          </w:tcPr>
          <w:p w14:paraId="7099D8D7"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5920A8E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w:t>
            </w:r>
          </w:p>
        </w:tc>
        <w:tc>
          <w:tcPr>
            <w:tcW w:w="1588" w:type="dxa"/>
            <w:hideMark/>
          </w:tcPr>
          <w:p w14:paraId="54FC052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60</w:t>
            </w:r>
          </w:p>
        </w:tc>
        <w:tc>
          <w:tcPr>
            <w:tcW w:w="1316" w:type="dxa"/>
            <w:hideMark/>
          </w:tcPr>
          <w:p w14:paraId="635F5AB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80</w:t>
            </w:r>
          </w:p>
        </w:tc>
        <w:tc>
          <w:tcPr>
            <w:tcW w:w="2211" w:type="dxa"/>
            <w:vMerge/>
            <w:hideMark/>
          </w:tcPr>
          <w:p w14:paraId="5C286111" w14:textId="77777777" w:rsidR="00D650AC" w:rsidRPr="006208EC" w:rsidRDefault="00D650AC" w:rsidP="002244E4">
            <w:pPr>
              <w:tabs>
                <w:tab w:val="left" w:pos="5502"/>
              </w:tabs>
              <w:jc w:val="center"/>
              <w:rPr>
                <w:rFonts w:ascii="Times New Roman" w:hAnsi="Times New Roman"/>
                <w:sz w:val="24"/>
                <w:szCs w:val="24"/>
              </w:rPr>
            </w:pPr>
          </w:p>
        </w:tc>
        <w:tc>
          <w:tcPr>
            <w:tcW w:w="2004" w:type="dxa"/>
            <w:vMerge/>
            <w:hideMark/>
          </w:tcPr>
          <w:p w14:paraId="1420BEAB"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61DA30B1" w14:textId="77777777" w:rsidTr="002244E4">
        <w:trPr>
          <w:trHeight w:val="1380"/>
        </w:trPr>
        <w:tc>
          <w:tcPr>
            <w:tcW w:w="3322" w:type="dxa"/>
            <w:hideMark/>
          </w:tcPr>
          <w:p w14:paraId="634920AB"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9.1.2.22 Dalininko įnašo ir (ar) įstatinio kapitalo didinimas</w:t>
            </w:r>
          </w:p>
        </w:tc>
        <w:tc>
          <w:tcPr>
            <w:tcW w:w="1537" w:type="dxa"/>
            <w:hideMark/>
          </w:tcPr>
          <w:p w14:paraId="0777258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SB</w:t>
            </w:r>
          </w:p>
        </w:tc>
        <w:tc>
          <w:tcPr>
            <w:tcW w:w="1515" w:type="dxa"/>
            <w:hideMark/>
          </w:tcPr>
          <w:p w14:paraId="00E6702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hideMark/>
          </w:tcPr>
          <w:p w14:paraId="2368403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71732CA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6A8414D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Padidintas dalininko įnašų ir(ar) įstatinių kapitalų kiekis</w:t>
            </w:r>
          </w:p>
        </w:tc>
        <w:tc>
          <w:tcPr>
            <w:tcW w:w="1495" w:type="dxa"/>
            <w:hideMark/>
          </w:tcPr>
          <w:p w14:paraId="6821219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5A12D71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588" w:type="dxa"/>
            <w:hideMark/>
          </w:tcPr>
          <w:p w14:paraId="1FD1F4B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316" w:type="dxa"/>
            <w:hideMark/>
          </w:tcPr>
          <w:p w14:paraId="54A5807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2211" w:type="dxa"/>
            <w:hideMark/>
          </w:tcPr>
          <w:p w14:paraId="6C3D7432"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Danuta Gruzinskienė</w:t>
            </w:r>
          </w:p>
        </w:tc>
        <w:tc>
          <w:tcPr>
            <w:tcW w:w="2004" w:type="dxa"/>
            <w:hideMark/>
          </w:tcPr>
          <w:p w14:paraId="0C9F99C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Viešųjų pirkimų ir turto skyrius</w:t>
            </w:r>
          </w:p>
        </w:tc>
      </w:tr>
      <w:tr w:rsidR="00D650AC" w:rsidRPr="006208EC" w14:paraId="641173AC" w14:textId="77777777" w:rsidTr="002244E4">
        <w:trPr>
          <w:trHeight w:val="1905"/>
        </w:trPr>
        <w:tc>
          <w:tcPr>
            <w:tcW w:w="3322" w:type="dxa"/>
            <w:hideMark/>
          </w:tcPr>
          <w:p w14:paraId="0A8ADD41"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9.1.2.23 Gyventojų saugumo stiprinimas </w:t>
            </w:r>
          </w:p>
        </w:tc>
        <w:tc>
          <w:tcPr>
            <w:tcW w:w="1537" w:type="dxa"/>
            <w:hideMark/>
          </w:tcPr>
          <w:p w14:paraId="0C56D01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SB</w:t>
            </w:r>
          </w:p>
        </w:tc>
        <w:tc>
          <w:tcPr>
            <w:tcW w:w="1515" w:type="dxa"/>
            <w:hideMark/>
          </w:tcPr>
          <w:p w14:paraId="797AF00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37 800,00</w:t>
            </w:r>
          </w:p>
        </w:tc>
        <w:tc>
          <w:tcPr>
            <w:tcW w:w="1559" w:type="dxa"/>
            <w:hideMark/>
          </w:tcPr>
          <w:p w14:paraId="7C563FC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13D9F1B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2B1BB2E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Saugumo užtikrinimo priemonių skaičius</w:t>
            </w:r>
          </w:p>
        </w:tc>
        <w:tc>
          <w:tcPr>
            <w:tcW w:w="1495" w:type="dxa"/>
            <w:hideMark/>
          </w:tcPr>
          <w:p w14:paraId="60AB408D"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24D84BF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w:t>
            </w:r>
          </w:p>
        </w:tc>
        <w:tc>
          <w:tcPr>
            <w:tcW w:w="1588" w:type="dxa"/>
            <w:hideMark/>
          </w:tcPr>
          <w:p w14:paraId="18E8494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316" w:type="dxa"/>
            <w:hideMark/>
          </w:tcPr>
          <w:p w14:paraId="224F37B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2211" w:type="dxa"/>
            <w:hideMark/>
          </w:tcPr>
          <w:p w14:paraId="5419B0BD"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Algirdas Žalkauskas</w:t>
            </w:r>
          </w:p>
        </w:tc>
        <w:tc>
          <w:tcPr>
            <w:tcW w:w="2004" w:type="dxa"/>
            <w:hideMark/>
          </w:tcPr>
          <w:p w14:paraId="789E182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Bendrasis ir ūkio skyrius</w:t>
            </w:r>
          </w:p>
        </w:tc>
      </w:tr>
      <w:tr w:rsidR="00D650AC" w:rsidRPr="006208EC" w14:paraId="758AC6EF" w14:textId="77777777" w:rsidTr="002244E4">
        <w:trPr>
          <w:trHeight w:val="1005"/>
        </w:trPr>
        <w:tc>
          <w:tcPr>
            <w:tcW w:w="3322" w:type="dxa"/>
            <w:hideMark/>
          </w:tcPr>
          <w:p w14:paraId="0C8F6FB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9.1.2.24 Seniūnaičių veiklos išlaidos</w:t>
            </w:r>
          </w:p>
        </w:tc>
        <w:tc>
          <w:tcPr>
            <w:tcW w:w="1537" w:type="dxa"/>
            <w:hideMark/>
          </w:tcPr>
          <w:p w14:paraId="75BD9E5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SB</w:t>
            </w:r>
          </w:p>
        </w:tc>
        <w:tc>
          <w:tcPr>
            <w:tcW w:w="1515" w:type="dxa"/>
            <w:hideMark/>
          </w:tcPr>
          <w:p w14:paraId="067047C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8 000,00</w:t>
            </w:r>
          </w:p>
        </w:tc>
        <w:tc>
          <w:tcPr>
            <w:tcW w:w="1559" w:type="dxa"/>
            <w:hideMark/>
          </w:tcPr>
          <w:p w14:paraId="1C7F2F0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10 000,00</w:t>
            </w:r>
          </w:p>
        </w:tc>
        <w:tc>
          <w:tcPr>
            <w:tcW w:w="1701" w:type="dxa"/>
            <w:hideMark/>
          </w:tcPr>
          <w:p w14:paraId="563B27A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10 000,00</w:t>
            </w:r>
          </w:p>
        </w:tc>
        <w:tc>
          <w:tcPr>
            <w:tcW w:w="2509" w:type="dxa"/>
            <w:hideMark/>
          </w:tcPr>
          <w:p w14:paraId="366D404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Lėšų dalis procentais </w:t>
            </w:r>
          </w:p>
        </w:tc>
        <w:tc>
          <w:tcPr>
            <w:tcW w:w="1495" w:type="dxa"/>
            <w:hideMark/>
          </w:tcPr>
          <w:p w14:paraId="1846F0DB"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7492C2F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1588" w:type="dxa"/>
            <w:hideMark/>
          </w:tcPr>
          <w:p w14:paraId="3D4E93E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1316" w:type="dxa"/>
            <w:hideMark/>
          </w:tcPr>
          <w:p w14:paraId="0A8C459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2211" w:type="dxa"/>
            <w:hideMark/>
          </w:tcPr>
          <w:p w14:paraId="4257127E" w14:textId="769B7096"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Vida Bužinskienė</w:t>
            </w:r>
          </w:p>
        </w:tc>
        <w:tc>
          <w:tcPr>
            <w:tcW w:w="2004" w:type="dxa"/>
            <w:hideMark/>
          </w:tcPr>
          <w:p w14:paraId="216D34A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w:t>
            </w:r>
          </w:p>
        </w:tc>
      </w:tr>
      <w:tr w:rsidR="00D650AC" w:rsidRPr="006208EC" w14:paraId="03E4B69B" w14:textId="77777777" w:rsidTr="002244E4">
        <w:trPr>
          <w:trHeight w:val="690"/>
        </w:trPr>
        <w:tc>
          <w:tcPr>
            <w:tcW w:w="3322" w:type="dxa"/>
            <w:vMerge w:val="restart"/>
            <w:hideMark/>
          </w:tcPr>
          <w:p w14:paraId="67FEA2D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9.1.2.25 Pasirengimas Baltarusijos AE avarijai</w:t>
            </w:r>
          </w:p>
        </w:tc>
        <w:tc>
          <w:tcPr>
            <w:tcW w:w="1537" w:type="dxa"/>
            <w:hideMark/>
          </w:tcPr>
          <w:p w14:paraId="2EBA71E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SB</w:t>
            </w:r>
          </w:p>
        </w:tc>
        <w:tc>
          <w:tcPr>
            <w:tcW w:w="1515" w:type="dxa"/>
            <w:hideMark/>
          </w:tcPr>
          <w:p w14:paraId="41B10D5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hideMark/>
          </w:tcPr>
          <w:p w14:paraId="405A0C6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599A11D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vMerge w:val="restart"/>
            <w:hideMark/>
          </w:tcPr>
          <w:p w14:paraId="06AC850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Priemonių įgyvendinimo dalis</w:t>
            </w:r>
          </w:p>
        </w:tc>
        <w:tc>
          <w:tcPr>
            <w:tcW w:w="1495" w:type="dxa"/>
            <w:vMerge w:val="restart"/>
            <w:hideMark/>
          </w:tcPr>
          <w:p w14:paraId="237868C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vMerge w:val="restart"/>
            <w:hideMark/>
          </w:tcPr>
          <w:p w14:paraId="5D57C70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60</w:t>
            </w:r>
          </w:p>
        </w:tc>
        <w:tc>
          <w:tcPr>
            <w:tcW w:w="1588" w:type="dxa"/>
            <w:vMerge w:val="restart"/>
            <w:hideMark/>
          </w:tcPr>
          <w:p w14:paraId="0B7BF8C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60</w:t>
            </w:r>
          </w:p>
        </w:tc>
        <w:tc>
          <w:tcPr>
            <w:tcW w:w="1316" w:type="dxa"/>
            <w:vMerge w:val="restart"/>
            <w:hideMark/>
          </w:tcPr>
          <w:p w14:paraId="2E03562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60</w:t>
            </w:r>
          </w:p>
        </w:tc>
        <w:tc>
          <w:tcPr>
            <w:tcW w:w="2211" w:type="dxa"/>
            <w:vMerge w:val="restart"/>
            <w:hideMark/>
          </w:tcPr>
          <w:p w14:paraId="510C5BE0"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Reda Kruopė</w:t>
            </w:r>
          </w:p>
        </w:tc>
        <w:tc>
          <w:tcPr>
            <w:tcW w:w="2004" w:type="dxa"/>
            <w:vMerge w:val="restart"/>
            <w:hideMark/>
          </w:tcPr>
          <w:p w14:paraId="622D6E1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Vyriausiasis specialistas (mobilizacijai ir civilinei saugai)</w:t>
            </w:r>
          </w:p>
        </w:tc>
      </w:tr>
      <w:tr w:rsidR="006208EC" w:rsidRPr="006208EC" w14:paraId="285DB8AA" w14:textId="77777777" w:rsidTr="002244E4">
        <w:trPr>
          <w:trHeight w:val="675"/>
        </w:trPr>
        <w:tc>
          <w:tcPr>
            <w:tcW w:w="3322" w:type="dxa"/>
            <w:vMerge/>
            <w:hideMark/>
          </w:tcPr>
          <w:p w14:paraId="783E1AC4" w14:textId="77777777" w:rsidR="00D650AC" w:rsidRPr="006208EC" w:rsidRDefault="00D650AC" w:rsidP="00D650AC">
            <w:pPr>
              <w:tabs>
                <w:tab w:val="left" w:pos="5502"/>
              </w:tabs>
              <w:rPr>
                <w:rFonts w:ascii="Times New Roman" w:hAnsi="Times New Roman"/>
                <w:sz w:val="24"/>
                <w:szCs w:val="24"/>
              </w:rPr>
            </w:pPr>
          </w:p>
        </w:tc>
        <w:tc>
          <w:tcPr>
            <w:tcW w:w="1537" w:type="dxa"/>
            <w:hideMark/>
          </w:tcPr>
          <w:p w14:paraId="0195D5D5"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VB</w:t>
            </w:r>
          </w:p>
        </w:tc>
        <w:tc>
          <w:tcPr>
            <w:tcW w:w="1515" w:type="dxa"/>
            <w:hideMark/>
          </w:tcPr>
          <w:p w14:paraId="6C38ECF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626 500,00</w:t>
            </w:r>
          </w:p>
        </w:tc>
        <w:tc>
          <w:tcPr>
            <w:tcW w:w="1559" w:type="dxa"/>
            <w:hideMark/>
          </w:tcPr>
          <w:p w14:paraId="5EE7E6D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626 500,00</w:t>
            </w:r>
          </w:p>
        </w:tc>
        <w:tc>
          <w:tcPr>
            <w:tcW w:w="1701" w:type="dxa"/>
            <w:hideMark/>
          </w:tcPr>
          <w:p w14:paraId="018EEDE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400 000,00</w:t>
            </w:r>
          </w:p>
        </w:tc>
        <w:tc>
          <w:tcPr>
            <w:tcW w:w="2509" w:type="dxa"/>
            <w:vMerge/>
            <w:hideMark/>
          </w:tcPr>
          <w:p w14:paraId="634A0BDD" w14:textId="77777777" w:rsidR="00D650AC" w:rsidRPr="006208EC" w:rsidRDefault="00D650AC" w:rsidP="00D650AC">
            <w:pPr>
              <w:tabs>
                <w:tab w:val="left" w:pos="5502"/>
              </w:tabs>
              <w:rPr>
                <w:rFonts w:ascii="Times New Roman" w:hAnsi="Times New Roman"/>
                <w:sz w:val="24"/>
                <w:szCs w:val="24"/>
              </w:rPr>
            </w:pPr>
          </w:p>
        </w:tc>
        <w:tc>
          <w:tcPr>
            <w:tcW w:w="1495" w:type="dxa"/>
            <w:vMerge/>
            <w:hideMark/>
          </w:tcPr>
          <w:p w14:paraId="2AB5FFAB" w14:textId="77777777" w:rsidR="00D650AC" w:rsidRPr="006208EC" w:rsidRDefault="00D650AC" w:rsidP="00D650AC">
            <w:pPr>
              <w:tabs>
                <w:tab w:val="left" w:pos="5502"/>
              </w:tabs>
              <w:rPr>
                <w:rFonts w:ascii="Times New Roman" w:hAnsi="Times New Roman"/>
                <w:sz w:val="24"/>
                <w:szCs w:val="24"/>
              </w:rPr>
            </w:pPr>
          </w:p>
        </w:tc>
        <w:tc>
          <w:tcPr>
            <w:tcW w:w="1687" w:type="dxa"/>
            <w:vMerge/>
            <w:hideMark/>
          </w:tcPr>
          <w:p w14:paraId="231E1505" w14:textId="77777777" w:rsidR="00D650AC" w:rsidRPr="006208EC" w:rsidRDefault="00D650AC" w:rsidP="006208EC">
            <w:pPr>
              <w:tabs>
                <w:tab w:val="left" w:pos="5502"/>
              </w:tabs>
              <w:jc w:val="center"/>
              <w:rPr>
                <w:rFonts w:ascii="Times New Roman" w:hAnsi="Times New Roman"/>
                <w:sz w:val="24"/>
                <w:szCs w:val="24"/>
              </w:rPr>
            </w:pPr>
          </w:p>
        </w:tc>
        <w:tc>
          <w:tcPr>
            <w:tcW w:w="1588" w:type="dxa"/>
            <w:vMerge/>
            <w:hideMark/>
          </w:tcPr>
          <w:p w14:paraId="541928BF" w14:textId="77777777" w:rsidR="00D650AC" w:rsidRPr="006208EC" w:rsidRDefault="00D650AC" w:rsidP="006208EC">
            <w:pPr>
              <w:tabs>
                <w:tab w:val="left" w:pos="5502"/>
              </w:tabs>
              <w:jc w:val="center"/>
              <w:rPr>
                <w:rFonts w:ascii="Times New Roman" w:hAnsi="Times New Roman"/>
                <w:sz w:val="24"/>
                <w:szCs w:val="24"/>
              </w:rPr>
            </w:pPr>
          </w:p>
        </w:tc>
        <w:tc>
          <w:tcPr>
            <w:tcW w:w="1316" w:type="dxa"/>
            <w:vMerge/>
            <w:hideMark/>
          </w:tcPr>
          <w:p w14:paraId="643D0F9C" w14:textId="77777777" w:rsidR="00D650AC" w:rsidRPr="006208EC" w:rsidRDefault="00D650AC" w:rsidP="006208EC">
            <w:pPr>
              <w:tabs>
                <w:tab w:val="left" w:pos="5502"/>
              </w:tabs>
              <w:jc w:val="center"/>
              <w:rPr>
                <w:rFonts w:ascii="Times New Roman" w:hAnsi="Times New Roman"/>
                <w:sz w:val="24"/>
                <w:szCs w:val="24"/>
              </w:rPr>
            </w:pPr>
          </w:p>
        </w:tc>
        <w:tc>
          <w:tcPr>
            <w:tcW w:w="2211" w:type="dxa"/>
            <w:vMerge/>
            <w:hideMark/>
          </w:tcPr>
          <w:p w14:paraId="158CC6EA"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54B7C06B"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1AA868F3" w14:textId="77777777" w:rsidTr="002244E4">
        <w:trPr>
          <w:trHeight w:val="1605"/>
        </w:trPr>
        <w:tc>
          <w:tcPr>
            <w:tcW w:w="3322" w:type="dxa"/>
            <w:vMerge w:val="restart"/>
            <w:hideMark/>
          </w:tcPr>
          <w:p w14:paraId="2E822BE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9.1.3.05 Savivaldybės vidaus administravimo ir veiklos valdymo gerinimas</w:t>
            </w:r>
          </w:p>
        </w:tc>
        <w:tc>
          <w:tcPr>
            <w:tcW w:w="1537" w:type="dxa"/>
            <w:hideMark/>
          </w:tcPr>
          <w:p w14:paraId="52DADDB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ES</w:t>
            </w:r>
          </w:p>
        </w:tc>
        <w:tc>
          <w:tcPr>
            <w:tcW w:w="1515" w:type="dxa"/>
            <w:hideMark/>
          </w:tcPr>
          <w:p w14:paraId="3179649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hideMark/>
          </w:tcPr>
          <w:p w14:paraId="1913DE6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2A47D31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2079B947"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Finansų valdymo ir apskaitos informacinės sistemos (FVAS) palaikymas, naujų funkcionalumų diegimas</w:t>
            </w:r>
          </w:p>
        </w:tc>
        <w:tc>
          <w:tcPr>
            <w:tcW w:w="1495" w:type="dxa"/>
            <w:hideMark/>
          </w:tcPr>
          <w:p w14:paraId="78C59ACD"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4FD0ABA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1588" w:type="dxa"/>
            <w:hideMark/>
          </w:tcPr>
          <w:p w14:paraId="1355DED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1316" w:type="dxa"/>
            <w:hideMark/>
          </w:tcPr>
          <w:p w14:paraId="6052A84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2211" w:type="dxa"/>
            <w:vMerge w:val="restart"/>
            <w:hideMark/>
          </w:tcPr>
          <w:p w14:paraId="5E0ECB9D"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Jolanta Jucevičienė</w:t>
            </w:r>
          </w:p>
        </w:tc>
        <w:tc>
          <w:tcPr>
            <w:tcW w:w="2004" w:type="dxa"/>
            <w:vMerge w:val="restart"/>
            <w:hideMark/>
          </w:tcPr>
          <w:p w14:paraId="78A630B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Finansų ir apskaitos skyrius, Investicijų ir projektų valdymo skyrius</w:t>
            </w:r>
          </w:p>
        </w:tc>
      </w:tr>
      <w:tr w:rsidR="00D650AC" w:rsidRPr="006208EC" w14:paraId="406457F5" w14:textId="77777777" w:rsidTr="002244E4">
        <w:trPr>
          <w:trHeight w:val="1650"/>
        </w:trPr>
        <w:tc>
          <w:tcPr>
            <w:tcW w:w="3322" w:type="dxa"/>
            <w:vMerge/>
            <w:hideMark/>
          </w:tcPr>
          <w:p w14:paraId="49CF0539" w14:textId="77777777" w:rsidR="00D650AC" w:rsidRPr="006208EC" w:rsidRDefault="00D650AC" w:rsidP="00D650AC">
            <w:pPr>
              <w:tabs>
                <w:tab w:val="left" w:pos="5502"/>
              </w:tabs>
              <w:rPr>
                <w:rFonts w:ascii="Times New Roman" w:hAnsi="Times New Roman"/>
                <w:sz w:val="24"/>
                <w:szCs w:val="24"/>
              </w:rPr>
            </w:pPr>
          </w:p>
        </w:tc>
        <w:tc>
          <w:tcPr>
            <w:tcW w:w="1537" w:type="dxa"/>
            <w:hideMark/>
          </w:tcPr>
          <w:p w14:paraId="2608387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246B287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hideMark/>
          </w:tcPr>
          <w:p w14:paraId="3DFD158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312FDF3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14942963"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Strateginio veiklos planavimo ir valdymo sistemos (QPR) palaikymas, naujų funkcionalumų diegimas</w:t>
            </w:r>
          </w:p>
        </w:tc>
        <w:tc>
          <w:tcPr>
            <w:tcW w:w="1495" w:type="dxa"/>
            <w:hideMark/>
          </w:tcPr>
          <w:p w14:paraId="130488F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300748F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1588" w:type="dxa"/>
            <w:hideMark/>
          </w:tcPr>
          <w:p w14:paraId="22861DE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1316" w:type="dxa"/>
            <w:hideMark/>
          </w:tcPr>
          <w:p w14:paraId="0E359397"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100</w:t>
            </w:r>
          </w:p>
        </w:tc>
        <w:tc>
          <w:tcPr>
            <w:tcW w:w="2211" w:type="dxa"/>
            <w:vMerge/>
            <w:hideMark/>
          </w:tcPr>
          <w:p w14:paraId="386BC094"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18C7B480"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7B7131DE" w14:textId="77777777" w:rsidTr="002244E4">
        <w:trPr>
          <w:trHeight w:val="1890"/>
        </w:trPr>
        <w:tc>
          <w:tcPr>
            <w:tcW w:w="3322" w:type="dxa"/>
            <w:vMerge w:val="restart"/>
            <w:hideMark/>
          </w:tcPr>
          <w:p w14:paraId="648F3A7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9.1.3.06 Administracinės naštos mažinimo priemonių įgyvendinimas</w:t>
            </w:r>
          </w:p>
        </w:tc>
        <w:tc>
          <w:tcPr>
            <w:tcW w:w="1537" w:type="dxa"/>
            <w:vMerge w:val="restart"/>
            <w:hideMark/>
          </w:tcPr>
          <w:p w14:paraId="65C255E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vMerge w:val="restart"/>
            <w:hideMark/>
          </w:tcPr>
          <w:p w14:paraId="6B671A2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vMerge w:val="restart"/>
            <w:hideMark/>
          </w:tcPr>
          <w:p w14:paraId="6D62EE5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vMerge w:val="restart"/>
            <w:hideMark/>
          </w:tcPr>
          <w:p w14:paraId="075F0F1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64D202A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Administracinės naštos įvertinimo atvejų pagal Vyriausybės patvirtintas metodikas savivaldybės administracijos padaliniuose skaičius </w:t>
            </w:r>
          </w:p>
        </w:tc>
        <w:tc>
          <w:tcPr>
            <w:tcW w:w="1495" w:type="dxa"/>
            <w:hideMark/>
          </w:tcPr>
          <w:p w14:paraId="67BD783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6AB9E03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w:t>
            </w:r>
          </w:p>
        </w:tc>
        <w:tc>
          <w:tcPr>
            <w:tcW w:w="1588" w:type="dxa"/>
            <w:hideMark/>
          </w:tcPr>
          <w:p w14:paraId="77DBC96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w:t>
            </w:r>
          </w:p>
        </w:tc>
        <w:tc>
          <w:tcPr>
            <w:tcW w:w="1316" w:type="dxa"/>
            <w:hideMark/>
          </w:tcPr>
          <w:p w14:paraId="45CAD82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8</w:t>
            </w:r>
          </w:p>
        </w:tc>
        <w:tc>
          <w:tcPr>
            <w:tcW w:w="2211" w:type="dxa"/>
            <w:vMerge w:val="restart"/>
            <w:hideMark/>
          </w:tcPr>
          <w:p w14:paraId="11D21DC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Aistė Ladigienė</w:t>
            </w:r>
          </w:p>
        </w:tc>
        <w:tc>
          <w:tcPr>
            <w:tcW w:w="2004" w:type="dxa"/>
            <w:vMerge w:val="restart"/>
            <w:hideMark/>
          </w:tcPr>
          <w:p w14:paraId="44CCAF6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Bendrasis ir ūkio skyrius</w:t>
            </w:r>
          </w:p>
        </w:tc>
      </w:tr>
      <w:tr w:rsidR="006208EC" w:rsidRPr="006208EC" w14:paraId="7DA6EF5E" w14:textId="77777777" w:rsidTr="002244E4">
        <w:trPr>
          <w:trHeight w:val="1635"/>
        </w:trPr>
        <w:tc>
          <w:tcPr>
            <w:tcW w:w="3322" w:type="dxa"/>
            <w:vMerge/>
            <w:hideMark/>
          </w:tcPr>
          <w:p w14:paraId="409307BC"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639C9B53" w14:textId="77777777" w:rsidR="00D650AC" w:rsidRPr="006208EC" w:rsidRDefault="00D650AC" w:rsidP="00D650AC">
            <w:pPr>
              <w:tabs>
                <w:tab w:val="left" w:pos="5502"/>
              </w:tabs>
              <w:rPr>
                <w:rFonts w:ascii="Times New Roman" w:hAnsi="Times New Roman"/>
                <w:sz w:val="24"/>
                <w:szCs w:val="24"/>
              </w:rPr>
            </w:pPr>
          </w:p>
        </w:tc>
        <w:tc>
          <w:tcPr>
            <w:tcW w:w="1515" w:type="dxa"/>
            <w:vMerge/>
            <w:hideMark/>
          </w:tcPr>
          <w:p w14:paraId="09FFABCD" w14:textId="77777777" w:rsidR="00D650AC" w:rsidRPr="006208EC" w:rsidRDefault="00D650AC" w:rsidP="00D650AC">
            <w:pPr>
              <w:tabs>
                <w:tab w:val="left" w:pos="5502"/>
              </w:tabs>
              <w:rPr>
                <w:rFonts w:ascii="Times New Roman" w:hAnsi="Times New Roman"/>
                <w:sz w:val="24"/>
                <w:szCs w:val="24"/>
              </w:rPr>
            </w:pPr>
          </w:p>
        </w:tc>
        <w:tc>
          <w:tcPr>
            <w:tcW w:w="1559" w:type="dxa"/>
            <w:vMerge/>
            <w:hideMark/>
          </w:tcPr>
          <w:p w14:paraId="306E997C" w14:textId="77777777" w:rsidR="00D650AC" w:rsidRPr="006208EC" w:rsidRDefault="00D650AC" w:rsidP="00D650AC">
            <w:pPr>
              <w:tabs>
                <w:tab w:val="left" w:pos="5502"/>
              </w:tabs>
              <w:rPr>
                <w:rFonts w:ascii="Times New Roman" w:hAnsi="Times New Roman"/>
                <w:sz w:val="24"/>
                <w:szCs w:val="24"/>
              </w:rPr>
            </w:pPr>
          </w:p>
        </w:tc>
        <w:tc>
          <w:tcPr>
            <w:tcW w:w="1701" w:type="dxa"/>
            <w:vMerge/>
            <w:hideMark/>
          </w:tcPr>
          <w:p w14:paraId="1E0304DD" w14:textId="77777777" w:rsidR="00D650AC" w:rsidRPr="006208EC" w:rsidRDefault="00D650AC" w:rsidP="00D650AC">
            <w:pPr>
              <w:tabs>
                <w:tab w:val="left" w:pos="5502"/>
              </w:tabs>
              <w:rPr>
                <w:rFonts w:ascii="Times New Roman" w:hAnsi="Times New Roman"/>
                <w:sz w:val="24"/>
                <w:szCs w:val="24"/>
              </w:rPr>
            </w:pPr>
          </w:p>
        </w:tc>
        <w:tc>
          <w:tcPr>
            <w:tcW w:w="2509" w:type="dxa"/>
            <w:hideMark/>
          </w:tcPr>
          <w:p w14:paraId="74DE4B7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Informacinių pranešimų gyventojams apie galimybę kreiptis į Savivaldybę elektroniniu būdu, skaičius</w:t>
            </w:r>
          </w:p>
        </w:tc>
        <w:tc>
          <w:tcPr>
            <w:tcW w:w="1495" w:type="dxa"/>
            <w:hideMark/>
          </w:tcPr>
          <w:p w14:paraId="0F0191B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4A3EB9D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w:t>
            </w:r>
          </w:p>
        </w:tc>
        <w:tc>
          <w:tcPr>
            <w:tcW w:w="1588" w:type="dxa"/>
            <w:hideMark/>
          </w:tcPr>
          <w:p w14:paraId="636B7F8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w:t>
            </w:r>
          </w:p>
        </w:tc>
        <w:tc>
          <w:tcPr>
            <w:tcW w:w="1316" w:type="dxa"/>
            <w:hideMark/>
          </w:tcPr>
          <w:p w14:paraId="2E097BB9"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w:t>
            </w:r>
          </w:p>
        </w:tc>
        <w:tc>
          <w:tcPr>
            <w:tcW w:w="2211" w:type="dxa"/>
            <w:vMerge/>
            <w:hideMark/>
          </w:tcPr>
          <w:p w14:paraId="3CDC3BD4"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67F002C3" w14:textId="77777777" w:rsidR="00D650AC" w:rsidRPr="006208EC" w:rsidRDefault="00D650AC" w:rsidP="006208EC">
            <w:pPr>
              <w:tabs>
                <w:tab w:val="left" w:pos="5502"/>
              </w:tabs>
              <w:jc w:val="center"/>
              <w:rPr>
                <w:rFonts w:ascii="Times New Roman" w:hAnsi="Times New Roman"/>
                <w:sz w:val="24"/>
                <w:szCs w:val="24"/>
              </w:rPr>
            </w:pPr>
          </w:p>
        </w:tc>
      </w:tr>
      <w:tr w:rsidR="006208EC" w:rsidRPr="006208EC" w14:paraId="210489DC" w14:textId="77777777" w:rsidTr="002244E4">
        <w:trPr>
          <w:trHeight w:val="2520"/>
        </w:trPr>
        <w:tc>
          <w:tcPr>
            <w:tcW w:w="3322" w:type="dxa"/>
            <w:vMerge/>
            <w:hideMark/>
          </w:tcPr>
          <w:p w14:paraId="0839E502"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30133AF2" w14:textId="77777777" w:rsidR="00D650AC" w:rsidRPr="006208EC" w:rsidRDefault="00D650AC" w:rsidP="00D650AC">
            <w:pPr>
              <w:tabs>
                <w:tab w:val="left" w:pos="5502"/>
              </w:tabs>
              <w:rPr>
                <w:rFonts w:ascii="Times New Roman" w:hAnsi="Times New Roman"/>
                <w:sz w:val="24"/>
                <w:szCs w:val="24"/>
              </w:rPr>
            </w:pPr>
          </w:p>
        </w:tc>
        <w:tc>
          <w:tcPr>
            <w:tcW w:w="1515" w:type="dxa"/>
            <w:vMerge/>
            <w:hideMark/>
          </w:tcPr>
          <w:p w14:paraId="6CC918BF" w14:textId="77777777" w:rsidR="00D650AC" w:rsidRPr="006208EC" w:rsidRDefault="00D650AC" w:rsidP="00D650AC">
            <w:pPr>
              <w:tabs>
                <w:tab w:val="left" w:pos="5502"/>
              </w:tabs>
              <w:rPr>
                <w:rFonts w:ascii="Times New Roman" w:hAnsi="Times New Roman"/>
                <w:sz w:val="24"/>
                <w:szCs w:val="24"/>
              </w:rPr>
            </w:pPr>
          </w:p>
        </w:tc>
        <w:tc>
          <w:tcPr>
            <w:tcW w:w="1559" w:type="dxa"/>
            <w:vMerge/>
            <w:hideMark/>
          </w:tcPr>
          <w:p w14:paraId="79C7587C" w14:textId="77777777" w:rsidR="00D650AC" w:rsidRPr="006208EC" w:rsidRDefault="00D650AC" w:rsidP="00D650AC">
            <w:pPr>
              <w:tabs>
                <w:tab w:val="left" w:pos="5502"/>
              </w:tabs>
              <w:rPr>
                <w:rFonts w:ascii="Times New Roman" w:hAnsi="Times New Roman"/>
                <w:sz w:val="24"/>
                <w:szCs w:val="24"/>
              </w:rPr>
            </w:pPr>
          </w:p>
        </w:tc>
        <w:tc>
          <w:tcPr>
            <w:tcW w:w="1701" w:type="dxa"/>
            <w:vMerge/>
            <w:hideMark/>
          </w:tcPr>
          <w:p w14:paraId="6F9A8C0C" w14:textId="77777777" w:rsidR="00D650AC" w:rsidRPr="006208EC" w:rsidRDefault="00D650AC" w:rsidP="00D650AC">
            <w:pPr>
              <w:tabs>
                <w:tab w:val="left" w:pos="5502"/>
              </w:tabs>
              <w:rPr>
                <w:rFonts w:ascii="Times New Roman" w:hAnsi="Times New Roman"/>
                <w:sz w:val="24"/>
                <w:szCs w:val="24"/>
              </w:rPr>
            </w:pPr>
          </w:p>
        </w:tc>
        <w:tc>
          <w:tcPr>
            <w:tcW w:w="2509" w:type="dxa"/>
            <w:hideMark/>
          </w:tcPr>
          <w:p w14:paraId="16FBA41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Norminių teisės aktų projektų, nustatančių naujus ar keičiančių galiojančius informacinius įpareigojimus, įvertintų administracinės naštos požiūriu, skaičius</w:t>
            </w:r>
          </w:p>
        </w:tc>
        <w:tc>
          <w:tcPr>
            <w:tcW w:w="1495" w:type="dxa"/>
            <w:hideMark/>
          </w:tcPr>
          <w:p w14:paraId="4ED1F5D1"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67D0445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3</w:t>
            </w:r>
          </w:p>
        </w:tc>
        <w:tc>
          <w:tcPr>
            <w:tcW w:w="1588" w:type="dxa"/>
            <w:hideMark/>
          </w:tcPr>
          <w:p w14:paraId="3BDBA42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w:t>
            </w:r>
          </w:p>
        </w:tc>
        <w:tc>
          <w:tcPr>
            <w:tcW w:w="1316" w:type="dxa"/>
            <w:hideMark/>
          </w:tcPr>
          <w:p w14:paraId="7434B252"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4</w:t>
            </w:r>
          </w:p>
        </w:tc>
        <w:tc>
          <w:tcPr>
            <w:tcW w:w="2211" w:type="dxa"/>
            <w:vMerge/>
            <w:hideMark/>
          </w:tcPr>
          <w:p w14:paraId="24A9EB4D"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25B4B806" w14:textId="77777777" w:rsidR="00D650AC" w:rsidRPr="006208EC" w:rsidRDefault="00D650AC" w:rsidP="006208EC">
            <w:pPr>
              <w:tabs>
                <w:tab w:val="left" w:pos="5502"/>
              </w:tabs>
              <w:jc w:val="center"/>
              <w:rPr>
                <w:rFonts w:ascii="Times New Roman" w:hAnsi="Times New Roman"/>
                <w:sz w:val="24"/>
                <w:szCs w:val="24"/>
              </w:rPr>
            </w:pPr>
          </w:p>
        </w:tc>
      </w:tr>
      <w:tr w:rsidR="006208EC" w:rsidRPr="006208EC" w14:paraId="157E5EE8" w14:textId="77777777" w:rsidTr="002244E4">
        <w:trPr>
          <w:trHeight w:val="1950"/>
        </w:trPr>
        <w:tc>
          <w:tcPr>
            <w:tcW w:w="3322" w:type="dxa"/>
            <w:vMerge/>
            <w:hideMark/>
          </w:tcPr>
          <w:p w14:paraId="462981EE"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416A6C77" w14:textId="77777777" w:rsidR="00D650AC" w:rsidRPr="006208EC" w:rsidRDefault="00D650AC" w:rsidP="00D650AC">
            <w:pPr>
              <w:tabs>
                <w:tab w:val="left" w:pos="5502"/>
              </w:tabs>
              <w:rPr>
                <w:rFonts w:ascii="Times New Roman" w:hAnsi="Times New Roman"/>
                <w:sz w:val="24"/>
                <w:szCs w:val="24"/>
              </w:rPr>
            </w:pPr>
          </w:p>
        </w:tc>
        <w:tc>
          <w:tcPr>
            <w:tcW w:w="1515" w:type="dxa"/>
            <w:vMerge/>
            <w:hideMark/>
          </w:tcPr>
          <w:p w14:paraId="2ACFE560" w14:textId="77777777" w:rsidR="00D650AC" w:rsidRPr="006208EC" w:rsidRDefault="00D650AC" w:rsidP="00D650AC">
            <w:pPr>
              <w:tabs>
                <w:tab w:val="left" w:pos="5502"/>
              </w:tabs>
              <w:rPr>
                <w:rFonts w:ascii="Times New Roman" w:hAnsi="Times New Roman"/>
                <w:sz w:val="24"/>
                <w:szCs w:val="24"/>
              </w:rPr>
            </w:pPr>
          </w:p>
        </w:tc>
        <w:tc>
          <w:tcPr>
            <w:tcW w:w="1559" w:type="dxa"/>
            <w:vMerge/>
            <w:hideMark/>
          </w:tcPr>
          <w:p w14:paraId="049F6D0B" w14:textId="77777777" w:rsidR="00D650AC" w:rsidRPr="006208EC" w:rsidRDefault="00D650AC" w:rsidP="00D650AC">
            <w:pPr>
              <w:tabs>
                <w:tab w:val="left" w:pos="5502"/>
              </w:tabs>
              <w:rPr>
                <w:rFonts w:ascii="Times New Roman" w:hAnsi="Times New Roman"/>
                <w:sz w:val="24"/>
                <w:szCs w:val="24"/>
              </w:rPr>
            </w:pPr>
          </w:p>
        </w:tc>
        <w:tc>
          <w:tcPr>
            <w:tcW w:w="1701" w:type="dxa"/>
            <w:vMerge/>
            <w:hideMark/>
          </w:tcPr>
          <w:p w14:paraId="7326F850" w14:textId="77777777" w:rsidR="00D650AC" w:rsidRPr="006208EC" w:rsidRDefault="00D650AC" w:rsidP="00D650AC">
            <w:pPr>
              <w:tabs>
                <w:tab w:val="left" w:pos="5502"/>
              </w:tabs>
              <w:rPr>
                <w:rFonts w:ascii="Times New Roman" w:hAnsi="Times New Roman"/>
                <w:sz w:val="24"/>
                <w:szCs w:val="24"/>
              </w:rPr>
            </w:pPr>
          </w:p>
        </w:tc>
        <w:tc>
          <w:tcPr>
            <w:tcW w:w="2509" w:type="dxa"/>
            <w:hideMark/>
          </w:tcPr>
          <w:p w14:paraId="3911138B"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Dokumentų, pateiktų Savivaldybės pavaldžioms įstaigoms  per DVS Kontora ir elektroniniu paštu, dalis</w:t>
            </w:r>
          </w:p>
        </w:tc>
        <w:tc>
          <w:tcPr>
            <w:tcW w:w="1495" w:type="dxa"/>
            <w:hideMark/>
          </w:tcPr>
          <w:p w14:paraId="5F278659"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0A59EFC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60</w:t>
            </w:r>
          </w:p>
        </w:tc>
        <w:tc>
          <w:tcPr>
            <w:tcW w:w="1588" w:type="dxa"/>
            <w:hideMark/>
          </w:tcPr>
          <w:p w14:paraId="37509144"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70</w:t>
            </w:r>
          </w:p>
        </w:tc>
        <w:tc>
          <w:tcPr>
            <w:tcW w:w="1316" w:type="dxa"/>
            <w:hideMark/>
          </w:tcPr>
          <w:p w14:paraId="28E1ADB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70</w:t>
            </w:r>
          </w:p>
        </w:tc>
        <w:tc>
          <w:tcPr>
            <w:tcW w:w="2211" w:type="dxa"/>
            <w:vMerge/>
            <w:hideMark/>
          </w:tcPr>
          <w:p w14:paraId="74D2921B"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4D3C1855"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7B72AD5E" w14:textId="77777777" w:rsidTr="002244E4">
        <w:trPr>
          <w:trHeight w:val="930"/>
        </w:trPr>
        <w:tc>
          <w:tcPr>
            <w:tcW w:w="3322" w:type="dxa"/>
            <w:vMerge w:val="restart"/>
            <w:hideMark/>
          </w:tcPr>
          <w:p w14:paraId="2C0B9E95"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9.1.3.07 Moterų ir vyrų lygių galimybių principo įgyvendinimas savivaldybėje ir jos įstaigose</w:t>
            </w:r>
          </w:p>
        </w:tc>
        <w:tc>
          <w:tcPr>
            <w:tcW w:w="1537" w:type="dxa"/>
            <w:vMerge w:val="restart"/>
            <w:hideMark/>
          </w:tcPr>
          <w:p w14:paraId="54CF8BB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vMerge w:val="restart"/>
            <w:hideMark/>
          </w:tcPr>
          <w:p w14:paraId="393030F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559" w:type="dxa"/>
            <w:vMerge w:val="restart"/>
            <w:hideMark/>
          </w:tcPr>
          <w:p w14:paraId="08D452A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501,00</w:t>
            </w:r>
          </w:p>
        </w:tc>
        <w:tc>
          <w:tcPr>
            <w:tcW w:w="1701" w:type="dxa"/>
            <w:vMerge w:val="restart"/>
            <w:hideMark/>
          </w:tcPr>
          <w:p w14:paraId="54726923"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502,00</w:t>
            </w:r>
          </w:p>
        </w:tc>
        <w:tc>
          <w:tcPr>
            <w:tcW w:w="2509" w:type="dxa"/>
            <w:hideMark/>
          </w:tcPr>
          <w:p w14:paraId="4438599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Suorganizuotų seminarų / paskaitų skaičius</w:t>
            </w:r>
          </w:p>
        </w:tc>
        <w:tc>
          <w:tcPr>
            <w:tcW w:w="1495" w:type="dxa"/>
            <w:hideMark/>
          </w:tcPr>
          <w:p w14:paraId="40D151E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393F6A7A"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588" w:type="dxa"/>
            <w:hideMark/>
          </w:tcPr>
          <w:p w14:paraId="50E48B3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316" w:type="dxa"/>
            <w:hideMark/>
          </w:tcPr>
          <w:p w14:paraId="6ABD55A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2211" w:type="dxa"/>
            <w:vMerge w:val="restart"/>
            <w:hideMark/>
          </w:tcPr>
          <w:p w14:paraId="7C8AF879"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Renata Mickevičienė</w:t>
            </w:r>
          </w:p>
        </w:tc>
        <w:tc>
          <w:tcPr>
            <w:tcW w:w="2004" w:type="dxa"/>
            <w:vMerge w:val="restart"/>
            <w:hideMark/>
          </w:tcPr>
          <w:p w14:paraId="7A6B24E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Teisės, personalo ir civilinės metrikacijos skyrius</w:t>
            </w:r>
          </w:p>
        </w:tc>
      </w:tr>
      <w:tr w:rsidR="006208EC" w:rsidRPr="006208EC" w14:paraId="0D6732F7" w14:textId="77777777" w:rsidTr="002244E4">
        <w:trPr>
          <w:trHeight w:val="465"/>
        </w:trPr>
        <w:tc>
          <w:tcPr>
            <w:tcW w:w="3322" w:type="dxa"/>
            <w:vMerge/>
            <w:hideMark/>
          </w:tcPr>
          <w:p w14:paraId="7971E30F"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2120B6A7" w14:textId="77777777" w:rsidR="00D650AC" w:rsidRPr="006208EC" w:rsidRDefault="00D650AC" w:rsidP="00D650AC">
            <w:pPr>
              <w:tabs>
                <w:tab w:val="left" w:pos="5502"/>
              </w:tabs>
              <w:rPr>
                <w:rFonts w:ascii="Times New Roman" w:hAnsi="Times New Roman"/>
                <w:sz w:val="24"/>
                <w:szCs w:val="24"/>
              </w:rPr>
            </w:pPr>
          </w:p>
        </w:tc>
        <w:tc>
          <w:tcPr>
            <w:tcW w:w="1515" w:type="dxa"/>
            <w:vMerge/>
            <w:hideMark/>
          </w:tcPr>
          <w:p w14:paraId="7F0BF669" w14:textId="77777777" w:rsidR="00D650AC" w:rsidRPr="006208EC" w:rsidRDefault="00D650AC" w:rsidP="006208EC">
            <w:pPr>
              <w:tabs>
                <w:tab w:val="left" w:pos="5502"/>
              </w:tabs>
              <w:jc w:val="center"/>
              <w:rPr>
                <w:rFonts w:ascii="Times New Roman" w:hAnsi="Times New Roman"/>
                <w:sz w:val="24"/>
                <w:szCs w:val="24"/>
              </w:rPr>
            </w:pPr>
          </w:p>
        </w:tc>
        <w:tc>
          <w:tcPr>
            <w:tcW w:w="1559" w:type="dxa"/>
            <w:vMerge/>
            <w:hideMark/>
          </w:tcPr>
          <w:p w14:paraId="08F920DF" w14:textId="77777777" w:rsidR="00D650AC" w:rsidRPr="006208EC" w:rsidRDefault="00D650AC" w:rsidP="006208EC">
            <w:pPr>
              <w:tabs>
                <w:tab w:val="left" w:pos="5502"/>
              </w:tabs>
              <w:jc w:val="center"/>
              <w:rPr>
                <w:rFonts w:ascii="Times New Roman" w:hAnsi="Times New Roman"/>
                <w:sz w:val="24"/>
                <w:szCs w:val="24"/>
              </w:rPr>
            </w:pPr>
          </w:p>
        </w:tc>
        <w:tc>
          <w:tcPr>
            <w:tcW w:w="1701" w:type="dxa"/>
            <w:vMerge/>
            <w:hideMark/>
          </w:tcPr>
          <w:p w14:paraId="586EAEE7" w14:textId="77777777" w:rsidR="00D650AC" w:rsidRPr="006208EC" w:rsidRDefault="00D650AC" w:rsidP="006208EC">
            <w:pPr>
              <w:tabs>
                <w:tab w:val="left" w:pos="5502"/>
              </w:tabs>
              <w:jc w:val="center"/>
              <w:rPr>
                <w:rFonts w:ascii="Times New Roman" w:hAnsi="Times New Roman"/>
                <w:sz w:val="24"/>
                <w:szCs w:val="24"/>
              </w:rPr>
            </w:pPr>
          </w:p>
        </w:tc>
        <w:tc>
          <w:tcPr>
            <w:tcW w:w="2509" w:type="dxa"/>
            <w:hideMark/>
          </w:tcPr>
          <w:p w14:paraId="2938ADF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Dalyvių moterų dalis</w:t>
            </w:r>
          </w:p>
        </w:tc>
        <w:tc>
          <w:tcPr>
            <w:tcW w:w="1495" w:type="dxa"/>
            <w:hideMark/>
          </w:tcPr>
          <w:p w14:paraId="7E775CC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442E71DE"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588" w:type="dxa"/>
            <w:hideMark/>
          </w:tcPr>
          <w:p w14:paraId="44D320F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316" w:type="dxa"/>
            <w:hideMark/>
          </w:tcPr>
          <w:p w14:paraId="72A5BE2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2211" w:type="dxa"/>
            <w:vMerge/>
            <w:hideMark/>
          </w:tcPr>
          <w:p w14:paraId="5B7E1253"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0E91E0BC" w14:textId="77777777" w:rsidR="00D650AC" w:rsidRPr="006208EC" w:rsidRDefault="00D650AC" w:rsidP="006208EC">
            <w:pPr>
              <w:tabs>
                <w:tab w:val="left" w:pos="5502"/>
              </w:tabs>
              <w:jc w:val="center"/>
              <w:rPr>
                <w:rFonts w:ascii="Times New Roman" w:hAnsi="Times New Roman"/>
                <w:sz w:val="24"/>
                <w:szCs w:val="24"/>
              </w:rPr>
            </w:pPr>
          </w:p>
        </w:tc>
      </w:tr>
      <w:tr w:rsidR="006208EC" w:rsidRPr="006208EC" w14:paraId="66CB4A43" w14:textId="77777777" w:rsidTr="002244E4">
        <w:trPr>
          <w:trHeight w:val="495"/>
        </w:trPr>
        <w:tc>
          <w:tcPr>
            <w:tcW w:w="3322" w:type="dxa"/>
            <w:vMerge/>
            <w:hideMark/>
          </w:tcPr>
          <w:p w14:paraId="4B1AD6B7" w14:textId="77777777" w:rsidR="00D650AC" w:rsidRPr="006208EC" w:rsidRDefault="00D650AC" w:rsidP="00D650AC">
            <w:pPr>
              <w:tabs>
                <w:tab w:val="left" w:pos="5502"/>
              </w:tabs>
              <w:rPr>
                <w:rFonts w:ascii="Times New Roman" w:hAnsi="Times New Roman"/>
                <w:sz w:val="24"/>
                <w:szCs w:val="24"/>
              </w:rPr>
            </w:pPr>
          </w:p>
        </w:tc>
        <w:tc>
          <w:tcPr>
            <w:tcW w:w="1537" w:type="dxa"/>
            <w:vMerge/>
            <w:hideMark/>
          </w:tcPr>
          <w:p w14:paraId="5FAC1208" w14:textId="77777777" w:rsidR="00D650AC" w:rsidRPr="006208EC" w:rsidRDefault="00D650AC" w:rsidP="00D650AC">
            <w:pPr>
              <w:tabs>
                <w:tab w:val="left" w:pos="5502"/>
              </w:tabs>
              <w:rPr>
                <w:rFonts w:ascii="Times New Roman" w:hAnsi="Times New Roman"/>
                <w:sz w:val="24"/>
                <w:szCs w:val="24"/>
              </w:rPr>
            </w:pPr>
          </w:p>
        </w:tc>
        <w:tc>
          <w:tcPr>
            <w:tcW w:w="1515" w:type="dxa"/>
            <w:vMerge/>
            <w:hideMark/>
          </w:tcPr>
          <w:p w14:paraId="673C97CB" w14:textId="77777777" w:rsidR="00D650AC" w:rsidRPr="006208EC" w:rsidRDefault="00D650AC" w:rsidP="006208EC">
            <w:pPr>
              <w:tabs>
                <w:tab w:val="left" w:pos="5502"/>
              </w:tabs>
              <w:jc w:val="center"/>
              <w:rPr>
                <w:rFonts w:ascii="Times New Roman" w:hAnsi="Times New Roman"/>
                <w:sz w:val="24"/>
                <w:szCs w:val="24"/>
              </w:rPr>
            </w:pPr>
          </w:p>
        </w:tc>
        <w:tc>
          <w:tcPr>
            <w:tcW w:w="1559" w:type="dxa"/>
            <w:vMerge/>
            <w:hideMark/>
          </w:tcPr>
          <w:p w14:paraId="1A982D40" w14:textId="77777777" w:rsidR="00D650AC" w:rsidRPr="006208EC" w:rsidRDefault="00D650AC" w:rsidP="006208EC">
            <w:pPr>
              <w:tabs>
                <w:tab w:val="left" w:pos="5502"/>
              </w:tabs>
              <w:jc w:val="center"/>
              <w:rPr>
                <w:rFonts w:ascii="Times New Roman" w:hAnsi="Times New Roman"/>
                <w:sz w:val="24"/>
                <w:szCs w:val="24"/>
              </w:rPr>
            </w:pPr>
          </w:p>
        </w:tc>
        <w:tc>
          <w:tcPr>
            <w:tcW w:w="1701" w:type="dxa"/>
            <w:vMerge/>
            <w:hideMark/>
          </w:tcPr>
          <w:p w14:paraId="5B0CB64E" w14:textId="77777777" w:rsidR="00D650AC" w:rsidRPr="006208EC" w:rsidRDefault="00D650AC" w:rsidP="006208EC">
            <w:pPr>
              <w:tabs>
                <w:tab w:val="left" w:pos="5502"/>
              </w:tabs>
              <w:jc w:val="center"/>
              <w:rPr>
                <w:rFonts w:ascii="Times New Roman" w:hAnsi="Times New Roman"/>
                <w:sz w:val="24"/>
                <w:szCs w:val="24"/>
              </w:rPr>
            </w:pPr>
          </w:p>
        </w:tc>
        <w:tc>
          <w:tcPr>
            <w:tcW w:w="2509" w:type="dxa"/>
            <w:hideMark/>
          </w:tcPr>
          <w:p w14:paraId="11BAC82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Dalyvių vyrų dalis</w:t>
            </w:r>
          </w:p>
        </w:tc>
        <w:tc>
          <w:tcPr>
            <w:tcW w:w="1495" w:type="dxa"/>
            <w:hideMark/>
          </w:tcPr>
          <w:p w14:paraId="459E00CC"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5991708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588" w:type="dxa"/>
            <w:hideMark/>
          </w:tcPr>
          <w:p w14:paraId="3B96731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316" w:type="dxa"/>
            <w:hideMark/>
          </w:tcPr>
          <w:p w14:paraId="15C8F10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2211" w:type="dxa"/>
            <w:vMerge/>
            <w:hideMark/>
          </w:tcPr>
          <w:p w14:paraId="58D24BB7" w14:textId="77777777" w:rsidR="00D650AC" w:rsidRPr="006208EC" w:rsidRDefault="00D650AC" w:rsidP="00D650AC">
            <w:pPr>
              <w:tabs>
                <w:tab w:val="left" w:pos="5502"/>
              </w:tabs>
              <w:rPr>
                <w:rFonts w:ascii="Times New Roman" w:hAnsi="Times New Roman"/>
                <w:sz w:val="24"/>
                <w:szCs w:val="24"/>
              </w:rPr>
            </w:pPr>
          </w:p>
        </w:tc>
        <w:tc>
          <w:tcPr>
            <w:tcW w:w="2004" w:type="dxa"/>
            <w:vMerge/>
            <w:hideMark/>
          </w:tcPr>
          <w:p w14:paraId="16AF8699" w14:textId="77777777" w:rsidR="00D650AC" w:rsidRPr="006208EC" w:rsidRDefault="00D650AC" w:rsidP="006208EC">
            <w:pPr>
              <w:tabs>
                <w:tab w:val="left" w:pos="5502"/>
              </w:tabs>
              <w:jc w:val="center"/>
              <w:rPr>
                <w:rFonts w:ascii="Times New Roman" w:hAnsi="Times New Roman"/>
                <w:sz w:val="24"/>
                <w:szCs w:val="24"/>
              </w:rPr>
            </w:pPr>
          </w:p>
        </w:tc>
      </w:tr>
      <w:tr w:rsidR="00D650AC" w:rsidRPr="006208EC" w14:paraId="7E194CA8" w14:textId="77777777" w:rsidTr="002244E4">
        <w:trPr>
          <w:trHeight w:val="1395"/>
        </w:trPr>
        <w:tc>
          <w:tcPr>
            <w:tcW w:w="3322" w:type="dxa"/>
            <w:hideMark/>
          </w:tcPr>
          <w:p w14:paraId="1FECCC6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9.1.03.09 Bendrų viešojo sektoriaus finansų  valdymo informacinių sistemų įdiegimas </w:t>
            </w:r>
          </w:p>
        </w:tc>
        <w:tc>
          <w:tcPr>
            <w:tcW w:w="1537" w:type="dxa"/>
            <w:hideMark/>
          </w:tcPr>
          <w:p w14:paraId="5A6A39A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383271E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101 200,00</w:t>
            </w:r>
          </w:p>
        </w:tc>
        <w:tc>
          <w:tcPr>
            <w:tcW w:w="1559" w:type="dxa"/>
            <w:hideMark/>
          </w:tcPr>
          <w:p w14:paraId="02490B55"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1701" w:type="dxa"/>
            <w:hideMark/>
          </w:tcPr>
          <w:p w14:paraId="47446FE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0,00</w:t>
            </w:r>
          </w:p>
        </w:tc>
        <w:tc>
          <w:tcPr>
            <w:tcW w:w="2509" w:type="dxa"/>
            <w:hideMark/>
          </w:tcPr>
          <w:p w14:paraId="2784E6D4"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Viešojo sektoriaus subjektų skaičius </w:t>
            </w:r>
          </w:p>
        </w:tc>
        <w:tc>
          <w:tcPr>
            <w:tcW w:w="1495" w:type="dxa"/>
            <w:hideMark/>
          </w:tcPr>
          <w:p w14:paraId="30982690"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vnt.</w:t>
            </w:r>
          </w:p>
        </w:tc>
        <w:tc>
          <w:tcPr>
            <w:tcW w:w="1687" w:type="dxa"/>
            <w:hideMark/>
          </w:tcPr>
          <w:p w14:paraId="580C2A1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23</w:t>
            </w:r>
          </w:p>
        </w:tc>
        <w:tc>
          <w:tcPr>
            <w:tcW w:w="1588" w:type="dxa"/>
            <w:hideMark/>
          </w:tcPr>
          <w:p w14:paraId="65B7B50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1316" w:type="dxa"/>
            <w:hideMark/>
          </w:tcPr>
          <w:p w14:paraId="53A7E2D8"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0</w:t>
            </w:r>
          </w:p>
        </w:tc>
        <w:tc>
          <w:tcPr>
            <w:tcW w:w="2211" w:type="dxa"/>
            <w:hideMark/>
          </w:tcPr>
          <w:p w14:paraId="6AB65F7E"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Vida Bužinskienė</w:t>
            </w:r>
          </w:p>
        </w:tc>
        <w:tc>
          <w:tcPr>
            <w:tcW w:w="2004" w:type="dxa"/>
            <w:hideMark/>
          </w:tcPr>
          <w:p w14:paraId="717A5B9B"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Finasnsų ir apskaitos skyrius</w:t>
            </w:r>
          </w:p>
        </w:tc>
      </w:tr>
      <w:tr w:rsidR="00D650AC" w:rsidRPr="006208EC" w14:paraId="41AB4344" w14:textId="77777777" w:rsidTr="002244E4">
        <w:trPr>
          <w:trHeight w:val="975"/>
        </w:trPr>
        <w:tc>
          <w:tcPr>
            <w:tcW w:w="3322" w:type="dxa"/>
            <w:hideMark/>
          </w:tcPr>
          <w:p w14:paraId="2B9EB2E8"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 xml:space="preserve">9.1.3.10 Gaisrų prevencijos programa </w:t>
            </w:r>
          </w:p>
        </w:tc>
        <w:tc>
          <w:tcPr>
            <w:tcW w:w="1537" w:type="dxa"/>
            <w:hideMark/>
          </w:tcPr>
          <w:p w14:paraId="02423B16"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SB</w:t>
            </w:r>
          </w:p>
        </w:tc>
        <w:tc>
          <w:tcPr>
            <w:tcW w:w="1515" w:type="dxa"/>
            <w:hideMark/>
          </w:tcPr>
          <w:p w14:paraId="41E17570"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10 000,00</w:t>
            </w:r>
          </w:p>
        </w:tc>
        <w:tc>
          <w:tcPr>
            <w:tcW w:w="1559" w:type="dxa"/>
            <w:hideMark/>
          </w:tcPr>
          <w:p w14:paraId="0163173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10 000,00</w:t>
            </w:r>
          </w:p>
        </w:tc>
        <w:tc>
          <w:tcPr>
            <w:tcW w:w="1701" w:type="dxa"/>
            <w:hideMark/>
          </w:tcPr>
          <w:p w14:paraId="517F6FED"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10 000,00</w:t>
            </w:r>
          </w:p>
        </w:tc>
        <w:tc>
          <w:tcPr>
            <w:tcW w:w="2509" w:type="dxa"/>
            <w:hideMark/>
          </w:tcPr>
          <w:p w14:paraId="20F5BF1A"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Priemonių įgyvendinimo dalis</w:t>
            </w:r>
          </w:p>
        </w:tc>
        <w:tc>
          <w:tcPr>
            <w:tcW w:w="1495" w:type="dxa"/>
            <w:hideMark/>
          </w:tcPr>
          <w:p w14:paraId="0EB10BE2" w14:textId="77777777" w:rsidR="00D650AC" w:rsidRPr="006208EC" w:rsidRDefault="00D650AC" w:rsidP="00D650AC">
            <w:pPr>
              <w:tabs>
                <w:tab w:val="left" w:pos="5502"/>
              </w:tabs>
              <w:rPr>
                <w:rFonts w:ascii="Times New Roman" w:hAnsi="Times New Roman"/>
                <w:sz w:val="24"/>
                <w:szCs w:val="24"/>
              </w:rPr>
            </w:pPr>
            <w:r w:rsidRPr="006208EC">
              <w:rPr>
                <w:rFonts w:ascii="Times New Roman" w:hAnsi="Times New Roman"/>
                <w:sz w:val="24"/>
                <w:szCs w:val="24"/>
              </w:rPr>
              <w:t>proc.</w:t>
            </w:r>
          </w:p>
        </w:tc>
        <w:tc>
          <w:tcPr>
            <w:tcW w:w="1687" w:type="dxa"/>
            <w:hideMark/>
          </w:tcPr>
          <w:p w14:paraId="3921A2DC"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w:t>
            </w:r>
          </w:p>
        </w:tc>
        <w:tc>
          <w:tcPr>
            <w:tcW w:w="1588" w:type="dxa"/>
            <w:hideMark/>
          </w:tcPr>
          <w:p w14:paraId="5A71AFE1"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w:t>
            </w:r>
          </w:p>
        </w:tc>
        <w:tc>
          <w:tcPr>
            <w:tcW w:w="1316" w:type="dxa"/>
            <w:hideMark/>
          </w:tcPr>
          <w:p w14:paraId="56754266"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50</w:t>
            </w:r>
          </w:p>
        </w:tc>
        <w:tc>
          <w:tcPr>
            <w:tcW w:w="2211" w:type="dxa"/>
            <w:hideMark/>
          </w:tcPr>
          <w:p w14:paraId="6B811FF7" w14:textId="77777777" w:rsidR="00D650AC" w:rsidRPr="006208EC" w:rsidRDefault="00D650AC" w:rsidP="002244E4">
            <w:pPr>
              <w:tabs>
                <w:tab w:val="left" w:pos="5502"/>
              </w:tabs>
              <w:jc w:val="center"/>
              <w:rPr>
                <w:rFonts w:ascii="Times New Roman" w:hAnsi="Times New Roman"/>
                <w:sz w:val="24"/>
                <w:szCs w:val="24"/>
              </w:rPr>
            </w:pPr>
            <w:r w:rsidRPr="006208EC">
              <w:rPr>
                <w:rFonts w:ascii="Times New Roman" w:hAnsi="Times New Roman"/>
                <w:sz w:val="24"/>
                <w:szCs w:val="24"/>
              </w:rPr>
              <w:t>Reda Kruopė</w:t>
            </w:r>
          </w:p>
        </w:tc>
        <w:tc>
          <w:tcPr>
            <w:tcW w:w="2004" w:type="dxa"/>
            <w:hideMark/>
          </w:tcPr>
          <w:p w14:paraId="53B4298F" w14:textId="77777777" w:rsidR="00D650AC" w:rsidRPr="006208EC" w:rsidRDefault="00D650AC" w:rsidP="006208EC">
            <w:pPr>
              <w:tabs>
                <w:tab w:val="left" w:pos="5502"/>
              </w:tabs>
              <w:jc w:val="center"/>
              <w:rPr>
                <w:rFonts w:ascii="Times New Roman" w:hAnsi="Times New Roman"/>
                <w:sz w:val="24"/>
                <w:szCs w:val="24"/>
              </w:rPr>
            </w:pPr>
            <w:r w:rsidRPr="006208EC">
              <w:rPr>
                <w:rFonts w:ascii="Times New Roman" w:hAnsi="Times New Roman"/>
                <w:sz w:val="24"/>
                <w:szCs w:val="24"/>
              </w:rPr>
              <w:t>Vyriausiasis specialistas (mobilizacijai ir civilinei saugai)</w:t>
            </w:r>
          </w:p>
        </w:tc>
      </w:tr>
      <w:tr w:rsidR="00D650AC" w:rsidRPr="006208EC" w14:paraId="2331B650" w14:textId="77777777" w:rsidTr="002244E4">
        <w:trPr>
          <w:trHeight w:val="375"/>
        </w:trPr>
        <w:tc>
          <w:tcPr>
            <w:tcW w:w="4859" w:type="dxa"/>
            <w:gridSpan w:val="2"/>
            <w:hideMark/>
          </w:tcPr>
          <w:p w14:paraId="62406C41" w14:textId="77777777" w:rsidR="00D650AC" w:rsidRPr="002244E4" w:rsidRDefault="00D650AC" w:rsidP="002244E4">
            <w:pPr>
              <w:tabs>
                <w:tab w:val="left" w:pos="5502"/>
              </w:tabs>
              <w:jc w:val="right"/>
              <w:rPr>
                <w:rFonts w:ascii="Times New Roman" w:hAnsi="Times New Roman"/>
                <w:b/>
                <w:sz w:val="24"/>
                <w:szCs w:val="24"/>
              </w:rPr>
            </w:pPr>
            <w:r w:rsidRPr="002244E4">
              <w:rPr>
                <w:rFonts w:ascii="Times New Roman" w:hAnsi="Times New Roman"/>
                <w:b/>
                <w:sz w:val="24"/>
                <w:szCs w:val="24"/>
              </w:rPr>
              <w:t>Iš viso programai:</w:t>
            </w:r>
          </w:p>
        </w:tc>
        <w:tc>
          <w:tcPr>
            <w:tcW w:w="1515" w:type="dxa"/>
            <w:hideMark/>
          </w:tcPr>
          <w:p w14:paraId="5C85F0AC" w14:textId="77777777" w:rsidR="00D650AC" w:rsidRPr="002244E4" w:rsidRDefault="00D650AC" w:rsidP="00D650AC">
            <w:pPr>
              <w:tabs>
                <w:tab w:val="left" w:pos="5502"/>
              </w:tabs>
              <w:rPr>
                <w:rFonts w:ascii="Times New Roman" w:hAnsi="Times New Roman"/>
                <w:b/>
                <w:sz w:val="24"/>
                <w:szCs w:val="24"/>
              </w:rPr>
            </w:pPr>
            <w:r w:rsidRPr="002244E4">
              <w:rPr>
                <w:rFonts w:ascii="Times New Roman" w:hAnsi="Times New Roman"/>
                <w:b/>
                <w:sz w:val="24"/>
                <w:szCs w:val="24"/>
              </w:rPr>
              <w:t>5 946 000,00</w:t>
            </w:r>
          </w:p>
        </w:tc>
        <w:tc>
          <w:tcPr>
            <w:tcW w:w="1559" w:type="dxa"/>
            <w:hideMark/>
          </w:tcPr>
          <w:p w14:paraId="196EE861" w14:textId="77777777" w:rsidR="00D650AC" w:rsidRPr="002244E4" w:rsidRDefault="00D650AC" w:rsidP="00D650AC">
            <w:pPr>
              <w:tabs>
                <w:tab w:val="left" w:pos="5502"/>
              </w:tabs>
              <w:rPr>
                <w:rFonts w:ascii="Times New Roman" w:hAnsi="Times New Roman"/>
                <w:b/>
                <w:sz w:val="24"/>
                <w:szCs w:val="24"/>
              </w:rPr>
            </w:pPr>
            <w:r w:rsidRPr="002244E4">
              <w:rPr>
                <w:rFonts w:ascii="Times New Roman" w:hAnsi="Times New Roman"/>
                <w:b/>
                <w:sz w:val="24"/>
                <w:szCs w:val="24"/>
              </w:rPr>
              <w:t>5 434 329,00</w:t>
            </w:r>
          </w:p>
        </w:tc>
        <w:tc>
          <w:tcPr>
            <w:tcW w:w="1701" w:type="dxa"/>
            <w:hideMark/>
          </w:tcPr>
          <w:p w14:paraId="4ED5884F" w14:textId="77777777" w:rsidR="00D650AC" w:rsidRPr="002244E4" w:rsidRDefault="00D650AC" w:rsidP="00D650AC">
            <w:pPr>
              <w:tabs>
                <w:tab w:val="left" w:pos="5502"/>
              </w:tabs>
              <w:rPr>
                <w:rFonts w:ascii="Times New Roman" w:hAnsi="Times New Roman"/>
                <w:b/>
                <w:sz w:val="24"/>
                <w:szCs w:val="24"/>
              </w:rPr>
            </w:pPr>
            <w:r w:rsidRPr="002244E4">
              <w:rPr>
                <w:rFonts w:ascii="Times New Roman" w:hAnsi="Times New Roman"/>
                <w:b/>
                <w:sz w:val="24"/>
                <w:szCs w:val="24"/>
              </w:rPr>
              <w:t>5 448 730,00</w:t>
            </w:r>
          </w:p>
        </w:tc>
        <w:tc>
          <w:tcPr>
            <w:tcW w:w="12810" w:type="dxa"/>
            <w:gridSpan w:val="7"/>
            <w:hideMark/>
          </w:tcPr>
          <w:p w14:paraId="70DB2BF1" w14:textId="6E7493CC" w:rsidR="00D650AC" w:rsidRPr="006208EC" w:rsidRDefault="00D650AC" w:rsidP="006208EC">
            <w:pPr>
              <w:tabs>
                <w:tab w:val="left" w:pos="5502"/>
              </w:tabs>
              <w:jc w:val="center"/>
              <w:rPr>
                <w:rFonts w:ascii="Times New Roman" w:hAnsi="Times New Roman"/>
                <w:sz w:val="24"/>
                <w:szCs w:val="24"/>
              </w:rPr>
            </w:pPr>
          </w:p>
        </w:tc>
      </w:tr>
    </w:tbl>
    <w:p w14:paraId="657F661C" w14:textId="503E379B" w:rsidR="00804260" w:rsidRPr="005C03F8" w:rsidRDefault="00D650AC" w:rsidP="008C1E3B">
      <w:pPr>
        <w:tabs>
          <w:tab w:val="left" w:pos="5502"/>
        </w:tabs>
      </w:pPr>
      <w:r>
        <w:fldChar w:fldCharType="end"/>
      </w:r>
    </w:p>
    <w:p w14:paraId="0F7FF8D5" w14:textId="5028F644" w:rsidR="00393508" w:rsidRDefault="00804260" w:rsidP="00804260">
      <w:pPr>
        <w:rPr>
          <w:rFonts w:ascii="Times New Roman" w:hAnsi="Times New Roman"/>
          <w:sz w:val="20"/>
          <w:szCs w:val="20"/>
          <w:lang w:val="en-US" w:eastAsia="en-US"/>
        </w:rPr>
      </w:pPr>
      <w:r w:rsidRPr="005C03F8">
        <w:fldChar w:fldCharType="begin"/>
      </w:r>
      <w:r w:rsidRPr="005C03F8">
        <w:instrText xml:space="preserve"> LINK </w:instrText>
      </w:r>
      <w:r w:rsidR="00AF696A">
        <w:instrText xml:space="preserve">Excel.Sheet.12 "C:\\Users\\JolantaJ\\Desktop\\Darbas 2020 10\\SVP 2022-2024\\versijos\\2022-2024 SVP 9 programos_0207_po SPPK5_gal.xlsx" 9!R60C1:R73C9 </w:instrText>
      </w:r>
      <w:r w:rsidRPr="005C03F8">
        <w:instrText xml:space="preserve">\a \f 4 \h  \* MERGEFORMAT </w:instrText>
      </w:r>
      <w:r w:rsidRPr="005C03F8">
        <w:fldChar w:fldCharType="separate"/>
      </w:r>
    </w:p>
    <w:tbl>
      <w:tblPr>
        <w:tblW w:w="16280" w:type="dxa"/>
        <w:tblLook w:val="04A0" w:firstRow="1" w:lastRow="0" w:firstColumn="1" w:lastColumn="0" w:noHBand="0" w:noVBand="1"/>
      </w:tblPr>
      <w:tblGrid>
        <w:gridCol w:w="3420"/>
        <w:gridCol w:w="8060"/>
        <w:gridCol w:w="1500"/>
        <w:gridCol w:w="1700"/>
        <w:gridCol w:w="1600"/>
      </w:tblGrid>
      <w:tr w:rsidR="00393508" w:rsidRPr="00393508" w14:paraId="7CAEB383" w14:textId="77777777" w:rsidTr="00393508">
        <w:trPr>
          <w:divId w:val="1348171075"/>
          <w:trHeight w:val="315"/>
        </w:trPr>
        <w:tc>
          <w:tcPr>
            <w:tcW w:w="3420" w:type="dxa"/>
            <w:tcBorders>
              <w:top w:val="single" w:sz="8" w:space="0" w:color="auto"/>
              <w:left w:val="single" w:sz="8" w:space="0" w:color="auto"/>
              <w:bottom w:val="single" w:sz="8" w:space="0" w:color="auto"/>
              <w:right w:val="single" w:sz="4" w:space="0" w:color="000000"/>
            </w:tcBorders>
            <w:shd w:val="clear" w:color="auto" w:fill="auto"/>
            <w:noWrap/>
            <w:vAlign w:val="bottom"/>
            <w:hideMark/>
          </w:tcPr>
          <w:p w14:paraId="2DF67F06" w14:textId="31C5E21B"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Kodas</w:t>
            </w:r>
          </w:p>
        </w:tc>
        <w:tc>
          <w:tcPr>
            <w:tcW w:w="8060" w:type="dxa"/>
            <w:tcBorders>
              <w:top w:val="single" w:sz="8" w:space="0" w:color="auto"/>
              <w:left w:val="nil"/>
              <w:bottom w:val="single" w:sz="8" w:space="0" w:color="auto"/>
              <w:right w:val="single" w:sz="4" w:space="0" w:color="000000"/>
            </w:tcBorders>
            <w:shd w:val="clear" w:color="auto" w:fill="auto"/>
            <w:vAlign w:val="center"/>
            <w:hideMark/>
          </w:tcPr>
          <w:p w14:paraId="6473C725"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Finansavimo šaltinio pavadinimas</w:t>
            </w:r>
          </w:p>
        </w:tc>
        <w:tc>
          <w:tcPr>
            <w:tcW w:w="1500" w:type="dxa"/>
            <w:tcBorders>
              <w:top w:val="single" w:sz="8" w:space="0" w:color="auto"/>
              <w:left w:val="nil"/>
              <w:bottom w:val="single" w:sz="8" w:space="0" w:color="auto"/>
              <w:right w:val="nil"/>
            </w:tcBorders>
            <w:shd w:val="clear" w:color="auto" w:fill="auto"/>
            <w:hideMark/>
          </w:tcPr>
          <w:p w14:paraId="48ABB899"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2022 m.</w:t>
            </w:r>
          </w:p>
        </w:tc>
        <w:tc>
          <w:tcPr>
            <w:tcW w:w="1700" w:type="dxa"/>
            <w:tcBorders>
              <w:top w:val="single" w:sz="8" w:space="0" w:color="auto"/>
              <w:left w:val="single" w:sz="8" w:space="0" w:color="auto"/>
              <w:bottom w:val="single" w:sz="8" w:space="0" w:color="auto"/>
              <w:right w:val="single" w:sz="8" w:space="0" w:color="auto"/>
            </w:tcBorders>
            <w:shd w:val="clear" w:color="auto" w:fill="auto"/>
            <w:hideMark/>
          </w:tcPr>
          <w:p w14:paraId="7ED59D7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2023 m.</w:t>
            </w:r>
          </w:p>
        </w:tc>
        <w:tc>
          <w:tcPr>
            <w:tcW w:w="1600" w:type="dxa"/>
            <w:tcBorders>
              <w:top w:val="single" w:sz="8" w:space="0" w:color="auto"/>
              <w:left w:val="nil"/>
              <w:bottom w:val="single" w:sz="8" w:space="0" w:color="auto"/>
              <w:right w:val="single" w:sz="8" w:space="0" w:color="auto"/>
            </w:tcBorders>
            <w:shd w:val="clear" w:color="auto" w:fill="auto"/>
            <w:hideMark/>
          </w:tcPr>
          <w:p w14:paraId="64070744"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2024 m.</w:t>
            </w:r>
          </w:p>
        </w:tc>
      </w:tr>
      <w:tr w:rsidR="00393508" w:rsidRPr="00393508" w14:paraId="05457F58"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5529937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SB(AA)</w:t>
            </w:r>
          </w:p>
        </w:tc>
        <w:tc>
          <w:tcPr>
            <w:tcW w:w="8060" w:type="dxa"/>
            <w:tcBorders>
              <w:top w:val="nil"/>
              <w:left w:val="nil"/>
              <w:bottom w:val="single" w:sz="4" w:space="0" w:color="000000"/>
              <w:right w:val="single" w:sz="4" w:space="0" w:color="000000"/>
            </w:tcBorders>
            <w:shd w:val="clear" w:color="auto" w:fill="auto"/>
            <w:vAlign w:val="bottom"/>
            <w:hideMark/>
          </w:tcPr>
          <w:p w14:paraId="370A0A6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Aplinkos apsaugos rėmimo specialioji programa </w:t>
            </w:r>
          </w:p>
        </w:tc>
        <w:tc>
          <w:tcPr>
            <w:tcW w:w="1500" w:type="dxa"/>
            <w:tcBorders>
              <w:top w:val="nil"/>
              <w:left w:val="nil"/>
              <w:bottom w:val="nil"/>
              <w:right w:val="nil"/>
            </w:tcBorders>
            <w:shd w:val="clear" w:color="auto" w:fill="auto"/>
            <w:hideMark/>
          </w:tcPr>
          <w:p w14:paraId="173ED02A"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single" w:sz="4" w:space="0" w:color="auto"/>
              <w:bottom w:val="single" w:sz="4" w:space="0" w:color="auto"/>
              <w:right w:val="single" w:sz="4" w:space="0" w:color="auto"/>
            </w:tcBorders>
            <w:shd w:val="clear" w:color="auto" w:fill="auto"/>
            <w:hideMark/>
          </w:tcPr>
          <w:p w14:paraId="5FC4A9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000000"/>
              <w:right w:val="single" w:sz="8" w:space="0" w:color="auto"/>
            </w:tcBorders>
            <w:shd w:val="clear" w:color="auto" w:fill="auto"/>
            <w:hideMark/>
          </w:tcPr>
          <w:p w14:paraId="16A9A5A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65C8447"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56330DD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ES</w:t>
            </w:r>
          </w:p>
        </w:tc>
        <w:tc>
          <w:tcPr>
            <w:tcW w:w="8060" w:type="dxa"/>
            <w:tcBorders>
              <w:top w:val="single" w:sz="4" w:space="0" w:color="000000"/>
              <w:left w:val="nil"/>
              <w:bottom w:val="single" w:sz="4" w:space="0" w:color="000000"/>
              <w:right w:val="nil"/>
            </w:tcBorders>
            <w:shd w:val="clear" w:color="auto" w:fill="auto"/>
            <w:vAlign w:val="bottom"/>
            <w:hideMark/>
          </w:tcPr>
          <w:p w14:paraId="7FA7A847"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Europos Sąjungos paramos lėšos</w:t>
            </w:r>
          </w:p>
        </w:tc>
        <w:tc>
          <w:tcPr>
            <w:tcW w:w="15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DEFB98E"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700" w:type="dxa"/>
            <w:tcBorders>
              <w:top w:val="nil"/>
              <w:left w:val="nil"/>
              <w:bottom w:val="single" w:sz="4" w:space="0" w:color="auto"/>
              <w:right w:val="single" w:sz="4" w:space="0" w:color="auto"/>
            </w:tcBorders>
            <w:shd w:val="clear" w:color="auto" w:fill="auto"/>
            <w:vAlign w:val="bottom"/>
            <w:hideMark/>
          </w:tcPr>
          <w:p w14:paraId="50AE6FE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c>
          <w:tcPr>
            <w:tcW w:w="1600" w:type="dxa"/>
            <w:tcBorders>
              <w:top w:val="nil"/>
              <w:left w:val="nil"/>
              <w:bottom w:val="single" w:sz="4" w:space="0" w:color="000000"/>
              <w:right w:val="single" w:sz="8" w:space="0" w:color="auto"/>
            </w:tcBorders>
            <w:shd w:val="clear" w:color="auto" w:fill="auto"/>
            <w:vAlign w:val="bottom"/>
            <w:hideMark/>
          </w:tcPr>
          <w:p w14:paraId="4F07B94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0,00</w:t>
            </w:r>
          </w:p>
        </w:tc>
      </w:tr>
      <w:tr w:rsidR="00393508" w:rsidRPr="00393508" w14:paraId="5EE14A3C"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564B98A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KPP</w:t>
            </w:r>
          </w:p>
        </w:tc>
        <w:tc>
          <w:tcPr>
            <w:tcW w:w="8060" w:type="dxa"/>
            <w:tcBorders>
              <w:top w:val="single" w:sz="4" w:space="0" w:color="000000"/>
              <w:left w:val="nil"/>
              <w:bottom w:val="single" w:sz="4" w:space="0" w:color="000000"/>
              <w:right w:val="nil"/>
            </w:tcBorders>
            <w:shd w:val="clear" w:color="auto" w:fill="auto"/>
            <w:vAlign w:val="bottom"/>
            <w:hideMark/>
          </w:tcPr>
          <w:p w14:paraId="2D2CC22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Kelių priežiūros ir plėtros programos lėšos </w:t>
            </w:r>
          </w:p>
        </w:tc>
        <w:tc>
          <w:tcPr>
            <w:tcW w:w="1500" w:type="dxa"/>
            <w:tcBorders>
              <w:top w:val="nil"/>
              <w:left w:val="single" w:sz="4" w:space="0" w:color="auto"/>
              <w:bottom w:val="single" w:sz="4" w:space="0" w:color="auto"/>
              <w:right w:val="single" w:sz="4" w:space="0" w:color="auto"/>
            </w:tcBorders>
            <w:shd w:val="clear" w:color="auto" w:fill="auto"/>
            <w:hideMark/>
          </w:tcPr>
          <w:p w14:paraId="2920E01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nil"/>
              <w:bottom w:val="single" w:sz="4" w:space="0" w:color="auto"/>
              <w:right w:val="single" w:sz="4" w:space="0" w:color="auto"/>
            </w:tcBorders>
            <w:shd w:val="clear" w:color="auto" w:fill="auto"/>
            <w:hideMark/>
          </w:tcPr>
          <w:p w14:paraId="6D423D6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000000"/>
              <w:right w:val="single" w:sz="8" w:space="0" w:color="auto"/>
            </w:tcBorders>
            <w:shd w:val="clear" w:color="auto" w:fill="auto"/>
            <w:hideMark/>
          </w:tcPr>
          <w:p w14:paraId="213A913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6847E40F"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03E9D18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KT</w:t>
            </w:r>
          </w:p>
        </w:tc>
        <w:tc>
          <w:tcPr>
            <w:tcW w:w="8060" w:type="dxa"/>
            <w:tcBorders>
              <w:top w:val="single" w:sz="4" w:space="0" w:color="000000"/>
              <w:left w:val="nil"/>
              <w:bottom w:val="single" w:sz="4" w:space="0" w:color="000000"/>
              <w:right w:val="nil"/>
            </w:tcBorders>
            <w:shd w:val="clear" w:color="auto" w:fill="auto"/>
            <w:vAlign w:val="bottom"/>
            <w:hideMark/>
          </w:tcPr>
          <w:p w14:paraId="3C186AA2"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Kitos lėšos </w:t>
            </w:r>
          </w:p>
        </w:tc>
        <w:tc>
          <w:tcPr>
            <w:tcW w:w="1500" w:type="dxa"/>
            <w:tcBorders>
              <w:top w:val="nil"/>
              <w:left w:val="single" w:sz="4" w:space="0" w:color="auto"/>
              <w:bottom w:val="single" w:sz="4" w:space="0" w:color="auto"/>
              <w:right w:val="single" w:sz="4" w:space="0" w:color="auto"/>
            </w:tcBorders>
            <w:shd w:val="clear" w:color="auto" w:fill="auto"/>
            <w:hideMark/>
          </w:tcPr>
          <w:p w14:paraId="0FBF97F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nil"/>
              <w:bottom w:val="single" w:sz="4" w:space="0" w:color="auto"/>
              <w:right w:val="single" w:sz="4" w:space="0" w:color="auto"/>
            </w:tcBorders>
            <w:shd w:val="clear" w:color="auto" w:fill="auto"/>
            <w:hideMark/>
          </w:tcPr>
          <w:p w14:paraId="44362477"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000000"/>
              <w:right w:val="single" w:sz="8" w:space="0" w:color="auto"/>
            </w:tcBorders>
            <w:shd w:val="clear" w:color="auto" w:fill="auto"/>
            <w:hideMark/>
          </w:tcPr>
          <w:p w14:paraId="6C21D07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5343E806" w14:textId="77777777" w:rsidTr="00393508">
        <w:trPr>
          <w:divId w:val="1348171075"/>
          <w:trHeight w:val="300"/>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29050A8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SB(MK)</w:t>
            </w:r>
          </w:p>
        </w:tc>
        <w:tc>
          <w:tcPr>
            <w:tcW w:w="8060" w:type="dxa"/>
            <w:tcBorders>
              <w:top w:val="single" w:sz="4" w:space="0" w:color="000000"/>
              <w:left w:val="nil"/>
              <w:bottom w:val="single" w:sz="4" w:space="0" w:color="000000"/>
              <w:right w:val="nil"/>
            </w:tcBorders>
            <w:shd w:val="clear" w:color="auto" w:fill="auto"/>
            <w:vAlign w:val="bottom"/>
            <w:hideMark/>
          </w:tcPr>
          <w:p w14:paraId="41710F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Moksleivio krepšelis </w:t>
            </w:r>
          </w:p>
        </w:tc>
        <w:tc>
          <w:tcPr>
            <w:tcW w:w="1500" w:type="dxa"/>
            <w:tcBorders>
              <w:top w:val="nil"/>
              <w:left w:val="single" w:sz="4" w:space="0" w:color="auto"/>
              <w:bottom w:val="single" w:sz="4" w:space="0" w:color="auto"/>
              <w:right w:val="single" w:sz="4" w:space="0" w:color="auto"/>
            </w:tcBorders>
            <w:shd w:val="clear" w:color="auto" w:fill="auto"/>
            <w:hideMark/>
          </w:tcPr>
          <w:p w14:paraId="295DCF5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nil"/>
              <w:bottom w:val="single" w:sz="4" w:space="0" w:color="auto"/>
              <w:right w:val="single" w:sz="4" w:space="0" w:color="auto"/>
            </w:tcBorders>
            <w:shd w:val="clear" w:color="auto" w:fill="auto"/>
            <w:hideMark/>
          </w:tcPr>
          <w:p w14:paraId="0EE7DD21"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000000"/>
              <w:right w:val="single" w:sz="8" w:space="0" w:color="auto"/>
            </w:tcBorders>
            <w:shd w:val="clear" w:color="auto" w:fill="auto"/>
            <w:hideMark/>
          </w:tcPr>
          <w:p w14:paraId="701AE80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596BEED"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6F2910B5"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PL</w:t>
            </w:r>
          </w:p>
        </w:tc>
        <w:tc>
          <w:tcPr>
            <w:tcW w:w="8060" w:type="dxa"/>
            <w:tcBorders>
              <w:top w:val="single" w:sz="4" w:space="0" w:color="000000"/>
              <w:left w:val="nil"/>
              <w:bottom w:val="single" w:sz="4" w:space="0" w:color="000000"/>
              <w:right w:val="nil"/>
            </w:tcBorders>
            <w:shd w:val="clear" w:color="auto" w:fill="auto"/>
            <w:vAlign w:val="bottom"/>
            <w:hideMark/>
          </w:tcPr>
          <w:p w14:paraId="1572EA7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Paramos lėšos </w:t>
            </w:r>
          </w:p>
        </w:tc>
        <w:tc>
          <w:tcPr>
            <w:tcW w:w="1500" w:type="dxa"/>
            <w:tcBorders>
              <w:top w:val="nil"/>
              <w:left w:val="single" w:sz="4" w:space="0" w:color="auto"/>
              <w:bottom w:val="single" w:sz="4" w:space="0" w:color="auto"/>
              <w:right w:val="single" w:sz="4" w:space="0" w:color="auto"/>
            </w:tcBorders>
            <w:shd w:val="clear" w:color="auto" w:fill="auto"/>
            <w:hideMark/>
          </w:tcPr>
          <w:p w14:paraId="749A854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nil"/>
              <w:bottom w:val="single" w:sz="4" w:space="0" w:color="auto"/>
              <w:right w:val="single" w:sz="4" w:space="0" w:color="auto"/>
            </w:tcBorders>
            <w:shd w:val="clear" w:color="auto" w:fill="auto"/>
            <w:hideMark/>
          </w:tcPr>
          <w:p w14:paraId="66F762F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000000"/>
              <w:right w:val="single" w:sz="8" w:space="0" w:color="auto"/>
            </w:tcBorders>
            <w:shd w:val="clear" w:color="auto" w:fill="auto"/>
            <w:hideMark/>
          </w:tcPr>
          <w:p w14:paraId="3B9C4884"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15D8AE0C" w14:textId="77777777" w:rsidTr="00393508">
        <w:trPr>
          <w:divId w:val="1348171075"/>
          <w:trHeight w:val="300"/>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3327752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w:t>
            </w:r>
          </w:p>
        </w:tc>
        <w:tc>
          <w:tcPr>
            <w:tcW w:w="8060" w:type="dxa"/>
            <w:tcBorders>
              <w:top w:val="single" w:sz="4" w:space="0" w:color="000000"/>
              <w:left w:val="nil"/>
              <w:bottom w:val="single" w:sz="4" w:space="0" w:color="000000"/>
              <w:right w:val="nil"/>
            </w:tcBorders>
            <w:shd w:val="clear" w:color="auto" w:fill="auto"/>
            <w:vAlign w:val="bottom"/>
            <w:hideMark/>
          </w:tcPr>
          <w:p w14:paraId="0BC6E231" w14:textId="77777777" w:rsidR="00393508" w:rsidRPr="00393508" w:rsidRDefault="00393508" w:rsidP="00393508">
            <w:pPr>
              <w:suppressAutoHyphens w:val="0"/>
              <w:spacing w:after="0" w:line="240" w:lineRule="auto"/>
              <w:rPr>
                <w:rFonts w:ascii="Times New Roman" w:hAnsi="Times New Roman"/>
                <w:b/>
                <w:bCs/>
                <w:sz w:val="24"/>
                <w:szCs w:val="24"/>
                <w:lang w:val="en-US" w:eastAsia="en-US"/>
              </w:rPr>
            </w:pPr>
            <w:r w:rsidRPr="00393508">
              <w:rPr>
                <w:rFonts w:ascii="Times New Roman" w:hAnsi="Times New Roman"/>
                <w:b/>
                <w:bCs/>
                <w:sz w:val="24"/>
                <w:szCs w:val="24"/>
                <w:lang w:val="en-US" w:eastAsia="en-US"/>
              </w:rPr>
              <w:t>Savivaldybės biudžeto lėšos</w:t>
            </w:r>
          </w:p>
        </w:tc>
        <w:tc>
          <w:tcPr>
            <w:tcW w:w="1500" w:type="dxa"/>
            <w:tcBorders>
              <w:top w:val="nil"/>
              <w:left w:val="single" w:sz="4" w:space="0" w:color="auto"/>
              <w:bottom w:val="single" w:sz="4" w:space="0" w:color="auto"/>
              <w:right w:val="single" w:sz="4" w:space="0" w:color="auto"/>
            </w:tcBorders>
            <w:shd w:val="clear" w:color="auto" w:fill="auto"/>
            <w:vAlign w:val="bottom"/>
            <w:hideMark/>
          </w:tcPr>
          <w:p w14:paraId="67E03708"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4 163 700,00</w:t>
            </w:r>
          </w:p>
        </w:tc>
        <w:tc>
          <w:tcPr>
            <w:tcW w:w="1700" w:type="dxa"/>
            <w:tcBorders>
              <w:top w:val="nil"/>
              <w:left w:val="nil"/>
              <w:bottom w:val="single" w:sz="4" w:space="0" w:color="auto"/>
              <w:right w:val="single" w:sz="4" w:space="0" w:color="auto"/>
            </w:tcBorders>
            <w:shd w:val="clear" w:color="auto" w:fill="auto"/>
            <w:vAlign w:val="bottom"/>
            <w:hideMark/>
          </w:tcPr>
          <w:p w14:paraId="1FAC27D1"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3 514 001,00</w:t>
            </w:r>
          </w:p>
        </w:tc>
        <w:tc>
          <w:tcPr>
            <w:tcW w:w="1600" w:type="dxa"/>
            <w:tcBorders>
              <w:top w:val="nil"/>
              <w:left w:val="nil"/>
              <w:bottom w:val="single" w:sz="4" w:space="0" w:color="auto"/>
              <w:right w:val="single" w:sz="4" w:space="0" w:color="auto"/>
            </w:tcBorders>
            <w:shd w:val="clear" w:color="auto" w:fill="auto"/>
            <w:vAlign w:val="bottom"/>
            <w:hideMark/>
          </w:tcPr>
          <w:p w14:paraId="2A8044B5" w14:textId="77777777" w:rsidR="00393508" w:rsidRPr="00393508" w:rsidRDefault="00393508" w:rsidP="00393508">
            <w:pPr>
              <w:suppressAutoHyphens w:val="0"/>
              <w:spacing w:after="0" w:line="240" w:lineRule="auto"/>
              <w:jc w:val="center"/>
              <w:rPr>
                <w:rFonts w:ascii="Times New Roman" w:hAnsi="Times New Roman"/>
                <w:b/>
                <w:bCs/>
                <w:sz w:val="24"/>
                <w:szCs w:val="24"/>
                <w:lang w:val="en-US" w:eastAsia="en-US"/>
              </w:rPr>
            </w:pPr>
            <w:r w:rsidRPr="00393508">
              <w:rPr>
                <w:rFonts w:ascii="Times New Roman" w:hAnsi="Times New Roman"/>
                <w:b/>
                <w:bCs/>
                <w:sz w:val="24"/>
                <w:szCs w:val="24"/>
                <w:lang w:val="en-US" w:eastAsia="en-US"/>
              </w:rPr>
              <w:t>3 555 502,00</w:t>
            </w:r>
          </w:p>
        </w:tc>
      </w:tr>
      <w:tr w:rsidR="00393508" w:rsidRPr="00393508" w14:paraId="0D7BFD05"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3499B11E"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SB(S)</w:t>
            </w:r>
          </w:p>
        </w:tc>
        <w:tc>
          <w:tcPr>
            <w:tcW w:w="8060" w:type="dxa"/>
            <w:tcBorders>
              <w:top w:val="single" w:sz="4" w:space="0" w:color="000000"/>
              <w:left w:val="nil"/>
              <w:bottom w:val="single" w:sz="4" w:space="0" w:color="000000"/>
              <w:right w:val="nil"/>
            </w:tcBorders>
            <w:shd w:val="clear" w:color="auto" w:fill="auto"/>
            <w:vAlign w:val="bottom"/>
            <w:hideMark/>
          </w:tcPr>
          <w:p w14:paraId="072C8C9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Specialiųjų programų lėšos </w:t>
            </w:r>
          </w:p>
        </w:tc>
        <w:tc>
          <w:tcPr>
            <w:tcW w:w="1500" w:type="dxa"/>
            <w:tcBorders>
              <w:top w:val="nil"/>
              <w:left w:val="single" w:sz="4" w:space="0" w:color="auto"/>
              <w:bottom w:val="single" w:sz="4" w:space="0" w:color="auto"/>
              <w:right w:val="single" w:sz="4" w:space="0" w:color="auto"/>
            </w:tcBorders>
            <w:shd w:val="clear" w:color="auto" w:fill="auto"/>
            <w:hideMark/>
          </w:tcPr>
          <w:p w14:paraId="531940C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nil"/>
              <w:bottom w:val="single" w:sz="4" w:space="0" w:color="auto"/>
              <w:right w:val="single" w:sz="4" w:space="0" w:color="auto"/>
            </w:tcBorders>
            <w:shd w:val="clear" w:color="auto" w:fill="auto"/>
            <w:hideMark/>
          </w:tcPr>
          <w:p w14:paraId="0AD73C0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000000"/>
              <w:right w:val="single" w:sz="8" w:space="0" w:color="auto"/>
            </w:tcBorders>
            <w:shd w:val="clear" w:color="auto" w:fill="auto"/>
            <w:hideMark/>
          </w:tcPr>
          <w:p w14:paraId="7E25DC2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077F1D34"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68A6607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TLK</w:t>
            </w:r>
          </w:p>
        </w:tc>
        <w:tc>
          <w:tcPr>
            <w:tcW w:w="8060" w:type="dxa"/>
            <w:tcBorders>
              <w:top w:val="single" w:sz="4" w:space="0" w:color="000000"/>
              <w:left w:val="nil"/>
              <w:bottom w:val="single" w:sz="4" w:space="0" w:color="000000"/>
              <w:right w:val="nil"/>
            </w:tcBorders>
            <w:shd w:val="clear" w:color="auto" w:fill="auto"/>
            <w:vAlign w:val="bottom"/>
            <w:hideMark/>
          </w:tcPr>
          <w:p w14:paraId="51D073AD"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Teritorinės ligonių kasos lėšos </w:t>
            </w:r>
          </w:p>
        </w:tc>
        <w:tc>
          <w:tcPr>
            <w:tcW w:w="1500" w:type="dxa"/>
            <w:tcBorders>
              <w:top w:val="nil"/>
              <w:left w:val="single" w:sz="4" w:space="0" w:color="auto"/>
              <w:bottom w:val="single" w:sz="4" w:space="0" w:color="auto"/>
              <w:right w:val="single" w:sz="4" w:space="0" w:color="auto"/>
            </w:tcBorders>
            <w:shd w:val="clear" w:color="auto" w:fill="auto"/>
            <w:hideMark/>
          </w:tcPr>
          <w:p w14:paraId="44F28CA3"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nil"/>
              <w:bottom w:val="single" w:sz="4" w:space="0" w:color="auto"/>
              <w:right w:val="single" w:sz="4" w:space="0" w:color="auto"/>
            </w:tcBorders>
            <w:shd w:val="clear" w:color="auto" w:fill="auto"/>
            <w:hideMark/>
          </w:tcPr>
          <w:p w14:paraId="280A2C6C"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000000"/>
              <w:right w:val="single" w:sz="8" w:space="0" w:color="auto"/>
            </w:tcBorders>
            <w:shd w:val="clear" w:color="auto" w:fill="auto"/>
            <w:hideMark/>
          </w:tcPr>
          <w:p w14:paraId="2956F19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7138D4F4"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32900438"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VB</w:t>
            </w:r>
          </w:p>
        </w:tc>
        <w:tc>
          <w:tcPr>
            <w:tcW w:w="8060" w:type="dxa"/>
            <w:tcBorders>
              <w:top w:val="single" w:sz="4" w:space="0" w:color="000000"/>
              <w:left w:val="nil"/>
              <w:bottom w:val="single" w:sz="4" w:space="0" w:color="000000"/>
              <w:right w:val="nil"/>
            </w:tcBorders>
            <w:shd w:val="clear" w:color="auto" w:fill="auto"/>
            <w:vAlign w:val="bottom"/>
            <w:hideMark/>
          </w:tcPr>
          <w:p w14:paraId="59FEB840"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biudžeto lėšos </w:t>
            </w:r>
          </w:p>
        </w:tc>
        <w:tc>
          <w:tcPr>
            <w:tcW w:w="1500" w:type="dxa"/>
            <w:tcBorders>
              <w:top w:val="nil"/>
              <w:left w:val="single" w:sz="4" w:space="0" w:color="auto"/>
              <w:bottom w:val="single" w:sz="4" w:space="0" w:color="auto"/>
              <w:right w:val="single" w:sz="4" w:space="0" w:color="auto"/>
            </w:tcBorders>
            <w:shd w:val="clear" w:color="auto" w:fill="auto"/>
            <w:vAlign w:val="bottom"/>
            <w:hideMark/>
          </w:tcPr>
          <w:p w14:paraId="1BEF5C4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636 800,00</w:t>
            </w:r>
          </w:p>
        </w:tc>
        <w:tc>
          <w:tcPr>
            <w:tcW w:w="1700" w:type="dxa"/>
            <w:tcBorders>
              <w:top w:val="nil"/>
              <w:left w:val="nil"/>
              <w:bottom w:val="single" w:sz="4" w:space="0" w:color="auto"/>
              <w:right w:val="single" w:sz="4" w:space="0" w:color="auto"/>
            </w:tcBorders>
            <w:shd w:val="clear" w:color="auto" w:fill="auto"/>
            <w:vAlign w:val="bottom"/>
            <w:hideMark/>
          </w:tcPr>
          <w:p w14:paraId="48B3A7EB"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626 500,00</w:t>
            </w:r>
          </w:p>
        </w:tc>
        <w:tc>
          <w:tcPr>
            <w:tcW w:w="1600" w:type="dxa"/>
            <w:tcBorders>
              <w:top w:val="nil"/>
              <w:left w:val="nil"/>
              <w:bottom w:val="single" w:sz="4" w:space="0" w:color="000000"/>
              <w:right w:val="single" w:sz="8" w:space="0" w:color="auto"/>
            </w:tcBorders>
            <w:shd w:val="clear" w:color="auto" w:fill="auto"/>
            <w:vAlign w:val="bottom"/>
            <w:hideMark/>
          </w:tcPr>
          <w:p w14:paraId="2F3DCEF2"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400 000,00</w:t>
            </w:r>
          </w:p>
        </w:tc>
      </w:tr>
      <w:tr w:rsidR="00393508" w:rsidRPr="00393508" w14:paraId="5C04FDFB"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2C4E99F1"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 SB(VB)</w:t>
            </w:r>
          </w:p>
        </w:tc>
        <w:tc>
          <w:tcPr>
            <w:tcW w:w="8060" w:type="dxa"/>
            <w:tcBorders>
              <w:top w:val="single" w:sz="4" w:space="0" w:color="000000"/>
              <w:left w:val="nil"/>
              <w:bottom w:val="single" w:sz="4" w:space="0" w:color="000000"/>
              <w:right w:val="nil"/>
            </w:tcBorders>
            <w:shd w:val="clear" w:color="auto" w:fill="auto"/>
            <w:vAlign w:val="bottom"/>
            <w:hideMark/>
          </w:tcPr>
          <w:p w14:paraId="5E746B6B"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Valstybės biudžeto specialioji tikslinė dotacija</w:t>
            </w:r>
          </w:p>
        </w:tc>
        <w:tc>
          <w:tcPr>
            <w:tcW w:w="1500" w:type="dxa"/>
            <w:tcBorders>
              <w:top w:val="nil"/>
              <w:left w:val="single" w:sz="4" w:space="0" w:color="auto"/>
              <w:bottom w:val="single" w:sz="4" w:space="0" w:color="auto"/>
              <w:right w:val="single" w:sz="4" w:space="0" w:color="auto"/>
            </w:tcBorders>
            <w:shd w:val="clear" w:color="auto" w:fill="auto"/>
            <w:vAlign w:val="bottom"/>
            <w:hideMark/>
          </w:tcPr>
          <w:p w14:paraId="3349E2E8"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1 145 500,00</w:t>
            </w:r>
          </w:p>
        </w:tc>
        <w:tc>
          <w:tcPr>
            <w:tcW w:w="1700" w:type="dxa"/>
            <w:tcBorders>
              <w:top w:val="nil"/>
              <w:left w:val="nil"/>
              <w:bottom w:val="single" w:sz="4" w:space="0" w:color="auto"/>
              <w:right w:val="single" w:sz="4" w:space="0" w:color="auto"/>
            </w:tcBorders>
            <w:shd w:val="clear" w:color="auto" w:fill="auto"/>
            <w:vAlign w:val="bottom"/>
            <w:hideMark/>
          </w:tcPr>
          <w:p w14:paraId="34929B8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1 293 828,00</w:t>
            </w:r>
          </w:p>
        </w:tc>
        <w:tc>
          <w:tcPr>
            <w:tcW w:w="1600" w:type="dxa"/>
            <w:tcBorders>
              <w:top w:val="nil"/>
              <w:left w:val="nil"/>
              <w:bottom w:val="single" w:sz="4" w:space="0" w:color="000000"/>
              <w:right w:val="single" w:sz="8" w:space="0" w:color="auto"/>
            </w:tcBorders>
            <w:shd w:val="clear" w:color="auto" w:fill="auto"/>
            <w:vAlign w:val="bottom"/>
            <w:hideMark/>
          </w:tcPr>
          <w:p w14:paraId="77644055"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1 493 228,00</w:t>
            </w:r>
          </w:p>
        </w:tc>
      </w:tr>
      <w:tr w:rsidR="00393508" w:rsidRPr="00393508" w14:paraId="7B39140E" w14:textId="77777777" w:rsidTr="00393508">
        <w:trPr>
          <w:divId w:val="1348171075"/>
          <w:trHeight w:val="315"/>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46905ED3"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VIP</w:t>
            </w:r>
          </w:p>
        </w:tc>
        <w:tc>
          <w:tcPr>
            <w:tcW w:w="8060" w:type="dxa"/>
            <w:tcBorders>
              <w:top w:val="single" w:sz="4" w:space="0" w:color="000000"/>
              <w:left w:val="nil"/>
              <w:bottom w:val="single" w:sz="4" w:space="0" w:color="000000"/>
              <w:right w:val="nil"/>
            </w:tcBorders>
            <w:shd w:val="clear" w:color="auto" w:fill="auto"/>
            <w:vAlign w:val="bottom"/>
            <w:hideMark/>
          </w:tcPr>
          <w:p w14:paraId="2B9299EC" w14:textId="77777777" w:rsidR="00393508" w:rsidRPr="00393508" w:rsidRDefault="00393508" w:rsidP="00393508">
            <w:pPr>
              <w:suppressAutoHyphens w:val="0"/>
              <w:spacing w:after="0" w:line="240" w:lineRule="auto"/>
              <w:rPr>
                <w:rFonts w:ascii="Times New Roman" w:hAnsi="Times New Roman"/>
                <w:sz w:val="24"/>
                <w:szCs w:val="24"/>
                <w:lang w:val="en-US" w:eastAsia="en-US"/>
              </w:rPr>
            </w:pPr>
            <w:r w:rsidRPr="00393508">
              <w:rPr>
                <w:rFonts w:ascii="Times New Roman" w:hAnsi="Times New Roman"/>
                <w:sz w:val="24"/>
                <w:szCs w:val="24"/>
                <w:lang w:val="en-US" w:eastAsia="en-US"/>
              </w:rPr>
              <w:t xml:space="preserve">Valstybės investicijų programa </w:t>
            </w:r>
          </w:p>
        </w:tc>
        <w:tc>
          <w:tcPr>
            <w:tcW w:w="1500" w:type="dxa"/>
            <w:tcBorders>
              <w:top w:val="nil"/>
              <w:left w:val="single" w:sz="4" w:space="0" w:color="auto"/>
              <w:bottom w:val="single" w:sz="4" w:space="0" w:color="auto"/>
              <w:right w:val="single" w:sz="4" w:space="0" w:color="auto"/>
            </w:tcBorders>
            <w:shd w:val="clear" w:color="auto" w:fill="auto"/>
            <w:vAlign w:val="bottom"/>
            <w:hideMark/>
          </w:tcPr>
          <w:p w14:paraId="3227C156"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700" w:type="dxa"/>
            <w:tcBorders>
              <w:top w:val="nil"/>
              <w:left w:val="nil"/>
              <w:bottom w:val="single" w:sz="4" w:space="0" w:color="auto"/>
              <w:right w:val="single" w:sz="4" w:space="0" w:color="auto"/>
            </w:tcBorders>
            <w:shd w:val="clear" w:color="auto" w:fill="auto"/>
            <w:vAlign w:val="bottom"/>
            <w:hideMark/>
          </w:tcPr>
          <w:p w14:paraId="3A30C879"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c>
          <w:tcPr>
            <w:tcW w:w="1600" w:type="dxa"/>
            <w:tcBorders>
              <w:top w:val="nil"/>
              <w:left w:val="nil"/>
              <w:bottom w:val="single" w:sz="4" w:space="0" w:color="000000"/>
              <w:right w:val="single" w:sz="8" w:space="0" w:color="auto"/>
            </w:tcBorders>
            <w:shd w:val="clear" w:color="auto" w:fill="auto"/>
            <w:vAlign w:val="bottom"/>
            <w:hideMark/>
          </w:tcPr>
          <w:p w14:paraId="7C87A7B0" w14:textId="77777777" w:rsidR="00393508" w:rsidRPr="00393508" w:rsidRDefault="00393508" w:rsidP="00393508">
            <w:pPr>
              <w:suppressAutoHyphens w:val="0"/>
              <w:spacing w:after="0" w:line="240" w:lineRule="auto"/>
              <w:jc w:val="center"/>
              <w:rPr>
                <w:rFonts w:ascii="Times New Roman" w:hAnsi="Times New Roman"/>
                <w:sz w:val="24"/>
                <w:szCs w:val="24"/>
                <w:lang w:val="en-US" w:eastAsia="en-US"/>
              </w:rPr>
            </w:pPr>
            <w:r w:rsidRPr="00393508">
              <w:rPr>
                <w:rFonts w:ascii="Times New Roman" w:hAnsi="Times New Roman"/>
                <w:sz w:val="24"/>
                <w:szCs w:val="24"/>
                <w:lang w:val="en-US" w:eastAsia="en-US"/>
              </w:rPr>
              <w:t> </w:t>
            </w:r>
          </w:p>
        </w:tc>
      </w:tr>
      <w:tr w:rsidR="00393508" w:rsidRPr="00393508" w14:paraId="43EE8DE2" w14:textId="77777777" w:rsidTr="00393508">
        <w:trPr>
          <w:divId w:val="1348171075"/>
          <w:trHeight w:val="315"/>
        </w:trPr>
        <w:tc>
          <w:tcPr>
            <w:tcW w:w="11480" w:type="dxa"/>
            <w:gridSpan w:val="2"/>
            <w:tcBorders>
              <w:top w:val="single" w:sz="4" w:space="0" w:color="000000"/>
              <w:left w:val="single" w:sz="8" w:space="0" w:color="auto"/>
              <w:bottom w:val="single" w:sz="8" w:space="0" w:color="auto"/>
              <w:right w:val="single" w:sz="4" w:space="0" w:color="000000"/>
            </w:tcBorders>
            <w:shd w:val="clear" w:color="auto" w:fill="auto"/>
            <w:vAlign w:val="bottom"/>
            <w:hideMark/>
          </w:tcPr>
          <w:p w14:paraId="57C34682" w14:textId="77777777" w:rsidR="00393508" w:rsidRPr="00393508" w:rsidRDefault="00393508" w:rsidP="00393508">
            <w:pPr>
              <w:suppressAutoHyphens w:val="0"/>
              <w:spacing w:after="0" w:line="240" w:lineRule="auto"/>
              <w:jc w:val="right"/>
              <w:rPr>
                <w:rFonts w:ascii="Times New Roman" w:hAnsi="Times New Roman"/>
                <w:b/>
                <w:sz w:val="24"/>
                <w:szCs w:val="24"/>
                <w:lang w:val="en-US" w:eastAsia="en-US"/>
              </w:rPr>
            </w:pPr>
            <w:r w:rsidRPr="00393508">
              <w:rPr>
                <w:rFonts w:ascii="Times New Roman" w:hAnsi="Times New Roman"/>
                <w:b/>
                <w:sz w:val="24"/>
                <w:szCs w:val="24"/>
                <w:lang w:val="en-US" w:eastAsia="en-US"/>
              </w:rPr>
              <w:t>Iš viso:</w:t>
            </w:r>
          </w:p>
        </w:tc>
        <w:tc>
          <w:tcPr>
            <w:tcW w:w="1500" w:type="dxa"/>
            <w:tcBorders>
              <w:top w:val="nil"/>
              <w:left w:val="nil"/>
              <w:bottom w:val="single" w:sz="8" w:space="0" w:color="auto"/>
              <w:right w:val="single" w:sz="4" w:space="0" w:color="000000"/>
            </w:tcBorders>
            <w:shd w:val="clear" w:color="auto" w:fill="auto"/>
            <w:vAlign w:val="bottom"/>
            <w:hideMark/>
          </w:tcPr>
          <w:p w14:paraId="7974D8F1"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5 946 000,00</w:t>
            </w:r>
          </w:p>
        </w:tc>
        <w:tc>
          <w:tcPr>
            <w:tcW w:w="1700" w:type="dxa"/>
            <w:tcBorders>
              <w:top w:val="nil"/>
              <w:left w:val="nil"/>
              <w:bottom w:val="single" w:sz="8" w:space="0" w:color="auto"/>
              <w:right w:val="single" w:sz="4" w:space="0" w:color="000000"/>
            </w:tcBorders>
            <w:shd w:val="clear" w:color="auto" w:fill="auto"/>
            <w:vAlign w:val="bottom"/>
            <w:hideMark/>
          </w:tcPr>
          <w:p w14:paraId="12B38F16"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5 434 329,00</w:t>
            </w:r>
          </w:p>
        </w:tc>
        <w:tc>
          <w:tcPr>
            <w:tcW w:w="1600" w:type="dxa"/>
            <w:tcBorders>
              <w:top w:val="nil"/>
              <w:left w:val="nil"/>
              <w:bottom w:val="single" w:sz="8" w:space="0" w:color="auto"/>
              <w:right w:val="single" w:sz="8" w:space="0" w:color="auto"/>
            </w:tcBorders>
            <w:shd w:val="clear" w:color="auto" w:fill="auto"/>
            <w:vAlign w:val="bottom"/>
            <w:hideMark/>
          </w:tcPr>
          <w:p w14:paraId="0D850A73" w14:textId="77777777" w:rsidR="00393508" w:rsidRPr="00393508" w:rsidRDefault="00393508" w:rsidP="00393508">
            <w:pPr>
              <w:suppressAutoHyphens w:val="0"/>
              <w:spacing w:after="0" w:line="240" w:lineRule="auto"/>
              <w:jc w:val="center"/>
              <w:rPr>
                <w:rFonts w:ascii="Times New Roman" w:hAnsi="Times New Roman"/>
                <w:b/>
                <w:sz w:val="24"/>
                <w:szCs w:val="24"/>
                <w:lang w:val="en-US" w:eastAsia="en-US"/>
              </w:rPr>
            </w:pPr>
            <w:r w:rsidRPr="00393508">
              <w:rPr>
                <w:rFonts w:ascii="Times New Roman" w:hAnsi="Times New Roman"/>
                <w:b/>
                <w:sz w:val="24"/>
                <w:szCs w:val="24"/>
                <w:lang w:val="en-US" w:eastAsia="en-US"/>
              </w:rPr>
              <w:t>5 448 730,00</w:t>
            </w:r>
          </w:p>
        </w:tc>
      </w:tr>
    </w:tbl>
    <w:p w14:paraId="339529C1" w14:textId="37FF3E90" w:rsidR="00804260" w:rsidRPr="005C03F8" w:rsidRDefault="00804260" w:rsidP="00804260">
      <w:r w:rsidRPr="005C03F8">
        <w:fldChar w:fldCharType="end"/>
      </w:r>
    </w:p>
    <w:p w14:paraId="62600B6C" w14:textId="19A32A8B" w:rsidR="00804260" w:rsidRPr="005C03F8" w:rsidRDefault="00804260" w:rsidP="00804260"/>
    <w:p w14:paraId="23A3D716" w14:textId="77777777" w:rsidR="00804260" w:rsidRPr="005C03F8" w:rsidRDefault="00804260" w:rsidP="00804260">
      <w:pPr>
        <w:sectPr w:rsidR="00804260" w:rsidRPr="005C03F8">
          <w:headerReference w:type="even" r:id="rId11"/>
          <w:headerReference w:type="default" r:id="rId12"/>
          <w:footerReference w:type="even" r:id="rId13"/>
          <w:footerReference w:type="default" r:id="rId14"/>
          <w:headerReference w:type="first" r:id="rId15"/>
          <w:footerReference w:type="first" r:id="rId16"/>
          <w:pgSz w:w="23811" w:h="16838" w:orient="landscape"/>
          <w:pgMar w:top="776" w:right="1134" w:bottom="1701" w:left="709" w:header="720" w:footer="567" w:gutter="0"/>
          <w:cols w:space="720"/>
          <w:docGrid w:linePitch="600" w:charSpace="36864"/>
        </w:sectPr>
      </w:pPr>
    </w:p>
    <w:p w14:paraId="763E3D02" w14:textId="77777777" w:rsidR="00CE63F6" w:rsidRPr="005C03F8" w:rsidRDefault="00CE63F6" w:rsidP="00CE63F6">
      <w:pPr>
        <w:pStyle w:val="Antrat1"/>
        <w:jc w:val="right"/>
        <w:rPr>
          <w:lang w:val="lt-LT"/>
        </w:rPr>
      </w:pPr>
      <w:r w:rsidRPr="005C03F8">
        <w:rPr>
          <w:lang w:val="lt-LT"/>
        </w:rPr>
        <w:t>PRIEDAS 1</w:t>
      </w:r>
    </w:p>
    <w:p w14:paraId="5EBB77B7" w14:textId="77777777" w:rsidR="00961CBC" w:rsidRPr="005C03F8" w:rsidRDefault="00961CBC" w:rsidP="00961CBC">
      <w:pPr>
        <w:keepNext/>
        <w:spacing w:before="360" w:after="180" w:line="240" w:lineRule="auto"/>
        <w:ind w:left="1440"/>
        <w:jc w:val="both"/>
        <w:rPr>
          <w:rFonts w:ascii="Times New Roman" w:hAnsi="Times New Roman"/>
          <w:b/>
          <w:sz w:val="24"/>
          <w:szCs w:val="24"/>
        </w:rPr>
      </w:pPr>
      <w:r w:rsidRPr="005C03F8">
        <w:rPr>
          <w:rFonts w:ascii="Times New Roman" w:hAnsi="Times New Roman"/>
          <w:b/>
          <w:sz w:val="24"/>
          <w:szCs w:val="24"/>
        </w:rPr>
        <w:t>VIDAUS IR IŠORĖS APLINKOS ANALIZĖS APIBENDRINIMAI</w:t>
      </w:r>
    </w:p>
    <w:p w14:paraId="58EC9F97" w14:textId="77777777" w:rsidR="00961CBC" w:rsidRPr="005C03F8" w:rsidRDefault="00961CBC" w:rsidP="00961CBC">
      <w:pPr>
        <w:spacing w:after="0" w:line="240" w:lineRule="auto"/>
        <w:rPr>
          <w:color w:val="7F7F7F"/>
          <w:sz w:val="24"/>
          <w:szCs w:val="24"/>
        </w:rPr>
      </w:pPr>
    </w:p>
    <w:tbl>
      <w:tblPr>
        <w:tblW w:w="10369" w:type="dxa"/>
        <w:tblInd w:w="-709" w:type="dxa"/>
        <w:tblBorders>
          <w:top w:val="nil"/>
          <w:left w:val="nil"/>
          <w:bottom w:val="nil"/>
          <w:right w:val="nil"/>
          <w:insideH w:val="nil"/>
          <w:insideV w:val="nil"/>
        </w:tblBorders>
        <w:tblLayout w:type="fixed"/>
        <w:tblLook w:val="0400" w:firstRow="0" w:lastRow="0" w:firstColumn="0" w:lastColumn="0" w:noHBand="0" w:noVBand="1"/>
      </w:tblPr>
      <w:tblGrid>
        <w:gridCol w:w="2045"/>
        <w:gridCol w:w="8324"/>
      </w:tblGrid>
      <w:tr w:rsidR="00961CBC" w:rsidRPr="005C03F8" w14:paraId="604CBC15" w14:textId="77777777" w:rsidTr="00961CBC">
        <w:tc>
          <w:tcPr>
            <w:tcW w:w="10369" w:type="dxa"/>
            <w:gridSpan w:val="2"/>
          </w:tcPr>
          <w:p w14:paraId="08B34438" w14:textId="77777777" w:rsidR="00961CBC" w:rsidRPr="005C03F8" w:rsidRDefault="00961CBC" w:rsidP="00961CBC">
            <w:pPr>
              <w:spacing w:before="120"/>
              <w:jc w:val="right"/>
              <w:rPr>
                <w:b/>
                <w:i/>
                <w:color w:val="7F7F7F"/>
                <w:sz w:val="32"/>
                <w:szCs w:val="32"/>
                <w:u w:val="single"/>
              </w:rPr>
            </w:pPr>
            <w:r w:rsidRPr="005C03F8">
              <w:rPr>
                <w:b/>
                <w:i/>
                <w:color w:val="789B50"/>
                <w:sz w:val="32"/>
                <w:szCs w:val="32"/>
                <w:u w:val="single"/>
              </w:rPr>
              <w:t>Bendroji informacija</w:t>
            </w:r>
          </w:p>
        </w:tc>
      </w:tr>
      <w:tr w:rsidR="00961CBC" w:rsidRPr="005C03F8" w14:paraId="58657C32" w14:textId="77777777" w:rsidTr="00961CBC">
        <w:tc>
          <w:tcPr>
            <w:tcW w:w="2045" w:type="dxa"/>
            <w:vMerge w:val="restart"/>
          </w:tcPr>
          <w:p w14:paraId="7AD8641E" w14:textId="35C463B5"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71D943DC" wp14:editId="370D3AE5">
                  <wp:extent cx="796290" cy="579120"/>
                  <wp:effectExtent l="0" t="0" r="0" b="0"/>
                  <wp:docPr id="559" name="image74.png" descr="Anyksciu zemelapiai map_4"/>
                  <wp:cNvGraphicFramePr/>
                  <a:graphic xmlns:a="http://schemas.openxmlformats.org/drawingml/2006/main">
                    <a:graphicData uri="http://schemas.openxmlformats.org/drawingml/2006/picture">
                      <pic:pic xmlns:pic="http://schemas.openxmlformats.org/drawingml/2006/picture">
                        <pic:nvPicPr>
                          <pic:cNvPr id="0" name="image74.png" descr="Anyksciu zemelapiai map_4"/>
                          <pic:cNvPicPr preferRelativeResize="0"/>
                        </pic:nvPicPr>
                        <pic:blipFill>
                          <a:blip r:embed="rId17"/>
                          <a:srcRect/>
                          <a:stretch>
                            <a:fillRect/>
                          </a:stretch>
                        </pic:blipFill>
                        <pic:spPr>
                          <a:xfrm>
                            <a:off x="0" y="0"/>
                            <a:ext cx="796290" cy="579120"/>
                          </a:xfrm>
                          <a:prstGeom prst="rect">
                            <a:avLst/>
                          </a:prstGeom>
                          <a:ln/>
                        </pic:spPr>
                      </pic:pic>
                    </a:graphicData>
                  </a:graphic>
                </wp:inline>
              </w:drawing>
            </w:r>
          </w:p>
        </w:tc>
        <w:tc>
          <w:tcPr>
            <w:tcW w:w="8324" w:type="dxa"/>
          </w:tcPr>
          <w:p w14:paraId="5A85C1B7" w14:textId="77777777" w:rsidR="00961CBC" w:rsidRPr="005C03F8" w:rsidRDefault="00961CBC" w:rsidP="00961CBC">
            <w:pPr>
              <w:spacing w:before="120" w:after="120"/>
              <w:rPr>
                <w:b/>
                <w:color w:val="7F7F7F"/>
                <w:sz w:val="24"/>
                <w:szCs w:val="24"/>
              </w:rPr>
            </w:pPr>
            <w:r w:rsidRPr="005C03F8">
              <w:rPr>
                <w:b/>
                <w:color w:val="AEC692"/>
                <w:sz w:val="24"/>
                <w:szCs w:val="24"/>
              </w:rPr>
              <w:t>Šiaurės rytų Lietuvos rajonas, kurio plotas – 1 765 km</w:t>
            </w:r>
            <w:r w:rsidRPr="005C03F8">
              <w:rPr>
                <w:b/>
                <w:color w:val="AEC692"/>
                <w:sz w:val="24"/>
                <w:szCs w:val="24"/>
                <w:vertAlign w:val="superscript"/>
              </w:rPr>
              <w:t>2</w:t>
            </w:r>
          </w:p>
        </w:tc>
      </w:tr>
      <w:tr w:rsidR="00961CBC" w:rsidRPr="005C03F8" w14:paraId="71E7B126" w14:textId="77777777" w:rsidTr="00961CBC">
        <w:trPr>
          <w:trHeight w:val="496"/>
        </w:trPr>
        <w:tc>
          <w:tcPr>
            <w:tcW w:w="2045" w:type="dxa"/>
            <w:vMerge/>
          </w:tcPr>
          <w:p w14:paraId="485A6786"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324" w:type="dxa"/>
          </w:tcPr>
          <w:p w14:paraId="4F4265F5" w14:textId="77777777" w:rsidR="00961CBC" w:rsidRPr="005C03F8" w:rsidRDefault="00961CBC" w:rsidP="00084C1C">
            <w:pPr>
              <w:numPr>
                <w:ilvl w:val="0"/>
                <w:numId w:val="87"/>
              </w:numPr>
              <w:spacing w:after="0" w:line="240" w:lineRule="auto"/>
              <w:jc w:val="both"/>
              <w:rPr>
                <w:i/>
                <w:sz w:val="20"/>
                <w:szCs w:val="20"/>
              </w:rPr>
            </w:pPr>
            <w:r w:rsidRPr="005C03F8">
              <w:rPr>
                <w:i/>
                <w:sz w:val="20"/>
                <w:szCs w:val="20"/>
              </w:rPr>
              <w:t xml:space="preserve">Anykščių rajonas yra išsidėstęs Lietuvos šiaurrytinėje dalyje </w:t>
            </w:r>
          </w:p>
          <w:p w14:paraId="414E3F85" w14:textId="77777777" w:rsidR="00961CBC" w:rsidRPr="005C03F8" w:rsidRDefault="00961CBC" w:rsidP="00084C1C">
            <w:pPr>
              <w:numPr>
                <w:ilvl w:val="0"/>
                <w:numId w:val="87"/>
              </w:numPr>
              <w:spacing w:after="0" w:line="240" w:lineRule="auto"/>
              <w:jc w:val="both"/>
              <w:rPr>
                <w:color w:val="7F7F7F"/>
                <w:sz w:val="20"/>
                <w:szCs w:val="20"/>
              </w:rPr>
            </w:pPr>
            <w:r w:rsidRPr="005C03F8">
              <w:rPr>
                <w:i/>
                <w:sz w:val="20"/>
                <w:szCs w:val="20"/>
              </w:rPr>
              <w:t>Anykščių rajono teritorija – 1 765 km</w:t>
            </w:r>
            <w:r w:rsidRPr="005C03F8">
              <w:rPr>
                <w:i/>
                <w:sz w:val="20"/>
                <w:szCs w:val="20"/>
                <w:vertAlign w:val="superscript"/>
              </w:rPr>
              <w:t>2</w:t>
            </w:r>
          </w:p>
        </w:tc>
      </w:tr>
      <w:tr w:rsidR="00961CBC" w:rsidRPr="005C03F8" w14:paraId="0741A359" w14:textId="77777777" w:rsidTr="00961CBC">
        <w:tc>
          <w:tcPr>
            <w:tcW w:w="2045" w:type="dxa"/>
            <w:vMerge w:val="restart"/>
          </w:tcPr>
          <w:p w14:paraId="6083E4DB" w14:textId="67D2A421"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1199334B" wp14:editId="3D517E64">
                  <wp:extent cx="944880" cy="661035"/>
                  <wp:effectExtent l="0" t="0" r="0" b="0"/>
                  <wp:docPr id="560" name="image75.png" descr="Anyksciu zemelapiai map_2"/>
                  <wp:cNvGraphicFramePr/>
                  <a:graphic xmlns:a="http://schemas.openxmlformats.org/drawingml/2006/main">
                    <a:graphicData uri="http://schemas.openxmlformats.org/drawingml/2006/picture">
                      <pic:pic xmlns:pic="http://schemas.openxmlformats.org/drawingml/2006/picture">
                        <pic:nvPicPr>
                          <pic:cNvPr id="0" name="image75.png" descr="Anyksciu zemelapiai map_2"/>
                          <pic:cNvPicPr preferRelativeResize="0"/>
                        </pic:nvPicPr>
                        <pic:blipFill>
                          <a:blip r:embed="rId18"/>
                          <a:srcRect/>
                          <a:stretch>
                            <a:fillRect/>
                          </a:stretch>
                        </pic:blipFill>
                        <pic:spPr>
                          <a:xfrm>
                            <a:off x="0" y="0"/>
                            <a:ext cx="944880" cy="661035"/>
                          </a:xfrm>
                          <a:prstGeom prst="rect">
                            <a:avLst/>
                          </a:prstGeom>
                          <a:ln/>
                        </pic:spPr>
                      </pic:pic>
                    </a:graphicData>
                  </a:graphic>
                </wp:inline>
              </w:drawing>
            </w:r>
          </w:p>
        </w:tc>
        <w:tc>
          <w:tcPr>
            <w:tcW w:w="8324" w:type="dxa"/>
          </w:tcPr>
          <w:p w14:paraId="3EEF8EAF" w14:textId="77777777" w:rsidR="00961CBC" w:rsidRPr="005C03F8" w:rsidRDefault="00961CBC" w:rsidP="00961CBC">
            <w:pPr>
              <w:spacing w:before="120" w:after="120"/>
              <w:rPr>
                <w:b/>
                <w:color w:val="AEC692"/>
                <w:sz w:val="24"/>
                <w:szCs w:val="24"/>
              </w:rPr>
            </w:pPr>
            <w:r w:rsidRPr="005C03F8">
              <w:rPr>
                <w:b/>
                <w:color w:val="AEC692"/>
                <w:sz w:val="24"/>
                <w:szCs w:val="24"/>
              </w:rPr>
              <w:t>Utenos apskrities rajonas, turintis 3 miestus, 8 miestelius ir 758 kaimus</w:t>
            </w:r>
          </w:p>
        </w:tc>
      </w:tr>
      <w:tr w:rsidR="00961CBC" w:rsidRPr="005C03F8" w14:paraId="31751F59" w14:textId="77777777" w:rsidTr="00961CBC">
        <w:tc>
          <w:tcPr>
            <w:tcW w:w="2045" w:type="dxa"/>
            <w:vMerge/>
          </w:tcPr>
          <w:p w14:paraId="7C2443A7"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324" w:type="dxa"/>
          </w:tcPr>
          <w:p w14:paraId="164451F6" w14:textId="77777777" w:rsidR="00961CBC" w:rsidRPr="005C03F8" w:rsidRDefault="00961CBC" w:rsidP="00084C1C">
            <w:pPr>
              <w:numPr>
                <w:ilvl w:val="0"/>
                <w:numId w:val="88"/>
              </w:numPr>
              <w:tabs>
                <w:tab w:val="left" w:pos="1080"/>
              </w:tabs>
              <w:spacing w:after="0" w:line="240" w:lineRule="auto"/>
              <w:jc w:val="both"/>
              <w:rPr>
                <w:i/>
                <w:sz w:val="20"/>
                <w:szCs w:val="20"/>
              </w:rPr>
            </w:pPr>
            <w:r w:rsidRPr="005C03F8">
              <w:rPr>
                <w:i/>
                <w:sz w:val="20"/>
                <w:szCs w:val="20"/>
              </w:rPr>
              <w:t>Anykščių rajono savivaldybė priklauso Utenos apskričiai</w:t>
            </w:r>
          </w:p>
          <w:p w14:paraId="5608FA3F" w14:textId="77777777" w:rsidR="00961CBC" w:rsidRPr="005C03F8" w:rsidRDefault="00961CBC" w:rsidP="00084C1C">
            <w:pPr>
              <w:numPr>
                <w:ilvl w:val="0"/>
                <w:numId w:val="88"/>
              </w:numPr>
              <w:tabs>
                <w:tab w:val="left" w:pos="1080"/>
              </w:tabs>
              <w:spacing w:after="0" w:line="240" w:lineRule="auto"/>
              <w:jc w:val="both"/>
              <w:rPr>
                <w:i/>
                <w:color w:val="7F7F7F"/>
                <w:sz w:val="20"/>
                <w:szCs w:val="20"/>
              </w:rPr>
            </w:pPr>
            <w:r w:rsidRPr="005C03F8">
              <w:rPr>
                <w:i/>
                <w:sz w:val="20"/>
                <w:szCs w:val="20"/>
              </w:rPr>
              <w:t>Anykščių rajone yra įsikūrę 3 miestai (savivaldybės centras – Anykščiai), 8 miesteliai ir 758 kaimai</w:t>
            </w:r>
          </w:p>
        </w:tc>
      </w:tr>
      <w:tr w:rsidR="00961CBC" w:rsidRPr="005C03F8" w14:paraId="24A51255" w14:textId="77777777" w:rsidTr="00961CBC">
        <w:tc>
          <w:tcPr>
            <w:tcW w:w="2045" w:type="dxa"/>
            <w:vMerge w:val="restart"/>
          </w:tcPr>
          <w:p w14:paraId="754078B6" w14:textId="7C7B5D4B"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7A6A9A5E" wp14:editId="66B0F265">
                  <wp:extent cx="731520" cy="687705"/>
                  <wp:effectExtent l="0" t="0" r="0" b="0"/>
                  <wp:docPr id="561" name="image70.png" descr="Anyksciu zemelapiai map_3"/>
                  <wp:cNvGraphicFramePr/>
                  <a:graphic xmlns:a="http://schemas.openxmlformats.org/drawingml/2006/main">
                    <a:graphicData uri="http://schemas.openxmlformats.org/drawingml/2006/picture">
                      <pic:pic xmlns:pic="http://schemas.openxmlformats.org/drawingml/2006/picture">
                        <pic:nvPicPr>
                          <pic:cNvPr id="0" name="image70.png" descr="Anyksciu zemelapiai map_3"/>
                          <pic:cNvPicPr preferRelativeResize="0"/>
                        </pic:nvPicPr>
                        <pic:blipFill>
                          <a:blip r:embed="rId19"/>
                          <a:srcRect/>
                          <a:stretch>
                            <a:fillRect/>
                          </a:stretch>
                        </pic:blipFill>
                        <pic:spPr>
                          <a:xfrm>
                            <a:off x="0" y="0"/>
                            <a:ext cx="731520" cy="687705"/>
                          </a:xfrm>
                          <a:prstGeom prst="rect">
                            <a:avLst/>
                          </a:prstGeom>
                          <a:ln/>
                        </pic:spPr>
                      </pic:pic>
                    </a:graphicData>
                  </a:graphic>
                </wp:inline>
              </w:drawing>
            </w:r>
          </w:p>
        </w:tc>
        <w:tc>
          <w:tcPr>
            <w:tcW w:w="8324" w:type="dxa"/>
          </w:tcPr>
          <w:p w14:paraId="4563E716" w14:textId="77777777" w:rsidR="00961CBC" w:rsidRPr="005C03F8" w:rsidRDefault="00961CBC" w:rsidP="00961CBC">
            <w:pPr>
              <w:spacing w:before="120" w:after="120"/>
              <w:rPr>
                <w:b/>
                <w:color w:val="7F7F7F"/>
                <w:sz w:val="24"/>
                <w:szCs w:val="24"/>
              </w:rPr>
            </w:pPr>
            <w:r w:rsidRPr="005C03F8">
              <w:rPr>
                <w:b/>
                <w:color w:val="AEC692"/>
                <w:sz w:val="24"/>
                <w:szCs w:val="24"/>
              </w:rPr>
              <w:t>10 seniūnijų ir 60 seniūnaitijų</w:t>
            </w:r>
          </w:p>
        </w:tc>
      </w:tr>
      <w:tr w:rsidR="00961CBC" w:rsidRPr="005C03F8" w14:paraId="1E929A38" w14:textId="77777777" w:rsidTr="00961CBC">
        <w:trPr>
          <w:trHeight w:val="940"/>
        </w:trPr>
        <w:tc>
          <w:tcPr>
            <w:tcW w:w="2045" w:type="dxa"/>
            <w:vMerge/>
          </w:tcPr>
          <w:p w14:paraId="6BBD0A76"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324" w:type="dxa"/>
          </w:tcPr>
          <w:p w14:paraId="4E474AED" w14:textId="77777777" w:rsidR="00961CBC" w:rsidRPr="005C03F8" w:rsidRDefault="00961CBC" w:rsidP="00084C1C">
            <w:pPr>
              <w:numPr>
                <w:ilvl w:val="0"/>
                <w:numId w:val="88"/>
              </w:numPr>
              <w:spacing w:after="0" w:line="240" w:lineRule="auto"/>
              <w:jc w:val="both"/>
              <w:rPr>
                <w:i/>
                <w:sz w:val="20"/>
                <w:szCs w:val="20"/>
              </w:rPr>
            </w:pPr>
            <w:r w:rsidRPr="005C03F8">
              <w:rPr>
                <w:i/>
                <w:sz w:val="20"/>
                <w:szCs w:val="20"/>
              </w:rPr>
              <w:t>Anykščių rajono savivaldybės teritorija suskirstyta į 10 seniūnijų: Andrioniškio, Anykščių, Debeikių, Kavarsko, Kurklių, Skiemonių, Svėdasų, Traupio, Troškūnų ir Viešintų</w:t>
            </w:r>
          </w:p>
          <w:p w14:paraId="20123BE5" w14:textId="77777777" w:rsidR="00961CBC" w:rsidRPr="005C03F8" w:rsidRDefault="00961CBC" w:rsidP="00084C1C">
            <w:pPr>
              <w:numPr>
                <w:ilvl w:val="0"/>
                <w:numId w:val="88"/>
              </w:numPr>
              <w:spacing w:after="0" w:line="240" w:lineRule="auto"/>
              <w:jc w:val="both"/>
              <w:rPr>
                <w:i/>
                <w:sz w:val="20"/>
                <w:szCs w:val="20"/>
              </w:rPr>
            </w:pPr>
            <w:r w:rsidRPr="005C03F8">
              <w:rPr>
                <w:i/>
                <w:sz w:val="20"/>
                <w:szCs w:val="20"/>
              </w:rPr>
              <w:t>Seniūnijos yra padalintos į 60 seniūnaitijų</w:t>
            </w:r>
          </w:p>
          <w:p w14:paraId="769072D7" w14:textId="77777777" w:rsidR="00961CBC" w:rsidRPr="005C03F8" w:rsidRDefault="00961CBC" w:rsidP="00084C1C">
            <w:pPr>
              <w:numPr>
                <w:ilvl w:val="0"/>
                <w:numId w:val="88"/>
              </w:numPr>
              <w:spacing w:after="0" w:line="240" w:lineRule="auto"/>
              <w:jc w:val="both"/>
              <w:rPr>
                <w:i/>
                <w:color w:val="7F7F7F"/>
                <w:sz w:val="20"/>
                <w:szCs w:val="20"/>
              </w:rPr>
            </w:pPr>
            <w:r w:rsidRPr="005C03F8">
              <w:rPr>
                <w:i/>
                <w:sz w:val="20"/>
                <w:szCs w:val="20"/>
              </w:rPr>
              <w:t>Anykščių mieste yra 6 seniūnaitijos</w:t>
            </w:r>
          </w:p>
        </w:tc>
      </w:tr>
    </w:tbl>
    <w:p w14:paraId="79331069" w14:textId="77777777" w:rsidR="00961CBC" w:rsidRPr="005C03F8" w:rsidRDefault="00961CBC" w:rsidP="00961CBC">
      <w:pPr>
        <w:spacing w:after="0" w:line="240" w:lineRule="auto"/>
        <w:rPr>
          <w:color w:val="7F7F7F"/>
          <w:sz w:val="24"/>
          <w:szCs w:val="24"/>
        </w:rPr>
      </w:pPr>
    </w:p>
    <w:tbl>
      <w:tblPr>
        <w:tblW w:w="10461" w:type="dxa"/>
        <w:tblInd w:w="-680" w:type="dxa"/>
        <w:tblBorders>
          <w:top w:val="nil"/>
          <w:left w:val="nil"/>
          <w:bottom w:val="nil"/>
          <w:right w:val="nil"/>
          <w:insideH w:val="nil"/>
          <w:insideV w:val="nil"/>
        </w:tblBorders>
        <w:tblLayout w:type="fixed"/>
        <w:tblLook w:val="0400" w:firstRow="0" w:lastRow="0" w:firstColumn="0" w:lastColumn="0" w:noHBand="0" w:noVBand="1"/>
      </w:tblPr>
      <w:tblGrid>
        <w:gridCol w:w="250"/>
        <w:gridCol w:w="12"/>
        <w:gridCol w:w="1876"/>
        <w:gridCol w:w="70"/>
        <w:gridCol w:w="149"/>
        <w:gridCol w:w="64"/>
        <w:gridCol w:w="13"/>
        <w:gridCol w:w="41"/>
        <w:gridCol w:w="7452"/>
        <w:gridCol w:w="400"/>
        <w:gridCol w:w="15"/>
        <w:gridCol w:w="40"/>
        <w:gridCol w:w="79"/>
      </w:tblGrid>
      <w:tr w:rsidR="00961CBC" w:rsidRPr="005C03F8" w14:paraId="262FCE4A" w14:textId="77777777" w:rsidTr="00961CBC">
        <w:trPr>
          <w:gridAfter w:val="2"/>
          <w:wAfter w:w="119" w:type="dxa"/>
        </w:trPr>
        <w:tc>
          <w:tcPr>
            <w:tcW w:w="262" w:type="dxa"/>
            <w:gridSpan w:val="2"/>
          </w:tcPr>
          <w:p w14:paraId="37098395" w14:textId="77777777" w:rsidR="00961CBC" w:rsidRPr="005C03F8" w:rsidRDefault="00961CBC" w:rsidP="00961CBC">
            <w:pPr>
              <w:widowControl w:val="0"/>
              <w:pBdr>
                <w:top w:val="nil"/>
                <w:left w:val="nil"/>
                <w:bottom w:val="nil"/>
                <w:right w:val="nil"/>
                <w:between w:val="nil"/>
              </w:pBdr>
              <w:rPr>
                <w:color w:val="7F7F7F"/>
                <w:sz w:val="24"/>
                <w:szCs w:val="24"/>
              </w:rPr>
            </w:pPr>
          </w:p>
        </w:tc>
        <w:tc>
          <w:tcPr>
            <w:tcW w:w="10080" w:type="dxa"/>
            <w:gridSpan w:val="9"/>
          </w:tcPr>
          <w:p w14:paraId="0309B34A" w14:textId="77777777" w:rsidR="00961CBC" w:rsidRPr="005C03F8" w:rsidRDefault="00961CBC" w:rsidP="00961CBC">
            <w:pPr>
              <w:spacing w:before="360"/>
              <w:jc w:val="right"/>
              <w:rPr>
                <w:b/>
                <w:i/>
                <w:color w:val="7F7F7F"/>
                <w:sz w:val="32"/>
                <w:szCs w:val="32"/>
                <w:u w:val="single"/>
              </w:rPr>
            </w:pPr>
            <w:r w:rsidRPr="005C03F8">
              <w:rPr>
                <w:b/>
                <w:i/>
                <w:color w:val="789B50"/>
                <w:sz w:val="32"/>
                <w:szCs w:val="32"/>
                <w:u w:val="single"/>
              </w:rPr>
              <w:t>Demografinė situacija</w:t>
            </w:r>
          </w:p>
        </w:tc>
      </w:tr>
      <w:tr w:rsidR="00961CBC" w:rsidRPr="005C03F8" w14:paraId="32C8BD43" w14:textId="77777777" w:rsidTr="00961CBC">
        <w:trPr>
          <w:gridAfter w:val="2"/>
          <w:wAfter w:w="119" w:type="dxa"/>
        </w:trPr>
        <w:tc>
          <w:tcPr>
            <w:tcW w:w="262" w:type="dxa"/>
            <w:gridSpan w:val="2"/>
          </w:tcPr>
          <w:p w14:paraId="1309AD67"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1876" w:type="dxa"/>
            <w:vMerge w:val="restart"/>
          </w:tcPr>
          <w:p w14:paraId="754DFB97" w14:textId="3A3B4207"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2D4FFC69" wp14:editId="70931B50">
                  <wp:extent cx="761365" cy="519430"/>
                  <wp:effectExtent l="0" t="0" r="0" b="0"/>
                  <wp:docPr id="562"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20"/>
                          <a:srcRect/>
                          <a:stretch>
                            <a:fillRect/>
                          </a:stretch>
                        </pic:blipFill>
                        <pic:spPr>
                          <a:xfrm>
                            <a:off x="0" y="0"/>
                            <a:ext cx="761365" cy="519430"/>
                          </a:xfrm>
                          <a:prstGeom prst="rect">
                            <a:avLst/>
                          </a:prstGeom>
                          <a:ln/>
                        </pic:spPr>
                      </pic:pic>
                    </a:graphicData>
                  </a:graphic>
                </wp:inline>
              </w:drawing>
            </w:r>
          </w:p>
        </w:tc>
        <w:tc>
          <w:tcPr>
            <w:tcW w:w="8204" w:type="dxa"/>
            <w:gridSpan w:val="8"/>
            <w:shd w:val="clear" w:color="auto" w:fill="FFFFFF"/>
          </w:tcPr>
          <w:p w14:paraId="4BB9D261" w14:textId="77777777" w:rsidR="00961CBC" w:rsidRPr="005C03F8" w:rsidRDefault="00961CBC" w:rsidP="00961CBC">
            <w:pPr>
              <w:spacing w:before="120" w:after="120"/>
              <w:rPr>
                <w:b/>
                <w:color w:val="7F7F7F"/>
                <w:sz w:val="24"/>
                <w:szCs w:val="24"/>
              </w:rPr>
            </w:pPr>
            <w:r w:rsidRPr="005C03F8">
              <w:rPr>
                <w:b/>
                <w:color w:val="AEC692"/>
                <w:sz w:val="24"/>
                <w:szCs w:val="24"/>
              </w:rPr>
              <w:t>24 440gyventojai</w:t>
            </w:r>
          </w:p>
        </w:tc>
      </w:tr>
      <w:tr w:rsidR="00961CBC" w:rsidRPr="005C03F8" w14:paraId="0E1F5464" w14:textId="77777777" w:rsidTr="00961CBC">
        <w:trPr>
          <w:gridAfter w:val="2"/>
          <w:wAfter w:w="119" w:type="dxa"/>
        </w:trPr>
        <w:tc>
          <w:tcPr>
            <w:tcW w:w="262" w:type="dxa"/>
            <w:gridSpan w:val="2"/>
          </w:tcPr>
          <w:p w14:paraId="5A118E00"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1876" w:type="dxa"/>
            <w:vMerge/>
          </w:tcPr>
          <w:p w14:paraId="6E818DF5"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204" w:type="dxa"/>
            <w:gridSpan w:val="8"/>
            <w:shd w:val="clear" w:color="auto" w:fill="FFFFFF"/>
          </w:tcPr>
          <w:p w14:paraId="7B2FE8C9" w14:textId="77777777" w:rsidR="00961CBC" w:rsidRPr="005C03F8" w:rsidRDefault="00961CBC" w:rsidP="00084C1C">
            <w:pPr>
              <w:numPr>
                <w:ilvl w:val="0"/>
                <w:numId w:val="97"/>
              </w:numPr>
              <w:spacing w:after="0" w:line="240" w:lineRule="auto"/>
              <w:jc w:val="both"/>
              <w:rPr>
                <w:i/>
                <w:sz w:val="20"/>
                <w:szCs w:val="20"/>
              </w:rPr>
            </w:pPr>
            <w:r w:rsidRPr="005C03F8">
              <w:rPr>
                <w:i/>
                <w:sz w:val="20"/>
                <w:szCs w:val="20"/>
              </w:rPr>
              <w:t xml:space="preserve">2022 m. sausio 1 d.  Anykščių r. sav. gyvenamąją vietą buvo deklaravę 24 440 gyventojai </w:t>
            </w:r>
          </w:p>
          <w:p w14:paraId="78025FBA" w14:textId="77777777" w:rsidR="00961CBC" w:rsidRPr="005C03F8" w:rsidRDefault="00961CBC" w:rsidP="00084C1C">
            <w:pPr>
              <w:numPr>
                <w:ilvl w:val="0"/>
                <w:numId w:val="97"/>
              </w:numPr>
              <w:spacing w:after="0" w:line="240" w:lineRule="auto"/>
              <w:jc w:val="both"/>
              <w:rPr>
                <w:i/>
                <w:sz w:val="20"/>
                <w:szCs w:val="20"/>
              </w:rPr>
            </w:pPr>
            <w:r w:rsidRPr="005C03F8">
              <w:rPr>
                <w:i/>
                <w:sz w:val="20"/>
                <w:szCs w:val="20"/>
              </w:rPr>
              <w:t>Lyginant su 2021 m. sausio 1 d., gyventojų skaičius sumažėjo 2,4 proc. arba 594 gyventojais</w:t>
            </w:r>
          </w:p>
        </w:tc>
      </w:tr>
      <w:tr w:rsidR="00961CBC" w:rsidRPr="005C03F8" w14:paraId="1F1C65C7" w14:textId="77777777" w:rsidTr="00961CBC">
        <w:trPr>
          <w:gridAfter w:val="2"/>
          <w:wAfter w:w="119" w:type="dxa"/>
        </w:trPr>
        <w:tc>
          <w:tcPr>
            <w:tcW w:w="262" w:type="dxa"/>
            <w:gridSpan w:val="2"/>
          </w:tcPr>
          <w:p w14:paraId="62F53081" w14:textId="77777777" w:rsidR="00961CBC" w:rsidRPr="005C03F8" w:rsidRDefault="00961CBC" w:rsidP="00961CBC">
            <w:pPr>
              <w:widowControl w:val="0"/>
              <w:pBdr>
                <w:top w:val="nil"/>
                <w:left w:val="nil"/>
                <w:bottom w:val="nil"/>
                <w:right w:val="nil"/>
                <w:between w:val="nil"/>
              </w:pBdr>
              <w:rPr>
                <w:i/>
                <w:sz w:val="20"/>
                <w:szCs w:val="20"/>
              </w:rPr>
            </w:pPr>
          </w:p>
        </w:tc>
        <w:tc>
          <w:tcPr>
            <w:tcW w:w="1876" w:type="dxa"/>
            <w:vMerge w:val="restart"/>
          </w:tcPr>
          <w:p w14:paraId="7352BD32" w14:textId="37CC0885"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568BBDBA" wp14:editId="49FA778A">
                  <wp:extent cx="579120" cy="579120"/>
                  <wp:effectExtent l="0" t="0" r="0" b="0"/>
                  <wp:docPr id="563"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21"/>
                          <a:srcRect/>
                          <a:stretch>
                            <a:fillRect/>
                          </a:stretch>
                        </pic:blipFill>
                        <pic:spPr>
                          <a:xfrm>
                            <a:off x="0" y="0"/>
                            <a:ext cx="579120" cy="579120"/>
                          </a:xfrm>
                          <a:prstGeom prst="rect">
                            <a:avLst/>
                          </a:prstGeom>
                          <a:ln/>
                        </pic:spPr>
                      </pic:pic>
                    </a:graphicData>
                  </a:graphic>
                </wp:inline>
              </w:drawing>
            </w:r>
          </w:p>
        </w:tc>
        <w:tc>
          <w:tcPr>
            <w:tcW w:w="8204" w:type="dxa"/>
            <w:gridSpan w:val="8"/>
          </w:tcPr>
          <w:p w14:paraId="48311C6D" w14:textId="77777777" w:rsidR="00961CBC" w:rsidRPr="005C03F8" w:rsidRDefault="00961CBC" w:rsidP="00961CBC">
            <w:pPr>
              <w:spacing w:before="120" w:after="120"/>
              <w:rPr>
                <w:b/>
                <w:color w:val="AEC692"/>
                <w:sz w:val="24"/>
                <w:szCs w:val="24"/>
              </w:rPr>
            </w:pPr>
            <w:r w:rsidRPr="005C03F8">
              <w:rPr>
                <w:b/>
                <w:color w:val="AEC692"/>
                <w:sz w:val="24"/>
                <w:szCs w:val="24"/>
              </w:rPr>
              <w:t>Gyventojų mieste ir kaime santykis – 40:60</w:t>
            </w:r>
          </w:p>
        </w:tc>
      </w:tr>
      <w:tr w:rsidR="00961CBC" w:rsidRPr="005C03F8" w14:paraId="1B02ECDC" w14:textId="77777777" w:rsidTr="00961CBC">
        <w:trPr>
          <w:gridAfter w:val="2"/>
          <w:wAfter w:w="119" w:type="dxa"/>
          <w:trHeight w:val="868"/>
        </w:trPr>
        <w:tc>
          <w:tcPr>
            <w:tcW w:w="262" w:type="dxa"/>
            <w:gridSpan w:val="2"/>
          </w:tcPr>
          <w:p w14:paraId="1F795784"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1876" w:type="dxa"/>
            <w:vMerge/>
          </w:tcPr>
          <w:p w14:paraId="0D1F1CB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204" w:type="dxa"/>
            <w:gridSpan w:val="8"/>
          </w:tcPr>
          <w:p w14:paraId="7D9DC0C4" w14:textId="77777777" w:rsidR="00961CBC" w:rsidRPr="005C03F8" w:rsidRDefault="00961CBC" w:rsidP="00084C1C">
            <w:pPr>
              <w:numPr>
                <w:ilvl w:val="0"/>
                <w:numId w:val="98"/>
              </w:numPr>
              <w:spacing w:after="0" w:line="240" w:lineRule="auto"/>
              <w:jc w:val="both"/>
              <w:rPr>
                <w:i/>
                <w:sz w:val="20"/>
                <w:szCs w:val="20"/>
              </w:rPr>
            </w:pPr>
            <w:r w:rsidRPr="005C03F8">
              <w:rPr>
                <w:i/>
                <w:sz w:val="20"/>
                <w:szCs w:val="20"/>
              </w:rPr>
              <w:t>Vyrauja kaimo gyvenamosios teritorijos, nes 60 proc. gyventojų gyvena kaimiškose, o 40 proc. – miesto vietovėse</w:t>
            </w:r>
          </w:p>
          <w:p w14:paraId="27F91E0F" w14:textId="77777777" w:rsidR="00961CBC" w:rsidRPr="005C03F8" w:rsidRDefault="00961CBC" w:rsidP="00084C1C">
            <w:pPr>
              <w:numPr>
                <w:ilvl w:val="0"/>
                <w:numId w:val="98"/>
              </w:numPr>
              <w:spacing w:after="0" w:line="240" w:lineRule="auto"/>
              <w:jc w:val="both"/>
              <w:rPr>
                <w:i/>
                <w:color w:val="7F7F7F"/>
                <w:sz w:val="20"/>
                <w:szCs w:val="20"/>
              </w:rPr>
            </w:pPr>
            <w:r w:rsidRPr="005C03F8">
              <w:rPr>
                <w:i/>
                <w:sz w:val="20"/>
                <w:szCs w:val="20"/>
              </w:rPr>
              <w:t>Didžioji dalis gyventojų, gyvenančių miesto vietovėse, gyvena Anykščių mieste</w:t>
            </w:r>
          </w:p>
        </w:tc>
      </w:tr>
      <w:tr w:rsidR="00961CBC" w:rsidRPr="005C03F8" w14:paraId="4EA4599A" w14:textId="77777777" w:rsidTr="00961CBC">
        <w:trPr>
          <w:gridAfter w:val="2"/>
          <w:wAfter w:w="119" w:type="dxa"/>
        </w:trPr>
        <w:tc>
          <w:tcPr>
            <w:tcW w:w="262" w:type="dxa"/>
            <w:gridSpan w:val="2"/>
          </w:tcPr>
          <w:p w14:paraId="5A456B5E"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876" w:type="dxa"/>
            <w:vMerge w:val="restart"/>
          </w:tcPr>
          <w:p w14:paraId="3434DEE0" w14:textId="5BD50C90" w:rsidR="00961CBC" w:rsidRPr="005C03F8" w:rsidRDefault="00961CBC" w:rsidP="00961CBC">
            <w:pPr>
              <w:spacing w:before="240"/>
              <w:rPr>
                <w:color w:val="7F7F7F"/>
                <w:sz w:val="24"/>
                <w:szCs w:val="24"/>
              </w:rPr>
            </w:pPr>
            <w:r w:rsidRPr="005C03F8">
              <w:rPr>
                <w:noProof/>
                <w:color w:val="7F7F7F"/>
                <w:sz w:val="24"/>
                <w:szCs w:val="24"/>
                <w:lang w:eastAsia="lt-LT"/>
              </w:rPr>
              <w:drawing>
                <wp:inline distT="0" distB="0" distL="0" distR="0" wp14:anchorId="28C8C359" wp14:editId="38FAFB7C">
                  <wp:extent cx="629285" cy="629285"/>
                  <wp:effectExtent l="0" t="0" r="0" b="0"/>
                  <wp:docPr id="564" name="image80.png" descr="Susijęs vaizdas"/>
                  <wp:cNvGraphicFramePr/>
                  <a:graphic xmlns:a="http://schemas.openxmlformats.org/drawingml/2006/main">
                    <a:graphicData uri="http://schemas.openxmlformats.org/drawingml/2006/picture">
                      <pic:pic xmlns:pic="http://schemas.openxmlformats.org/drawingml/2006/picture">
                        <pic:nvPicPr>
                          <pic:cNvPr id="0" name="image80.png" descr="Susijęs vaizdas"/>
                          <pic:cNvPicPr preferRelativeResize="0"/>
                        </pic:nvPicPr>
                        <pic:blipFill>
                          <a:blip r:embed="rId22"/>
                          <a:srcRect/>
                          <a:stretch>
                            <a:fillRect/>
                          </a:stretch>
                        </pic:blipFill>
                        <pic:spPr>
                          <a:xfrm>
                            <a:off x="0" y="0"/>
                            <a:ext cx="629285" cy="629285"/>
                          </a:xfrm>
                          <a:prstGeom prst="rect">
                            <a:avLst/>
                          </a:prstGeom>
                          <a:ln/>
                        </pic:spPr>
                      </pic:pic>
                    </a:graphicData>
                  </a:graphic>
                </wp:inline>
              </w:drawing>
            </w:r>
          </w:p>
          <w:p w14:paraId="6B56F62A" w14:textId="77777777" w:rsidR="00961CBC" w:rsidRPr="005C03F8" w:rsidRDefault="00961CBC" w:rsidP="00961CBC">
            <w:pPr>
              <w:rPr>
                <w:color w:val="7F7F7F"/>
                <w:sz w:val="24"/>
                <w:szCs w:val="24"/>
              </w:rPr>
            </w:pPr>
          </w:p>
        </w:tc>
        <w:tc>
          <w:tcPr>
            <w:tcW w:w="8204" w:type="dxa"/>
            <w:gridSpan w:val="8"/>
          </w:tcPr>
          <w:p w14:paraId="022E8B58" w14:textId="77777777" w:rsidR="00961CBC" w:rsidRPr="005C03F8" w:rsidRDefault="00961CBC" w:rsidP="00961CBC">
            <w:pPr>
              <w:spacing w:before="120" w:after="120"/>
              <w:rPr>
                <w:b/>
                <w:color w:val="AEC692"/>
                <w:sz w:val="24"/>
                <w:szCs w:val="24"/>
              </w:rPr>
            </w:pPr>
            <w:r w:rsidRPr="005C03F8">
              <w:rPr>
                <w:b/>
                <w:color w:val="AEC692"/>
                <w:sz w:val="24"/>
                <w:szCs w:val="24"/>
              </w:rPr>
              <w:t>Teigiami aspektai</w:t>
            </w:r>
          </w:p>
        </w:tc>
      </w:tr>
      <w:tr w:rsidR="00961CBC" w:rsidRPr="005C03F8" w14:paraId="5FB242A9" w14:textId="77777777" w:rsidTr="00961CBC">
        <w:trPr>
          <w:gridAfter w:val="2"/>
          <w:wAfter w:w="119" w:type="dxa"/>
        </w:trPr>
        <w:tc>
          <w:tcPr>
            <w:tcW w:w="262" w:type="dxa"/>
            <w:gridSpan w:val="2"/>
          </w:tcPr>
          <w:p w14:paraId="120E505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1876" w:type="dxa"/>
            <w:vMerge/>
          </w:tcPr>
          <w:p w14:paraId="4A2D4A49"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204" w:type="dxa"/>
            <w:gridSpan w:val="8"/>
          </w:tcPr>
          <w:p w14:paraId="6323BC38" w14:textId="77777777" w:rsidR="00961CBC" w:rsidRPr="005C03F8" w:rsidRDefault="00961CBC" w:rsidP="00730FA2">
            <w:pPr>
              <w:numPr>
                <w:ilvl w:val="0"/>
                <w:numId w:val="77"/>
              </w:numPr>
              <w:spacing w:after="0" w:line="240" w:lineRule="auto"/>
              <w:jc w:val="both"/>
              <w:rPr>
                <w:i/>
                <w:color w:val="7F7F7F"/>
                <w:sz w:val="20"/>
                <w:szCs w:val="20"/>
              </w:rPr>
            </w:pPr>
            <w:r w:rsidRPr="005C03F8">
              <w:rPr>
                <w:i/>
                <w:sz w:val="20"/>
                <w:szCs w:val="20"/>
              </w:rPr>
              <w:t>2021 m. įregistruoti 135 (2020 m. – 145) santuokos sudarymo įrašai, o santuokos nutraukimo išrašų -  68 (2020 m. – 63)</w:t>
            </w:r>
          </w:p>
          <w:p w14:paraId="6CF88AEF" w14:textId="39415A0E" w:rsidR="00730FA2" w:rsidRPr="005C03F8" w:rsidRDefault="00730FA2" w:rsidP="00730FA2">
            <w:pPr>
              <w:numPr>
                <w:ilvl w:val="0"/>
                <w:numId w:val="77"/>
              </w:numPr>
              <w:spacing w:after="0" w:line="240" w:lineRule="auto"/>
              <w:jc w:val="both"/>
              <w:rPr>
                <w:i/>
                <w:sz w:val="20"/>
                <w:szCs w:val="20"/>
              </w:rPr>
            </w:pPr>
            <w:r w:rsidRPr="005C03F8">
              <w:rPr>
                <w:i/>
                <w:sz w:val="20"/>
                <w:szCs w:val="20"/>
              </w:rPr>
              <w:t>Per 2021 metus įregistruoti 145 (2020 m. – 123) kūdikio gimimai, iš jų 76 berniukų ir 69 mergaičių</w:t>
            </w:r>
          </w:p>
          <w:p w14:paraId="4687B832" w14:textId="021462EC" w:rsidR="00730FA2" w:rsidRPr="005C03F8" w:rsidRDefault="00730FA2" w:rsidP="00730FA2">
            <w:pPr>
              <w:spacing w:after="0" w:line="240" w:lineRule="auto"/>
              <w:ind w:left="720"/>
              <w:jc w:val="both"/>
              <w:rPr>
                <w:i/>
                <w:color w:val="7F7F7F"/>
                <w:sz w:val="20"/>
                <w:szCs w:val="20"/>
              </w:rPr>
            </w:pPr>
          </w:p>
        </w:tc>
      </w:tr>
      <w:tr w:rsidR="00961CBC" w:rsidRPr="005C03F8" w14:paraId="7D2F6164" w14:textId="77777777" w:rsidTr="00961CBC">
        <w:trPr>
          <w:gridAfter w:val="2"/>
          <w:wAfter w:w="119" w:type="dxa"/>
        </w:trPr>
        <w:tc>
          <w:tcPr>
            <w:tcW w:w="262" w:type="dxa"/>
            <w:gridSpan w:val="2"/>
          </w:tcPr>
          <w:p w14:paraId="54B427D5"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876" w:type="dxa"/>
            <w:vMerge w:val="restart"/>
          </w:tcPr>
          <w:p w14:paraId="1E68F970" w14:textId="73346E85"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0F8E88D6" wp14:editId="6A24237A">
                  <wp:extent cx="657860" cy="657860"/>
                  <wp:effectExtent l="0" t="0" r="0" b="0"/>
                  <wp:docPr id="565" name="image67.png" descr="Vaizdo rezultatas pagal užklausą „negative icon png“"/>
                  <wp:cNvGraphicFramePr/>
                  <a:graphic xmlns:a="http://schemas.openxmlformats.org/drawingml/2006/main">
                    <a:graphicData uri="http://schemas.openxmlformats.org/drawingml/2006/picture">
                      <pic:pic xmlns:pic="http://schemas.openxmlformats.org/drawingml/2006/picture">
                        <pic:nvPicPr>
                          <pic:cNvPr id="0" name="image67.png" descr="Vaizdo rezultatas pagal užklausą „negative icon png“"/>
                          <pic:cNvPicPr preferRelativeResize="0"/>
                        </pic:nvPicPr>
                        <pic:blipFill>
                          <a:blip r:embed="rId23"/>
                          <a:srcRect/>
                          <a:stretch>
                            <a:fillRect/>
                          </a:stretch>
                        </pic:blipFill>
                        <pic:spPr>
                          <a:xfrm>
                            <a:off x="0" y="0"/>
                            <a:ext cx="657860" cy="657860"/>
                          </a:xfrm>
                          <a:prstGeom prst="rect">
                            <a:avLst/>
                          </a:prstGeom>
                          <a:ln/>
                        </pic:spPr>
                      </pic:pic>
                    </a:graphicData>
                  </a:graphic>
                </wp:inline>
              </w:drawing>
            </w:r>
          </w:p>
        </w:tc>
        <w:tc>
          <w:tcPr>
            <w:tcW w:w="8204" w:type="dxa"/>
            <w:gridSpan w:val="8"/>
          </w:tcPr>
          <w:p w14:paraId="3C35F61C" w14:textId="77777777" w:rsidR="00961CBC" w:rsidRPr="005C03F8" w:rsidRDefault="00961CBC" w:rsidP="00961CBC">
            <w:pPr>
              <w:spacing w:before="120" w:after="120"/>
              <w:rPr>
                <w:b/>
                <w:color w:val="7F7F7F"/>
                <w:sz w:val="24"/>
                <w:szCs w:val="24"/>
              </w:rPr>
            </w:pPr>
            <w:r w:rsidRPr="005C03F8">
              <w:rPr>
                <w:b/>
                <w:color w:val="AEC692"/>
                <w:sz w:val="24"/>
                <w:szCs w:val="24"/>
              </w:rPr>
              <w:t>Neigiami aspektai</w:t>
            </w:r>
          </w:p>
        </w:tc>
      </w:tr>
      <w:tr w:rsidR="00961CBC" w:rsidRPr="005C03F8" w14:paraId="1F745826" w14:textId="77777777" w:rsidTr="00961CBC">
        <w:trPr>
          <w:gridAfter w:val="2"/>
          <w:wAfter w:w="119" w:type="dxa"/>
          <w:trHeight w:val="68"/>
        </w:trPr>
        <w:tc>
          <w:tcPr>
            <w:tcW w:w="262" w:type="dxa"/>
            <w:gridSpan w:val="2"/>
          </w:tcPr>
          <w:p w14:paraId="1DB835A3"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1876" w:type="dxa"/>
            <w:vMerge/>
          </w:tcPr>
          <w:p w14:paraId="3EEE6EE1"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204" w:type="dxa"/>
            <w:gridSpan w:val="8"/>
            <w:shd w:val="clear" w:color="auto" w:fill="auto"/>
          </w:tcPr>
          <w:p w14:paraId="6596BA9A" w14:textId="1B28A4DA" w:rsidR="00961CBC" w:rsidRPr="005C03F8" w:rsidRDefault="00961CBC" w:rsidP="00084C1C">
            <w:pPr>
              <w:numPr>
                <w:ilvl w:val="0"/>
                <w:numId w:val="78"/>
              </w:numPr>
              <w:spacing w:after="0" w:line="240" w:lineRule="auto"/>
              <w:jc w:val="both"/>
              <w:rPr>
                <w:i/>
                <w:sz w:val="20"/>
                <w:szCs w:val="20"/>
              </w:rPr>
            </w:pPr>
            <w:r w:rsidRPr="005C03F8">
              <w:rPr>
                <w:i/>
                <w:sz w:val="20"/>
                <w:szCs w:val="20"/>
              </w:rPr>
              <w:t>2021 m. mirė 404 asmenimis daugiau nei gimė</w:t>
            </w:r>
          </w:p>
          <w:p w14:paraId="62818FBE" w14:textId="77777777" w:rsidR="00961CBC" w:rsidRPr="005C03F8" w:rsidRDefault="00961CBC" w:rsidP="00961CBC">
            <w:pPr>
              <w:ind w:left="720"/>
              <w:jc w:val="both"/>
              <w:rPr>
                <w:i/>
                <w:color w:val="7F7F7F"/>
                <w:sz w:val="20"/>
                <w:szCs w:val="20"/>
              </w:rPr>
            </w:pPr>
          </w:p>
        </w:tc>
      </w:tr>
      <w:tr w:rsidR="00961CBC" w:rsidRPr="005C03F8" w14:paraId="79FCB3C5" w14:textId="77777777" w:rsidTr="00E47022">
        <w:trPr>
          <w:gridAfter w:val="2"/>
          <w:wAfter w:w="119" w:type="dxa"/>
        </w:trPr>
        <w:tc>
          <w:tcPr>
            <w:tcW w:w="262" w:type="dxa"/>
            <w:gridSpan w:val="2"/>
          </w:tcPr>
          <w:p w14:paraId="4D666167"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080" w:type="dxa"/>
            <w:gridSpan w:val="9"/>
            <w:shd w:val="clear" w:color="auto" w:fill="auto"/>
          </w:tcPr>
          <w:p w14:paraId="49CA8929" w14:textId="77777777" w:rsidR="00961CBC" w:rsidRPr="005C03F8" w:rsidRDefault="00961CBC" w:rsidP="00961CBC">
            <w:pPr>
              <w:spacing w:before="240"/>
              <w:jc w:val="right"/>
              <w:rPr>
                <w:b/>
                <w:i/>
                <w:color w:val="7F7F7F"/>
                <w:sz w:val="32"/>
                <w:szCs w:val="32"/>
                <w:u w:val="single"/>
              </w:rPr>
            </w:pPr>
            <w:r w:rsidRPr="005C03F8">
              <w:rPr>
                <w:b/>
                <w:i/>
                <w:color w:val="789B50"/>
                <w:sz w:val="32"/>
                <w:szCs w:val="32"/>
                <w:u w:val="single"/>
              </w:rPr>
              <w:t>Užimtumas ir darbo rinka</w:t>
            </w:r>
          </w:p>
        </w:tc>
      </w:tr>
      <w:tr w:rsidR="00961CBC" w:rsidRPr="005C03F8" w14:paraId="4A66D759" w14:textId="77777777" w:rsidTr="00E47022">
        <w:trPr>
          <w:gridAfter w:val="2"/>
          <w:wAfter w:w="119" w:type="dxa"/>
        </w:trPr>
        <w:tc>
          <w:tcPr>
            <w:tcW w:w="262" w:type="dxa"/>
            <w:gridSpan w:val="2"/>
          </w:tcPr>
          <w:p w14:paraId="6E899083"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1876" w:type="dxa"/>
            <w:vMerge w:val="restart"/>
          </w:tcPr>
          <w:p w14:paraId="2E79ECD9" w14:textId="35F8E075" w:rsidR="00961CBC" w:rsidRPr="005C03F8" w:rsidRDefault="00961CBC" w:rsidP="00961CBC">
            <w:pPr>
              <w:spacing w:before="120" w:after="120"/>
              <w:rPr>
                <w:color w:val="7F7F7F"/>
                <w:sz w:val="24"/>
                <w:szCs w:val="24"/>
              </w:rPr>
            </w:pPr>
          </w:p>
        </w:tc>
        <w:tc>
          <w:tcPr>
            <w:tcW w:w="8204" w:type="dxa"/>
            <w:gridSpan w:val="8"/>
            <w:shd w:val="clear" w:color="auto" w:fill="auto"/>
          </w:tcPr>
          <w:p w14:paraId="16801308" w14:textId="77777777" w:rsidR="00961CBC" w:rsidRPr="005C03F8" w:rsidRDefault="00961CBC" w:rsidP="00961CBC">
            <w:pPr>
              <w:spacing w:before="120" w:after="120"/>
              <w:rPr>
                <w:b/>
                <w:color w:val="7F7F7F"/>
                <w:sz w:val="24"/>
                <w:szCs w:val="24"/>
              </w:rPr>
            </w:pPr>
            <w:r w:rsidRPr="005C03F8">
              <w:rPr>
                <w:b/>
                <w:color w:val="AEC692"/>
                <w:sz w:val="24"/>
                <w:szCs w:val="24"/>
              </w:rPr>
              <w:t>Išaugęs užimtų gyventojų skaičius</w:t>
            </w:r>
          </w:p>
        </w:tc>
      </w:tr>
      <w:tr w:rsidR="00961CBC" w:rsidRPr="005C03F8" w14:paraId="346E8B5C" w14:textId="77777777" w:rsidTr="00E47022">
        <w:trPr>
          <w:gridAfter w:val="2"/>
          <w:wAfter w:w="119" w:type="dxa"/>
        </w:trPr>
        <w:tc>
          <w:tcPr>
            <w:tcW w:w="262" w:type="dxa"/>
            <w:gridSpan w:val="2"/>
          </w:tcPr>
          <w:p w14:paraId="66604912"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1876" w:type="dxa"/>
            <w:vMerge/>
          </w:tcPr>
          <w:p w14:paraId="16E02C48"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204" w:type="dxa"/>
            <w:gridSpan w:val="8"/>
            <w:shd w:val="clear" w:color="auto" w:fill="auto"/>
          </w:tcPr>
          <w:p w14:paraId="5518D349" w14:textId="5372EB03" w:rsidR="00961CBC" w:rsidRPr="005C03F8" w:rsidRDefault="00961CBC" w:rsidP="00E47022">
            <w:pPr>
              <w:jc w:val="both"/>
              <w:rPr>
                <w:i/>
                <w:sz w:val="20"/>
                <w:szCs w:val="20"/>
              </w:rPr>
            </w:pPr>
            <w:r w:rsidRPr="005C03F8">
              <w:rPr>
                <w:i/>
                <w:sz w:val="20"/>
                <w:szCs w:val="20"/>
              </w:rPr>
              <w:t>2020–2021 m. užimtų gyventojų skaičiaus augimas siekė 2,5 proc</w:t>
            </w:r>
            <w:r w:rsidR="00E47022" w:rsidRPr="005C03F8">
              <w:rPr>
                <w:i/>
                <w:sz w:val="20"/>
                <w:szCs w:val="20"/>
              </w:rPr>
              <w:t>.</w:t>
            </w:r>
          </w:p>
        </w:tc>
      </w:tr>
      <w:tr w:rsidR="00961CBC" w:rsidRPr="005C03F8" w14:paraId="539ECBD9" w14:textId="77777777" w:rsidTr="00961CBC">
        <w:trPr>
          <w:gridAfter w:val="2"/>
          <w:wAfter w:w="119" w:type="dxa"/>
        </w:trPr>
        <w:tc>
          <w:tcPr>
            <w:tcW w:w="262" w:type="dxa"/>
            <w:gridSpan w:val="2"/>
          </w:tcPr>
          <w:p w14:paraId="0FE51B39"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876" w:type="dxa"/>
            <w:vMerge w:val="restart"/>
          </w:tcPr>
          <w:p w14:paraId="6352022B" w14:textId="2D0DA80F"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649D2355" wp14:editId="7B616372">
                  <wp:extent cx="706120" cy="706120"/>
                  <wp:effectExtent l="0" t="0" r="0" b="0"/>
                  <wp:docPr id="567" name="image78.png" descr="Vaizdo rezultatas pagal užklausą „unemployment icon png“"/>
                  <wp:cNvGraphicFramePr/>
                  <a:graphic xmlns:a="http://schemas.openxmlformats.org/drawingml/2006/main">
                    <a:graphicData uri="http://schemas.openxmlformats.org/drawingml/2006/picture">
                      <pic:pic xmlns:pic="http://schemas.openxmlformats.org/drawingml/2006/picture">
                        <pic:nvPicPr>
                          <pic:cNvPr id="0" name="image78.png" descr="Vaizdo rezultatas pagal užklausą „unemployment icon png“"/>
                          <pic:cNvPicPr preferRelativeResize="0"/>
                        </pic:nvPicPr>
                        <pic:blipFill>
                          <a:blip r:embed="rId24"/>
                          <a:srcRect/>
                          <a:stretch>
                            <a:fillRect/>
                          </a:stretch>
                        </pic:blipFill>
                        <pic:spPr>
                          <a:xfrm>
                            <a:off x="0" y="0"/>
                            <a:ext cx="706120" cy="706120"/>
                          </a:xfrm>
                          <a:prstGeom prst="rect">
                            <a:avLst/>
                          </a:prstGeom>
                          <a:ln/>
                        </pic:spPr>
                      </pic:pic>
                    </a:graphicData>
                  </a:graphic>
                </wp:inline>
              </w:drawing>
            </w:r>
          </w:p>
        </w:tc>
        <w:tc>
          <w:tcPr>
            <w:tcW w:w="8204" w:type="dxa"/>
            <w:gridSpan w:val="8"/>
            <w:shd w:val="clear" w:color="auto" w:fill="auto"/>
          </w:tcPr>
          <w:p w14:paraId="5C2A08C1" w14:textId="77777777" w:rsidR="00961CBC" w:rsidRPr="005C03F8" w:rsidRDefault="00961CBC" w:rsidP="00961CBC">
            <w:pPr>
              <w:spacing w:before="120" w:after="120"/>
              <w:rPr>
                <w:rFonts w:asciiTheme="minorHAnsi" w:hAnsiTheme="minorHAnsi" w:cstheme="minorHAnsi"/>
                <w:b/>
                <w:color w:val="7F7F7F"/>
                <w:sz w:val="24"/>
                <w:szCs w:val="24"/>
              </w:rPr>
            </w:pPr>
            <w:r w:rsidRPr="005C03F8">
              <w:rPr>
                <w:rFonts w:asciiTheme="minorHAnsi" w:hAnsiTheme="minorHAnsi" w:cstheme="minorHAnsi"/>
                <w:b/>
                <w:color w:val="AEC692"/>
                <w:sz w:val="24"/>
                <w:szCs w:val="24"/>
              </w:rPr>
              <w:t>12,9 proc. nedarbo lygis</w:t>
            </w:r>
          </w:p>
        </w:tc>
      </w:tr>
      <w:tr w:rsidR="00961CBC" w:rsidRPr="005C03F8" w14:paraId="68C3C2B3" w14:textId="77777777" w:rsidTr="00961CBC">
        <w:trPr>
          <w:gridAfter w:val="2"/>
          <w:wAfter w:w="119" w:type="dxa"/>
        </w:trPr>
        <w:tc>
          <w:tcPr>
            <w:tcW w:w="262" w:type="dxa"/>
            <w:gridSpan w:val="2"/>
          </w:tcPr>
          <w:p w14:paraId="0DFF27B7"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1876" w:type="dxa"/>
            <w:vMerge/>
          </w:tcPr>
          <w:p w14:paraId="10A34FD4"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204" w:type="dxa"/>
            <w:gridSpan w:val="8"/>
            <w:shd w:val="clear" w:color="auto" w:fill="auto"/>
          </w:tcPr>
          <w:p w14:paraId="643A4245" w14:textId="77777777" w:rsidR="00961CBC" w:rsidRPr="005C03F8" w:rsidRDefault="00961CBC" w:rsidP="00961CBC">
            <w:pPr>
              <w:jc w:val="both"/>
              <w:rPr>
                <w:rFonts w:asciiTheme="minorHAnsi" w:hAnsiTheme="minorHAnsi" w:cstheme="minorHAnsi"/>
                <w:i/>
                <w:sz w:val="20"/>
                <w:szCs w:val="20"/>
              </w:rPr>
            </w:pPr>
            <w:r w:rsidRPr="005C03F8">
              <w:rPr>
                <w:rFonts w:asciiTheme="minorHAnsi" w:hAnsiTheme="minorHAnsi" w:cstheme="minorHAnsi"/>
                <w:i/>
                <w:sz w:val="20"/>
                <w:szCs w:val="20"/>
              </w:rPr>
              <w:t>2022 m. sausio 1 d. nedarbo lygis siekė 12,9 proc. nuo darbingo amžiaus gyventojų skaičiaus. Tai buvo:</w:t>
            </w:r>
          </w:p>
          <w:p w14:paraId="2A0D2B22" w14:textId="77777777" w:rsidR="00961CBC" w:rsidRPr="005C03F8" w:rsidRDefault="00961CBC" w:rsidP="00084C1C">
            <w:pPr>
              <w:numPr>
                <w:ilvl w:val="0"/>
                <w:numId w:val="82"/>
              </w:numPr>
              <w:spacing w:after="0" w:line="240" w:lineRule="auto"/>
              <w:jc w:val="both"/>
              <w:rPr>
                <w:rFonts w:asciiTheme="minorHAnsi" w:hAnsiTheme="minorHAnsi" w:cstheme="minorHAnsi"/>
                <w:i/>
                <w:sz w:val="20"/>
                <w:szCs w:val="20"/>
              </w:rPr>
            </w:pPr>
            <w:r w:rsidRPr="005C03F8">
              <w:rPr>
                <w:rFonts w:asciiTheme="minorHAnsi" w:hAnsiTheme="minorHAnsi" w:cstheme="minorHAnsi"/>
                <w:i/>
                <w:sz w:val="20"/>
                <w:szCs w:val="20"/>
              </w:rPr>
              <w:t>Beveik didžiausias rodiklis tarp kaimyninių savivaldybių ir didesnis nei Utenos apskrities rodiklis (12,7 proc.)</w:t>
            </w:r>
          </w:p>
          <w:p w14:paraId="563C7790" w14:textId="77777777" w:rsidR="00961CBC" w:rsidRPr="005C03F8" w:rsidRDefault="00961CBC" w:rsidP="00084C1C">
            <w:pPr>
              <w:pStyle w:val="Sraopastraipa"/>
              <w:numPr>
                <w:ilvl w:val="0"/>
                <w:numId w:val="82"/>
              </w:numPr>
              <w:rPr>
                <w:rFonts w:asciiTheme="minorHAnsi" w:hAnsiTheme="minorHAnsi" w:cstheme="minorHAnsi"/>
                <w:i/>
                <w:color w:val="7F7F7F"/>
                <w:szCs w:val="20"/>
              </w:rPr>
            </w:pPr>
            <w:r w:rsidRPr="005C03F8">
              <w:rPr>
                <w:rFonts w:asciiTheme="minorHAnsi" w:hAnsiTheme="minorHAnsi" w:cstheme="minorHAnsi"/>
                <w:i/>
                <w:szCs w:val="20"/>
              </w:rPr>
              <w:t>didesnis nei šalies nedarbo lygis (10,1 proc.)</w:t>
            </w:r>
          </w:p>
        </w:tc>
      </w:tr>
      <w:tr w:rsidR="00961CBC" w:rsidRPr="005C03F8" w14:paraId="61F1D681" w14:textId="77777777" w:rsidTr="00961CBC">
        <w:trPr>
          <w:gridAfter w:val="1"/>
          <w:wAfter w:w="79" w:type="dxa"/>
        </w:trPr>
        <w:tc>
          <w:tcPr>
            <w:tcW w:w="250" w:type="dxa"/>
          </w:tcPr>
          <w:p w14:paraId="391142BE" w14:textId="77777777" w:rsidR="00961CBC" w:rsidRPr="005C03F8" w:rsidRDefault="00961CBC" w:rsidP="00961CBC">
            <w:pPr>
              <w:widowControl w:val="0"/>
              <w:pBdr>
                <w:top w:val="nil"/>
                <w:left w:val="nil"/>
                <w:bottom w:val="nil"/>
                <w:right w:val="nil"/>
                <w:between w:val="nil"/>
              </w:pBdr>
              <w:rPr>
                <w:i/>
                <w:color w:val="7F7F7F"/>
                <w:sz w:val="20"/>
                <w:szCs w:val="20"/>
              </w:rPr>
            </w:pPr>
            <w:bookmarkStart w:id="21" w:name="_Hlk94514346"/>
          </w:p>
        </w:tc>
        <w:tc>
          <w:tcPr>
            <w:tcW w:w="10132" w:type="dxa"/>
            <w:gridSpan w:val="11"/>
          </w:tcPr>
          <w:p w14:paraId="663A3436" w14:textId="77777777" w:rsidR="00961CBC" w:rsidRPr="005C03F8" w:rsidRDefault="00961CBC" w:rsidP="00961CBC">
            <w:pPr>
              <w:spacing w:before="360"/>
              <w:jc w:val="right"/>
              <w:rPr>
                <w:b/>
                <w:i/>
                <w:color w:val="789B50"/>
                <w:sz w:val="32"/>
                <w:szCs w:val="32"/>
                <w:u w:val="single"/>
              </w:rPr>
            </w:pPr>
            <w:r w:rsidRPr="005C03F8">
              <w:rPr>
                <w:b/>
                <w:i/>
                <w:color w:val="789B50"/>
                <w:sz w:val="32"/>
                <w:szCs w:val="32"/>
                <w:u w:val="single"/>
              </w:rPr>
              <w:t>Ekonomika ir verslas</w:t>
            </w:r>
          </w:p>
        </w:tc>
      </w:tr>
      <w:tr w:rsidR="00961CBC" w:rsidRPr="005C03F8" w14:paraId="4B2FB11A" w14:textId="77777777" w:rsidTr="00D92C21">
        <w:trPr>
          <w:gridAfter w:val="1"/>
          <w:wAfter w:w="79" w:type="dxa"/>
          <w:trHeight w:val="327"/>
        </w:trPr>
        <w:tc>
          <w:tcPr>
            <w:tcW w:w="250" w:type="dxa"/>
          </w:tcPr>
          <w:p w14:paraId="54CF08E7"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1958" w:type="dxa"/>
            <w:gridSpan w:val="3"/>
            <w:vMerge w:val="restart"/>
          </w:tcPr>
          <w:p w14:paraId="25957873" w14:textId="77777777"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5BA93933" wp14:editId="06043684">
                  <wp:extent cx="775335" cy="558800"/>
                  <wp:effectExtent l="0" t="0" r="0" b="0"/>
                  <wp:docPr id="571" name="image79.png" descr="Vaizdo rezultatas pagal užklausą „Small and Medium Business icon png“"/>
                  <wp:cNvGraphicFramePr/>
                  <a:graphic xmlns:a="http://schemas.openxmlformats.org/drawingml/2006/main">
                    <a:graphicData uri="http://schemas.openxmlformats.org/drawingml/2006/picture">
                      <pic:pic xmlns:pic="http://schemas.openxmlformats.org/drawingml/2006/picture">
                        <pic:nvPicPr>
                          <pic:cNvPr id="0" name="image79.png" descr="Vaizdo rezultatas pagal užklausą „Small and Medium Business icon png“"/>
                          <pic:cNvPicPr preferRelativeResize="0"/>
                        </pic:nvPicPr>
                        <pic:blipFill>
                          <a:blip r:embed="rId25"/>
                          <a:srcRect/>
                          <a:stretch>
                            <a:fillRect/>
                          </a:stretch>
                        </pic:blipFill>
                        <pic:spPr>
                          <a:xfrm>
                            <a:off x="0" y="0"/>
                            <a:ext cx="775335" cy="558800"/>
                          </a:xfrm>
                          <a:prstGeom prst="rect">
                            <a:avLst/>
                          </a:prstGeom>
                          <a:ln/>
                        </pic:spPr>
                      </pic:pic>
                    </a:graphicData>
                  </a:graphic>
                </wp:inline>
              </w:drawing>
            </w:r>
          </w:p>
        </w:tc>
        <w:tc>
          <w:tcPr>
            <w:tcW w:w="8174" w:type="dxa"/>
            <w:gridSpan w:val="8"/>
            <w:shd w:val="clear" w:color="auto" w:fill="auto"/>
          </w:tcPr>
          <w:p w14:paraId="723A8C92" w14:textId="77777777" w:rsidR="00961CBC" w:rsidRPr="005C03F8" w:rsidRDefault="00961CBC" w:rsidP="00961CBC">
            <w:pPr>
              <w:spacing w:before="120" w:after="120"/>
              <w:rPr>
                <w:b/>
                <w:color w:val="7F7F7F"/>
                <w:sz w:val="24"/>
                <w:szCs w:val="24"/>
              </w:rPr>
            </w:pPr>
            <w:r w:rsidRPr="005C03F8">
              <w:rPr>
                <w:b/>
                <w:color w:val="AEC692"/>
                <w:sz w:val="24"/>
                <w:szCs w:val="24"/>
              </w:rPr>
              <w:t>16,4 verslumo lygis</w:t>
            </w:r>
          </w:p>
        </w:tc>
      </w:tr>
      <w:tr w:rsidR="00961CBC" w:rsidRPr="005C03F8" w14:paraId="1FB5C6BE" w14:textId="77777777" w:rsidTr="00D92C21">
        <w:trPr>
          <w:gridAfter w:val="1"/>
          <w:wAfter w:w="79" w:type="dxa"/>
          <w:trHeight w:val="582"/>
        </w:trPr>
        <w:tc>
          <w:tcPr>
            <w:tcW w:w="250" w:type="dxa"/>
          </w:tcPr>
          <w:p w14:paraId="7FAA1A38"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1958" w:type="dxa"/>
            <w:gridSpan w:val="3"/>
            <w:vMerge/>
          </w:tcPr>
          <w:p w14:paraId="3BBCC623"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174" w:type="dxa"/>
            <w:gridSpan w:val="8"/>
            <w:shd w:val="clear" w:color="auto" w:fill="auto"/>
          </w:tcPr>
          <w:p w14:paraId="540A06DA" w14:textId="77777777" w:rsidR="00961CBC" w:rsidRPr="005C03F8" w:rsidRDefault="00961CBC" w:rsidP="00084C1C">
            <w:pPr>
              <w:numPr>
                <w:ilvl w:val="0"/>
                <w:numId w:val="93"/>
              </w:numPr>
              <w:spacing w:after="0" w:line="240" w:lineRule="auto"/>
              <w:jc w:val="both"/>
              <w:rPr>
                <w:color w:val="7F7F7F"/>
                <w:sz w:val="20"/>
                <w:szCs w:val="20"/>
              </w:rPr>
            </w:pPr>
            <w:r w:rsidRPr="005C03F8">
              <w:rPr>
                <w:i/>
                <w:sz w:val="20"/>
                <w:szCs w:val="20"/>
              </w:rPr>
              <w:t>2018 m. pradžioje verslumo lygis siekė 16,4 ir buvo didesnis nei Utenos apskrities (16,0), tačiau atsiliko nuo šalies vidurkio (29,6)</w:t>
            </w:r>
          </w:p>
        </w:tc>
      </w:tr>
      <w:tr w:rsidR="00961CBC" w:rsidRPr="005C03F8" w14:paraId="2B915A2B" w14:textId="77777777" w:rsidTr="00961CBC">
        <w:trPr>
          <w:gridAfter w:val="1"/>
          <w:wAfter w:w="79" w:type="dxa"/>
          <w:trHeight w:val="287"/>
        </w:trPr>
        <w:tc>
          <w:tcPr>
            <w:tcW w:w="250" w:type="dxa"/>
          </w:tcPr>
          <w:p w14:paraId="1B962FEE"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1958" w:type="dxa"/>
            <w:gridSpan w:val="3"/>
            <w:vMerge w:val="restart"/>
          </w:tcPr>
          <w:p w14:paraId="6BB98D2F" w14:textId="77777777" w:rsidR="00961CBC" w:rsidRPr="005C03F8" w:rsidRDefault="00961CBC" w:rsidP="00961CBC">
            <w:pPr>
              <w:spacing w:before="240" w:after="120"/>
              <w:rPr>
                <w:color w:val="7F7F7F"/>
                <w:sz w:val="24"/>
                <w:szCs w:val="24"/>
              </w:rPr>
            </w:pPr>
            <w:r w:rsidRPr="005C03F8">
              <w:rPr>
                <w:noProof/>
                <w:color w:val="7F7F7F"/>
                <w:sz w:val="24"/>
                <w:szCs w:val="24"/>
                <w:lang w:eastAsia="lt-LT"/>
              </w:rPr>
              <w:drawing>
                <wp:inline distT="0" distB="0" distL="0" distR="0" wp14:anchorId="6AAC2963" wp14:editId="69BCA716">
                  <wp:extent cx="762000" cy="715645"/>
                  <wp:effectExtent l="0" t="0" r="0" b="0"/>
                  <wp:docPr id="572" name="image83.png" descr="Vaizdo rezultatas pagal užklausą „manufacturing and services icon png“"/>
                  <wp:cNvGraphicFramePr/>
                  <a:graphic xmlns:a="http://schemas.openxmlformats.org/drawingml/2006/main">
                    <a:graphicData uri="http://schemas.openxmlformats.org/drawingml/2006/picture">
                      <pic:pic xmlns:pic="http://schemas.openxmlformats.org/drawingml/2006/picture">
                        <pic:nvPicPr>
                          <pic:cNvPr id="0" name="image83.png" descr="Vaizdo rezultatas pagal užklausą „manufacturing and services icon png“"/>
                          <pic:cNvPicPr preferRelativeResize="0"/>
                        </pic:nvPicPr>
                        <pic:blipFill>
                          <a:blip r:embed="rId26"/>
                          <a:srcRect/>
                          <a:stretch>
                            <a:fillRect/>
                          </a:stretch>
                        </pic:blipFill>
                        <pic:spPr>
                          <a:xfrm>
                            <a:off x="0" y="0"/>
                            <a:ext cx="762000" cy="715645"/>
                          </a:xfrm>
                          <a:prstGeom prst="rect">
                            <a:avLst/>
                          </a:prstGeom>
                          <a:ln/>
                        </pic:spPr>
                      </pic:pic>
                    </a:graphicData>
                  </a:graphic>
                </wp:inline>
              </w:drawing>
            </w:r>
          </w:p>
        </w:tc>
        <w:tc>
          <w:tcPr>
            <w:tcW w:w="8174" w:type="dxa"/>
            <w:gridSpan w:val="8"/>
          </w:tcPr>
          <w:p w14:paraId="486A281A" w14:textId="77777777" w:rsidR="00961CBC" w:rsidRPr="005C03F8" w:rsidRDefault="00961CBC" w:rsidP="00961CBC">
            <w:pPr>
              <w:spacing w:before="120" w:after="120"/>
              <w:rPr>
                <w:color w:val="7F7F7F"/>
                <w:sz w:val="24"/>
                <w:szCs w:val="24"/>
              </w:rPr>
            </w:pPr>
            <w:r w:rsidRPr="005C03F8">
              <w:rPr>
                <w:b/>
                <w:color w:val="AEC692"/>
                <w:sz w:val="24"/>
                <w:szCs w:val="24"/>
              </w:rPr>
              <w:t>Kūrybinio verslumo/ kūrybinių industrijų turizmo, baldų gamybos, vaisių-uogų perdirbimo, avininkystės specializacijų kryptys</w:t>
            </w:r>
          </w:p>
        </w:tc>
      </w:tr>
      <w:tr w:rsidR="00961CBC" w:rsidRPr="005C03F8" w14:paraId="65AA4DEB" w14:textId="77777777" w:rsidTr="00961CBC">
        <w:trPr>
          <w:gridAfter w:val="1"/>
          <w:wAfter w:w="79" w:type="dxa"/>
        </w:trPr>
        <w:tc>
          <w:tcPr>
            <w:tcW w:w="250" w:type="dxa"/>
          </w:tcPr>
          <w:p w14:paraId="023CEC9B" w14:textId="77777777" w:rsidR="00961CBC" w:rsidRPr="005C03F8" w:rsidRDefault="00961CBC" w:rsidP="00961CBC">
            <w:pPr>
              <w:widowControl w:val="0"/>
              <w:pBdr>
                <w:top w:val="nil"/>
                <w:left w:val="nil"/>
                <w:bottom w:val="nil"/>
                <w:right w:val="nil"/>
                <w:between w:val="nil"/>
              </w:pBdr>
              <w:rPr>
                <w:color w:val="7F7F7F"/>
                <w:sz w:val="24"/>
                <w:szCs w:val="24"/>
              </w:rPr>
            </w:pPr>
          </w:p>
        </w:tc>
        <w:tc>
          <w:tcPr>
            <w:tcW w:w="1958" w:type="dxa"/>
            <w:gridSpan w:val="3"/>
            <w:vMerge/>
          </w:tcPr>
          <w:p w14:paraId="764DA6A2" w14:textId="77777777" w:rsidR="00961CBC" w:rsidRPr="005C03F8" w:rsidRDefault="00961CBC" w:rsidP="00961CBC">
            <w:pPr>
              <w:widowControl w:val="0"/>
              <w:pBdr>
                <w:top w:val="nil"/>
                <w:left w:val="nil"/>
                <w:bottom w:val="nil"/>
                <w:right w:val="nil"/>
                <w:between w:val="nil"/>
              </w:pBdr>
              <w:rPr>
                <w:color w:val="7F7F7F"/>
                <w:sz w:val="24"/>
                <w:szCs w:val="24"/>
              </w:rPr>
            </w:pPr>
          </w:p>
        </w:tc>
        <w:tc>
          <w:tcPr>
            <w:tcW w:w="8174" w:type="dxa"/>
            <w:gridSpan w:val="8"/>
          </w:tcPr>
          <w:p w14:paraId="1BFE9B21" w14:textId="77777777" w:rsidR="00961CBC" w:rsidRPr="005C03F8" w:rsidRDefault="00961CBC" w:rsidP="00961CBC">
            <w:pPr>
              <w:jc w:val="both"/>
              <w:rPr>
                <w:i/>
                <w:sz w:val="20"/>
                <w:szCs w:val="20"/>
              </w:rPr>
            </w:pPr>
            <w:r w:rsidRPr="005C03F8">
              <w:rPr>
                <w:i/>
                <w:sz w:val="20"/>
                <w:szCs w:val="20"/>
              </w:rPr>
              <w:t>Pagal Utenos regiono specializacijų krypčių įgyvendinimo planą, Anykščių r. sav. planuoja vystyti:</w:t>
            </w:r>
          </w:p>
          <w:p w14:paraId="1191F85D" w14:textId="43BD4825" w:rsidR="00961CBC" w:rsidRPr="005C03F8" w:rsidRDefault="00961CBC" w:rsidP="00084C1C">
            <w:pPr>
              <w:numPr>
                <w:ilvl w:val="0"/>
                <w:numId w:val="93"/>
              </w:numPr>
              <w:spacing w:after="0" w:line="240" w:lineRule="auto"/>
              <w:jc w:val="both"/>
              <w:rPr>
                <w:i/>
                <w:sz w:val="20"/>
                <w:szCs w:val="20"/>
              </w:rPr>
            </w:pPr>
            <w:r w:rsidRPr="005C03F8">
              <w:rPr>
                <w:i/>
                <w:sz w:val="20"/>
                <w:szCs w:val="20"/>
              </w:rPr>
              <w:t>kūrybinio verslumo</w:t>
            </w:r>
            <w:r w:rsidR="00FC5288" w:rsidRPr="005C03F8">
              <w:rPr>
                <w:i/>
                <w:sz w:val="20"/>
                <w:szCs w:val="20"/>
              </w:rPr>
              <w:t xml:space="preserve"> </w:t>
            </w:r>
            <w:r w:rsidRPr="005C03F8">
              <w:rPr>
                <w:i/>
                <w:sz w:val="20"/>
                <w:szCs w:val="20"/>
              </w:rPr>
              <w:t>/ kūrybinių industrijų turizmo veiklas</w:t>
            </w:r>
          </w:p>
          <w:p w14:paraId="27F1C42E" w14:textId="77777777" w:rsidR="00961CBC" w:rsidRPr="005C03F8" w:rsidRDefault="00961CBC" w:rsidP="00084C1C">
            <w:pPr>
              <w:numPr>
                <w:ilvl w:val="0"/>
                <w:numId w:val="93"/>
              </w:numPr>
              <w:spacing w:after="0" w:line="240" w:lineRule="auto"/>
              <w:jc w:val="both"/>
              <w:rPr>
                <w:i/>
                <w:sz w:val="20"/>
                <w:szCs w:val="20"/>
              </w:rPr>
            </w:pPr>
            <w:r w:rsidRPr="005C03F8">
              <w:rPr>
                <w:i/>
                <w:sz w:val="20"/>
                <w:szCs w:val="20"/>
              </w:rPr>
              <w:t>baldų gamybos veiklas</w:t>
            </w:r>
          </w:p>
          <w:p w14:paraId="00FFDBA0" w14:textId="77777777" w:rsidR="00961CBC" w:rsidRPr="005C03F8" w:rsidRDefault="00961CBC" w:rsidP="00084C1C">
            <w:pPr>
              <w:numPr>
                <w:ilvl w:val="0"/>
                <w:numId w:val="93"/>
              </w:numPr>
              <w:spacing w:after="0" w:line="240" w:lineRule="auto"/>
              <w:jc w:val="both"/>
              <w:rPr>
                <w:i/>
                <w:sz w:val="20"/>
                <w:szCs w:val="20"/>
              </w:rPr>
            </w:pPr>
            <w:r w:rsidRPr="005C03F8">
              <w:rPr>
                <w:i/>
                <w:sz w:val="20"/>
                <w:szCs w:val="20"/>
              </w:rPr>
              <w:t>vaisių-uogų perdirbimo veiklas</w:t>
            </w:r>
          </w:p>
          <w:p w14:paraId="72994477" w14:textId="77777777" w:rsidR="00961CBC" w:rsidRPr="005C03F8" w:rsidRDefault="00961CBC" w:rsidP="00084C1C">
            <w:pPr>
              <w:numPr>
                <w:ilvl w:val="0"/>
                <w:numId w:val="93"/>
              </w:numPr>
              <w:spacing w:after="0" w:line="240" w:lineRule="auto"/>
              <w:jc w:val="both"/>
              <w:rPr>
                <w:i/>
                <w:sz w:val="20"/>
                <w:szCs w:val="20"/>
              </w:rPr>
            </w:pPr>
            <w:r w:rsidRPr="005C03F8">
              <w:rPr>
                <w:i/>
                <w:sz w:val="20"/>
                <w:szCs w:val="20"/>
              </w:rPr>
              <w:t>avininkystės (karšyklos, veltinių gamyba) veiklas</w:t>
            </w:r>
          </w:p>
          <w:p w14:paraId="7CE48409" w14:textId="77777777" w:rsidR="00961CBC" w:rsidRPr="005C03F8" w:rsidRDefault="00961CBC" w:rsidP="00961CBC">
            <w:pPr>
              <w:ind w:left="720"/>
              <w:jc w:val="both"/>
              <w:rPr>
                <w:i/>
                <w:sz w:val="20"/>
                <w:szCs w:val="20"/>
              </w:rPr>
            </w:pPr>
          </w:p>
        </w:tc>
      </w:tr>
      <w:tr w:rsidR="00961CBC" w:rsidRPr="005C03F8" w14:paraId="67D29212" w14:textId="77777777" w:rsidTr="00961CBC">
        <w:trPr>
          <w:gridAfter w:val="1"/>
          <w:wAfter w:w="79" w:type="dxa"/>
        </w:trPr>
        <w:tc>
          <w:tcPr>
            <w:tcW w:w="250" w:type="dxa"/>
          </w:tcPr>
          <w:p w14:paraId="517C2BED" w14:textId="77777777" w:rsidR="00961CBC" w:rsidRPr="005C03F8" w:rsidRDefault="00961CBC" w:rsidP="00961CBC">
            <w:pPr>
              <w:widowControl w:val="0"/>
              <w:pBdr>
                <w:top w:val="nil"/>
                <w:left w:val="nil"/>
                <w:bottom w:val="nil"/>
                <w:right w:val="nil"/>
                <w:between w:val="nil"/>
              </w:pBdr>
              <w:rPr>
                <w:i/>
                <w:sz w:val="20"/>
                <w:szCs w:val="20"/>
              </w:rPr>
            </w:pPr>
          </w:p>
        </w:tc>
        <w:tc>
          <w:tcPr>
            <w:tcW w:w="10132" w:type="dxa"/>
            <w:gridSpan w:val="11"/>
          </w:tcPr>
          <w:p w14:paraId="23AE1118" w14:textId="77777777" w:rsidR="00961CBC" w:rsidRPr="005C03F8" w:rsidRDefault="00961CBC" w:rsidP="00961CBC">
            <w:pPr>
              <w:spacing w:before="240"/>
              <w:jc w:val="right"/>
              <w:rPr>
                <w:b/>
                <w:i/>
                <w:color w:val="789B50"/>
                <w:sz w:val="32"/>
                <w:szCs w:val="32"/>
                <w:u w:val="single"/>
              </w:rPr>
            </w:pPr>
            <w:r w:rsidRPr="005C03F8">
              <w:rPr>
                <w:b/>
                <w:i/>
                <w:color w:val="789B50"/>
                <w:sz w:val="32"/>
                <w:szCs w:val="32"/>
                <w:u w:val="single"/>
              </w:rPr>
              <w:t>Žemės ūkis</w:t>
            </w:r>
          </w:p>
        </w:tc>
      </w:tr>
      <w:bookmarkEnd w:id="21"/>
      <w:tr w:rsidR="00961CBC" w:rsidRPr="005C03F8" w14:paraId="19C3AD07" w14:textId="77777777" w:rsidTr="00961CBC">
        <w:trPr>
          <w:gridAfter w:val="1"/>
          <w:wAfter w:w="79" w:type="dxa"/>
        </w:trPr>
        <w:tc>
          <w:tcPr>
            <w:tcW w:w="250" w:type="dxa"/>
          </w:tcPr>
          <w:p w14:paraId="143A99E7" w14:textId="77777777" w:rsidR="00961CBC" w:rsidRPr="005C03F8" w:rsidRDefault="00961CBC" w:rsidP="00961CBC">
            <w:pPr>
              <w:widowControl w:val="0"/>
              <w:pBdr>
                <w:top w:val="nil"/>
                <w:left w:val="nil"/>
                <w:bottom w:val="nil"/>
                <w:right w:val="nil"/>
                <w:between w:val="nil"/>
              </w:pBdr>
              <w:rPr>
                <w:b/>
                <w:i/>
                <w:color w:val="789B50"/>
                <w:sz w:val="32"/>
                <w:szCs w:val="32"/>
                <w:u w:val="single"/>
              </w:rPr>
            </w:pPr>
          </w:p>
        </w:tc>
        <w:tc>
          <w:tcPr>
            <w:tcW w:w="1958" w:type="dxa"/>
            <w:gridSpan w:val="3"/>
            <w:vMerge w:val="restart"/>
          </w:tcPr>
          <w:p w14:paraId="272EF2D5" w14:textId="1EDFA483" w:rsidR="00961CBC" w:rsidRPr="005C03F8" w:rsidRDefault="00961CBC" w:rsidP="00961CBC">
            <w:pPr>
              <w:spacing w:before="240" w:after="120"/>
              <w:rPr>
                <w:color w:val="7F7F7F"/>
                <w:sz w:val="24"/>
                <w:szCs w:val="24"/>
              </w:rPr>
            </w:pPr>
            <w:r w:rsidRPr="005C03F8">
              <w:rPr>
                <w:noProof/>
                <w:color w:val="7F7F7F"/>
                <w:sz w:val="24"/>
                <w:szCs w:val="24"/>
                <w:lang w:eastAsia="lt-LT"/>
              </w:rPr>
              <w:drawing>
                <wp:inline distT="0" distB="0" distL="0" distR="0" wp14:anchorId="0562D4F5" wp14:editId="3B9065F0">
                  <wp:extent cx="618490" cy="618490"/>
                  <wp:effectExtent l="0" t="0" r="0" b="0"/>
                  <wp:docPr id="573" name="image84.png" descr="Vaizdo rezultatas pagal užklausą „forest and water icon png“"/>
                  <wp:cNvGraphicFramePr/>
                  <a:graphic xmlns:a="http://schemas.openxmlformats.org/drawingml/2006/main">
                    <a:graphicData uri="http://schemas.openxmlformats.org/drawingml/2006/picture">
                      <pic:pic xmlns:pic="http://schemas.openxmlformats.org/drawingml/2006/picture">
                        <pic:nvPicPr>
                          <pic:cNvPr id="0" name="image84.png" descr="Vaizdo rezultatas pagal užklausą „forest and water icon png“"/>
                          <pic:cNvPicPr preferRelativeResize="0"/>
                        </pic:nvPicPr>
                        <pic:blipFill>
                          <a:blip r:embed="rId27"/>
                          <a:srcRect/>
                          <a:stretch>
                            <a:fillRect/>
                          </a:stretch>
                        </pic:blipFill>
                        <pic:spPr>
                          <a:xfrm>
                            <a:off x="0" y="0"/>
                            <a:ext cx="618490" cy="618490"/>
                          </a:xfrm>
                          <a:prstGeom prst="rect">
                            <a:avLst/>
                          </a:prstGeom>
                          <a:ln/>
                        </pic:spPr>
                      </pic:pic>
                    </a:graphicData>
                  </a:graphic>
                </wp:inline>
              </w:drawing>
            </w:r>
          </w:p>
        </w:tc>
        <w:tc>
          <w:tcPr>
            <w:tcW w:w="8174" w:type="dxa"/>
            <w:gridSpan w:val="8"/>
          </w:tcPr>
          <w:p w14:paraId="4F26ACE5" w14:textId="77777777" w:rsidR="00961CBC" w:rsidRPr="005C03F8" w:rsidRDefault="00961CBC" w:rsidP="00961CBC">
            <w:pPr>
              <w:spacing w:after="120"/>
              <w:rPr>
                <w:rFonts w:asciiTheme="minorHAnsi" w:hAnsiTheme="minorHAnsi" w:cstheme="minorHAnsi"/>
                <w:b/>
                <w:color w:val="AEC692"/>
                <w:sz w:val="24"/>
                <w:szCs w:val="24"/>
              </w:rPr>
            </w:pPr>
            <w:r w:rsidRPr="005C03F8">
              <w:rPr>
                <w:rFonts w:asciiTheme="minorHAnsi" w:hAnsiTheme="minorHAnsi" w:cstheme="minorHAnsi"/>
                <w:b/>
                <w:color w:val="AEC692"/>
                <w:sz w:val="24"/>
                <w:szCs w:val="24"/>
              </w:rPr>
              <w:t>33,0 proc. miškų ir 2,9 proc. vandens telkinių</w:t>
            </w:r>
          </w:p>
        </w:tc>
      </w:tr>
      <w:tr w:rsidR="00961CBC" w:rsidRPr="005C03F8" w14:paraId="03B9E0D2" w14:textId="77777777" w:rsidTr="00961CBC">
        <w:trPr>
          <w:gridAfter w:val="1"/>
          <w:wAfter w:w="79" w:type="dxa"/>
        </w:trPr>
        <w:tc>
          <w:tcPr>
            <w:tcW w:w="250" w:type="dxa"/>
          </w:tcPr>
          <w:p w14:paraId="02D1A53C"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1958" w:type="dxa"/>
            <w:gridSpan w:val="3"/>
            <w:vMerge/>
          </w:tcPr>
          <w:p w14:paraId="3FBCB169"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174" w:type="dxa"/>
            <w:gridSpan w:val="8"/>
          </w:tcPr>
          <w:p w14:paraId="44EECEFB" w14:textId="77777777" w:rsidR="00961CBC" w:rsidRPr="005C03F8" w:rsidRDefault="00961CBC" w:rsidP="00961CBC">
            <w:pPr>
              <w:rPr>
                <w:rFonts w:asciiTheme="minorHAnsi" w:hAnsiTheme="minorHAnsi" w:cstheme="minorHAnsi"/>
                <w:i/>
                <w:sz w:val="20"/>
                <w:szCs w:val="20"/>
              </w:rPr>
            </w:pPr>
            <w:r w:rsidRPr="005C03F8">
              <w:rPr>
                <w:rFonts w:asciiTheme="minorHAnsi" w:hAnsiTheme="minorHAnsi" w:cstheme="minorHAnsi"/>
                <w:i/>
                <w:sz w:val="20"/>
                <w:szCs w:val="20"/>
              </w:rPr>
              <w:t>Panaši kaip šalies miškų ir mažesnė vandenų ploto dalis:</w:t>
            </w:r>
          </w:p>
          <w:p w14:paraId="188748C1" w14:textId="77777777" w:rsidR="00961CBC" w:rsidRPr="005C03F8" w:rsidRDefault="00961CBC" w:rsidP="00084C1C">
            <w:pPr>
              <w:pStyle w:val="Sraopastraipa"/>
              <w:numPr>
                <w:ilvl w:val="0"/>
                <w:numId w:val="135"/>
              </w:numPr>
              <w:rPr>
                <w:rFonts w:asciiTheme="minorHAnsi" w:hAnsiTheme="minorHAnsi" w:cstheme="minorHAnsi"/>
                <w:i/>
                <w:szCs w:val="20"/>
              </w:rPr>
            </w:pPr>
            <w:r w:rsidRPr="005C03F8">
              <w:rPr>
                <w:rFonts w:asciiTheme="minorHAnsi" w:hAnsiTheme="minorHAnsi" w:cstheme="minorHAnsi"/>
                <w:i/>
                <w:szCs w:val="20"/>
              </w:rPr>
              <w:t>Anykščių rajone yra 33,0 proc. miškų ir 2,9 proc. vandens telkinių</w:t>
            </w:r>
          </w:p>
          <w:p w14:paraId="18FED83A" w14:textId="77777777" w:rsidR="00961CBC" w:rsidRPr="005C03F8" w:rsidRDefault="00961CBC" w:rsidP="00084C1C">
            <w:pPr>
              <w:pStyle w:val="Sraopastraipa"/>
              <w:numPr>
                <w:ilvl w:val="0"/>
                <w:numId w:val="135"/>
              </w:numPr>
              <w:rPr>
                <w:rFonts w:asciiTheme="minorHAnsi" w:hAnsiTheme="minorHAnsi" w:cstheme="minorHAnsi"/>
                <w:i/>
                <w:szCs w:val="20"/>
              </w:rPr>
            </w:pPr>
            <w:r w:rsidRPr="005C03F8">
              <w:rPr>
                <w:rFonts w:asciiTheme="minorHAnsi" w:hAnsiTheme="minorHAnsi" w:cstheme="minorHAnsi"/>
                <w:i/>
                <w:szCs w:val="20"/>
              </w:rPr>
              <w:t>šalyje yra 33,2 proc. miškų ir 4,1 proc. vandens telkinių</w:t>
            </w:r>
          </w:p>
        </w:tc>
      </w:tr>
      <w:tr w:rsidR="00961CBC" w:rsidRPr="005C03F8" w14:paraId="641DA507" w14:textId="77777777" w:rsidTr="00961CBC">
        <w:trPr>
          <w:gridAfter w:val="1"/>
          <w:wAfter w:w="79" w:type="dxa"/>
        </w:trPr>
        <w:tc>
          <w:tcPr>
            <w:tcW w:w="250" w:type="dxa"/>
          </w:tcPr>
          <w:p w14:paraId="0CF2912A"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958" w:type="dxa"/>
            <w:gridSpan w:val="3"/>
            <w:vMerge w:val="restart"/>
          </w:tcPr>
          <w:p w14:paraId="50B7A690" w14:textId="34DE1E96"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2DA3851A" wp14:editId="7535F2E9">
                  <wp:extent cx="741045" cy="651510"/>
                  <wp:effectExtent l="0" t="0" r="0" b="0"/>
                  <wp:docPr id="574" name="image87.png" descr="Susijęs vaizdas"/>
                  <wp:cNvGraphicFramePr/>
                  <a:graphic xmlns:a="http://schemas.openxmlformats.org/drawingml/2006/main">
                    <a:graphicData uri="http://schemas.openxmlformats.org/drawingml/2006/picture">
                      <pic:pic xmlns:pic="http://schemas.openxmlformats.org/drawingml/2006/picture">
                        <pic:nvPicPr>
                          <pic:cNvPr id="0" name="image87.png" descr="Susijęs vaizdas"/>
                          <pic:cNvPicPr preferRelativeResize="0"/>
                        </pic:nvPicPr>
                        <pic:blipFill>
                          <a:blip r:embed="rId28"/>
                          <a:srcRect/>
                          <a:stretch>
                            <a:fillRect/>
                          </a:stretch>
                        </pic:blipFill>
                        <pic:spPr>
                          <a:xfrm>
                            <a:off x="0" y="0"/>
                            <a:ext cx="741045" cy="651510"/>
                          </a:xfrm>
                          <a:prstGeom prst="rect">
                            <a:avLst/>
                          </a:prstGeom>
                          <a:ln/>
                        </pic:spPr>
                      </pic:pic>
                    </a:graphicData>
                  </a:graphic>
                </wp:inline>
              </w:drawing>
            </w:r>
          </w:p>
        </w:tc>
        <w:tc>
          <w:tcPr>
            <w:tcW w:w="8174" w:type="dxa"/>
            <w:gridSpan w:val="8"/>
          </w:tcPr>
          <w:p w14:paraId="307DC5E5" w14:textId="77777777" w:rsidR="00961CBC" w:rsidRPr="005C03F8" w:rsidRDefault="00961CBC" w:rsidP="00961CBC">
            <w:pPr>
              <w:spacing w:before="120" w:after="120"/>
              <w:rPr>
                <w:rFonts w:asciiTheme="minorHAnsi" w:hAnsiTheme="minorHAnsi" w:cstheme="minorHAnsi"/>
                <w:b/>
                <w:color w:val="7F7F7F"/>
                <w:sz w:val="24"/>
                <w:szCs w:val="24"/>
              </w:rPr>
            </w:pPr>
            <w:r w:rsidRPr="005C03F8">
              <w:rPr>
                <w:rFonts w:asciiTheme="minorHAnsi" w:hAnsiTheme="minorHAnsi" w:cstheme="minorHAnsi"/>
                <w:b/>
                <w:color w:val="AEC692"/>
                <w:sz w:val="24"/>
                <w:szCs w:val="24"/>
              </w:rPr>
              <w:t xml:space="preserve">53,7 proc. žemės ūkio naudmenų ir 36,07 žemės našumo balas </w:t>
            </w:r>
          </w:p>
        </w:tc>
      </w:tr>
      <w:tr w:rsidR="00961CBC" w:rsidRPr="005C03F8" w14:paraId="11C6759D" w14:textId="77777777" w:rsidTr="00961CBC">
        <w:trPr>
          <w:gridAfter w:val="1"/>
          <w:wAfter w:w="79" w:type="dxa"/>
        </w:trPr>
        <w:tc>
          <w:tcPr>
            <w:tcW w:w="250" w:type="dxa"/>
          </w:tcPr>
          <w:p w14:paraId="6050D848"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1958" w:type="dxa"/>
            <w:gridSpan w:val="3"/>
            <w:vMerge/>
          </w:tcPr>
          <w:p w14:paraId="18861AB9"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174" w:type="dxa"/>
            <w:gridSpan w:val="8"/>
          </w:tcPr>
          <w:p w14:paraId="6BBBF981" w14:textId="77777777" w:rsidR="00961CBC" w:rsidRPr="005C03F8" w:rsidRDefault="00961CBC" w:rsidP="00961CBC">
            <w:pPr>
              <w:jc w:val="both"/>
              <w:rPr>
                <w:rFonts w:asciiTheme="minorHAnsi" w:hAnsiTheme="minorHAnsi" w:cstheme="minorHAnsi"/>
                <w:i/>
                <w:sz w:val="20"/>
                <w:szCs w:val="20"/>
              </w:rPr>
            </w:pPr>
            <w:r w:rsidRPr="005C03F8">
              <w:rPr>
                <w:rFonts w:asciiTheme="minorHAnsi" w:hAnsiTheme="minorHAnsi" w:cstheme="minorHAnsi"/>
                <w:i/>
                <w:sz w:val="20"/>
                <w:szCs w:val="20"/>
              </w:rPr>
              <w:t>Anykščių rajone sąlygos plėtoti žemės ūkį yra vidutinės:</w:t>
            </w:r>
          </w:p>
          <w:p w14:paraId="255FC2F3" w14:textId="77777777" w:rsidR="00961CBC" w:rsidRPr="005C03F8" w:rsidRDefault="00961CBC" w:rsidP="00084C1C">
            <w:pPr>
              <w:numPr>
                <w:ilvl w:val="0"/>
                <w:numId w:val="105"/>
              </w:numPr>
              <w:spacing w:after="0" w:line="240" w:lineRule="auto"/>
              <w:jc w:val="both"/>
              <w:rPr>
                <w:rFonts w:asciiTheme="minorHAnsi" w:hAnsiTheme="minorHAnsi" w:cstheme="minorHAnsi"/>
                <w:i/>
                <w:sz w:val="20"/>
                <w:szCs w:val="20"/>
              </w:rPr>
            </w:pPr>
            <w:r w:rsidRPr="005C03F8">
              <w:rPr>
                <w:rFonts w:asciiTheme="minorHAnsi" w:hAnsiTheme="minorHAnsi" w:cstheme="minorHAnsi"/>
                <w:i/>
                <w:sz w:val="20"/>
                <w:szCs w:val="20"/>
              </w:rPr>
              <w:t>žemės ūkio naudmenos sudaro 53,7 proc. (šalyje – 52,3 proc., apskrityje – 44,6 proc.)</w:t>
            </w:r>
          </w:p>
          <w:p w14:paraId="30343976" w14:textId="77777777" w:rsidR="00961CBC" w:rsidRPr="005C03F8" w:rsidRDefault="00961CBC" w:rsidP="00084C1C">
            <w:pPr>
              <w:numPr>
                <w:ilvl w:val="0"/>
                <w:numId w:val="105"/>
              </w:numPr>
              <w:spacing w:after="0" w:line="240" w:lineRule="auto"/>
              <w:jc w:val="both"/>
              <w:rPr>
                <w:rFonts w:asciiTheme="minorHAnsi" w:hAnsiTheme="minorHAnsi" w:cstheme="minorHAnsi"/>
                <w:i/>
                <w:sz w:val="20"/>
                <w:szCs w:val="20"/>
              </w:rPr>
            </w:pPr>
            <w:r w:rsidRPr="005C03F8">
              <w:rPr>
                <w:rFonts w:asciiTheme="minorHAnsi" w:hAnsiTheme="minorHAnsi" w:cstheme="minorHAnsi"/>
                <w:i/>
                <w:sz w:val="20"/>
                <w:szCs w:val="20"/>
              </w:rPr>
              <w:t>žemės našumo balas (36,07) 9,1 proc. mažesnis nei šalies (39,7)</w:t>
            </w:r>
          </w:p>
          <w:p w14:paraId="67C7E57D" w14:textId="77777777" w:rsidR="00D92C21" w:rsidRPr="005C03F8" w:rsidRDefault="00D92C21" w:rsidP="00D92C21">
            <w:pPr>
              <w:spacing w:after="0" w:line="240" w:lineRule="auto"/>
              <w:jc w:val="both"/>
              <w:rPr>
                <w:rFonts w:asciiTheme="minorHAnsi" w:hAnsiTheme="minorHAnsi" w:cstheme="minorHAnsi"/>
                <w:i/>
                <w:sz w:val="20"/>
                <w:szCs w:val="20"/>
              </w:rPr>
            </w:pPr>
          </w:p>
          <w:p w14:paraId="150F849E" w14:textId="77777777" w:rsidR="00D92C21" w:rsidRPr="005C03F8" w:rsidRDefault="00D92C21" w:rsidP="00D92C21">
            <w:pPr>
              <w:spacing w:after="0" w:line="240" w:lineRule="auto"/>
              <w:jc w:val="both"/>
              <w:rPr>
                <w:rFonts w:asciiTheme="minorHAnsi" w:hAnsiTheme="minorHAnsi" w:cstheme="minorHAnsi"/>
                <w:i/>
                <w:sz w:val="20"/>
                <w:szCs w:val="20"/>
              </w:rPr>
            </w:pPr>
          </w:p>
          <w:p w14:paraId="65C6AC22" w14:textId="7ABBE365" w:rsidR="00D92C21" w:rsidRPr="005C03F8" w:rsidRDefault="00D92C21" w:rsidP="00D92C21">
            <w:pPr>
              <w:spacing w:after="0" w:line="240" w:lineRule="auto"/>
              <w:jc w:val="both"/>
              <w:rPr>
                <w:rFonts w:asciiTheme="minorHAnsi" w:hAnsiTheme="minorHAnsi" w:cstheme="minorHAnsi"/>
                <w:i/>
                <w:sz w:val="20"/>
                <w:szCs w:val="20"/>
              </w:rPr>
            </w:pPr>
          </w:p>
        </w:tc>
      </w:tr>
      <w:tr w:rsidR="00961CBC" w:rsidRPr="005C03F8" w14:paraId="007D453D" w14:textId="77777777" w:rsidTr="00961CBC">
        <w:trPr>
          <w:gridAfter w:val="1"/>
          <w:wAfter w:w="79" w:type="dxa"/>
          <w:trHeight w:val="327"/>
        </w:trPr>
        <w:tc>
          <w:tcPr>
            <w:tcW w:w="250" w:type="dxa"/>
          </w:tcPr>
          <w:p w14:paraId="059AB2AC"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958" w:type="dxa"/>
            <w:gridSpan w:val="3"/>
            <w:vMerge w:val="restart"/>
          </w:tcPr>
          <w:p w14:paraId="1AC53186" w14:textId="6591653E"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31B4C4E3" wp14:editId="7EF21632">
                  <wp:extent cx="755015" cy="755015"/>
                  <wp:effectExtent l="0" t="0" r="0" b="0"/>
                  <wp:docPr id="575" name="image88.png" descr="Vaizdo rezultatas pagal užklausą „crop production icon png“"/>
                  <wp:cNvGraphicFramePr/>
                  <a:graphic xmlns:a="http://schemas.openxmlformats.org/drawingml/2006/main">
                    <a:graphicData uri="http://schemas.openxmlformats.org/drawingml/2006/picture">
                      <pic:pic xmlns:pic="http://schemas.openxmlformats.org/drawingml/2006/picture">
                        <pic:nvPicPr>
                          <pic:cNvPr id="0" name="image88.png" descr="Vaizdo rezultatas pagal užklausą „crop production icon png“"/>
                          <pic:cNvPicPr preferRelativeResize="0"/>
                        </pic:nvPicPr>
                        <pic:blipFill>
                          <a:blip r:embed="rId29"/>
                          <a:srcRect/>
                          <a:stretch>
                            <a:fillRect/>
                          </a:stretch>
                        </pic:blipFill>
                        <pic:spPr>
                          <a:xfrm>
                            <a:off x="0" y="0"/>
                            <a:ext cx="755015" cy="755015"/>
                          </a:xfrm>
                          <a:prstGeom prst="rect">
                            <a:avLst/>
                          </a:prstGeom>
                          <a:ln/>
                        </pic:spPr>
                      </pic:pic>
                    </a:graphicData>
                  </a:graphic>
                </wp:inline>
              </w:drawing>
            </w:r>
          </w:p>
        </w:tc>
        <w:tc>
          <w:tcPr>
            <w:tcW w:w="8174" w:type="dxa"/>
            <w:gridSpan w:val="8"/>
          </w:tcPr>
          <w:p w14:paraId="1A09AEA2" w14:textId="77777777" w:rsidR="00961CBC" w:rsidRPr="005C03F8" w:rsidRDefault="00961CBC" w:rsidP="00961CBC">
            <w:pPr>
              <w:spacing w:before="120" w:after="120"/>
              <w:rPr>
                <w:rFonts w:asciiTheme="minorHAnsi" w:hAnsiTheme="minorHAnsi" w:cstheme="minorHAnsi"/>
                <w:b/>
                <w:color w:val="7F7F7F"/>
                <w:sz w:val="24"/>
                <w:szCs w:val="24"/>
              </w:rPr>
            </w:pPr>
            <w:r w:rsidRPr="005C03F8">
              <w:rPr>
                <w:rFonts w:asciiTheme="minorHAnsi" w:hAnsiTheme="minorHAnsi" w:cstheme="minorHAnsi"/>
                <w:b/>
                <w:color w:val="AEC692"/>
                <w:sz w:val="24"/>
                <w:szCs w:val="24"/>
              </w:rPr>
              <w:t>Augalininkystės ir gyvulininkystės produkcijos santykis – 60:40</w:t>
            </w:r>
          </w:p>
        </w:tc>
      </w:tr>
      <w:tr w:rsidR="00961CBC" w:rsidRPr="005C03F8" w14:paraId="3D5F96F0" w14:textId="77777777" w:rsidTr="00961CBC">
        <w:trPr>
          <w:gridAfter w:val="1"/>
          <w:wAfter w:w="79" w:type="dxa"/>
          <w:trHeight w:val="582"/>
        </w:trPr>
        <w:tc>
          <w:tcPr>
            <w:tcW w:w="250" w:type="dxa"/>
          </w:tcPr>
          <w:p w14:paraId="60D5D41B"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1958" w:type="dxa"/>
            <w:gridSpan w:val="3"/>
            <w:vMerge/>
          </w:tcPr>
          <w:p w14:paraId="0636EA54"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174" w:type="dxa"/>
            <w:gridSpan w:val="8"/>
          </w:tcPr>
          <w:p w14:paraId="03C84148" w14:textId="77777777" w:rsidR="00961CBC" w:rsidRPr="005C03F8" w:rsidRDefault="00961CBC" w:rsidP="00961CBC">
            <w:pPr>
              <w:jc w:val="both"/>
              <w:rPr>
                <w:rFonts w:asciiTheme="minorHAnsi" w:hAnsiTheme="minorHAnsi" w:cstheme="minorHAnsi"/>
                <w:i/>
                <w:sz w:val="20"/>
                <w:szCs w:val="20"/>
              </w:rPr>
            </w:pPr>
            <w:r w:rsidRPr="005C03F8">
              <w:rPr>
                <w:rFonts w:asciiTheme="minorHAnsi" w:hAnsiTheme="minorHAnsi" w:cstheme="minorHAnsi"/>
                <w:i/>
                <w:sz w:val="20"/>
                <w:szCs w:val="20"/>
              </w:rPr>
              <w:t>Labiau plėtojama augalininkystės produkcija:</w:t>
            </w:r>
          </w:p>
          <w:p w14:paraId="347D1371" w14:textId="77777777" w:rsidR="00961CBC" w:rsidRPr="005C03F8" w:rsidRDefault="00961CBC" w:rsidP="00084C1C">
            <w:pPr>
              <w:numPr>
                <w:ilvl w:val="0"/>
                <w:numId w:val="107"/>
              </w:numPr>
              <w:spacing w:after="0" w:line="240" w:lineRule="auto"/>
              <w:jc w:val="both"/>
              <w:rPr>
                <w:rFonts w:asciiTheme="minorHAnsi" w:hAnsiTheme="minorHAnsi" w:cstheme="minorHAnsi"/>
                <w:sz w:val="20"/>
                <w:szCs w:val="20"/>
              </w:rPr>
            </w:pPr>
            <w:r w:rsidRPr="005C03F8">
              <w:rPr>
                <w:rFonts w:asciiTheme="minorHAnsi" w:hAnsiTheme="minorHAnsi" w:cstheme="minorHAnsi"/>
                <w:i/>
                <w:sz w:val="20"/>
                <w:szCs w:val="20"/>
              </w:rPr>
              <w:t>2019 m. Anykščių rajono augalininkystės ir gyvulininkystės produkcijos santykis buvo 66:34, kai Utenos apskrities – 51:49, šalies – 60:40</w:t>
            </w:r>
          </w:p>
        </w:tc>
      </w:tr>
      <w:tr w:rsidR="00961CBC" w:rsidRPr="005C03F8" w14:paraId="6A7F7DF6" w14:textId="77777777" w:rsidTr="00961CBC">
        <w:trPr>
          <w:gridAfter w:val="1"/>
          <w:wAfter w:w="79" w:type="dxa"/>
          <w:trHeight w:val="327"/>
        </w:trPr>
        <w:tc>
          <w:tcPr>
            <w:tcW w:w="250" w:type="dxa"/>
          </w:tcPr>
          <w:p w14:paraId="172E5A91"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1958" w:type="dxa"/>
            <w:gridSpan w:val="3"/>
            <w:vMerge w:val="restart"/>
          </w:tcPr>
          <w:p w14:paraId="68553D4C" w14:textId="4B21530B"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284A8549" wp14:editId="4DE80494">
                  <wp:extent cx="706120" cy="706120"/>
                  <wp:effectExtent l="0" t="0" r="0" b="0"/>
                  <wp:docPr id="576" name="image86.png" descr="Vaizdo rezultatas pagal užklausą „yield icon png“"/>
                  <wp:cNvGraphicFramePr/>
                  <a:graphic xmlns:a="http://schemas.openxmlformats.org/drawingml/2006/main">
                    <a:graphicData uri="http://schemas.openxmlformats.org/drawingml/2006/picture">
                      <pic:pic xmlns:pic="http://schemas.openxmlformats.org/drawingml/2006/picture">
                        <pic:nvPicPr>
                          <pic:cNvPr id="0" name="image86.png" descr="Vaizdo rezultatas pagal užklausą „yield icon png“"/>
                          <pic:cNvPicPr preferRelativeResize="0"/>
                        </pic:nvPicPr>
                        <pic:blipFill>
                          <a:blip r:embed="rId30"/>
                          <a:srcRect/>
                          <a:stretch>
                            <a:fillRect/>
                          </a:stretch>
                        </pic:blipFill>
                        <pic:spPr>
                          <a:xfrm>
                            <a:off x="0" y="0"/>
                            <a:ext cx="706120" cy="706120"/>
                          </a:xfrm>
                          <a:prstGeom prst="rect">
                            <a:avLst/>
                          </a:prstGeom>
                          <a:ln/>
                        </pic:spPr>
                      </pic:pic>
                    </a:graphicData>
                  </a:graphic>
                </wp:inline>
              </w:drawing>
            </w:r>
          </w:p>
        </w:tc>
        <w:tc>
          <w:tcPr>
            <w:tcW w:w="8174" w:type="dxa"/>
            <w:gridSpan w:val="8"/>
          </w:tcPr>
          <w:p w14:paraId="291D7789" w14:textId="77777777" w:rsidR="00961CBC" w:rsidRPr="005C03F8" w:rsidRDefault="00961CBC" w:rsidP="00961CBC">
            <w:pPr>
              <w:spacing w:before="120" w:after="120"/>
              <w:rPr>
                <w:rFonts w:asciiTheme="minorHAnsi" w:hAnsiTheme="minorHAnsi" w:cstheme="minorHAnsi"/>
                <w:b/>
                <w:color w:val="7F7F7F"/>
                <w:sz w:val="24"/>
                <w:szCs w:val="24"/>
              </w:rPr>
            </w:pPr>
            <w:r w:rsidRPr="005C03F8">
              <w:rPr>
                <w:rFonts w:asciiTheme="minorHAnsi" w:hAnsiTheme="minorHAnsi" w:cstheme="minorHAnsi"/>
                <w:b/>
                <w:color w:val="AEC692"/>
                <w:sz w:val="24"/>
                <w:szCs w:val="24"/>
              </w:rPr>
              <w:t>Ekologiška augalininkystės ir gyvulininkystės produkcija</w:t>
            </w:r>
          </w:p>
        </w:tc>
      </w:tr>
      <w:tr w:rsidR="00961CBC" w:rsidRPr="005C03F8" w14:paraId="0F299CB2" w14:textId="77777777" w:rsidTr="00961CBC">
        <w:trPr>
          <w:gridAfter w:val="1"/>
          <w:wAfter w:w="79" w:type="dxa"/>
          <w:trHeight w:val="582"/>
        </w:trPr>
        <w:tc>
          <w:tcPr>
            <w:tcW w:w="250" w:type="dxa"/>
          </w:tcPr>
          <w:p w14:paraId="3810333D"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1958" w:type="dxa"/>
            <w:gridSpan w:val="3"/>
            <w:vMerge/>
          </w:tcPr>
          <w:p w14:paraId="608A8213"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174" w:type="dxa"/>
            <w:gridSpan w:val="8"/>
          </w:tcPr>
          <w:p w14:paraId="3CAD07B7" w14:textId="77777777" w:rsidR="00961CBC" w:rsidRPr="00354024" w:rsidRDefault="00961CBC" w:rsidP="00961CBC">
            <w:pPr>
              <w:jc w:val="both"/>
              <w:rPr>
                <w:rFonts w:asciiTheme="minorHAnsi" w:hAnsiTheme="minorHAnsi" w:cstheme="minorHAnsi"/>
                <w:i/>
                <w:sz w:val="20"/>
                <w:szCs w:val="20"/>
              </w:rPr>
            </w:pPr>
            <w:r w:rsidRPr="00354024">
              <w:rPr>
                <w:rFonts w:asciiTheme="minorHAnsi" w:hAnsiTheme="minorHAnsi" w:cstheme="minorHAnsi"/>
                <w:i/>
                <w:sz w:val="20"/>
                <w:szCs w:val="20"/>
              </w:rPr>
              <w:t>Ekologinio ūkininkavimo intensyvumas  – aukštesnis  nei šalies:</w:t>
            </w:r>
          </w:p>
          <w:p w14:paraId="550DD823" w14:textId="0903835C" w:rsidR="00961CBC" w:rsidRPr="005C03F8" w:rsidRDefault="00961CBC" w:rsidP="00FC5288">
            <w:pPr>
              <w:numPr>
                <w:ilvl w:val="0"/>
                <w:numId w:val="107"/>
              </w:numPr>
              <w:spacing w:after="0" w:line="240" w:lineRule="auto"/>
              <w:jc w:val="both"/>
              <w:rPr>
                <w:rFonts w:asciiTheme="minorHAnsi" w:hAnsiTheme="minorHAnsi" w:cstheme="minorHAnsi"/>
                <w:sz w:val="20"/>
                <w:szCs w:val="20"/>
              </w:rPr>
            </w:pPr>
            <w:r w:rsidRPr="00354024">
              <w:rPr>
                <w:rFonts w:asciiTheme="minorHAnsi" w:hAnsiTheme="minorHAnsi" w:cstheme="minorHAnsi"/>
                <w:i/>
                <w:sz w:val="20"/>
                <w:szCs w:val="20"/>
              </w:rPr>
              <w:t>Ekologinių ūkių plotas 9 440 ha arba 11,5</w:t>
            </w:r>
            <w:r w:rsidR="00FC5288" w:rsidRPr="00354024">
              <w:rPr>
                <w:rFonts w:asciiTheme="minorHAnsi" w:hAnsiTheme="minorHAnsi" w:cstheme="minorHAnsi"/>
                <w:i/>
                <w:sz w:val="20"/>
                <w:szCs w:val="20"/>
              </w:rPr>
              <w:t xml:space="preserve"> proc. </w:t>
            </w:r>
            <w:r w:rsidRPr="00354024">
              <w:rPr>
                <w:rFonts w:asciiTheme="minorHAnsi" w:hAnsiTheme="minorHAnsi" w:cstheme="minorHAnsi"/>
                <w:i/>
                <w:sz w:val="20"/>
                <w:szCs w:val="20"/>
              </w:rPr>
              <w:t>viso bendro ploto, kai šalies 197 808 ha ir 6,6</w:t>
            </w:r>
            <w:r w:rsidR="00FC5288" w:rsidRPr="00354024">
              <w:rPr>
                <w:rFonts w:asciiTheme="minorHAnsi" w:hAnsiTheme="minorHAnsi" w:cstheme="minorHAnsi"/>
                <w:i/>
                <w:sz w:val="20"/>
                <w:szCs w:val="20"/>
              </w:rPr>
              <w:t xml:space="preserve"> proc.</w:t>
            </w:r>
            <w:r w:rsidRPr="00354024">
              <w:rPr>
                <w:rFonts w:asciiTheme="minorHAnsi" w:hAnsiTheme="minorHAnsi" w:cstheme="minorHAnsi"/>
                <w:i/>
                <w:sz w:val="20"/>
                <w:szCs w:val="20"/>
              </w:rPr>
              <w:t xml:space="preserve">  </w:t>
            </w:r>
          </w:p>
        </w:tc>
      </w:tr>
      <w:tr w:rsidR="00961CBC" w:rsidRPr="005C03F8" w14:paraId="14F4BE68" w14:textId="77777777" w:rsidTr="00961CBC">
        <w:trPr>
          <w:gridAfter w:val="1"/>
          <w:wAfter w:w="79" w:type="dxa"/>
          <w:trHeight w:val="451"/>
        </w:trPr>
        <w:tc>
          <w:tcPr>
            <w:tcW w:w="250" w:type="dxa"/>
          </w:tcPr>
          <w:p w14:paraId="4A6D144F"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1958" w:type="dxa"/>
            <w:gridSpan w:val="3"/>
            <w:vMerge w:val="restart"/>
          </w:tcPr>
          <w:p w14:paraId="55B0E4A7" w14:textId="5346564B"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59049168" wp14:editId="1F4B3559">
                  <wp:extent cx="685800" cy="685800"/>
                  <wp:effectExtent l="0" t="0" r="0" b="0"/>
                  <wp:docPr id="577" name="image89.png" descr="Vaizdo rezultatas pagal užklausą „small farmers icon png“"/>
                  <wp:cNvGraphicFramePr/>
                  <a:graphic xmlns:a="http://schemas.openxmlformats.org/drawingml/2006/main">
                    <a:graphicData uri="http://schemas.openxmlformats.org/drawingml/2006/picture">
                      <pic:pic xmlns:pic="http://schemas.openxmlformats.org/drawingml/2006/picture">
                        <pic:nvPicPr>
                          <pic:cNvPr id="0" name="image89.png" descr="Vaizdo rezultatas pagal užklausą „small farmers icon png“"/>
                          <pic:cNvPicPr preferRelativeResize="0"/>
                        </pic:nvPicPr>
                        <pic:blipFill>
                          <a:blip r:embed="rId31"/>
                          <a:srcRect/>
                          <a:stretch>
                            <a:fillRect/>
                          </a:stretch>
                        </pic:blipFill>
                        <pic:spPr>
                          <a:xfrm>
                            <a:off x="0" y="0"/>
                            <a:ext cx="685800" cy="685800"/>
                          </a:xfrm>
                          <a:prstGeom prst="rect">
                            <a:avLst/>
                          </a:prstGeom>
                          <a:ln/>
                        </pic:spPr>
                      </pic:pic>
                    </a:graphicData>
                  </a:graphic>
                </wp:inline>
              </w:drawing>
            </w:r>
          </w:p>
        </w:tc>
        <w:tc>
          <w:tcPr>
            <w:tcW w:w="8174" w:type="dxa"/>
            <w:gridSpan w:val="8"/>
          </w:tcPr>
          <w:p w14:paraId="7E40BF38" w14:textId="77777777" w:rsidR="00961CBC" w:rsidRPr="005C03F8" w:rsidRDefault="00961CBC" w:rsidP="00961CBC">
            <w:pPr>
              <w:spacing w:before="120" w:after="120"/>
              <w:rPr>
                <w:b/>
                <w:color w:val="7F7F7F"/>
                <w:sz w:val="24"/>
                <w:szCs w:val="24"/>
              </w:rPr>
            </w:pPr>
            <w:r w:rsidRPr="005C03F8">
              <w:rPr>
                <w:b/>
                <w:color w:val="AEC692"/>
                <w:sz w:val="24"/>
                <w:szCs w:val="24"/>
              </w:rPr>
              <w:t>Viena iš pirmaujančių savivaldybių sodininkystėje ir uogininkystėje</w:t>
            </w:r>
          </w:p>
        </w:tc>
      </w:tr>
      <w:tr w:rsidR="00961CBC" w:rsidRPr="005C03F8" w14:paraId="72297EE4" w14:textId="77777777" w:rsidTr="00961CBC">
        <w:trPr>
          <w:gridAfter w:val="1"/>
          <w:wAfter w:w="79" w:type="dxa"/>
        </w:trPr>
        <w:tc>
          <w:tcPr>
            <w:tcW w:w="250" w:type="dxa"/>
          </w:tcPr>
          <w:p w14:paraId="0C396763"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1958" w:type="dxa"/>
            <w:gridSpan w:val="3"/>
            <w:vMerge/>
          </w:tcPr>
          <w:p w14:paraId="113FFF02"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8174" w:type="dxa"/>
            <w:gridSpan w:val="8"/>
          </w:tcPr>
          <w:p w14:paraId="5F26B27C" w14:textId="17DC70F6" w:rsidR="00961CBC" w:rsidRPr="005C03F8" w:rsidRDefault="00961CBC" w:rsidP="00961CBC">
            <w:pPr>
              <w:jc w:val="both"/>
              <w:rPr>
                <w:i/>
                <w:sz w:val="20"/>
                <w:szCs w:val="20"/>
              </w:rPr>
            </w:pPr>
            <w:r w:rsidRPr="005C03F8">
              <w:rPr>
                <w:i/>
                <w:sz w:val="20"/>
                <w:szCs w:val="20"/>
              </w:rPr>
              <w:t>Sodai ir uogynai auginami didesniuose pl</w:t>
            </w:r>
            <w:r w:rsidR="00FC5288" w:rsidRPr="005C03F8">
              <w:rPr>
                <w:i/>
                <w:sz w:val="20"/>
                <w:szCs w:val="20"/>
              </w:rPr>
              <w:t>otuose nei kitose savivaldybėse</w:t>
            </w:r>
            <w:r w:rsidRPr="005C03F8">
              <w:rPr>
                <w:i/>
                <w:sz w:val="20"/>
                <w:szCs w:val="20"/>
              </w:rPr>
              <w:t>:</w:t>
            </w:r>
          </w:p>
          <w:p w14:paraId="6A9A392D" w14:textId="5403C0B8" w:rsidR="00961CBC" w:rsidRPr="005C03F8" w:rsidRDefault="00961CBC" w:rsidP="00D92C21">
            <w:pPr>
              <w:pStyle w:val="Sraopastraipa"/>
              <w:numPr>
                <w:ilvl w:val="0"/>
                <w:numId w:val="140"/>
              </w:numPr>
              <w:rPr>
                <w:rFonts w:asciiTheme="minorHAnsi" w:hAnsiTheme="minorHAnsi"/>
                <w:i/>
                <w:szCs w:val="20"/>
              </w:rPr>
            </w:pPr>
            <w:r w:rsidRPr="005C03F8">
              <w:rPr>
                <w:rFonts w:asciiTheme="minorHAnsi" w:hAnsiTheme="minorHAnsi"/>
                <w:i/>
                <w:szCs w:val="20"/>
              </w:rPr>
              <w:t>Sodai užima 480 ha iš bendro 5 500 ha sodų ploto šalyje</w:t>
            </w:r>
          </w:p>
          <w:p w14:paraId="39907666" w14:textId="77777777" w:rsidR="00961CBC" w:rsidRPr="005C03F8" w:rsidRDefault="00961CBC" w:rsidP="00084C1C">
            <w:pPr>
              <w:numPr>
                <w:ilvl w:val="0"/>
                <w:numId w:val="107"/>
              </w:numPr>
              <w:spacing w:after="0" w:line="240" w:lineRule="auto"/>
              <w:ind w:hanging="392"/>
              <w:jc w:val="both"/>
              <w:rPr>
                <w:sz w:val="20"/>
                <w:szCs w:val="20"/>
              </w:rPr>
            </w:pPr>
            <w:r w:rsidRPr="005C03F8">
              <w:rPr>
                <w:i/>
                <w:sz w:val="20"/>
                <w:szCs w:val="20"/>
              </w:rPr>
              <w:t>Uogynai užima 470 ha iš bendro 8 770 ha uogynų ploto šalyje</w:t>
            </w:r>
          </w:p>
          <w:p w14:paraId="761AF4FA" w14:textId="77777777" w:rsidR="00961CBC" w:rsidRPr="005C03F8" w:rsidRDefault="00961CBC" w:rsidP="00084C1C">
            <w:pPr>
              <w:numPr>
                <w:ilvl w:val="0"/>
                <w:numId w:val="107"/>
              </w:numPr>
              <w:spacing w:after="0" w:line="240" w:lineRule="auto"/>
              <w:ind w:hanging="392"/>
              <w:jc w:val="both"/>
              <w:rPr>
                <w:i/>
                <w:sz w:val="20"/>
                <w:szCs w:val="20"/>
              </w:rPr>
            </w:pPr>
            <w:r w:rsidRPr="005C03F8">
              <w:rPr>
                <w:i/>
                <w:sz w:val="20"/>
                <w:szCs w:val="20"/>
              </w:rPr>
              <w:t>Vaisių ir uogų pirminis perdirbimas į sultis, konditerijos  gaminius</w:t>
            </w:r>
          </w:p>
          <w:tbl>
            <w:tblPr>
              <w:tblW w:w="8766" w:type="dxa"/>
              <w:tblBorders>
                <w:top w:val="nil"/>
                <w:left w:val="nil"/>
                <w:bottom w:val="nil"/>
                <w:right w:val="nil"/>
                <w:insideH w:val="nil"/>
                <w:insideV w:val="nil"/>
              </w:tblBorders>
              <w:tblLayout w:type="fixed"/>
              <w:tblLook w:val="0400" w:firstRow="0" w:lastRow="0" w:firstColumn="0" w:lastColumn="0" w:noHBand="0" w:noVBand="1"/>
            </w:tblPr>
            <w:tblGrid>
              <w:gridCol w:w="8766"/>
            </w:tblGrid>
            <w:tr w:rsidR="00961CBC" w:rsidRPr="005C03F8" w14:paraId="29C337B5" w14:textId="77777777" w:rsidTr="00961CBC">
              <w:trPr>
                <w:trHeight w:val="451"/>
              </w:trPr>
              <w:tc>
                <w:tcPr>
                  <w:tcW w:w="8766" w:type="dxa"/>
                </w:tcPr>
                <w:p w14:paraId="26D08D23" w14:textId="77777777" w:rsidR="00961CBC" w:rsidRPr="005C03F8" w:rsidRDefault="00961CBC" w:rsidP="00961CBC">
                  <w:pPr>
                    <w:spacing w:before="120" w:after="120"/>
                    <w:rPr>
                      <w:b/>
                      <w:i/>
                      <w:color w:val="C2D69B" w:themeColor="accent3" w:themeTint="99"/>
                      <w:sz w:val="24"/>
                      <w:szCs w:val="24"/>
                    </w:rPr>
                  </w:pPr>
                  <w:r w:rsidRPr="005C03F8">
                    <w:rPr>
                      <w:b/>
                      <w:color w:val="C2D69B" w:themeColor="accent3" w:themeTint="99"/>
                      <w:sz w:val="24"/>
                      <w:szCs w:val="24"/>
                    </w:rPr>
                    <w:t>Išvystytas  daržovių auginimas uždarame grunte</w:t>
                  </w:r>
                </w:p>
              </w:tc>
            </w:tr>
            <w:tr w:rsidR="00961CBC" w:rsidRPr="005C03F8" w14:paraId="54A8D919" w14:textId="77777777" w:rsidTr="00961CBC">
              <w:tc>
                <w:tcPr>
                  <w:tcW w:w="8766" w:type="dxa"/>
                </w:tcPr>
                <w:p w14:paraId="413CE9E1" w14:textId="262D7DF2" w:rsidR="00961CBC" w:rsidRPr="005C03F8" w:rsidRDefault="00961CBC" w:rsidP="00961CBC">
                  <w:pPr>
                    <w:jc w:val="both"/>
                    <w:rPr>
                      <w:i/>
                      <w:sz w:val="20"/>
                      <w:szCs w:val="20"/>
                    </w:rPr>
                  </w:pPr>
                  <w:r w:rsidRPr="005C03F8">
                    <w:rPr>
                      <w:i/>
                      <w:sz w:val="20"/>
                      <w:szCs w:val="20"/>
                    </w:rPr>
                    <w:t>Uždaro grunto šiltnamiai užima daugiau nei dešimtadalį b</w:t>
                  </w:r>
                  <w:r w:rsidR="00FC5288" w:rsidRPr="005C03F8">
                    <w:rPr>
                      <w:i/>
                      <w:sz w:val="20"/>
                      <w:szCs w:val="20"/>
                    </w:rPr>
                    <w:t>endro  Lietuvos šiltnamių ploto:</w:t>
                  </w:r>
                </w:p>
                <w:p w14:paraId="58E52F62" w14:textId="77777777" w:rsidR="00961CBC" w:rsidRPr="005C03F8" w:rsidRDefault="00961CBC" w:rsidP="00961CBC">
                  <w:pPr>
                    <w:spacing w:after="0" w:line="240" w:lineRule="auto"/>
                    <w:ind w:left="313" w:hanging="90"/>
                    <w:jc w:val="both"/>
                    <w:rPr>
                      <w:i/>
                      <w:sz w:val="20"/>
                      <w:szCs w:val="20"/>
                    </w:rPr>
                  </w:pPr>
                  <w:r w:rsidRPr="005C03F8">
                    <w:rPr>
                      <w:i/>
                      <w:sz w:val="20"/>
                      <w:szCs w:val="20"/>
                    </w:rPr>
                    <w:t>•     Daržovės auginamos 10 ha uždaro grunto šiltnamiuose</w:t>
                  </w:r>
                </w:p>
                <w:p w14:paraId="6B57A9DA" w14:textId="77777777" w:rsidR="00961CBC" w:rsidRPr="005C03F8" w:rsidRDefault="00961CBC" w:rsidP="00084C1C">
                  <w:pPr>
                    <w:numPr>
                      <w:ilvl w:val="0"/>
                      <w:numId w:val="125"/>
                    </w:numPr>
                    <w:pBdr>
                      <w:top w:val="nil"/>
                      <w:left w:val="nil"/>
                      <w:bottom w:val="nil"/>
                      <w:right w:val="nil"/>
                      <w:between w:val="nil"/>
                    </w:pBdr>
                    <w:spacing w:after="0" w:line="240" w:lineRule="auto"/>
                    <w:ind w:left="507" w:hanging="284"/>
                    <w:jc w:val="both"/>
                    <w:rPr>
                      <w:rFonts w:eastAsia="Calibri"/>
                      <w:i/>
                      <w:sz w:val="20"/>
                      <w:szCs w:val="20"/>
                    </w:rPr>
                  </w:pPr>
                  <w:r w:rsidRPr="005C03F8">
                    <w:rPr>
                      <w:rFonts w:eastAsia="Calibri"/>
                      <w:i/>
                      <w:sz w:val="20"/>
                      <w:szCs w:val="20"/>
                    </w:rPr>
                    <w:t>Išauginama apie 2500 tonų agurkų ir apie 1500 tonų pomidorų</w:t>
                  </w:r>
                </w:p>
                <w:p w14:paraId="1D1BF593" w14:textId="77777777" w:rsidR="00961CBC" w:rsidRPr="005C03F8" w:rsidRDefault="00961CBC" w:rsidP="00961CBC">
                  <w:pPr>
                    <w:ind w:left="720"/>
                    <w:jc w:val="both"/>
                    <w:rPr>
                      <w:sz w:val="20"/>
                      <w:szCs w:val="20"/>
                    </w:rPr>
                  </w:pPr>
                </w:p>
              </w:tc>
            </w:tr>
          </w:tbl>
          <w:p w14:paraId="6C9D85F8" w14:textId="77777777" w:rsidR="00961CBC" w:rsidRPr="005C03F8" w:rsidRDefault="00961CBC" w:rsidP="00961CBC">
            <w:pPr>
              <w:ind w:left="360"/>
              <w:jc w:val="both"/>
              <w:rPr>
                <w:color w:val="7F7F7F"/>
                <w:sz w:val="20"/>
                <w:szCs w:val="20"/>
              </w:rPr>
            </w:pPr>
          </w:p>
        </w:tc>
      </w:tr>
      <w:tr w:rsidR="00961CBC" w:rsidRPr="005C03F8" w14:paraId="358C5794" w14:textId="77777777" w:rsidTr="00961CBC">
        <w:trPr>
          <w:gridAfter w:val="1"/>
          <w:wAfter w:w="79" w:type="dxa"/>
        </w:trPr>
        <w:tc>
          <w:tcPr>
            <w:tcW w:w="250" w:type="dxa"/>
          </w:tcPr>
          <w:p w14:paraId="3CF5DE26"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132" w:type="dxa"/>
            <w:gridSpan w:val="11"/>
          </w:tcPr>
          <w:p w14:paraId="2C82557A" w14:textId="77777777" w:rsidR="00961CBC" w:rsidRPr="005C03F8" w:rsidRDefault="00961CBC" w:rsidP="00961CBC">
            <w:pPr>
              <w:jc w:val="right"/>
              <w:rPr>
                <w:b/>
                <w:i/>
                <w:color w:val="789B50"/>
                <w:sz w:val="32"/>
                <w:szCs w:val="32"/>
                <w:u w:val="single"/>
              </w:rPr>
            </w:pPr>
          </w:p>
          <w:p w14:paraId="28A6E309" w14:textId="77777777" w:rsidR="00961CBC" w:rsidRPr="005C03F8" w:rsidRDefault="00961CBC" w:rsidP="00961CBC">
            <w:pPr>
              <w:jc w:val="right"/>
              <w:rPr>
                <w:b/>
                <w:i/>
                <w:color w:val="789B50"/>
                <w:sz w:val="32"/>
                <w:szCs w:val="32"/>
                <w:u w:val="single"/>
              </w:rPr>
            </w:pPr>
          </w:p>
          <w:p w14:paraId="3F58323E" w14:textId="1F15F6B9" w:rsidR="00961CBC" w:rsidRPr="005C03F8" w:rsidRDefault="00961CBC" w:rsidP="00961CBC">
            <w:pPr>
              <w:jc w:val="right"/>
              <w:rPr>
                <w:b/>
                <w:i/>
                <w:color w:val="7F7F7F"/>
                <w:sz w:val="32"/>
                <w:szCs w:val="32"/>
                <w:u w:val="single"/>
              </w:rPr>
            </w:pPr>
            <w:r w:rsidRPr="005C03F8">
              <w:rPr>
                <w:b/>
                <w:i/>
                <w:color w:val="789B50"/>
                <w:sz w:val="32"/>
                <w:szCs w:val="32"/>
                <w:u w:val="single"/>
              </w:rPr>
              <w:t>Turizmas, kultūros ir gamtos paveldas</w:t>
            </w:r>
          </w:p>
        </w:tc>
      </w:tr>
      <w:tr w:rsidR="00961CBC" w:rsidRPr="005C03F8" w14:paraId="2CCF2E03" w14:textId="77777777" w:rsidTr="00961CBC">
        <w:trPr>
          <w:gridAfter w:val="1"/>
          <w:wAfter w:w="79" w:type="dxa"/>
        </w:trPr>
        <w:tc>
          <w:tcPr>
            <w:tcW w:w="250" w:type="dxa"/>
          </w:tcPr>
          <w:p w14:paraId="6408A78C"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2107" w:type="dxa"/>
            <w:gridSpan w:val="4"/>
            <w:vMerge w:val="restart"/>
          </w:tcPr>
          <w:p w14:paraId="3B109D72" w14:textId="06022FF5"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234A66C2" wp14:editId="7854E8A1">
                  <wp:extent cx="643890" cy="643890"/>
                  <wp:effectExtent l="0" t="0" r="0" b="0"/>
                  <wp:docPr id="578" name="image73.png" descr="Vaizdo rezultatas pagal užklausą „recreational resources icons png“"/>
                  <wp:cNvGraphicFramePr/>
                  <a:graphic xmlns:a="http://schemas.openxmlformats.org/drawingml/2006/main">
                    <a:graphicData uri="http://schemas.openxmlformats.org/drawingml/2006/picture">
                      <pic:pic xmlns:pic="http://schemas.openxmlformats.org/drawingml/2006/picture">
                        <pic:nvPicPr>
                          <pic:cNvPr id="0" name="image73.png" descr="Vaizdo rezultatas pagal užklausą „recreational resources icons png“"/>
                          <pic:cNvPicPr preferRelativeResize="0"/>
                        </pic:nvPicPr>
                        <pic:blipFill>
                          <a:blip r:embed="rId32"/>
                          <a:srcRect/>
                          <a:stretch>
                            <a:fillRect/>
                          </a:stretch>
                        </pic:blipFill>
                        <pic:spPr>
                          <a:xfrm>
                            <a:off x="0" y="0"/>
                            <a:ext cx="643890" cy="643890"/>
                          </a:xfrm>
                          <a:prstGeom prst="rect">
                            <a:avLst/>
                          </a:prstGeom>
                          <a:ln/>
                        </pic:spPr>
                      </pic:pic>
                    </a:graphicData>
                  </a:graphic>
                </wp:inline>
              </w:drawing>
            </w:r>
          </w:p>
        </w:tc>
        <w:tc>
          <w:tcPr>
            <w:tcW w:w="8025" w:type="dxa"/>
            <w:gridSpan w:val="7"/>
          </w:tcPr>
          <w:p w14:paraId="0774F45C" w14:textId="77777777" w:rsidR="00961CBC" w:rsidRPr="005C03F8" w:rsidRDefault="00961CBC" w:rsidP="00961CBC">
            <w:pPr>
              <w:spacing w:before="120" w:after="120"/>
              <w:rPr>
                <w:b/>
                <w:color w:val="AEC692"/>
                <w:sz w:val="24"/>
                <w:szCs w:val="24"/>
              </w:rPr>
            </w:pPr>
            <w:r w:rsidRPr="005C03F8">
              <w:rPr>
                <w:b/>
                <w:color w:val="AEC692"/>
                <w:sz w:val="24"/>
                <w:szCs w:val="24"/>
              </w:rPr>
              <w:t>Svarbus nacionalinės reikšmės turizmo rajonas</w:t>
            </w:r>
          </w:p>
        </w:tc>
      </w:tr>
      <w:tr w:rsidR="00961CBC" w:rsidRPr="005C03F8" w14:paraId="4BAB4A96" w14:textId="77777777" w:rsidTr="00961CBC">
        <w:trPr>
          <w:gridAfter w:val="1"/>
          <w:wAfter w:w="79" w:type="dxa"/>
        </w:trPr>
        <w:tc>
          <w:tcPr>
            <w:tcW w:w="250" w:type="dxa"/>
          </w:tcPr>
          <w:p w14:paraId="2324F299"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5B7B9253"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2EA96394" w14:textId="77777777" w:rsidR="00961CBC" w:rsidRPr="005C03F8" w:rsidRDefault="00961CBC" w:rsidP="00961CBC">
            <w:pPr>
              <w:jc w:val="both"/>
              <w:rPr>
                <w:i/>
                <w:sz w:val="20"/>
                <w:szCs w:val="20"/>
              </w:rPr>
            </w:pPr>
            <w:r w:rsidRPr="005C03F8">
              <w:rPr>
                <w:i/>
                <w:sz w:val="20"/>
                <w:szCs w:val="20"/>
              </w:rPr>
              <w:t>Pagal LR teritorijos bendrąjį planą:</w:t>
            </w:r>
          </w:p>
          <w:p w14:paraId="335DEE0C" w14:textId="77777777" w:rsidR="00961CBC" w:rsidRPr="005C03F8" w:rsidRDefault="00961CBC" w:rsidP="00084C1C">
            <w:pPr>
              <w:numPr>
                <w:ilvl w:val="0"/>
                <w:numId w:val="109"/>
              </w:numPr>
              <w:spacing w:after="0" w:line="240" w:lineRule="auto"/>
              <w:jc w:val="both"/>
              <w:rPr>
                <w:sz w:val="20"/>
                <w:szCs w:val="20"/>
              </w:rPr>
            </w:pPr>
            <w:r w:rsidRPr="005C03F8">
              <w:rPr>
                <w:i/>
                <w:sz w:val="20"/>
                <w:szCs w:val="20"/>
              </w:rPr>
              <w:t>kraštovaizdžio naudojimo ir apsaugos prasme, Anykščių rajonas priskiriamas ypač svarbiems nacionalinės reikšmės arealams</w:t>
            </w:r>
          </w:p>
          <w:p w14:paraId="35820E90" w14:textId="77777777" w:rsidR="00961CBC" w:rsidRPr="005C03F8" w:rsidRDefault="00961CBC" w:rsidP="00084C1C">
            <w:pPr>
              <w:numPr>
                <w:ilvl w:val="0"/>
                <w:numId w:val="109"/>
              </w:numPr>
              <w:spacing w:after="0" w:line="240" w:lineRule="auto"/>
              <w:jc w:val="both"/>
              <w:rPr>
                <w:sz w:val="20"/>
                <w:szCs w:val="20"/>
              </w:rPr>
            </w:pPr>
            <w:r w:rsidRPr="005C03F8">
              <w:rPr>
                <w:i/>
                <w:sz w:val="20"/>
                <w:szCs w:val="20"/>
              </w:rPr>
              <w:t>rekreacine prasme – labai didelio ir didelio potencialo rekreaciniam arealams, kurie sudaro nacionalinės svarbos rekreacines sistemas</w:t>
            </w:r>
          </w:p>
          <w:p w14:paraId="597579BC" w14:textId="77777777" w:rsidR="00961CBC" w:rsidRPr="005C03F8" w:rsidRDefault="00961CBC" w:rsidP="00084C1C">
            <w:pPr>
              <w:numPr>
                <w:ilvl w:val="0"/>
                <w:numId w:val="109"/>
              </w:numPr>
              <w:spacing w:after="0" w:line="240" w:lineRule="auto"/>
              <w:jc w:val="both"/>
              <w:rPr>
                <w:sz w:val="20"/>
                <w:szCs w:val="20"/>
              </w:rPr>
            </w:pPr>
            <w:r w:rsidRPr="005C03F8">
              <w:rPr>
                <w:i/>
                <w:sz w:val="20"/>
                <w:szCs w:val="20"/>
              </w:rPr>
              <w:t>Anykščių miestas pasižymi dideliu gamtinių kurortologinių išteklių potencialu, kuris naudojamas gydomosios (sanatorinės) rekreacijos plėtojimo tikslais</w:t>
            </w:r>
          </w:p>
          <w:p w14:paraId="0ACC0FD2" w14:textId="77777777" w:rsidR="00961CBC" w:rsidRPr="005C03F8" w:rsidRDefault="00961CBC" w:rsidP="00084C1C">
            <w:pPr>
              <w:numPr>
                <w:ilvl w:val="0"/>
                <w:numId w:val="109"/>
              </w:numPr>
              <w:pBdr>
                <w:top w:val="nil"/>
                <w:left w:val="nil"/>
                <w:bottom w:val="nil"/>
                <w:right w:val="nil"/>
                <w:between w:val="nil"/>
              </w:pBdr>
              <w:spacing w:after="0" w:line="240" w:lineRule="auto"/>
              <w:jc w:val="both"/>
              <w:rPr>
                <w:rFonts w:ascii="Arial" w:eastAsia="Arial" w:hAnsi="Arial" w:cs="Arial"/>
                <w:i/>
                <w:sz w:val="20"/>
                <w:szCs w:val="20"/>
              </w:rPr>
            </w:pPr>
            <w:r w:rsidRPr="005C03F8">
              <w:rPr>
                <w:rFonts w:eastAsia="Calibri"/>
                <w:i/>
                <w:sz w:val="20"/>
                <w:szCs w:val="20"/>
              </w:rPr>
              <w:t>Pagal Lietuvos turizmo plėtros programą Anykščių rajono savivaldybė priskirta Rytų Aukštaitijos prioritetiniam turizmo plėtros regionui</w:t>
            </w:r>
          </w:p>
          <w:p w14:paraId="51879BB1" w14:textId="63F61D42" w:rsidR="00961CBC" w:rsidRPr="005C03F8" w:rsidRDefault="00961CBC" w:rsidP="00961CBC">
            <w:pPr>
              <w:jc w:val="both"/>
              <w:rPr>
                <w:i/>
                <w:sz w:val="20"/>
                <w:szCs w:val="20"/>
              </w:rPr>
            </w:pPr>
            <w:r w:rsidRPr="005C03F8">
              <w:rPr>
                <w:i/>
                <w:sz w:val="20"/>
                <w:szCs w:val="20"/>
              </w:rPr>
              <w:t>Anykščių miestui nuo 2007 m. suteiktas kurortinės teritorijos statusas. Anykščių rajono savivaldybė priklau</w:t>
            </w:r>
            <w:r w:rsidR="00FC5288" w:rsidRPr="005C03F8">
              <w:rPr>
                <w:i/>
                <w:sz w:val="20"/>
                <w:szCs w:val="20"/>
              </w:rPr>
              <w:t>so Lietuvos kurortų asociacijai</w:t>
            </w:r>
          </w:p>
          <w:p w14:paraId="5A6CBC2D" w14:textId="77777777" w:rsidR="00961CBC" w:rsidRPr="005C03F8" w:rsidRDefault="00961CBC" w:rsidP="00961CBC">
            <w:pPr>
              <w:jc w:val="both"/>
              <w:rPr>
                <w:i/>
                <w:color w:val="7F7F7F"/>
                <w:sz w:val="20"/>
                <w:szCs w:val="20"/>
              </w:rPr>
            </w:pPr>
          </w:p>
          <w:p w14:paraId="187BF340" w14:textId="77777777" w:rsidR="00961CBC" w:rsidRPr="005C03F8" w:rsidRDefault="00961CBC" w:rsidP="00961CBC">
            <w:pPr>
              <w:jc w:val="both"/>
              <w:rPr>
                <w:i/>
                <w:sz w:val="20"/>
                <w:szCs w:val="20"/>
              </w:rPr>
            </w:pPr>
            <w:r w:rsidRPr="005C03F8">
              <w:rPr>
                <w:i/>
                <w:sz w:val="20"/>
                <w:szCs w:val="20"/>
              </w:rPr>
              <w:t>Anykščių kultūros objektai yra  Europos Tarybos Kultūros kelių instituto sertifikuotų ir tarptautiniu lygiu pripažintų kelių – Šv. Jokūbo piligrimų kelio ir Žydų kultūros paveldo kelio – maršrutuose.</w:t>
            </w:r>
          </w:p>
          <w:p w14:paraId="662F9D1D" w14:textId="77777777" w:rsidR="00961CBC" w:rsidRPr="005C03F8" w:rsidRDefault="00961CBC" w:rsidP="00961CBC">
            <w:pPr>
              <w:jc w:val="both"/>
              <w:rPr>
                <w:i/>
                <w:color w:val="7F7F7F"/>
                <w:sz w:val="20"/>
                <w:szCs w:val="20"/>
              </w:rPr>
            </w:pPr>
            <w:r w:rsidRPr="005C03F8">
              <w:rPr>
                <w:i/>
                <w:sz w:val="20"/>
                <w:szCs w:val="20"/>
              </w:rPr>
              <w:t>Anykščių rajono savivaldybė yra Švento Jokūbo kelio savivaldybių asociacijos narė.</w:t>
            </w:r>
          </w:p>
        </w:tc>
      </w:tr>
      <w:tr w:rsidR="00961CBC" w:rsidRPr="005C03F8" w14:paraId="4ED37AE3" w14:textId="77777777" w:rsidTr="00961CBC">
        <w:trPr>
          <w:gridAfter w:val="1"/>
          <w:wAfter w:w="79" w:type="dxa"/>
        </w:trPr>
        <w:tc>
          <w:tcPr>
            <w:tcW w:w="250" w:type="dxa"/>
          </w:tcPr>
          <w:p w14:paraId="0559294C"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4892030E" w14:textId="1A31563B"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6C6D659E" wp14:editId="3BE0456D">
                  <wp:extent cx="636905" cy="636905"/>
                  <wp:effectExtent l="0" t="0" r="0" b="0"/>
                  <wp:docPr id="579" name="image60.png" descr="Vaizdo rezultatas pagal užklausą „Lithuania tourism services icon png“"/>
                  <wp:cNvGraphicFramePr/>
                  <a:graphic xmlns:a="http://schemas.openxmlformats.org/drawingml/2006/main">
                    <a:graphicData uri="http://schemas.openxmlformats.org/drawingml/2006/picture">
                      <pic:pic xmlns:pic="http://schemas.openxmlformats.org/drawingml/2006/picture">
                        <pic:nvPicPr>
                          <pic:cNvPr id="0" name="image60.png" descr="Vaizdo rezultatas pagal užklausą „Lithuania tourism services icon png“"/>
                          <pic:cNvPicPr preferRelativeResize="0"/>
                        </pic:nvPicPr>
                        <pic:blipFill>
                          <a:blip r:embed="rId33"/>
                          <a:srcRect/>
                          <a:stretch>
                            <a:fillRect/>
                          </a:stretch>
                        </pic:blipFill>
                        <pic:spPr>
                          <a:xfrm>
                            <a:off x="0" y="0"/>
                            <a:ext cx="636905" cy="636905"/>
                          </a:xfrm>
                          <a:prstGeom prst="rect">
                            <a:avLst/>
                          </a:prstGeom>
                          <a:ln/>
                        </pic:spPr>
                      </pic:pic>
                    </a:graphicData>
                  </a:graphic>
                </wp:inline>
              </w:drawing>
            </w:r>
          </w:p>
        </w:tc>
        <w:tc>
          <w:tcPr>
            <w:tcW w:w="8025" w:type="dxa"/>
            <w:gridSpan w:val="7"/>
          </w:tcPr>
          <w:p w14:paraId="298E2FFB" w14:textId="77777777" w:rsidR="00961CBC" w:rsidRPr="005C03F8" w:rsidRDefault="00961CBC" w:rsidP="00961CBC">
            <w:pPr>
              <w:spacing w:before="120" w:after="120"/>
              <w:rPr>
                <w:b/>
                <w:color w:val="AEC692"/>
                <w:sz w:val="24"/>
                <w:szCs w:val="24"/>
              </w:rPr>
            </w:pPr>
            <w:r w:rsidRPr="005C03F8">
              <w:rPr>
                <w:b/>
                <w:color w:val="AEC692"/>
                <w:sz w:val="24"/>
                <w:szCs w:val="24"/>
              </w:rPr>
              <w:t>Turizmo paslaugos Anykščių rajone</w:t>
            </w:r>
          </w:p>
        </w:tc>
      </w:tr>
      <w:tr w:rsidR="00961CBC" w:rsidRPr="005C03F8" w14:paraId="537B7762" w14:textId="77777777" w:rsidTr="00961CBC">
        <w:trPr>
          <w:gridAfter w:val="1"/>
          <w:wAfter w:w="79" w:type="dxa"/>
        </w:trPr>
        <w:tc>
          <w:tcPr>
            <w:tcW w:w="250" w:type="dxa"/>
          </w:tcPr>
          <w:p w14:paraId="221E33F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7BBCCBAB"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14DE54C3" w14:textId="6A0D9A10" w:rsidR="00961CBC" w:rsidRPr="005C03F8" w:rsidRDefault="00961CBC" w:rsidP="00084C1C">
            <w:pPr>
              <w:numPr>
                <w:ilvl w:val="0"/>
                <w:numId w:val="129"/>
              </w:numPr>
              <w:pBdr>
                <w:top w:val="nil"/>
                <w:left w:val="nil"/>
                <w:bottom w:val="nil"/>
                <w:right w:val="nil"/>
                <w:between w:val="nil"/>
              </w:pBdr>
              <w:spacing w:after="0" w:line="240" w:lineRule="auto"/>
              <w:jc w:val="both"/>
              <w:rPr>
                <w:rFonts w:eastAsia="Calibri"/>
                <w:i/>
                <w:sz w:val="20"/>
                <w:szCs w:val="20"/>
              </w:rPr>
            </w:pPr>
            <w:r w:rsidRPr="005C03F8">
              <w:rPr>
                <w:rFonts w:eastAsia="Calibri"/>
                <w:i/>
                <w:sz w:val="20"/>
                <w:szCs w:val="20"/>
              </w:rPr>
              <w:t>kultūrinio turizmo objektai. Anykščių rajonas tarp regionų pasižymi savivaldybės muziejų struktūros įvairove ir gausa (14). Rajone veikia regioninio ir nacionalinio lygmens literatūros, meno, technikos, krašto istorijos bei etnokultūros muziejai, kurie nuolat patenka tarp lankomiausių Lietuvos savivaldybių muziejų</w:t>
            </w:r>
          </w:p>
          <w:p w14:paraId="30667736" w14:textId="77777777" w:rsidR="00961CBC" w:rsidRPr="005C03F8" w:rsidRDefault="00961CBC" w:rsidP="00084C1C">
            <w:pPr>
              <w:numPr>
                <w:ilvl w:val="0"/>
                <w:numId w:val="129"/>
              </w:numPr>
              <w:spacing w:after="0" w:line="240" w:lineRule="auto"/>
              <w:jc w:val="both"/>
              <w:rPr>
                <w:i/>
                <w:sz w:val="20"/>
                <w:szCs w:val="20"/>
              </w:rPr>
            </w:pPr>
            <w:r w:rsidRPr="005C03F8">
              <w:rPr>
                <w:i/>
                <w:sz w:val="20"/>
                <w:szCs w:val="20"/>
              </w:rPr>
              <w:t>turistinės trasos ir pažintiniai, dviračių-pėsčiųjų takai</w:t>
            </w:r>
          </w:p>
          <w:p w14:paraId="65F81933" w14:textId="77777777" w:rsidR="00961CBC" w:rsidRPr="005C03F8" w:rsidRDefault="00961CBC" w:rsidP="00084C1C">
            <w:pPr>
              <w:numPr>
                <w:ilvl w:val="0"/>
                <w:numId w:val="129"/>
              </w:numPr>
              <w:spacing w:after="0" w:line="240" w:lineRule="auto"/>
              <w:jc w:val="both"/>
              <w:rPr>
                <w:i/>
                <w:sz w:val="20"/>
                <w:szCs w:val="20"/>
              </w:rPr>
            </w:pPr>
            <w:r w:rsidRPr="005C03F8">
              <w:rPr>
                <w:i/>
                <w:sz w:val="20"/>
                <w:szCs w:val="20"/>
              </w:rPr>
              <w:t>vandens, aktyvaus turizmo paslaugos</w:t>
            </w:r>
          </w:p>
          <w:p w14:paraId="79EB9769" w14:textId="77777777" w:rsidR="00961CBC" w:rsidRPr="005C03F8" w:rsidRDefault="00961CBC" w:rsidP="00084C1C">
            <w:pPr>
              <w:numPr>
                <w:ilvl w:val="0"/>
                <w:numId w:val="129"/>
              </w:numPr>
              <w:pBdr>
                <w:top w:val="nil"/>
                <w:left w:val="nil"/>
                <w:bottom w:val="nil"/>
                <w:right w:val="nil"/>
                <w:between w:val="nil"/>
              </w:pBdr>
              <w:spacing w:after="0" w:line="240" w:lineRule="auto"/>
              <w:jc w:val="both"/>
              <w:rPr>
                <w:rFonts w:ascii="Arial" w:eastAsia="Arial" w:hAnsi="Arial" w:cs="Arial"/>
                <w:i/>
                <w:sz w:val="20"/>
                <w:szCs w:val="20"/>
              </w:rPr>
            </w:pPr>
            <w:r w:rsidRPr="005C03F8">
              <w:rPr>
                <w:rFonts w:eastAsia="Calibri"/>
                <w:i/>
                <w:sz w:val="20"/>
                <w:szCs w:val="20"/>
              </w:rPr>
              <w:t>sveikatingumo, SPA paslaugos</w:t>
            </w:r>
          </w:p>
          <w:p w14:paraId="5E1C87D6" w14:textId="77777777" w:rsidR="00961CBC" w:rsidRPr="005C03F8" w:rsidRDefault="00961CBC" w:rsidP="00084C1C">
            <w:pPr>
              <w:numPr>
                <w:ilvl w:val="0"/>
                <w:numId w:val="129"/>
              </w:numPr>
              <w:spacing w:after="0" w:line="240" w:lineRule="auto"/>
              <w:jc w:val="both"/>
              <w:rPr>
                <w:i/>
                <w:sz w:val="20"/>
                <w:szCs w:val="20"/>
              </w:rPr>
            </w:pPr>
            <w:r w:rsidRPr="005C03F8">
              <w:rPr>
                <w:i/>
                <w:sz w:val="20"/>
                <w:szCs w:val="20"/>
              </w:rPr>
              <w:t>edukacinės ir pažintinės programos</w:t>
            </w:r>
          </w:p>
          <w:p w14:paraId="0793FDC7" w14:textId="77777777" w:rsidR="00961CBC" w:rsidRPr="005C03F8" w:rsidRDefault="00961CBC" w:rsidP="00084C1C">
            <w:pPr>
              <w:numPr>
                <w:ilvl w:val="0"/>
                <w:numId w:val="129"/>
              </w:numPr>
              <w:spacing w:after="0" w:line="240" w:lineRule="auto"/>
              <w:jc w:val="both"/>
              <w:rPr>
                <w:i/>
                <w:color w:val="7F7F7F"/>
                <w:sz w:val="20"/>
                <w:szCs w:val="20"/>
              </w:rPr>
            </w:pPr>
            <w:r w:rsidRPr="005C03F8">
              <w:rPr>
                <w:i/>
                <w:sz w:val="20"/>
                <w:szCs w:val="20"/>
              </w:rPr>
              <w:t>kitos turizmo paslaugos</w:t>
            </w:r>
          </w:p>
        </w:tc>
      </w:tr>
      <w:tr w:rsidR="00961CBC" w:rsidRPr="005C03F8" w14:paraId="1F0BBFF7" w14:textId="77777777" w:rsidTr="00961CBC">
        <w:trPr>
          <w:gridAfter w:val="1"/>
          <w:wAfter w:w="79" w:type="dxa"/>
        </w:trPr>
        <w:tc>
          <w:tcPr>
            <w:tcW w:w="250" w:type="dxa"/>
          </w:tcPr>
          <w:p w14:paraId="429FDE5E"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0A2287FB" w14:textId="4F191833"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25D43726" wp14:editId="59546A65">
                  <wp:extent cx="670560" cy="445770"/>
                  <wp:effectExtent l="0" t="0" r="0" b="0"/>
                  <wp:docPr id="580" name="image64.png" descr="Vaizdo rezultatas pagal užklausą „anykščių turizmo ir verslo informacijos centras“"/>
                  <wp:cNvGraphicFramePr/>
                  <a:graphic xmlns:a="http://schemas.openxmlformats.org/drawingml/2006/main">
                    <a:graphicData uri="http://schemas.openxmlformats.org/drawingml/2006/picture">
                      <pic:pic xmlns:pic="http://schemas.openxmlformats.org/drawingml/2006/picture">
                        <pic:nvPicPr>
                          <pic:cNvPr id="0" name="image64.png" descr="Vaizdo rezultatas pagal užklausą „anykščių turizmo ir verslo informacijos centras“"/>
                          <pic:cNvPicPr preferRelativeResize="0"/>
                        </pic:nvPicPr>
                        <pic:blipFill>
                          <a:blip r:embed="rId34"/>
                          <a:srcRect/>
                          <a:stretch>
                            <a:fillRect/>
                          </a:stretch>
                        </pic:blipFill>
                        <pic:spPr>
                          <a:xfrm>
                            <a:off x="0" y="0"/>
                            <a:ext cx="670560" cy="445770"/>
                          </a:xfrm>
                          <a:prstGeom prst="rect">
                            <a:avLst/>
                          </a:prstGeom>
                          <a:ln/>
                        </pic:spPr>
                      </pic:pic>
                    </a:graphicData>
                  </a:graphic>
                </wp:inline>
              </w:drawing>
            </w:r>
            <w:r w:rsidRPr="005C03F8">
              <w:rPr>
                <w:noProof/>
                <w:color w:val="7F7F7F"/>
                <w:sz w:val="24"/>
                <w:szCs w:val="24"/>
                <w:lang w:eastAsia="lt-LT"/>
              </w:rPr>
              <w:drawing>
                <wp:inline distT="0" distB="0" distL="0" distR="0" wp14:anchorId="16828A5F" wp14:editId="290324A5">
                  <wp:extent cx="467360" cy="467360"/>
                  <wp:effectExtent l="0" t="0" r="0" b="0"/>
                  <wp:docPr id="581" name="image72.png" descr="https://scontent.fvno2-1.fna.fbcdn.net/v/t1.0-1/c53.0.80.80/p80x80/970574_597386053684225_1568816662_n.jpg?_nc_cat=0&amp;oh=c1098979db2e09aafc819bd15833618e&amp;oe=5C01E019"/>
                  <wp:cNvGraphicFramePr/>
                  <a:graphic xmlns:a="http://schemas.openxmlformats.org/drawingml/2006/main">
                    <a:graphicData uri="http://schemas.openxmlformats.org/drawingml/2006/picture">
                      <pic:pic xmlns:pic="http://schemas.openxmlformats.org/drawingml/2006/picture">
                        <pic:nvPicPr>
                          <pic:cNvPr id="0" name="image72.png" descr="https://scontent.fvno2-1.fna.fbcdn.net/v/t1.0-1/c53.0.80.80/p80x80/970574_597386053684225_1568816662_n.jpg?_nc_cat=0&amp;oh=c1098979db2e09aafc819bd15833618e&amp;oe=5C01E019"/>
                          <pic:cNvPicPr preferRelativeResize="0"/>
                        </pic:nvPicPr>
                        <pic:blipFill>
                          <a:blip r:embed="rId35"/>
                          <a:srcRect/>
                          <a:stretch>
                            <a:fillRect/>
                          </a:stretch>
                        </pic:blipFill>
                        <pic:spPr>
                          <a:xfrm>
                            <a:off x="0" y="0"/>
                            <a:ext cx="467360" cy="467360"/>
                          </a:xfrm>
                          <a:prstGeom prst="rect">
                            <a:avLst/>
                          </a:prstGeom>
                          <a:ln/>
                        </pic:spPr>
                      </pic:pic>
                    </a:graphicData>
                  </a:graphic>
                </wp:inline>
              </w:drawing>
            </w:r>
          </w:p>
        </w:tc>
        <w:tc>
          <w:tcPr>
            <w:tcW w:w="8025" w:type="dxa"/>
            <w:gridSpan w:val="7"/>
          </w:tcPr>
          <w:p w14:paraId="69C754C4" w14:textId="77777777" w:rsidR="00961CBC" w:rsidRPr="005C03F8" w:rsidRDefault="00961CBC" w:rsidP="00961CBC">
            <w:pPr>
              <w:spacing w:before="120" w:after="120"/>
              <w:rPr>
                <w:b/>
                <w:color w:val="AEC692"/>
                <w:sz w:val="24"/>
                <w:szCs w:val="24"/>
              </w:rPr>
            </w:pPr>
            <w:r w:rsidRPr="005C03F8">
              <w:rPr>
                <w:b/>
                <w:color w:val="AEC692"/>
                <w:sz w:val="24"/>
                <w:szCs w:val="24"/>
              </w:rPr>
              <w:t>Anykščių TVIC ir Anykščių turizmo klasteris</w:t>
            </w:r>
          </w:p>
        </w:tc>
      </w:tr>
      <w:tr w:rsidR="00961CBC" w:rsidRPr="005C03F8" w14:paraId="66BAFE1A" w14:textId="77777777" w:rsidTr="00961CBC">
        <w:trPr>
          <w:gridAfter w:val="1"/>
          <w:wAfter w:w="79" w:type="dxa"/>
          <w:trHeight w:val="1155"/>
        </w:trPr>
        <w:tc>
          <w:tcPr>
            <w:tcW w:w="250" w:type="dxa"/>
          </w:tcPr>
          <w:p w14:paraId="20D03BA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6F8C3B3E"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71C9BCB8" w14:textId="77777777" w:rsidR="00961CBC" w:rsidRPr="005C03F8" w:rsidRDefault="00961CBC" w:rsidP="00084C1C">
            <w:pPr>
              <w:numPr>
                <w:ilvl w:val="0"/>
                <w:numId w:val="129"/>
              </w:numPr>
              <w:spacing w:after="0" w:line="240" w:lineRule="auto"/>
              <w:jc w:val="both"/>
              <w:rPr>
                <w:i/>
                <w:sz w:val="20"/>
                <w:szCs w:val="20"/>
              </w:rPr>
            </w:pPr>
            <w:r w:rsidRPr="005C03F8">
              <w:rPr>
                <w:i/>
                <w:sz w:val="20"/>
                <w:szCs w:val="20"/>
              </w:rPr>
              <w:t xml:space="preserve">Anykščių TVIC yra Nacionalinės turizmo verslo asociacijos, Lietuvos turizmo informacijos centrų asociacijos narys, asociacijos „Anykščių turizmo klasterisˮ, Slidinėjimo centrų asociacijos narys, turintis padalinį – pramogų ir sporto centrą </w:t>
            </w:r>
            <w:r w:rsidRPr="005C03F8">
              <w:rPr>
                <w:rFonts w:ascii="Times New Roman" w:hAnsi="Times New Roman"/>
                <w:i/>
                <w:sz w:val="20"/>
                <w:szCs w:val="20"/>
              </w:rPr>
              <w:t>„</w:t>
            </w:r>
            <w:r w:rsidRPr="005C03F8">
              <w:rPr>
                <w:i/>
                <w:sz w:val="20"/>
                <w:szCs w:val="20"/>
              </w:rPr>
              <w:t>Kalita</w:t>
            </w:r>
            <w:r w:rsidRPr="005C03F8">
              <w:rPr>
                <w:rFonts w:ascii="Times New Roman" w:hAnsi="Times New Roman"/>
                <w:i/>
                <w:sz w:val="20"/>
                <w:szCs w:val="20"/>
              </w:rPr>
              <w:t>ˮ</w:t>
            </w:r>
            <w:r w:rsidRPr="005C03F8">
              <w:rPr>
                <w:i/>
                <w:sz w:val="20"/>
                <w:szCs w:val="20"/>
              </w:rPr>
              <w:t xml:space="preserve"> </w:t>
            </w:r>
          </w:p>
          <w:p w14:paraId="6359E124" w14:textId="77777777" w:rsidR="00961CBC" w:rsidRPr="005C03F8" w:rsidRDefault="00961CBC" w:rsidP="00084C1C">
            <w:pPr>
              <w:numPr>
                <w:ilvl w:val="0"/>
                <w:numId w:val="129"/>
              </w:numPr>
              <w:spacing w:after="0" w:line="240" w:lineRule="auto"/>
              <w:jc w:val="both"/>
              <w:rPr>
                <w:i/>
                <w:sz w:val="20"/>
                <w:szCs w:val="20"/>
              </w:rPr>
            </w:pPr>
            <w:r w:rsidRPr="005C03F8">
              <w:rPr>
                <w:i/>
                <w:sz w:val="20"/>
                <w:szCs w:val="20"/>
              </w:rPr>
              <w:t>Lietuvos kurortų asociacijos narys</w:t>
            </w:r>
          </w:p>
          <w:p w14:paraId="0A1F1D7D" w14:textId="77777777" w:rsidR="00961CBC" w:rsidRPr="005C03F8" w:rsidRDefault="00961CBC" w:rsidP="00084C1C">
            <w:pPr>
              <w:numPr>
                <w:ilvl w:val="0"/>
                <w:numId w:val="129"/>
              </w:numPr>
              <w:spacing w:after="0" w:line="240" w:lineRule="auto"/>
              <w:jc w:val="both"/>
              <w:rPr>
                <w:i/>
                <w:color w:val="7F7F7F"/>
                <w:sz w:val="20"/>
                <w:szCs w:val="20"/>
              </w:rPr>
            </w:pPr>
            <w:r w:rsidRPr="005C03F8">
              <w:rPr>
                <w:i/>
                <w:sz w:val="20"/>
                <w:szCs w:val="20"/>
              </w:rPr>
              <w:t xml:space="preserve">Anykščių rajone veikia asociacija </w:t>
            </w:r>
            <w:r w:rsidRPr="005C03F8">
              <w:rPr>
                <w:rFonts w:ascii="Times New Roman" w:hAnsi="Times New Roman"/>
                <w:i/>
                <w:sz w:val="20"/>
                <w:szCs w:val="20"/>
              </w:rPr>
              <w:t>„</w:t>
            </w:r>
            <w:r w:rsidRPr="005C03F8">
              <w:rPr>
                <w:i/>
                <w:sz w:val="20"/>
                <w:szCs w:val="20"/>
              </w:rPr>
              <w:t>Anykščių turizmo klasteris</w:t>
            </w:r>
            <w:r w:rsidRPr="005C03F8">
              <w:rPr>
                <w:rFonts w:ascii="Times New Roman" w:hAnsi="Times New Roman"/>
                <w:i/>
                <w:sz w:val="20"/>
                <w:szCs w:val="20"/>
              </w:rPr>
              <w:t>ˮ</w:t>
            </w:r>
          </w:p>
        </w:tc>
      </w:tr>
      <w:tr w:rsidR="00961CBC" w:rsidRPr="005C03F8" w14:paraId="14BAD7A7" w14:textId="77777777" w:rsidTr="00961CBC">
        <w:trPr>
          <w:gridAfter w:val="1"/>
          <w:wAfter w:w="79" w:type="dxa"/>
        </w:trPr>
        <w:tc>
          <w:tcPr>
            <w:tcW w:w="250" w:type="dxa"/>
          </w:tcPr>
          <w:p w14:paraId="2EB32667"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29D51A08" w14:textId="77777777" w:rsidR="00961CBC" w:rsidRPr="005C03F8" w:rsidRDefault="00961CBC" w:rsidP="00961CBC">
            <w:pPr>
              <w:spacing w:before="120"/>
              <w:rPr>
                <w:color w:val="7F7F7F"/>
                <w:sz w:val="24"/>
                <w:szCs w:val="24"/>
              </w:rPr>
            </w:pPr>
          </w:p>
        </w:tc>
        <w:tc>
          <w:tcPr>
            <w:tcW w:w="8025" w:type="dxa"/>
            <w:gridSpan w:val="7"/>
          </w:tcPr>
          <w:p w14:paraId="6F546BDC" w14:textId="77777777" w:rsidR="00961CBC" w:rsidRPr="005C03F8" w:rsidRDefault="00961CBC" w:rsidP="00961CBC">
            <w:pPr>
              <w:spacing w:before="120" w:after="120"/>
              <w:jc w:val="both"/>
              <w:rPr>
                <w:color w:val="AEC692"/>
                <w:sz w:val="20"/>
                <w:szCs w:val="20"/>
              </w:rPr>
            </w:pPr>
          </w:p>
        </w:tc>
      </w:tr>
      <w:tr w:rsidR="00961CBC" w:rsidRPr="005C03F8" w14:paraId="626A53CF" w14:textId="77777777" w:rsidTr="00961CBC">
        <w:trPr>
          <w:gridAfter w:val="1"/>
          <w:wAfter w:w="79" w:type="dxa"/>
        </w:trPr>
        <w:tc>
          <w:tcPr>
            <w:tcW w:w="250" w:type="dxa"/>
          </w:tcPr>
          <w:p w14:paraId="5EEFD78A" w14:textId="77777777" w:rsidR="00961CBC" w:rsidRPr="005C03F8" w:rsidRDefault="00961CBC" w:rsidP="00961CBC">
            <w:pPr>
              <w:widowControl w:val="0"/>
              <w:pBdr>
                <w:top w:val="nil"/>
                <w:left w:val="nil"/>
                <w:bottom w:val="nil"/>
                <w:right w:val="nil"/>
                <w:between w:val="nil"/>
              </w:pBdr>
              <w:rPr>
                <w:color w:val="AEC692"/>
                <w:sz w:val="20"/>
                <w:szCs w:val="20"/>
              </w:rPr>
            </w:pPr>
          </w:p>
        </w:tc>
        <w:tc>
          <w:tcPr>
            <w:tcW w:w="2107" w:type="dxa"/>
            <w:gridSpan w:val="4"/>
            <w:vMerge/>
          </w:tcPr>
          <w:p w14:paraId="322CB9FA" w14:textId="77777777" w:rsidR="00961CBC" w:rsidRPr="005C03F8" w:rsidRDefault="00961CBC" w:rsidP="00961CBC">
            <w:pPr>
              <w:widowControl w:val="0"/>
              <w:pBdr>
                <w:top w:val="nil"/>
                <w:left w:val="nil"/>
                <w:bottom w:val="nil"/>
                <w:right w:val="nil"/>
                <w:between w:val="nil"/>
              </w:pBdr>
              <w:rPr>
                <w:color w:val="AEC692"/>
                <w:sz w:val="20"/>
                <w:szCs w:val="20"/>
              </w:rPr>
            </w:pPr>
          </w:p>
        </w:tc>
        <w:tc>
          <w:tcPr>
            <w:tcW w:w="8025" w:type="dxa"/>
            <w:gridSpan w:val="7"/>
          </w:tcPr>
          <w:p w14:paraId="78E7746C" w14:textId="77777777" w:rsidR="00961CBC" w:rsidRPr="005C03F8" w:rsidRDefault="00961CBC" w:rsidP="00961CBC">
            <w:pPr>
              <w:jc w:val="both"/>
              <w:rPr>
                <w:i/>
                <w:color w:val="7F7F7F"/>
                <w:sz w:val="20"/>
                <w:szCs w:val="20"/>
              </w:rPr>
            </w:pPr>
          </w:p>
        </w:tc>
      </w:tr>
      <w:tr w:rsidR="00961CBC" w:rsidRPr="005C03F8" w14:paraId="07D8B1FC" w14:textId="77777777" w:rsidTr="00961CBC">
        <w:trPr>
          <w:gridAfter w:val="1"/>
          <w:wAfter w:w="79" w:type="dxa"/>
          <w:trHeight w:val="565"/>
        </w:trPr>
        <w:tc>
          <w:tcPr>
            <w:tcW w:w="250" w:type="dxa"/>
          </w:tcPr>
          <w:p w14:paraId="241E20B7"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32D9D144" w14:textId="0F61E646"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78A1A860" wp14:editId="6CC5744B">
                  <wp:extent cx="452805" cy="404634"/>
                  <wp:effectExtent l="0" t="0" r="0" b="0"/>
                  <wp:docPr id="582" name="image65.png" descr="Vaizdo rezultatas pagal užklausą „accommodation icons png“"/>
                  <wp:cNvGraphicFramePr/>
                  <a:graphic xmlns:a="http://schemas.openxmlformats.org/drawingml/2006/main">
                    <a:graphicData uri="http://schemas.openxmlformats.org/drawingml/2006/picture">
                      <pic:pic xmlns:pic="http://schemas.openxmlformats.org/drawingml/2006/picture">
                        <pic:nvPicPr>
                          <pic:cNvPr id="0" name="image65.png" descr="Vaizdo rezultatas pagal užklausą „accommodation icons png“"/>
                          <pic:cNvPicPr preferRelativeResize="0"/>
                        </pic:nvPicPr>
                        <pic:blipFill>
                          <a:blip r:embed="rId36"/>
                          <a:srcRect/>
                          <a:stretch>
                            <a:fillRect/>
                          </a:stretch>
                        </pic:blipFill>
                        <pic:spPr>
                          <a:xfrm>
                            <a:off x="0" y="0"/>
                            <a:ext cx="452805" cy="404634"/>
                          </a:xfrm>
                          <a:prstGeom prst="rect">
                            <a:avLst/>
                          </a:prstGeom>
                          <a:ln/>
                        </pic:spPr>
                      </pic:pic>
                    </a:graphicData>
                  </a:graphic>
                </wp:inline>
              </w:drawing>
            </w:r>
            <w:r w:rsidRPr="005C03F8">
              <w:rPr>
                <w:noProof/>
                <w:color w:val="7F7F7F"/>
                <w:sz w:val="24"/>
                <w:szCs w:val="24"/>
                <w:lang w:eastAsia="lt-LT"/>
              </w:rPr>
              <w:drawing>
                <wp:inline distT="0" distB="0" distL="0" distR="0" wp14:anchorId="6E0B402E" wp14:editId="40AA03F2">
                  <wp:extent cx="571500" cy="438150"/>
                  <wp:effectExtent l="0" t="0" r="0" b="0"/>
                  <wp:docPr id="583" name="image71.png" descr="Susijęs vaizdas"/>
                  <wp:cNvGraphicFramePr/>
                  <a:graphic xmlns:a="http://schemas.openxmlformats.org/drawingml/2006/main">
                    <a:graphicData uri="http://schemas.openxmlformats.org/drawingml/2006/picture">
                      <pic:pic xmlns:pic="http://schemas.openxmlformats.org/drawingml/2006/picture">
                        <pic:nvPicPr>
                          <pic:cNvPr id="0" name="image71.png" descr="Susijęs vaizdas"/>
                          <pic:cNvPicPr preferRelativeResize="0"/>
                        </pic:nvPicPr>
                        <pic:blipFill>
                          <a:blip r:embed="rId37"/>
                          <a:srcRect/>
                          <a:stretch>
                            <a:fillRect/>
                          </a:stretch>
                        </pic:blipFill>
                        <pic:spPr>
                          <a:xfrm>
                            <a:off x="0" y="0"/>
                            <a:ext cx="571500" cy="438150"/>
                          </a:xfrm>
                          <a:prstGeom prst="rect">
                            <a:avLst/>
                          </a:prstGeom>
                          <a:ln/>
                        </pic:spPr>
                      </pic:pic>
                    </a:graphicData>
                  </a:graphic>
                </wp:inline>
              </w:drawing>
            </w:r>
          </w:p>
        </w:tc>
        <w:tc>
          <w:tcPr>
            <w:tcW w:w="8025" w:type="dxa"/>
            <w:gridSpan w:val="7"/>
          </w:tcPr>
          <w:p w14:paraId="693DEDCD" w14:textId="77777777" w:rsidR="00961CBC" w:rsidRPr="005C03F8" w:rsidRDefault="00961CBC" w:rsidP="00961CBC">
            <w:pPr>
              <w:spacing w:before="120" w:after="120"/>
              <w:rPr>
                <w:b/>
                <w:color w:val="AEC692"/>
                <w:sz w:val="24"/>
                <w:szCs w:val="24"/>
              </w:rPr>
            </w:pPr>
            <w:r w:rsidRPr="005C03F8">
              <w:rPr>
                <w:b/>
                <w:color w:val="AEC692"/>
                <w:sz w:val="24"/>
                <w:szCs w:val="24"/>
              </w:rPr>
              <w:t>Maitinimo ir apgyvendinimo sektorių plėtra</w:t>
            </w:r>
          </w:p>
        </w:tc>
      </w:tr>
      <w:tr w:rsidR="00961CBC" w:rsidRPr="005C03F8" w14:paraId="2AAE90BE" w14:textId="77777777" w:rsidTr="00961CBC">
        <w:trPr>
          <w:gridAfter w:val="1"/>
          <w:wAfter w:w="79" w:type="dxa"/>
          <w:trHeight w:val="582"/>
        </w:trPr>
        <w:tc>
          <w:tcPr>
            <w:tcW w:w="250" w:type="dxa"/>
          </w:tcPr>
          <w:p w14:paraId="1F30C23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2C97EEF5"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5BB6F635" w14:textId="77777777" w:rsidR="00961CBC" w:rsidRPr="005C03F8" w:rsidRDefault="00961CBC" w:rsidP="00084C1C">
            <w:pPr>
              <w:numPr>
                <w:ilvl w:val="0"/>
                <w:numId w:val="131"/>
              </w:numPr>
              <w:spacing w:after="0" w:line="240" w:lineRule="auto"/>
              <w:jc w:val="both"/>
              <w:rPr>
                <w:i/>
                <w:sz w:val="20"/>
                <w:szCs w:val="20"/>
              </w:rPr>
            </w:pPr>
            <w:r w:rsidRPr="005C03F8">
              <w:rPr>
                <w:i/>
                <w:sz w:val="20"/>
                <w:szCs w:val="20"/>
              </w:rPr>
              <w:t>veikia 3 viešbučiai, 1 kempingas ir 47 kaimo turizmo sodybos</w:t>
            </w:r>
          </w:p>
          <w:p w14:paraId="15103ADB" w14:textId="77777777" w:rsidR="00961CBC" w:rsidRPr="005C03F8" w:rsidRDefault="00961CBC" w:rsidP="00084C1C">
            <w:pPr>
              <w:numPr>
                <w:ilvl w:val="0"/>
                <w:numId w:val="131"/>
              </w:numPr>
              <w:spacing w:after="0" w:line="240" w:lineRule="auto"/>
              <w:jc w:val="both"/>
              <w:rPr>
                <w:i/>
                <w:sz w:val="20"/>
                <w:szCs w:val="20"/>
              </w:rPr>
            </w:pPr>
            <w:r w:rsidRPr="005C03F8">
              <w:rPr>
                <w:i/>
                <w:sz w:val="20"/>
                <w:szCs w:val="20"/>
              </w:rPr>
              <w:t>maitinimo įstaigų skaičius – didžiausias apskrityje (36)</w:t>
            </w:r>
          </w:p>
        </w:tc>
      </w:tr>
      <w:tr w:rsidR="00961CBC" w:rsidRPr="005C03F8" w14:paraId="487B910D" w14:textId="77777777" w:rsidTr="00961CBC">
        <w:trPr>
          <w:gridAfter w:val="1"/>
          <w:wAfter w:w="79" w:type="dxa"/>
          <w:trHeight w:val="327"/>
        </w:trPr>
        <w:tc>
          <w:tcPr>
            <w:tcW w:w="250" w:type="dxa"/>
          </w:tcPr>
          <w:p w14:paraId="05F390CF" w14:textId="77777777" w:rsidR="00961CBC" w:rsidRPr="005C03F8" w:rsidRDefault="00961CBC" w:rsidP="00961CBC">
            <w:pPr>
              <w:widowControl w:val="0"/>
              <w:pBdr>
                <w:top w:val="nil"/>
                <w:left w:val="nil"/>
                <w:bottom w:val="nil"/>
                <w:right w:val="nil"/>
                <w:between w:val="nil"/>
              </w:pBdr>
              <w:rPr>
                <w:i/>
                <w:sz w:val="20"/>
                <w:szCs w:val="20"/>
              </w:rPr>
            </w:pPr>
          </w:p>
        </w:tc>
        <w:tc>
          <w:tcPr>
            <w:tcW w:w="2107" w:type="dxa"/>
            <w:gridSpan w:val="4"/>
            <w:vMerge w:val="restart"/>
          </w:tcPr>
          <w:p w14:paraId="6C07091F" w14:textId="73A45A89"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55662FA8" wp14:editId="4C3F2A94">
                  <wp:extent cx="685800" cy="685800"/>
                  <wp:effectExtent l="0" t="0" r="0" b="0"/>
                  <wp:docPr id="584" name="image2.png" descr="Vaizdo rezultatas pagal užklausą „Cultural heritage icon png“"/>
                  <wp:cNvGraphicFramePr/>
                  <a:graphic xmlns:a="http://schemas.openxmlformats.org/drawingml/2006/main">
                    <a:graphicData uri="http://schemas.openxmlformats.org/drawingml/2006/picture">
                      <pic:pic xmlns:pic="http://schemas.openxmlformats.org/drawingml/2006/picture">
                        <pic:nvPicPr>
                          <pic:cNvPr id="0" name="image2.png" descr="Vaizdo rezultatas pagal užklausą „Cultural heritage icon png“"/>
                          <pic:cNvPicPr preferRelativeResize="0"/>
                        </pic:nvPicPr>
                        <pic:blipFill>
                          <a:blip r:embed="rId38"/>
                          <a:srcRect/>
                          <a:stretch>
                            <a:fillRect/>
                          </a:stretch>
                        </pic:blipFill>
                        <pic:spPr>
                          <a:xfrm>
                            <a:off x="0" y="0"/>
                            <a:ext cx="685800" cy="685800"/>
                          </a:xfrm>
                          <a:prstGeom prst="rect">
                            <a:avLst/>
                          </a:prstGeom>
                          <a:ln/>
                        </pic:spPr>
                      </pic:pic>
                    </a:graphicData>
                  </a:graphic>
                </wp:inline>
              </w:drawing>
            </w:r>
          </w:p>
        </w:tc>
        <w:tc>
          <w:tcPr>
            <w:tcW w:w="8025" w:type="dxa"/>
            <w:gridSpan w:val="7"/>
          </w:tcPr>
          <w:p w14:paraId="2953EAAA" w14:textId="77777777" w:rsidR="00961CBC" w:rsidRPr="005C03F8" w:rsidRDefault="00961CBC" w:rsidP="00961CBC">
            <w:pPr>
              <w:spacing w:before="120" w:after="120"/>
              <w:rPr>
                <w:b/>
                <w:color w:val="AEC692"/>
                <w:sz w:val="24"/>
                <w:szCs w:val="24"/>
              </w:rPr>
            </w:pPr>
          </w:p>
          <w:p w14:paraId="22717E00" w14:textId="77777777" w:rsidR="00961CBC" w:rsidRPr="005C03F8" w:rsidRDefault="00961CBC" w:rsidP="00961CBC">
            <w:pPr>
              <w:spacing w:before="120" w:after="120"/>
              <w:rPr>
                <w:b/>
                <w:color w:val="AEC692"/>
                <w:sz w:val="24"/>
                <w:szCs w:val="24"/>
              </w:rPr>
            </w:pPr>
          </w:p>
          <w:p w14:paraId="64F5E5BE" w14:textId="135E445E" w:rsidR="00961CBC" w:rsidRPr="005C03F8" w:rsidRDefault="00961CBC" w:rsidP="00961CBC">
            <w:pPr>
              <w:spacing w:before="120" w:after="120"/>
              <w:rPr>
                <w:b/>
                <w:color w:val="AEC692"/>
                <w:sz w:val="24"/>
                <w:szCs w:val="24"/>
              </w:rPr>
            </w:pPr>
            <w:r w:rsidRPr="005C03F8">
              <w:rPr>
                <w:b/>
                <w:color w:val="AEC692"/>
                <w:sz w:val="24"/>
                <w:szCs w:val="24"/>
              </w:rPr>
              <w:t>Nekilnojamosios ir kilnojamosios kultūros paveldo vertybės</w:t>
            </w:r>
          </w:p>
        </w:tc>
      </w:tr>
      <w:tr w:rsidR="00961CBC" w:rsidRPr="005C03F8" w14:paraId="1C88D5D3" w14:textId="77777777" w:rsidTr="00961CBC">
        <w:trPr>
          <w:gridAfter w:val="1"/>
          <w:wAfter w:w="79" w:type="dxa"/>
          <w:trHeight w:val="582"/>
        </w:trPr>
        <w:tc>
          <w:tcPr>
            <w:tcW w:w="250" w:type="dxa"/>
          </w:tcPr>
          <w:p w14:paraId="47787032"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72750B26"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0F399A9B" w14:textId="77777777" w:rsidR="00961CBC" w:rsidRPr="005C03F8" w:rsidRDefault="00961CBC" w:rsidP="00961CBC">
            <w:pPr>
              <w:jc w:val="both"/>
              <w:rPr>
                <w:i/>
                <w:sz w:val="20"/>
                <w:szCs w:val="20"/>
              </w:rPr>
            </w:pPr>
            <w:r w:rsidRPr="005C03F8">
              <w:rPr>
                <w:i/>
                <w:sz w:val="20"/>
                <w:szCs w:val="20"/>
              </w:rPr>
              <w:t>Anykščių rajone kultūros paveldą sudaro:</w:t>
            </w:r>
          </w:p>
          <w:p w14:paraId="2FECF211" w14:textId="61FAE471" w:rsidR="00961CBC" w:rsidRPr="005C03F8" w:rsidRDefault="00961CBC" w:rsidP="00084C1C">
            <w:pPr>
              <w:pStyle w:val="Sraopastraipa"/>
              <w:numPr>
                <w:ilvl w:val="0"/>
                <w:numId w:val="137"/>
              </w:numPr>
              <w:rPr>
                <w:rFonts w:asciiTheme="minorHAnsi" w:hAnsiTheme="minorHAnsi" w:cstheme="minorHAnsi"/>
                <w:i/>
                <w:szCs w:val="20"/>
              </w:rPr>
            </w:pPr>
            <w:r w:rsidRPr="005C03F8">
              <w:rPr>
                <w:rFonts w:asciiTheme="minorHAnsi" w:hAnsiTheme="minorHAnsi" w:cstheme="minorHAnsi"/>
                <w:i/>
                <w:szCs w:val="20"/>
              </w:rPr>
              <w:t>53 kilnojamosios  kultūros vertybės</w:t>
            </w:r>
          </w:p>
          <w:p w14:paraId="300F5423" w14:textId="6BFA8D99" w:rsidR="00961CBC" w:rsidRPr="005C03F8" w:rsidRDefault="00961CBC" w:rsidP="00084C1C">
            <w:pPr>
              <w:pStyle w:val="Sraopastraipa"/>
              <w:numPr>
                <w:ilvl w:val="0"/>
                <w:numId w:val="137"/>
              </w:numPr>
              <w:rPr>
                <w:rFonts w:asciiTheme="minorHAnsi" w:hAnsiTheme="minorHAnsi" w:cstheme="minorHAnsi"/>
                <w:i/>
                <w:szCs w:val="20"/>
              </w:rPr>
            </w:pPr>
            <w:r w:rsidRPr="005C03F8">
              <w:rPr>
                <w:rFonts w:asciiTheme="minorHAnsi" w:hAnsiTheme="minorHAnsi" w:cstheme="minorHAnsi"/>
                <w:i/>
                <w:szCs w:val="20"/>
              </w:rPr>
              <w:t>590  nekilnojamojo  kultūros paveldo objektai, iš jų :</w:t>
            </w:r>
          </w:p>
          <w:p w14:paraId="571B9403" w14:textId="77777777" w:rsidR="00961CBC" w:rsidRPr="005C03F8" w:rsidRDefault="00961CBC" w:rsidP="00084C1C">
            <w:pPr>
              <w:pStyle w:val="Sraopastraipa"/>
              <w:numPr>
                <w:ilvl w:val="0"/>
                <w:numId w:val="137"/>
              </w:numPr>
              <w:rPr>
                <w:rFonts w:asciiTheme="minorHAnsi" w:hAnsiTheme="minorHAnsi" w:cstheme="minorHAnsi"/>
                <w:i/>
                <w:szCs w:val="20"/>
              </w:rPr>
            </w:pPr>
            <w:r w:rsidRPr="005C03F8">
              <w:rPr>
                <w:rFonts w:asciiTheme="minorHAnsi" w:hAnsiTheme="minorHAnsi" w:cstheme="minorHAnsi"/>
                <w:i/>
                <w:szCs w:val="20"/>
              </w:rPr>
              <w:t>176  valstybės saugomi</w:t>
            </w:r>
          </w:p>
          <w:p w14:paraId="580A1400" w14:textId="77777777" w:rsidR="00961CBC" w:rsidRPr="005C03F8" w:rsidRDefault="00961CBC" w:rsidP="00084C1C">
            <w:pPr>
              <w:pStyle w:val="Sraopastraipa"/>
              <w:numPr>
                <w:ilvl w:val="0"/>
                <w:numId w:val="137"/>
              </w:numPr>
              <w:rPr>
                <w:rFonts w:asciiTheme="minorHAnsi" w:hAnsiTheme="minorHAnsi" w:cstheme="minorHAnsi"/>
                <w:i/>
                <w:szCs w:val="20"/>
              </w:rPr>
            </w:pPr>
            <w:r w:rsidRPr="005C03F8">
              <w:rPr>
                <w:rFonts w:asciiTheme="minorHAnsi" w:hAnsiTheme="minorHAnsi" w:cstheme="minorHAnsi"/>
                <w:i/>
                <w:szCs w:val="20"/>
              </w:rPr>
              <w:t>348 registriniai</w:t>
            </w:r>
          </w:p>
          <w:p w14:paraId="15AE26D5" w14:textId="77777777" w:rsidR="00961CBC" w:rsidRPr="005C03F8" w:rsidRDefault="00961CBC" w:rsidP="00084C1C">
            <w:pPr>
              <w:pStyle w:val="Sraopastraipa"/>
              <w:numPr>
                <w:ilvl w:val="0"/>
                <w:numId w:val="137"/>
              </w:numPr>
              <w:rPr>
                <w:rFonts w:asciiTheme="minorHAnsi" w:hAnsiTheme="minorHAnsi" w:cstheme="minorHAnsi"/>
                <w:i/>
                <w:szCs w:val="20"/>
              </w:rPr>
            </w:pPr>
            <w:r w:rsidRPr="005C03F8">
              <w:rPr>
                <w:rFonts w:asciiTheme="minorHAnsi" w:hAnsiTheme="minorHAnsi" w:cstheme="minorHAnsi"/>
                <w:i/>
                <w:szCs w:val="20"/>
              </w:rPr>
              <w:t>38 paminklai</w:t>
            </w:r>
          </w:p>
          <w:p w14:paraId="55148342" w14:textId="77777777" w:rsidR="00961CBC" w:rsidRPr="005C03F8" w:rsidRDefault="00961CBC" w:rsidP="00084C1C">
            <w:pPr>
              <w:pStyle w:val="Sraopastraipa"/>
              <w:numPr>
                <w:ilvl w:val="0"/>
                <w:numId w:val="137"/>
              </w:numPr>
              <w:rPr>
                <w:rFonts w:asciiTheme="minorHAnsi" w:hAnsiTheme="minorHAnsi" w:cstheme="minorHAnsi"/>
                <w:i/>
                <w:szCs w:val="20"/>
              </w:rPr>
            </w:pPr>
            <w:r w:rsidRPr="005C03F8">
              <w:rPr>
                <w:rFonts w:asciiTheme="minorHAnsi" w:hAnsiTheme="minorHAnsi" w:cstheme="minorHAnsi"/>
                <w:i/>
                <w:szCs w:val="20"/>
              </w:rPr>
              <w:t>18 kultūros paveldo objekto apsauga panaikinta</w:t>
            </w:r>
          </w:p>
          <w:p w14:paraId="0EFC5891" w14:textId="77777777" w:rsidR="00961CBC" w:rsidRPr="005C03F8" w:rsidRDefault="00961CBC" w:rsidP="00084C1C">
            <w:pPr>
              <w:pStyle w:val="Sraopastraipa"/>
              <w:numPr>
                <w:ilvl w:val="0"/>
                <w:numId w:val="137"/>
              </w:numPr>
              <w:rPr>
                <w:rFonts w:asciiTheme="minorHAnsi" w:hAnsiTheme="minorHAnsi" w:cstheme="minorHAnsi"/>
                <w:i/>
                <w:szCs w:val="20"/>
              </w:rPr>
            </w:pPr>
            <w:r w:rsidRPr="005C03F8">
              <w:rPr>
                <w:rFonts w:asciiTheme="minorHAnsi" w:hAnsiTheme="minorHAnsi" w:cstheme="minorHAnsi"/>
                <w:i/>
                <w:szCs w:val="20"/>
              </w:rPr>
              <w:t>10  tapo kultūros paveldo objekto vertingąja savybe</w:t>
            </w:r>
          </w:p>
          <w:p w14:paraId="4B412081" w14:textId="77777777" w:rsidR="00961CBC" w:rsidRPr="005C03F8" w:rsidRDefault="00961CBC" w:rsidP="00961CBC">
            <w:pPr>
              <w:ind w:left="720"/>
              <w:jc w:val="both"/>
              <w:rPr>
                <w:i/>
                <w:color w:val="7F7F7F"/>
                <w:sz w:val="20"/>
                <w:szCs w:val="20"/>
              </w:rPr>
            </w:pPr>
          </w:p>
        </w:tc>
      </w:tr>
      <w:tr w:rsidR="00961CBC" w:rsidRPr="005C03F8" w14:paraId="71E395F4" w14:textId="77777777" w:rsidTr="00961CBC">
        <w:trPr>
          <w:gridAfter w:val="1"/>
          <w:wAfter w:w="79" w:type="dxa"/>
          <w:trHeight w:val="451"/>
        </w:trPr>
        <w:tc>
          <w:tcPr>
            <w:tcW w:w="250" w:type="dxa"/>
          </w:tcPr>
          <w:p w14:paraId="487FCBC8"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69B9801C" w14:textId="3903FC46" w:rsidR="00961CBC" w:rsidRPr="005C03F8" w:rsidRDefault="00961CBC" w:rsidP="00961CBC">
            <w:pPr>
              <w:spacing w:before="400" w:after="120"/>
              <w:rPr>
                <w:color w:val="7F7F7F"/>
                <w:sz w:val="24"/>
                <w:szCs w:val="24"/>
              </w:rPr>
            </w:pPr>
            <w:r w:rsidRPr="005C03F8">
              <w:rPr>
                <w:noProof/>
                <w:color w:val="7F7F7F"/>
                <w:sz w:val="24"/>
                <w:szCs w:val="24"/>
                <w:lang w:eastAsia="lt-LT"/>
              </w:rPr>
              <w:drawing>
                <wp:inline distT="0" distB="0" distL="0" distR="0" wp14:anchorId="2E5154D8" wp14:editId="0130BD96">
                  <wp:extent cx="1177290" cy="662305"/>
                  <wp:effectExtent l="0" t="0" r="0" b="0"/>
                  <wp:docPr id="585" name="image10.png" descr="Vaizdo rezultatas pagal užklausą „natural heritage icons png“"/>
                  <wp:cNvGraphicFramePr/>
                  <a:graphic xmlns:a="http://schemas.openxmlformats.org/drawingml/2006/main">
                    <a:graphicData uri="http://schemas.openxmlformats.org/drawingml/2006/picture">
                      <pic:pic xmlns:pic="http://schemas.openxmlformats.org/drawingml/2006/picture">
                        <pic:nvPicPr>
                          <pic:cNvPr id="0" name="image10.png" descr="Vaizdo rezultatas pagal užklausą „natural heritage icons png“"/>
                          <pic:cNvPicPr preferRelativeResize="0"/>
                        </pic:nvPicPr>
                        <pic:blipFill>
                          <a:blip r:embed="rId39"/>
                          <a:srcRect/>
                          <a:stretch>
                            <a:fillRect/>
                          </a:stretch>
                        </pic:blipFill>
                        <pic:spPr>
                          <a:xfrm>
                            <a:off x="0" y="0"/>
                            <a:ext cx="1177290" cy="662305"/>
                          </a:xfrm>
                          <a:prstGeom prst="rect">
                            <a:avLst/>
                          </a:prstGeom>
                          <a:ln/>
                        </pic:spPr>
                      </pic:pic>
                    </a:graphicData>
                  </a:graphic>
                </wp:inline>
              </w:drawing>
            </w:r>
          </w:p>
        </w:tc>
        <w:tc>
          <w:tcPr>
            <w:tcW w:w="8025" w:type="dxa"/>
            <w:gridSpan w:val="7"/>
          </w:tcPr>
          <w:p w14:paraId="0C74A4D1" w14:textId="77777777" w:rsidR="00961CBC" w:rsidRPr="005C03F8" w:rsidRDefault="00961CBC" w:rsidP="00961CBC">
            <w:pPr>
              <w:spacing w:before="120" w:after="120"/>
              <w:jc w:val="both"/>
              <w:rPr>
                <w:color w:val="AEC692"/>
                <w:sz w:val="24"/>
                <w:szCs w:val="24"/>
              </w:rPr>
            </w:pPr>
            <w:r w:rsidRPr="005C03F8">
              <w:rPr>
                <w:b/>
                <w:color w:val="AEC692"/>
                <w:sz w:val="24"/>
                <w:szCs w:val="24"/>
              </w:rPr>
              <w:t>Saugomos gamtos vertybės Anykščių rajone</w:t>
            </w:r>
          </w:p>
        </w:tc>
      </w:tr>
      <w:tr w:rsidR="00961CBC" w:rsidRPr="005C03F8" w14:paraId="3D05FFFB" w14:textId="77777777" w:rsidTr="00961CBC">
        <w:trPr>
          <w:gridAfter w:val="1"/>
          <w:wAfter w:w="79" w:type="dxa"/>
          <w:trHeight w:val="997"/>
        </w:trPr>
        <w:tc>
          <w:tcPr>
            <w:tcW w:w="250" w:type="dxa"/>
          </w:tcPr>
          <w:p w14:paraId="42FC9C0A" w14:textId="77777777" w:rsidR="00961CBC" w:rsidRPr="005C03F8" w:rsidRDefault="00961CBC" w:rsidP="00961CBC">
            <w:pPr>
              <w:widowControl w:val="0"/>
              <w:pBdr>
                <w:top w:val="nil"/>
                <w:left w:val="nil"/>
                <w:bottom w:val="nil"/>
                <w:right w:val="nil"/>
                <w:between w:val="nil"/>
              </w:pBdr>
              <w:rPr>
                <w:color w:val="AEC692"/>
                <w:sz w:val="24"/>
                <w:szCs w:val="24"/>
              </w:rPr>
            </w:pPr>
          </w:p>
        </w:tc>
        <w:tc>
          <w:tcPr>
            <w:tcW w:w="2107" w:type="dxa"/>
            <w:gridSpan w:val="4"/>
            <w:vMerge/>
          </w:tcPr>
          <w:p w14:paraId="6FFB02C6" w14:textId="77777777" w:rsidR="00961CBC" w:rsidRPr="005C03F8" w:rsidRDefault="00961CBC" w:rsidP="00961CBC">
            <w:pPr>
              <w:widowControl w:val="0"/>
              <w:pBdr>
                <w:top w:val="nil"/>
                <w:left w:val="nil"/>
                <w:bottom w:val="nil"/>
                <w:right w:val="nil"/>
                <w:between w:val="nil"/>
              </w:pBdr>
              <w:rPr>
                <w:color w:val="AEC692"/>
                <w:sz w:val="24"/>
                <w:szCs w:val="24"/>
              </w:rPr>
            </w:pPr>
          </w:p>
        </w:tc>
        <w:tc>
          <w:tcPr>
            <w:tcW w:w="8025" w:type="dxa"/>
            <w:gridSpan w:val="7"/>
          </w:tcPr>
          <w:p w14:paraId="0BA6494A" w14:textId="77777777" w:rsidR="00961CBC" w:rsidRPr="005C03F8" w:rsidRDefault="00961CBC" w:rsidP="00084C1C">
            <w:pPr>
              <w:numPr>
                <w:ilvl w:val="0"/>
                <w:numId w:val="94"/>
              </w:numPr>
              <w:spacing w:after="0" w:line="240" w:lineRule="auto"/>
              <w:jc w:val="both"/>
              <w:rPr>
                <w:i/>
                <w:sz w:val="20"/>
                <w:szCs w:val="20"/>
              </w:rPr>
            </w:pPr>
            <w:r w:rsidRPr="005C03F8">
              <w:rPr>
                <w:i/>
                <w:sz w:val="20"/>
                <w:szCs w:val="20"/>
              </w:rPr>
              <w:t xml:space="preserve">Anykščių regioninis parkas </w:t>
            </w:r>
          </w:p>
          <w:p w14:paraId="055649F8" w14:textId="77777777" w:rsidR="00961CBC" w:rsidRPr="005C03F8" w:rsidRDefault="00961CBC" w:rsidP="00084C1C">
            <w:pPr>
              <w:numPr>
                <w:ilvl w:val="0"/>
                <w:numId w:val="94"/>
              </w:numPr>
              <w:spacing w:after="0" w:line="240" w:lineRule="auto"/>
              <w:jc w:val="both"/>
              <w:rPr>
                <w:i/>
                <w:sz w:val="20"/>
                <w:szCs w:val="20"/>
              </w:rPr>
            </w:pPr>
            <w:r w:rsidRPr="005C03F8">
              <w:rPr>
                <w:i/>
                <w:sz w:val="20"/>
                <w:szCs w:val="20"/>
              </w:rPr>
              <w:t xml:space="preserve">22 saugomi gamtos paveldo objektai </w:t>
            </w:r>
          </w:p>
          <w:p w14:paraId="5A605767" w14:textId="77777777" w:rsidR="00961CBC" w:rsidRPr="005C03F8" w:rsidRDefault="00961CBC" w:rsidP="00084C1C">
            <w:pPr>
              <w:numPr>
                <w:ilvl w:val="0"/>
                <w:numId w:val="94"/>
              </w:numPr>
              <w:spacing w:after="0" w:line="240" w:lineRule="auto"/>
              <w:jc w:val="both"/>
              <w:rPr>
                <w:color w:val="7F7F7F"/>
                <w:sz w:val="20"/>
                <w:szCs w:val="20"/>
              </w:rPr>
            </w:pPr>
            <w:r w:rsidRPr="005C03F8">
              <w:rPr>
                <w:i/>
                <w:sz w:val="20"/>
                <w:szCs w:val="20"/>
              </w:rPr>
              <w:t>26 draustiniai, gamtinis rezervatas, biosferos poligonas bei 16 NATURA 2000 teritorijų</w:t>
            </w:r>
          </w:p>
        </w:tc>
      </w:tr>
      <w:tr w:rsidR="00961CBC" w:rsidRPr="005C03F8" w14:paraId="3EB17D1C" w14:textId="77777777" w:rsidTr="00961CBC">
        <w:trPr>
          <w:gridAfter w:val="1"/>
          <w:wAfter w:w="79" w:type="dxa"/>
        </w:trPr>
        <w:tc>
          <w:tcPr>
            <w:tcW w:w="250" w:type="dxa"/>
          </w:tcPr>
          <w:p w14:paraId="2A3A19CD"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10132" w:type="dxa"/>
            <w:gridSpan w:val="11"/>
          </w:tcPr>
          <w:p w14:paraId="11FC8A3E" w14:textId="77777777" w:rsidR="00961CBC" w:rsidRPr="005C03F8" w:rsidRDefault="00961CBC" w:rsidP="00961CBC">
            <w:pPr>
              <w:jc w:val="right"/>
              <w:rPr>
                <w:b/>
                <w:i/>
                <w:color w:val="789B50"/>
                <w:sz w:val="32"/>
                <w:szCs w:val="32"/>
                <w:u w:val="single"/>
              </w:rPr>
            </w:pPr>
          </w:p>
          <w:p w14:paraId="2094339C" w14:textId="77777777" w:rsidR="00D92C21" w:rsidRPr="005C03F8" w:rsidRDefault="00D92C21" w:rsidP="00961CBC">
            <w:pPr>
              <w:jc w:val="right"/>
              <w:rPr>
                <w:b/>
                <w:i/>
                <w:color w:val="789B50"/>
                <w:sz w:val="32"/>
                <w:szCs w:val="32"/>
                <w:u w:val="single"/>
              </w:rPr>
            </w:pPr>
          </w:p>
          <w:p w14:paraId="20502BEA" w14:textId="168C548C" w:rsidR="00961CBC" w:rsidRPr="005C03F8" w:rsidRDefault="00961CBC" w:rsidP="00961CBC">
            <w:pPr>
              <w:jc w:val="right"/>
              <w:rPr>
                <w:b/>
                <w:i/>
                <w:color w:val="7F7F7F"/>
                <w:sz w:val="32"/>
                <w:szCs w:val="32"/>
                <w:u w:val="single"/>
              </w:rPr>
            </w:pPr>
            <w:r w:rsidRPr="005C03F8">
              <w:rPr>
                <w:b/>
                <w:i/>
                <w:color w:val="789B50"/>
                <w:sz w:val="32"/>
                <w:szCs w:val="32"/>
                <w:u w:val="single"/>
              </w:rPr>
              <w:t>Švietimas</w:t>
            </w:r>
          </w:p>
        </w:tc>
      </w:tr>
      <w:tr w:rsidR="00961CBC" w:rsidRPr="005C03F8" w14:paraId="568D2347" w14:textId="77777777" w:rsidTr="00961CBC">
        <w:trPr>
          <w:gridAfter w:val="1"/>
          <w:wAfter w:w="79" w:type="dxa"/>
        </w:trPr>
        <w:tc>
          <w:tcPr>
            <w:tcW w:w="250" w:type="dxa"/>
          </w:tcPr>
          <w:p w14:paraId="3A19717D"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2225" w:type="dxa"/>
            <w:gridSpan w:val="7"/>
            <w:vMerge w:val="restart"/>
          </w:tcPr>
          <w:p w14:paraId="7D23ABD6" w14:textId="460CF079"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45E5D22C" wp14:editId="1CBCC20C">
                  <wp:extent cx="768350" cy="768350"/>
                  <wp:effectExtent l="0" t="0" r="0" b="0"/>
                  <wp:docPr id="586" name="image15.png" descr="Vaizdo rezultatas pagal užklausą „educational institutions icons png“"/>
                  <wp:cNvGraphicFramePr/>
                  <a:graphic xmlns:a="http://schemas.openxmlformats.org/drawingml/2006/main">
                    <a:graphicData uri="http://schemas.openxmlformats.org/drawingml/2006/picture">
                      <pic:pic xmlns:pic="http://schemas.openxmlformats.org/drawingml/2006/picture">
                        <pic:nvPicPr>
                          <pic:cNvPr id="0" name="image15.png" descr="Vaizdo rezultatas pagal užklausą „educational institutions icons png“"/>
                          <pic:cNvPicPr preferRelativeResize="0"/>
                        </pic:nvPicPr>
                        <pic:blipFill>
                          <a:blip r:embed="rId40"/>
                          <a:srcRect/>
                          <a:stretch>
                            <a:fillRect/>
                          </a:stretch>
                        </pic:blipFill>
                        <pic:spPr>
                          <a:xfrm>
                            <a:off x="0" y="0"/>
                            <a:ext cx="768350" cy="768350"/>
                          </a:xfrm>
                          <a:prstGeom prst="rect">
                            <a:avLst/>
                          </a:prstGeom>
                          <a:ln/>
                        </pic:spPr>
                      </pic:pic>
                    </a:graphicData>
                  </a:graphic>
                </wp:inline>
              </w:drawing>
            </w:r>
          </w:p>
        </w:tc>
        <w:tc>
          <w:tcPr>
            <w:tcW w:w="7907" w:type="dxa"/>
            <w:gridSpan w:val="4"/>
          </w:tcPr>
          <w:p w14:paraId="5C84325E" w14:textId="77777777" w:rsidR="00961CBC" w:rsidRPr="005C03F8" w:rsidRDefault="00961CBC" w:rsidP="00961CBC">
            <w:pPr>
              <w:spacing w:before="120" w:after="120"/>
              <w:rPr>
                <w:b/>
                <w:color w:val="AEC692"/>
                <w:sz w:val="24"/>
                <w:szCs w:val="24"/>
              </w:rPr>
            </w:pPr>
            <w:r w:rsidRPr="005C03F8">
              <w:rPr>
                <w:b/>
                <w:color w:val="AEC692"/>
                <w:sz w:val="24"/>
                <w:szCs w:val="24"/>
              </w:rPr>
              <w:t xml:space="preserve">14 švietimo įstaigų </w:t>
            </w:r>
          </w:p>
        </w:tc>
      </w:tr>
      <w:tr w:rsidR="00961CBC" w:rsidRPr="005C03F8" w14:paraId="029D1F53" w14:textId="77777777" w:rsidTr="00961CBC">
        <w:trPr>
          <w:gridAfter w:val="1"/>
          <w:wAfter w:w="79" w:type="dxa"/>
        </w:trPr>
        <w:tc>
          <w:tcPr>
            <w:tcW w:w="250" w:type="dxa"/>
          </w:tcPr>
          <w:p w14:paraId="7F8F408B"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225" w:type="dxa"/>
            <w:gridSpan w:val="7"/>
            <w:vMerge/>
          </w:tcPr>
          <w:p w14:paraId="35AC07F6"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7" w:type="dxa"/>
            <w:gridSpan w:val="4"/>
          </w:tcPr>
          <w:p w14:paraId="23BA3EC3" w14:textId="77777777" w:rsidR="00961CBC" w:rsidRPr="005C03F8" w:rsidRDefault="00961CBC" w:rsidP="00084C1C">
            <w:pPr>
              <w:numPr>
                <w:ilvl w:val="0"/>
                <w:numId w:val="132"/>
              </w:numPr>
              <w:spacing w:after="0" w:line="240" w:lineRule="auto"/>
              <w:jc w:val="both"/>
              <w:rPr>
                <w:i/>
                <w:sz w:val="20"/>
                <w:szCs w:val="20"/>
              </w:rPr>
            </w:pPr>
            <w:r w:rsidRPr="005C03F8">
              <w:rPr>
                <w:i/>
                <w:sz w:val="20"/>
                <w:szCs w:val="20"/>
              </w:rPr>
              <w:t>4 ikimokyklinio ugdymo įstaigos</w:t>
            </w:r>
          </w:p>
          <w:p w14:paraId="3B0682E0" w14:textId="77777777" w:rsidR="00961CBC" w:rsidRPr="005C03F8" w:rsidRDefault="00961CBC" w:rsidP="00084C1C">
            <w:pPr>
              <w:numPr>
                <w:ilvl w:val="0"/>
                <w:numId w:val="132"/>
              </w:numPr>
              <w:spacing w:after="0" w:line="240" w:lineRule="auto"/>
              <w:jc w:val="both"/>
              <w:rPr>
                <w:i/>
                <w:sz w:val="20"/>
                <w:szCs w:val="20"/>
              </w:rPr>
            </w:pPr>
            <w:r w:rsidRPr="005C03F8">
              <w:rPr>
                <w:i/>
                <w:sz w:val="20"/>
                <w:szCs w:val="20"/>
              </w:rPr>
              <w:t>6 bendrojo ugdymo mokyklos ir 9 jų skyriai: 2 pagrindinės mokyklos ir 3 skyriai, 1 progimnazija, 3 gimnazijos ir 6 skyriai</w:t>
            </w:r>
          </w:p>
          <w:p w14:paraId="03D7A285" w14:textId="77777777" w:rsidR="00961CBC" w:rsidRPr="005C03F8" w:rsidRDefault="00961CBC" w:rsidP="00084C1C">
            <w:pPr>
              <w:numPr>
                <w:ilvl w:val="0"/>
                <w:numId w:val="132"/>
              </w:numPr>
              <w:spacing w:after="0" w:line="240" w:lineRule="auto"/>
              <w:jc w:val="both"/>
              <w:rPr>
                <w:i/>
                <w:sz w:val="20"/>
                <w:szCs w:val="20"/>
              </w:rPr>
            </w:pPr>
            <w:r w:rsidRPr="005C03F8">
              <w:rPr>
                <w:i/>
                <w:sz w:val="20"/>
                <w:szCs w:val="20"/>
              </w:rPr>
              <w:t>formalųjį švietimą papildanti ugdymo mokykla</w:t>
            </w:r>
          </w:p>
          <w:p w14:paraId="02828550" w14:textId="77777777" w:rsidR="00961CBC" w:rsidRPr="005C03F8" w:rsidRDefault="00961CBC" w:rsidP="00084C1C">
            <w:pPr>
              <w:numPr>
                <w:ilvl w:val="0"/>
                <w:numId w:val="132"/>
              </w:numPr>
              <w:spacing w:after="0" w:line="240" w:lineRule="auto"/>
              <w:jc w:val="both"/>
              <w:rPr>
                <w:i/>
                <w:sz w:val="20"/>
                <w:szCs w:val="20"/>
              </w:rPr>
            </w:pPr>
            <w:r w:rsidRPr="005C03F8">
              <w:rPr>
                <w:i/>
                <w:sz w:val="20"/>
                <w:szCs w:val="20"/>
              </w:rPr>
              <w:t>švietimo pagalbos įstaiga</w:t>
            </w:r>
          </w:p>
          <w:p w14:paraId="6440FBFE" w14:textId="77777777" w:rsidR="00961CBC" w:rsidRPr="005C03F8" w:rsidRDefault="00961CBC" w:rsidP="00084C1C">
            <w:pPr>
              <w:numPr>
                <w:ilvl w:val="0"/>
                <w:numId w:val="132"/>
              </w:numPr>
              <w:spacing w:after="0" w:line="240" w:lineRule="auto"/>
              <w:jc w:val="both"/>
              <w:rPr>
                <w:i/>
                <w:sz w:val="20"/>
                <w:szCs w:val="20"/>
              </w:rPr>
            </w:pPr>
            <w:r w:rsidRPr="005C03F8">
              <w:rPr>
                <w:i/>
                <w:sz w:val="20"/>
                <w:szCs w:val="20"/>
              </w:rPr>
              <w:t>profesinio ugdymo mokykla (viešoji įstaiga)</w:t>
            </w:r>
          </w:p>
          <w:p w14:paraId="2C102661" w14:textId="77777777" w:rsidR="00961CBC" w:rsidRPr="005C03F8" w:rsidRDefault="00961CBC" w:rsidP="00084C1C">
            <w:pPr>
              <w:numPr>
                <w:ilvl w:val="0"/>
                <w:numId w:val="132"/>
              </w:numPr>
              <w:spacing w:after="0" w:line="240" w:lineRule="auto"/>
              <w:jc w:val="both"/>
              <w:rPr>
                <w:i/>
                <w:color w:val="7F7F7F"/>
                <w:sz w:val="20"/>
                <w:szCs w:val="20"/>
              </w:rPr>
            </w:pPr>
            <w:r w:rsidRPr="005C03F8">
              <w:rPr>
                <w:i/>
                <w:sz w:val="20"/>
                <w:szCs w:val="20"/>
              </w:rPr>
              <w:t>Anykščių trečiojo amžiaus universitetas (asociacija)</w:t>
            </w:r>
          </w:p>
        </w:tc>
      </w:tr>
      <w:tr w:rsidR="00961CBC" w:rsidRPr="005C03F8" w14:paraId="604A2020" w14:textId="77777777" w:rsidTr="00961CBC">
        <w:trPr>
          <w:gridAfter w:val="1"/>
          <w:wAfter w:w="79" w:type="dxa"/>
        </w:trPr>
        <w:tc>
          <w:tcPr>
            <w:tcW w:w="250" w:type="dxa"/>
          </w:tcPr>
          <w:p w14:paraId="60C75C96"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225" w:type="dxa"/>
            <w:gridSpan w:val="7"/>
            <w:vMerge w:val="restart"/>
          </w:tcPr>
          <w:p w14:paraId="5B37D17E" w14:textId="07B2F511"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106D000F" wp14:editId="40A7EDAE">
                  <wp:extent cx="645795" cy="645795"/>
                  <wp:effectExtent l="0" t="0" r="0" b="0"/>
                  <wp:docPr id="587" name="image3.png" descr="Vaizdo rezultatas pagal užklausą „kindergarten icon png“"/>
                  <wp:cNvGraphicFramePr/>
                  <a:graphic xmlns:a="http://schemas.openxmlformats.org/drawingml/2006/main">
                    <a:graphicData uri="http://schemas.openxmlformats.org/drawingml/2006/picture">
                      <pic:pic xmlns:pic="http://schemas.openxmlformats.org/drawingml/2006/picture">
                        <pic:nvPicPr>
                          <pic:cNvPr id="0" name="image3.png" descr="Vaizdo rezultatas pagal užklausą „kindergarten icon png“"/>
                          <pic:cNvPicPr preferRelativeResize="0"/>
                        </pic:nvPicPr>
                        <pic:blipFill>
                          <a:blip r:embed="rId41"/>
                          <a:srcRect/>
                          <a:stretch>
                            <a:fillRect/>
                          </a:stretch>
                        </pic:blipFill>
                        <pic:spPr>
                          <a:xfrm>
                            <a:off x="0" y="0"/>
                            <a:ext cx="645795" cy="645795"/>
                          </a:xfrm>
                          <a:prstGeom prst="rect">
                            <a:avLst/>
                          </a:prstGeom>
                          <a:ln/>
                        </pic:spPr>
                      </pic:pic>
                    </a:graphicData>
                  </a:graphic>
                </wp:inline>
              </w:drawing>
            </w:r>
          </w:p>
        </w:tc>
        <w:tc>
          <w:tcPr>
            <w:tcW w:w="7907" w:type="dxa"/>
            <w:gridSpan w:val="4"/>
          </w:tcPr>
          <w:p w14:paraId="076CA7F1" w14:textId="77777777" w:rsidR="00961CBC" w:rsidRPr="005C03F8" w:rsidRDefault="00961CBC" w:rsidP="00961CBC">
            <w:pPr>
              <w:spacing w:before="120" w:after="120"/>
              <w:jc w:val="both"/>
              <w:rPr>
                <w:b/>
                <w:color w:val="AEC692"/>
                <w:sz w:val="24"/>
                <w:szCs w:val="24"/>
              </w:rPr>
            </w:pPr>
          </w:p>
          <w:p w14:paraId="6E7381DE" w14:textId="77777777" w:rsidR="00961CBC" w:rsidRPr="005C03F8" w:rsidRDefault="00961CBC" w:rsidP="00961CBC">
            <w:pPr>
              <w:spacing w:before="120" w:after="120"/>
              <w:jc w:val="both"/>
              <w:rPr>
                <w:b/>
                <w:color w:val="7F7F7F"/>
                <w:sz w:val="24"/>
                <w:szCs w:val="24"/>
              </w:rPr>
            </w:pPr>
            <w:r w:rsidRPr="005C03F8">
              <w:rPr>
                <w:b/>
                <w:color w:val="AEC692"/>
                <w:sz w:val="24"/>
                <w:szCs w:val="24"/>
              </w:rPr>
              <w:t xml:space="preserve">Didėja ugdomų  ikimokyklinio ir priešmokyklinio amžiaus vaikų procentas </w:t>
            </w:r>
          </w:p>
        </w:tc>
      </w:tr>
      <w:tr w:rsidR="00961CBC" w:rsidRPr="005C03F8" w14:paraId="0DF632FC" w14:textId="77777777" w:rsidTr="00961CBC">
        <w:trPr>
          <w:gridAfter w:val="1"/>
          <w:wAfter w:w="79" w:type="dxa"/>
          <w:trHeight w:val="635"/>
        </w:trPr>
        <w:tc>
          <w:tcPr>
            <w:tcW w:w="250" w:type="dxa"/>
          </w:tcPr>
          <w:p w14:paraId="16BF5CD8"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2225" w:type="dxa"/>
            <w:gridSpan w:val="7"/>
            <w:vMerge/>
          </w:tcPr>
          <w:p w14:paraId="46598F8D"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7907" w:type="dxa"/>
            <w:gridSpan w:val="4"/>
          </w:tcPr>
          <w:p w14:paraId="74E50031" w14:textId="56A58BAF" w:rsidR="00961CBC" w:rsidRPr="005C03F8" w:rsidRDefault="00961CBC" w:rsidP="00084C1C">
            <w:pPr>
              <w:numPr>
                <w:ilvl w:val="0"/>
                <w:numId w:val="95"/>
              </w:numPr>
              <w:spacing w:after="0" w:line="240" w:lineRule="auto"/>
              <w:jc w:val="both"/>
              <w:rPr>
                <w:i/>
                <w:color w:val="7F7F7F"/>
                <w:sz w:val="20"/>
                <w:szCs w:val="20"/>
              </w:rPr>
            </w:pPr>
            <w:r w:rsidRPr="005C03F8">
              <w:rPr>
                <w:i/>
                <w:sz w:val="20"/>
                <w:szCs w:val="20"/>
              </w:rPr>
              <w:t>Anykščių r. sav. 2021</w:t>
            </w:r>
            <w:r w:rsidR="00205638" w:rsidRPr="005C03F8">
              <w:rPr>
                <w:i/>
                <w:color w:val="FF0000"/>
                <w:sz w:val="20"/>
                <w:szCs w:val="20"/>
              </w:rPr>
              <w:t>–</w:t>
            </w:r>
            <w:r w:rsidRPr="005C03F8">
              <w:rPr>
                <w:i/>
                <w:sz w:val="20"/>
                <w:szCs w:val="20"/>
              </w:rPr>
              <w:t>2022 m. m. pagal ikimokyklinio ir priešmokyklinio ugdymo programas ugdoma 79,2 proc. 1</w:t>
            </w:r>
            <w:r w:rsidR="00205638" w:rsidRPr="005C03F8">
              <w:rPr>
                <w:i/>
                <w:color w:val="FF0000"/>
                <w:sz w:val="20"/>
                <w:szCs w:val="20"/>
              </w:rPr>
              <w:t>–</w:t>
            </w:r>
            <w:r w:rsidRPr="005C03F8">
              <w:rPr>
                <w:i/>
                <w:sz w:val="20"/>
                <w:szCs w:val="20"/>
              </w:rPr>
              <w:t>6 m. amž</w:t>
            </w:r>
            <w:r w:rsidR="00205638" w:rsidRPr="005C03F8">
              <w:rPr>
                <w:i/>
                <w:sz w:val="20"/>
                <w:szCs w:val="20"/>
              </w:rPr>
              <w:t>iaus vaikų</w:t>
            </w:r>
            <w:r w:rsidRPr="005C03F8">
              <w:rPr>
                <w:i/>
                <w:sz w:val="20"/>
                <w:szCs w:val="20"/>
              </w:rPr>
              <w:t xml:space="preserve"> </w:t>
            </w:r>
          </w:p>
          <w:p w14:paraId="10454E31" w14:textId="27BFE7BF" w:rsidR="00961CBC" w:rsidRPr="005C03F8" w:rsidRDefault="00961CBC" w:rsidP="00084C1C">
            <w:pPr>
              <w:numPr>
                <w:ilvl w:val="0"/>
                <w:numId w:val="95"/>
              </w:numPr>
              <w:spacing w:after="0" w:line="240" w:lineRule="auto"/>
              <w:jc w:val="both"/>
              <w:rPr>
                <w:i/>
                <w:sz w:val="20"/>
                <w:szCs w:val="20"/>
              </w:rPr>
            </w:pPr>
            <w:r w:rsidRPr="005C03F8">
              <w:rPr>
                <w:i/>
                <w:sz w:val="20"/>
                <w:szCs w:val="20"/>
              </w:rPr>
              <w:t>2</w:t>
            </w:r>
            <w:r w:rsidR="00205638" w:rsidRPr="005C03F8">
              <w:rPr>
                <w:i/>
                <w:color w:val="FF0000"/>
                <w:sz w:val="20"/>
                <w:szCs w:val="20"/>
              </w:rPr>
              <w:t>–</w:t>
            </w:r>
            <w:r w:rsidR="00205638" w:rsidRPr="005C03F8">
              <w:rPr>
                <w:i/>
                <w:sz w:val="20"/>
                <w:szCs w:val="20"/>
              </w:rPr>
              <w:t>5 m. amžiaus vaikai</w:t>
            </w:r>
            <w:r w:rsidRPr="005C03F8">
              <w:rPr>
                <w:i/>
                <w:sz w:val="20"/>
                <w:szCs w:val="20"/>
              </w:rPr>
              <w:t xml:space="preserve"> iš šeimų, patiriančių socialinę riziką, ugdomi 100 proc.</w:t>
            </w:r>
          </w:p>
          <w:p w14:paraId="4DD560FA" w14:textId="77777777" w:rsidR="00961CBC" w:rsidRPr="005C03F8" w:rsidRDefault="00961CBC" w:rsidP="00961CBC">
            <w:pPr>
              <w:ind w:left="720"/>
              <w:jc w:val="both"/>
              <w:rPr>
                <w:i/>
                <w:sz w:val="20"/>
                <w:szCs w:val="20"/>
              </w:rPr>
            </w:pPr>
          </w:p>
        </w:tc>
      </w:tr>
      <w:tr w:rsidR="00961CBC" w:rsidRPr="005C03F8" w14:paraId="23001C1D" w14:textId="77777777" w:rsidTr="00961CBC">
        <w:trPr>
          <w:gridAfter w:val="1"/>
          <w:wAfter w:w="79" w:type="dxa"/>
        </w:trPr>
        <w:tc>
          <w:tcPr>
            <w:tcW w:w="250" w:type="dxa"/>
          </w:tcPr>
          <w:p w14:paraId="390EB10F"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225" w:type="dxa"/>
            <w:gridSpan w:val="7"/>
            <w:vMerge w:val="restart"/>
          </w:tcPr>
          <w:p w14:paraId="03AB592E" w14:textId="2F803F69"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055608D4" wp14:editId="509D4D9C">
                  <wp:extent cx="699135" cy="699135"/>
                  <wp:effectExtent l="0" t="0" r="0" b="0"/>
                  <wp:docPr id="588" name="image8.png" descr="Vaizdo rezultatas pagal užklausą „pupil icons png“"/>
                  <wp:cNvGraphicFramePr/>
                  <a:graphic xmlns:a="http://schemas.openxmlformats.org/drawingml/2006/main">
                    <a:graphicData uri="http://schemas.openxmlformats.org/drawingml/2006/picture">
                      <pic:pic xmlns:pic="http://schemas.openxmlformats.org/drawingml/2006/picture">
                        <pic:nvPicPr>
                          <pic:cNvPr id="0" name="image8.png" descr="Vaizdo rezultatas pagal užklausą „pupil icons png“"/>
                          <pic:cNvPicPr preferRelativeResize="0"/>
                        </pic:nvPicPr>
                        <pic:blipFill>
                          <a:blip r:embed="rId42"/>
                          <a:srcRect/>
                          <a:stretch>
                            <a:fillRect/>
                          </a:stretch>
                        </pic:blipFill>
                        <pic:spPr>
                          <a:xfrm>
                            <a:off x="0" y="0"/>
                            <a:ext cx="699135" cy="699135"/>
                          </a:xfrm>
                          <a:prstGeom prst="rect">
                            <a:avLst/>
                          </a:prstGeom>
                          <a:ln/>
                        </pic:spPr>
                      </pic:pic>
                    </a:graphicData>
                  </a:graphic>
                </wp:inline>
              </w:drawing>
            </w:r>
          </w:p>
        </w:tc>
        <w:tc>
          <w:tcPr>
            <w:tcW w:w="7907" w:type="dxa"/>
            <w:gridSpan w:val="4"/>
          </w:tcPr>
          <w:p w14:paraId="5F88ED2F" w14:textId="77777777" w:rsidR="00961CBC" w:rsidRPr="005C03F8" w:rsidRDefault="00961CBC" w:rsidP="00961CBC">
            <w:pPr>
              <w:spacing w:before="120" w:after="120"/>
              <w:rPr>
                <w:b/>
                <w:color w:val="7F7F7F"/>
                <w:sz w:val="24"/>
                <w:szCs w:val="24"/>
              </w:rPr>
            </w:pPr>
            <w:r w:rsidRPr="005C03F8">
              <w:rPr>
                <w:b/>
                <w:color w:val="AEC692"/>
                <w:sz w:val="24"/>
                <w:szCs w:val="24"/>
              </w:rPr>
              <w:t>3 proc. sumažėjo mokinių skaičius</w:t>
            </w:r>
          </w:p>
        </w:tc>
      </w:tr>
      <w:tr w:rsidR="00961CBC" w:rsidRPr="005C03F8" w14:paraId="3ADC11E1" w14:textId="77777777" w:rsidTr="00961CBC">
        <w:trPr>
          <w:gridAfter w:val="1"/>
          <w:wAfter w:w="79" w:type="dxa"/>
        </w:trPr>
        <w:tc>
          <w:tcPr>
            <w:tcW w:w="250" w:type="dxa"/>
          </w:tcPr>
          <w:p w14:paraId="5643378F"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2225" w:type="dxa"/>
            <w:gridSpan w:val="7"/>
            <w:vMerge/>
          </w:tcPr>
          <w:p w14:paraId="6BB75D89"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7907" w:type="dxa"/>
            <w:gridSpan w:val="4"/>
          </w:tcPr>
          <w:p w14:paraId="748C42E2" w14:textId="77E059CC" w:rsidR="00961CBC" w:rsidRPr="005C03F8" w:rsidRDefault="00961CBC" w:rsidP="00084C1C">
            <w:pPr>
              <w:numPr>
                <w:ilvl w:val="0"/>
                <w:numId w:val="95"/>
              </w:numPr>
              <w:spacing w:after="0" w:line="240" w:lineRule="auto"/>
              <w:jc w:val="both"/>
              <w:rPr>
                <w:i/>
                <w:color w:val="7F7F7F"/>
                <w:sz w:val="20"/>
                <w:szCs w:val="20"/>
              </w:rPr>
            </w:pPr>
            <w:r w:rsidRPr="005C03F8">
              <w:rPr>
                <w:i/>
                <w:sz w:val="20"/>
                <w:szCs w:val="20"/>
              </w:rPr>
              <w:t>2021</w:t>
            </w:r>
            <w:r w:rsidR="00205638" w:rsidRPr="005C03F8">
              <w:rPr>
                <w:i/>
                <w:color w:val="FF0000"/>
                <w:sz w:val="20"/>
                <w:szCs w:val="20"/>
              </w:rPr>
              <w:t>–</w:t>
            </w:r>
            <w:r w:rsidRPr="005C03F8">
              <w:rPr>
                <w:i/>
                <w:sz w:val="20"/>
                <w:szCs w:val="20"/>
              </w:rPr>
              <w:t>2022 m. m., lyginant su 2019</w:t>
            </w:r>
            <w:r w:rsidR="00205638" w:rsidRPr="005C03F8">
              <w:rPr>
                <w:i/>
                <w:color w:val="FF0000"/>
                <w:sz w:val="20"/>
                <w:szCs w:val="20"/>
              </w:rPr>
              <w:t>–</w:t>
            </w:r>
            <w:r w:rsidRPr="005C03F8">
              <w:rPr>
                <w:i/>
                <w:sz w:val="20"/>
                <w:szCs w:val="20"/>
              </w:rPr>
              <w:t>2020 m. m., rajono bendrojo ugdymo mokyklose mokinių skaičius sumažėjo 3 proc. (59 mokiniais)</w:t>
            </w:r>
          </w:p>
          <w:p w14:paraId="43EECA84" w14:textId="77777777" w:rsidR="00961CBC" w:rsidRPr="005C03F8" w:rsidRDefault="00961CBC" w:rsidP="00961CBC">
            <w:pPr>
              <w:jc w:val="both"/>
              <w:rPr>
                <w:i/>
                <w:color w:val="7F7F7F"/>
                <w:sz w:val="20"/>
                <w:szCs w:val="20"/>
              </w:rPr>
            </w:pPr>
            <w:r w:rsidRPr="005C03F8">
              <w:rPr>
                <w:i/>
                <w:sz w:val="20"/>
                <w:szCs w:val="20"/>
              </w:rPr>
              <w:t>.</w:t>
            </w:r>
          </w:p>
        </w:tc>
      </w:tr>
      <w:tr w:rsidR="00961CBC" w:rsidRPr="005C03F8" w14:paraId="78783DCC" w14:textId="77777777" w:rsidTr="00961CBC">
        <w:trPr>
          <w:gridAfter w:val="1"/>
          <w:wAfter w:w="79" w:type="dxa"/>
          <w:trHeight w:val="510"/>
        </w:trPr>
        <w:tc>
          <w:tcPr>
            <w:tcW w:w="250" w:type="dxa"/>
          </w:tcPr>
          <w:p w14:paraId="27A6BC1B"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225" w:type="dxa"/>
            <w:gridSpan w:val="7"/>
            <w:vMerge w:val="restart"/>
          </w:tcPr>
          <w:p w14:paraId="428B29B5" w14:textId="13EAEED2"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3DB73409" wp14:editId="3854195B">
                  <wp:extent cx="692150" cy="692150"/>
                  <wp:effectExtent l="0" t="0" r="0" b="0"/>
                  <wp:docPr id="589" name="image16.png" descr="Vaizdo rezultatas pagal užklausą „education icons png“"/>
                  <wp:cNvGraphicFramePr/>
                  <a:graphic xmlns:a="http://schemas.openxmlformats.org/drawingml/2006/main">
                    <a:graphicData uri="http://schemas.openxmlformats.org/drawingml/2006/picture">
                      <pic:pic xmlns:pic="http://schemas.openxmlformats.org/drawingml/2006/picture">
                        <pic:nvPicPr>
                          <pic:cNvPr id="0" name="image16.png" descr="Vaizdo rezultatas pagal užklausą „education icons png“"/>
                          <pic:cNvPicPr preferRelativeResize="0"/>
                        </pic:nvPicPr>
                        <pic:blipFill>
                          <a:blip r:embed="rId43"/>
                          <a:srcRect/>
                          <a:stretch>
                            <a:fillRect/>
                          </a:stretch>
                        </pic:blipFill>
                        <pic:spPr>
                          <a:xfrm>
                            <a:off x="0" y="0"/>
                            <a:ext cx="692150" cy="692150"/>
                          </a:xfrm>
                          <a:prstGeom prst="rect">
                            <a:avLst/>
                          </a:prstGeom>
                          <a:ln/>
                        </pic:spPr>
                      </pic:pic>
                    </a:graphicData>
                  </a:graphic>
                </wp:inline>
              </w:drawing>
            </w:r>
          </w:p>
        </w:tc>
        <w:tc>
          <w:tcPr>
            <w:tcW w:w="7907" w:type="dxa"/>
            <w:gridSpan w:val="4"/>
          </w:tcPr>
          <w:p w14:paraId="6FCBCCAF" w14:textId="77777777" w:rsidR="00961CBC" w:rsidRPr="005C03F8" w:rsidRDefault="00961CBC" w:rsidP="00961CBC">
            <w:pPr>
              <w:spacing w:before="120" w:after="120"/>
              <w:jc w:val="both"/>
              <w:rPr>
                <w:b/>
                <w:color w:val="C2D69B" w:themeColor="accent3" w:themeTint="99"/>
                <w:sz w:val="24"/>
                <w:szCs w:val="24"/>
              </w:rPr>
            </w:pPr>
            <w:r w:rsidRPr="005C03F8">
              <w:rPr>
                <w:b/>
                <w:color w:val="C2D69B" w:themeColor="accent3" w:themeTint="99"/>
                <w:sz w:val="24"/>
                <w:szCs w:val="24"/>
              </w:rPr>
              <w:t xml:space="preserve">Savivaldybės mokyklose sumažėjo ne visu etatu dirbančių mokytojų </w:t>
            </w:r>
          </w:p>
        </w:tc>
      </w:tr>
      <w:tr w:rsidR="00961CBC" w:rsidRPr="005C03F8" w14:paraId="221D07BF" w14:textId="77777777" w:rsidTr="00961CBC">
        <w:trPr>
          <w:gridAfter w:val="1"/>
          <w:wAfter w:w="79" w:type="dxa"/>
          <w:trHeight w:val="582"/>
        </w:trPr>
        <w:tc>
          <w:tcPr>
            <w:tcW w:w="250" w:type="dxa"/>
          </w:tcPr>
          <w:p w14:paraId="37E7AE6D"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2225" w:type="dxa"/>
            <w:gridSpan w:val="7"/>
            <w:vMerge/>
          </w:tcPr>
          <w:p w14:paraId="4E1B540E" w14:textId="77777777" w:rsidR="00961CBC" w:rsidRPr="005C03F8" w:rsidRDefault="00961CBC" w:rsidP="00961CBC">
            <w:pPr>
              <w:widowControl w:val="0"/>
              <w:pBdr>
                <w:top w:val="nil"/>
                <w:left w:val="nil"/>
                <w:bottom w:val="nil"/>
                <w:right w:val="nil"/>
                <w:between w:val="nil"/>
              </w:pBdr>
              <w:rPr>
                <w:b/>
                <w:color w:val="7F7F7F"/>
                <w:sz w:val="24"/>
                <w:szCs w:val="24"/>
              </w:rPr>
            </w:pPr>
          </w:p>
        </w:tc>
        <w:tc>
          <w:tcPr>
            <w:tcW w:w="7907" w:type="dxa"/>
            <w:gridSpan w:val="4"/>
          </w:tcPr>
          <w:p w14:paraId="0974695E" w14:textId="77777777" w:rsidR="00961CBC" w:rsidRPr="005C03F8" w:rsidRDefault="00961CBC" w:rsidP="00084C1C">
            <w:pPr>
              <w:numPr>
                <w:ilvl w:val="0"/>
                <w:numId w:val="96"/>
              </w:numPr>
              <w:spacing w:before="240" w:after="240" w:line="240" w:lineRule="auto"/>
              <w:jc w:val="both"/>
              <w:rPr>
                <w:rFonts w:asciiTheme="minorHAnsi" w:eastAsia="Arial" w:hAnsiTheme="minorHAnsi" w:cstheme="minorHAnsi"/>
                <w:i/>
                <w:sz w:val="16"/>
                <w:szCs w:val="16"/>
              </w:rPr>
            </w:pPr>
            <w:r w:rsidRPr="005C03F8">
              <w:rPr>
                <w:rFonts w:asciiTheme="minorHAnsi" w:hAnsiTheme="minorHAnsi" w:cstheme="minorHAnsi"/>
                <w:i/>
                <w:sz w:val="20"/>
                <w:szCs w:val="20"/>
              </w:rPr>
              <w:t>Savivaldybės mokyklose sumažėjo ne visu etatu (mažiau 36 kontaktinių ir nekontaktinių valandų per savaitę) dirbančių mokytojų, remiantis ITC pateiktais ŠVIS duomenimis. Reikšmė 2020 09 01 d.: 76,88. Reikšmė 2021 09 01 d.: 71,97. Pokytis: 4,91</w:t>
            </w:r>
          </w:p>
          <w:p w14:paraId="51FAEB2D" w14:textId="77777777" w:rsidR="00961CBC" w:rsidRPr="005C03F8" w:rsidRDefault="00961CBC" w:rsidP="00961CBC">
            <w:pPr>
              <w:pBdr>
                <w:top w:val="nil"/>
                <w:left w:val="nil"/>
                <w:bottom w:val="nil"/>
                <w:right w:val="nil"/>
                <w:between w:val="nil"/>
              </w:pBdr>
              <w:ind w:left="360"/>
              <w:jc w:val="both"/>
              <w:rPr>
                <w:rFonts w:ascii="Arial" w:eastAsia="Arial" w:hAnsi="Arial" w:cs="Arial"/>
                <w:color w:val="7F7F7F"/>
                <w:sz w:val="20"/>
                <w:szCs w:val="20"/>
              </w:rPr>
            </w:pPr>
          </w:p>
        </w:tc>
      </w:tr>
      <w:tr w:rsidR="00961CBC" w:rsidRPr="005C03F8" w14:paraId="5848596F" w14:textId="77777777" w:rsidTr="00961CBC">
        <w:trPr>
          <w:gridAfter w:val="1"/>
          <w:wAfter w:w="79" w:type="dxa"/>
          <w:trHeight w:val="389"/>
        </w:trPr>
        <w:tc>
          <w:tcPr>
            <w:tcW w:w="250" w:type="dxa"/>
          </w:tcPr>
          <w:p w14:paraId="4EBF0187" w14:textId="77777777" w:rsidR="00961CBC" w:rsidRPr="005C03F8" w:rsidRDefault="00961CBC" w:rsidP="00961CBC">
            <w:pPr>
              <w:widowControl w:val="0"/>
              <w:pBdr>
                <w:top w:val="nil"/>
                <w:left w:val="nil"/>
                <w:bottom w:val="nil"/>
                <w:right w:val="nil"/>
                <w:between w:val="nil"/>
              </w:pBdr>
              <w:rPr>
                <w:rFonts w:ascii="Arial" w:eastAsia="Arial" w:hAnsi="Arial" w:cs="Arial"/>
                <w:color w:val="7F7F7F"/>
                <w:sz w:val="20"/>
                <w:szCs w:val="20"/>
              </w:rPr>
            </w:pPr>
          </w:p>
        </w:tc>
        <w:tc>
          <w:tcPr>
            <w:tcW w:w="2225" w:type="dxa"/>
            <w:gridSpan w:val="7"/>
            <w:vMerge w:val="restart"/>
          </w:tcPr>
          <w:p w14:paraId="10AA7B67" w14:textId="744DAD27" w:rsidR="00961CBC" w:rsidRPr="005C03F8" w:rsidRDefault="00961CBC" w:rsidP="00961CBC">
            <w:pPr>
              <w:spacing w:before="120" w:after="120"/>
              <w:rPr>
                <w:b/>
                <w:color w:val="7F7F7F"/>
                <w:sz w:val="24"/>
                <w:szCs w:val="24"/>
              </w:rPr>
            </w:pPr>
            <w:r w:rsidRPr="005C03F8">
              <w:rPr>
                <w:noProof/>
                <w:color w:val="7F7F7F"/>
                <w:sz w:val="24"/>
                <w:szCs w:val="24"/>
                <w:lang w:eastAsia="lt-LT"/>
              </w:rPr>
              <w:drawing>
                <wp:inline distT="0" distB="0" distL="0" distR="0" wp14:anchorId="0D5D9AF8" wp14:editId="5B0EC694">
                  <wp:extent cx="600075" cy="600075"/>
                  <wp:effectExtent l="0" t="0" r="0" b="0"/>
                  <wp:docPr id="590" name="image9.png" descr="Susijęs vaizdas"/>
                  <wp:cNvGraphicFramePr/>
                  <a:graphic xmlns:a="http://schemas.openxmlformats.org/drawingml/2006/main">
                    <a:graphicData uri="http://schemas.openxmlformats.org/drawingml/2006/picture">
                      <pic:pic xmlns:pic="http://schemas.openxmlformats.org/drawingml/2006/picture">
                        <pic:nvPicPr>
                          <pic:cNvPr id="0" name="image9.png" descr="Susijęs vaizdas"/>
                          <pic:cNvPicPr preferRelativeResize="0"/>
                        </pic:nvPicPr>
                        <pic:blipFill>
                          <a:blip r:embed="rId44"/>
                          <a:srcRect/>
                          <a:stretch>
                            <a:fillRect/>
                          </a:stretch>
                        </pic:blipFill>
                        <pic:spPr>
                          <a:xfrm>
                            <a:off x="0" y="0"/>
                            <a:ext cx="600075" cy="600075"/>
                          </a:xfrm>
                          <a:prstGeom prst="rect">
                            <a:avLst/>
                          </a:prstGeom>
                          <a:ln/>
                        </pic:spPr>
                      </pic:pic>
                    </a:graphicData>
                  </a:graphic>
                </wp:inline>
              </w:drawing>
            </w:r>
          </w:p>
        </w:tc>
        <w:tc>
          <w:tcPr>
            <w:tcW w:w="7907" w:type="dxa"/>
            <w:gridSpan w:val="4"/>
          </w:tcPr>
          <w:p w14:paraId="774CCC59" w14:textId="77777777" w:rsidR="00961CBC" w:rsidRPr="005C03F8" w:rsidRDefault="00961CBC" w:rsidP="00961CBC">
            <w:pPr>
              <w:spacing w:before="120" w:after="120"/>
              <w:jc w:val="both"/>
              <w:rPr>
                <w:color w:val="7F7F7F"/>
                <w:sz w:val="24"/>
                <w:szCs w:val="24"/>
              </w:rPr>
            </w:pPr>
            <w:r w:rsidRPr="005C03F8">
              <w:rPr>
                <w:b/>
                <w:color w:val="AEC692"/>
                <w:sz w:val="24"/>
                <w:szCs w:val="24"/>
              </w:rPr>
              <w:t>23,6  proc. mokinių su specialiaisiais ugdymosi poreikiais</w:t>
            </w:r>
          </w:p>
        </w:tc>
      </w:tr>
      <w:tr w:rsidR="00961CBC" w:rsidRPr="005C03F8" w14:paraId="30D9EC0D" w14:textId="77777777" w:rsidTr="00961CBC">
        <w:trPr>
          <w:gridAfter w:val="1"/>
          <w:wAfter w:w="79" w:type="dxa"/>
          <w:trHeight w:val="527"/>
        </w:trPr>
        <w:tc>
          <w:tcPr>
            <w:tcW w:w="250" w:type="dxa"/>
          </w:tcPr>
          <w:p w14:paraId="6A9BCEC3" w14:textId="77777777" w:rsidR="00961CBC" w:rsidRPr="005C03F8" w:rsidRDefault="00961CBC" w:rsidP="00961CBC">
            <w:pPr>
              <w:widowControl w:val="0"/>
              <w:pBdr>
                <w:top w:val="nil"/>
                <w:left w:val="nil"/>
                <w:bottom w:val="nil"/>
                <w:right w:val="nil"/>
                <w:between w:val="nil"/>
              </w:pBdr>
              <w:rPr>
                <w:color w:val="7F7F7F"/>
                <w:sz w:val="24"/>
                <w:szCs w:val="24"/>
              </w:rPr>
            </w:pPr>
          </w:p>
        </w:tc>
        <w:tc>
          <w:tcPr>
            <w:tcW w:w="2225" w:type="dxa"/>
            <w:gridSpan w:val="7"/>
            <w:vMerge/>
          </w:tcPr>
          <w:p w14:paraId="76580E11" w14:textId="77777777" w:rsidR="00961CBC" w:rsidRPr="005C03F8" w:rsidRDefault="00961CBC" w:rsidP="00961CBC">
            <w:pPr>
              <w:widowControl w:val="0"/>
              <w:pBdr>
                <w:top w:val="nil"/>
                <w:left w:val="nil"/>
                <w:bottom w:val="nil"/>
                <w:right w:val="nil"/>
                <w:between w:val="nil"/>
              </w:pBdr>
              <w:rPr>
                <w:color w:val="7F7F7F"/>
                <w:sz w:val="24"/>
                <w:szCs w:val="24"/>
              </w:rPr>
            </w:pPr>
          </w:p>
        </w:tc>
        <w:tc>
          <w:tcPr>
            <w:tcW w:w="7907" w:type="dxa"/>
            <w:gridSpan w:val="4"/>
          </w:tcPr>
          <w:p w14:paraId="2B208C5A" w14:textId="77777777" w:rsidR="00961CBC" w:rsidRPr="005C03F8" w:rsidRDefault="00961CBC" w:rsidP="00084C1C">
            <w:pPr>
              <w:numPr>
                <w:ilvl w:val="0"/>
                <w:numId w:val="112"/>
              </w:numPr>
              <w:spacing w:after="120" w:line="240" w:lineRule="auto"/>
              <w:jc w:val="both"/>
              <w:rPr>
                <w:i/>
                <w:color w:val="7F7F7F"/>
                <w:sz w:val="24"/>
                <w:szCs w:val="24"/>
              </w:rPr>
            </w:pPr>
            <w:r w:rsidRPr="005C03F8">
              <w:rPr>
                <w:i/>
                <w:sz w:val="20"/>
                <w:szCs w:val="20"/>
              </w:rPr>
              <w:t>2021–2022 mokslo metais Anykščių r. sav. mokyklose ugdomi 449 mokiniai su specialiaisiais ugdymosi poreikiais (23,6 proc. visų mokinių)</w:t>
            </w:r>
          </w:p>
          <w:p w14:paraId="1AB51B02" w14:textId="77777777" w:rsidR="00961CBC" w:rsidRPr="005C03F8" w:rsidRDefault="00961CBC" w:rsidP="00961CBC">
            <w:pPr>
              <w:spacing w:after="120"/>
              <w:ind w:left="720"/>
              <w:jc w:val="both"/>
              <w:rPr>
                <w:i/>
                <w:color w:val="7F7F7F"/>
                <w:sz w:val="24"/>
                <w:szCs w:val="24"/>
              </w:rPr>
            </w:pPr>
          </w:p>
        </w:tc>
      </w:tr>
      <w:tr w:rsidR="00961CBC" w:rsidRPr="005C03F8" w14:paraId="765076FE" w14:textId="77777777" w:rsidTr="00961CBC">
        <w:trPr>
          <w:gridAfter w:val="1"/>
          <w:wAfter w:w="79" w:type="dxa"/>
          <w:trHeight w:val="389"/>
        </w:trPr>
        <w:tc>
          <w:tcPr>
            <w:tcW w:w="250" w:type="dxa"/>
          </w:tcPr>
          <w:p w14:paraId="33417DC6" w14:textId="77777777" w:rsidR="00961CBC" w:rsidRPr="005C03F8" w:rsidRDefault="00961CBC" w:rsidP="00961CBC">
            <w:pPr>
              <w:widowControl w:val="0"/>
              <w:pBdr>
                <w:top w:val="nil"/>
                <w:left w:val="nil"/>
                <w:bottom w:val="nil"/>
                <w:right w:val="nil"/>
                <w:between w:val="nil"/>
              </w:pBdr>
              <w:rPr>
                <w:i/>
                <w:color w:val="7F7F7F"/>
                <w:sz w:val="24"/>
                <w:szCs w:val="24"/>
              </w:rPr>
            </w:pPr>
          </w:p>
        </w:tc>
        <w:tc>
          <w:tcPr>
            <w:tcW w:w="2225" w:type="dxa"/>
            <w:gridSpan w:val="7"/>
            <w:vMerge w:val="restart"/>
          </w:tcPr>
          <w:p w14:paraId="7282E09B" w14:textId="1BF5486D"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60E4F53A" wp14:editId="4AA0ADA0">
                  <wp:extent cx="685800" cy="553085"/>
                  <wp:effectExtent l="0" t="0" r="0" b="0"/>
                  <wp:docPr id="591" name="image18.png" descr="Vaizdo rezultatas pagal užklausą „extracurricular activities icon png“"/>
                  <wp:cNvGraphicFramePr/>
                  <a:graphic xmlns:a="http://schemas.openxmlformats.org/drawingml/2006/main">
                    <a:graphicData uri="http://schemas.openxmlformats.org/drawingml/2006/picture">
                      <pic:pic xmlns:pic="http://schemas.openxmlformats.org/drawingml/2006/picture">
                        <pic:nvPicPr>
                          <pic:cNvPr id="0" name="image18.png" descr="Vaizdo rezultatas pagal užklausą „extracurricular activities icon png“"/>
                          <pic:cNvPicPr preferRelativeResize="0"/>
                        </pic:nvPicPr>
                        <pic:blipFill>
                          <a:blip r:embed="rId45"/>
                          <a:srcRect/>
                          <a:stretch>
                            <a:fillRect/>
                          </a:stretch>
                        </pic:blipFill>
                        <pic:spPr>
                          <a:xfrm>
                            <a:off x="0" y="0"/>
                            <a:ext cx="685800" cy="553085"/>
                          </a:xfrm>
                          <a:prstGeom prst="rect">
                            <a:avLst/>
                          </a:prstGeom>
                          <a:ln/>
                        </pic:spPr>
                      </pic:pic>
                    </a:graphicData>
                  </a:graphic>
                </wp:inline>
              </w:drawing>
            </w:r>
          </w:p>
        </w:tc>
        <w:tc>
          <w:tcPr>
            <w:tcW w:w="7907" w:type="dxa"/>
            <w:gridSpan w:val="4"/>
          </w:tcPr>
          <w:p w14:paraId="21EF85AF" w14:textId="77777777" w:rsidR="00961CBC" w:rsidRPr="005C03F8" w:rsidRDefault="00961CBC" w:rsidP="00961CBC">
            <w:pPr>
              <w:spacing w:before="60" w:after="60"/>
              <w:jc w:val="both"/>
              <w:rPr>
                <w:b/>
                <w:color w:val="AEC692"/>
                <w:sz w:val="24"/>
                <w:szCs w:val="24"/>
              </w:rPr>
            </w:pPr>
          </w:p>
          <w:p w14:paraId="7CE84949" w14:textId="77777777" w:rsidR="00961CBC" w:rsidRPr="005C03F8" w:rsidRDefault="00961CBC" w:rsidP="00961CBC">
            <w:pPr>
              <w:spacing w:before="60" w:after="60"/>
              <w:jc w:val="both"/>
              <w:rPr>
                <w:color w:val="7F7F7F"/>
                <w:sz w:val="24"/>
                <w:szCs w:val="24"/>
              </w:rPr>
            </w:pPr>
            <w:r w:rsidRPr="005C03F8">
              <w:rPr>
                <w:b/>
                <w:color w:val="AEC692"/>
                <w:sz w:val="24"/>
                <w:szCs w:val="24"/>
              </w:rPr>
              <w:t>70,52 proc. mokinių dalyvavo neformaliojo švietimo veiklose</w:t>
            </w:r>
          </w:p>
        </w:tc>
      </w:tr>
      <w:tr w:rsidR="00961CBC" w:rsidRPr="005C03F8" w14:paraId="6176512D" w14:textId="77777777" w:rsidTr="00961CBC">
        <w:trPr>
          <w:gridAfter w:val="1"/>
          <w:wAfter w:w="79" w:type="dxa"/>
        </w:trPr>
        <w:tc>
          <w:tcPr>
            <w:tcW w:w="250" w:type="dxa"/>
          </w:tcPr>
          <w:p w14:paraId="07F1E9AF" w14:textId="77777777" w:rsidR="00961CBC" w:rsidRPr="005C03F8" w:rsidRDefault="00961CBC" w:rsidP="00961CBC">
            <w:pPr>
              <w:widowControl w:val="0"/>
              <w:pBdr>
                <w:top w:val="nil"/>
                <w:left w:val="nil"/>
                <w:bottom w:val="nil"/>
                <w:right w:val="nil"/>
                <w:between w:val="nil"/>
              </w:pBdr>
              <w:rPr>
                <w:color w:val="7F7F7F"/>
                <w:sz w:val="24"/>
                <w:szCs w:val="24"/>
              </w:rPr>
            </w:pPr>
          </w:p>
        </w:tc>
        <w:tc>
          <w:tcPr>
            <w:tcW w:w="2225" w:type="dxa"/>
            <w:gridSpan w:val="7"/>
            <w:vMerge/>
          </w:tcPr>
          <w:p w14:paraId="669E9858" w14:textId="77777777" w:rsidR="00961CBC" w:rsidRPr="005C03F8" w:rsidRDefault="00961CBC" w:rsidP="00961CBC">
            <w:pPr>
              <w:widowControl w:val="0"/>
              <w:pBdr>
                <w:top w:val="nil"/>
                <w:left w:val="nil"/>
                <w:bottom w:val="nil"/>
                <w:right w:val="nil"/>
                <w:between w:val="nil"/>
              </w:pBdr>
              <w:rPr>
                <w:color w:val="7F7F7F"/>
                <w:sz w:val="24"/>
                <w:szCs w:val="24"/>
              </w:rPr>
            </w:pPr>
          </w:p>
        </w:tc>
        <w:tc>
          <w:tcPr>
            <w:tcW w:w="7907" w:type="dxa"/>
            <w:gridSpan w:val="4"/>
          </w:tcPr>
          <w:p w14:paraId="6D474387" w14:textId="23DFE4B1" w:rsidR="00961CBC" w:rsidRPr="00354024" w:rsidRDefault="00961CBC" w:rsidP="00084C1C">
            <w:pPr>
              <w:numPr>
                <w:ilvl w:val="0"/>
                <w:numId w:val="112"/>
              </w:numPr>
              <w:pBdr>
                <w:top w:val="nil"/>
                <w:left w:val="nil"/>
                <w:bottom w:val="nil"/>
                <w:right w:val="nil"/>
                <w:between w:val="nil"/>
              </w:pBdr>
              <w:spacing w:after="0" w:line="240" w:lineRule="auto"/>
              <w:jc w:val="both"/>
              <w:rPr>
                <w:rFonts w:eastAsia="Calibri"/>
                <w:i/>
                <w:sz w:val="20"/>
                <w:szCs w:val="20"/>
              </w:rPr>
            </w:pPr>
            <w:r w:rsidRPr="00354024">
              <w:rPr>
                <w:rFonts w:eastAsia="Calibri"/>
                <w:i/>
                <w:sz w:val="20"/>
                <w:szCs w:val="20"/>
              </w:rPr>
              <w:t>202</w:t>
            </w:r>
            <w:r w:rsidRPr="00354024">
              <w:rPr>
                <w:i/>
                <w:sz w:val="20"/>
                <w:szCs w:val="20"/>
              </w:rPr>
              <w:t>1</w:t>
            </w:r>
            <w:r w:rsidR="00205638" w:rsidRPr="00354024">
              <w:rPr>
                <w:rFonts w:eastAsia="Calibri"/>
                <w:i/>
                <w:sz w:val="20"/>
                <w:szCs w:val="20"/>
              </w:rPr>
              <w:t>–</w:t>
            </w:r>
            <w:r w:rsidRPr="00354024">
              <w:rPr>
                <w:rFonts w:eastAsia="Calibri"/>
                <w:i/>
                <w:sz w:val="20"/>
                <w:szCs w:val="20"/>
              </w:rPr>
              <w:t>2</w:t>
            </w:r>
            <w:r w:rsidRPr="00354024">
              <w:rPr>
                <w:i/>
                <w:sz w:val="20"/>
                <w:szCs w:val="20"/>
              </w:rPr>
              <w:t>022</w:t>
            </w:r>
            <w:r w:rsidRPr="00354024">
              <w:rPr>
                <w:rFonts w:eastAsia="Calibri"/>
                <w:i/>
                <w:sz w:val="20"/>
                <w:szCs w:val="20"/>
              </w:rPr>
              <w:t xml:space="preserve"> mokslo metais Anykščių r. sav. neformaliojo vaikų švietimo programose</w:t>
            </w:r>
            <w:r w:rsidRPr="00354024">
              <w:rPr>
                <w:i/>
                <w:sz w:val="20"/>
                <w:szCs w:val="20"/>
              </w:rPr>
              <w:t xml:space="preserve"> </w:t>
            </w:r>
            <w:r w:rsidRPr="00354024">
              <w:rPr>
                <w:rFonts w:eastAsia="Calibri"/>
                <w:i/>
                <w:sz w:val="20"/>
                <w:szCs w:val="20"/>
              </w:rPr>
              <w:t xml:space="preserve">dalyvauja </w:t>
            </w:r>
            <w:r w:rsidRPr="005C03F8">
              <w:rPr>
                <w:rFonts w:eastAsia="Calibri"/>
                <w:i/>
                <w:sz w:val="20"/>
                <w:szCs w:val="20"/>
              </w:rPr>
              <w:t xml:space="preserve">arba </w:t>
            </w:r>
            <w:r w:rsidRPr="005C03F8">
              <w:rPr>
                <w:i/>
                <w:sz w:val="20"/>
                <w:szCs w:val="20"/>
              </w:rPr>
              <w:t xml:space="preserve">bendrojo ugdymo mokyklų būrelius lanko 70,52 proc. mokinių. Dalyvavimas neformaliojo vaikų švietimo veiklose, palyginus su </w:t>
            </w:r>
            <w:r w:rsidRPr="00354024">
              <w:rPr>
                <w:i/>
                <w:sz w:val="20"/>
                <w:szCs w:val="20"/>
              </w:rPr>
              <w:t>2020</w:t>
            </w:r>
            <w:r w:rsidR="00205638" w:rsidRPr="00354024">
              <w:rPr>
                <w:i/>
                <w:sz w:val="20"/>
                <w:szCs w:val="20"/>
              </w:rPr>
              <w:t>–</w:t>
            </w:r>
            <w:r w:rsidRPr="00354024">
              <w:rPr>
                <w:i/>
                <w:sz w:val="20"/>
                <w:szCs w:val="20"/>
              </w:rPr>
              <w:t>2021 mokslo metais, padidėjo 0,05 proc.</w:t>
            </w:r>
          </w:p>
          <w:p w14:paraId="61F690E5" w14:textId="708CBCB6" w:rsidR="00961CBC" w:rsidRPr="005C03F8" w:rsidRDefault="00961CBC" w:rsidP="00961CBC">
            <w:pPr>
              <w:spacing w:before="120" w:after="120"/>
              <w:jc w:val="both"/>
              <w:rPr>
                <w:i/>
                <w:color w:val="7F7F7F"/>
                <w:sz w:val="20"/>
                <w:szCs w:val="20"/>
              </w:rPr>
            </w:pPr>
          </w:p>
          <w:p w14:paraId="62309889" w14:textId="77777777" w:rsidR="00D92C21" w:rsidRPr="005C03F8" w:rsidRDefault="00D92C21" w:rsidP="00961CBC">
            <w:pPr>
              <w:spacing w:before="120" w:after="120"/>
              <w:jc w:val="both"/>
              <w:rPr>
                <w:i/>
                <w:color w:val="7F7F7F"/>
                <w:sz w:val="20"/>
                <w:szCs w:val="20"/>
              </w:rPr>
            </w:pPr>
          </w:p>
          <w:p w14:paraId="4B218EF6" w14:textId="77777777" w:rsidR="00961CBC" w:rsidRPr="005C03F8" w:rsidRDefault="00961CBC" w:rsidP="00961CBC">
            <w:pPr>
              <w:spacing w:before="120" w:after="120"/>
              <w:jc w:val="both"/>
              <w:rPr>
                <w:i/>
                <w:color w:val="7F7F7F"/>
                <w:sz w:val="20"/>
                <w:szCs w:val="20"/>
              </w:rPr>
            </w:pPr>
          </w:p>
        </w:tc>
      </w:tr>
      <w:tr w:rsidR="00961CBC" w:rsidRPr="005C03F8" w14:paraId="7749C061" w14:textId="77777777" w:rsidTr="00961CBC">
        <w:trPr>
          <w:gridAfter w:val="1"/>
          <w:wAfter w:w="79" w:type="dxa"/>
        </w:trPr>
        <w:tc>
          <w:tcPr>
            <w:tcW w:w="250" w:type="dxa"/>
          </w:tcPr>
          <w:p w14:paraId="13151513"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132" w:type="dxa"/>
            <w:gridSpan w:val="11"/>
          </w:tcPr>
          <w:p w14:paraId="2AD638B2" w14:textId="77777777" w:rsidR="00961CBC" w:rsidRPr="005C03F8" w:rsidRDefault="00961CBC" w:rsidP="00961CBC">
            <w:pPr>
              <w:spacing w:before="240"/>
              <w:jc w:val="right"/>
              <w:rPr>
                <w:b/>
                <w:i/>
                <w:color w:val="789B50"/>
                <w:sz w:val="32"/>
                <w:szCs w:val="32"/>
                <w:u w:val="single"/>
              </w:rPr>
            </w:pPr>
            <w:r w:rsidRPr="005C03F8">
              <w:rPr>
                <w:b/>
                <w:i/>
                <w:color w:val="789B50"/>
                <w:sz w:val="32"/>
                <w:szCs w:val="32"/>
                <w:u w:val="single"/>
              </w:rPr>
              <w:t>Sveikatos priežiūra</w:t>
            </w:r>
          </w:p>
        </w:tc>
      </w:tr>
      <w:tr w:rsidR="00961CBC" w:rsidRPr="005C03F8" w14:paraId="7C36AAAD" w14:textId="77777777" w:rsidTr="00961CBC">
        <w:trPr>
          <w:gridAfter w:val="1"/>
          <w:wAfter w:w="79" w:type="dxa"/>
        </w:trPr>
        <w:tc>
          <w:tcPr>
            <w:tcW w:w="250" w:type="dxa"/>
          </w:tcPr>
          <w:p w14:paraId="63664086" w14:textId="77777777" w:rsidR="00961CBC" w:rsidRPr="005C03F8" w:rsidRDefault="00961CBC" w:rsidP="00961CBC">
            <w:pPr>
              <w:widowControl w:val="0"/>
              <w:pBdr>
                <w:top w:val="nil"/>
                <w:left w:val="nil"/>
                <w:bottom w:val="nil"/>
                <w:right w:val="nil"/>
                <w:between w:val="nil"/>
              </w:pBdr>
              <w:rPr>
                <w:b/>
                <w:i/>
                <w:color w:val="789B50"/>
                <w:sz w:val="32"/>
                <w:szCs w:val="32"/>
                <w:u w:val="single"/>
              </w:rPr>
            </w:pPr>
          </w:p>
        </w:tc>
        <w:tc>
          <w:tcPr>
            <w:tcW w:w="2107" w:type="dxa"/>
            <w:gridSpan w:val="4"/>
            <w:vMerge w:val="restart"/>
          </w:tcPr>
          <w:p w14:paraId="64C6351C" w14:textId="50C1F70A"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1131C11F" wp14:editId="3CCA8E9D">
                  <wp:extent cx="768350" cy="768350"/>
                  <wp:effectExtent l="0" t="0" r="0" b="0"/>
                  <wp:docPr id="592" name="image11.png" descr="Vaizdo rezultatas pagal užklausą „health care institutions icon png“"/>
                  <wp:cNvGraphicFramePr/>
                  <a:graphic xmlns:a="http://schemas.openxmlformats.org/drawingml/2006/main">
                    <a:graphicData uri="http://schemas.openxmlformats.org/drawingml/2006/picture">
                      <pic:pic xmlns:pic="http://schemas.openxmlformats.org/drawingml/2006/picture">
                        <pic:nvPicPr>
                          <pic:cNvPr id="0" name="image11.png" descr="Vaizdo rezultatas pagal užklausą „health care institutions icon png“"/>
                          <pic:cNvPicPr preferRelativeResize="0"/>
                        </pic:nvPicPr>
                        <pic:blipFill>
                          <a:blip r:embed="rId46"/>
                          <a:srcRect/>
                          <a:stretch>
                            <a:fillRect/>
                          </a:stretch>
                        </pic:blipFill>
                        <pic:spPr>
                          <a:xfrm>
                            <a:off x="0" y="0"/>
                            <a:ext cx="768350" cy="768350"/>
                          </a:xfrm>
                          <a:prstGeom prst="rect">
                            <a:avLst/>
                          </a:prstGeom>
                          <a:ln/>
                        </pic:spPr>
                      </pic:pic>
                    </a:graphicData>
                  </a:graphic>
                </wp:inline>
              </w:drawing>
            </w:r>
          </w:p>
        </w:tc>
        <w:tc>
          <w:tcPr>
            <w:tcW w:w="8025" w:type="dxa"/>
            <w:gridSpan w:val="7"/>
          </w:tcPr>
          <w:p w14:paraId="22F06A9C" w14:textId="77777777" w:rsidR="00961CBC" w:rsidRPr="005C03F8" w:rsidRDefault="00961CBC" w:rsidP="00961CBC">
            <w:pPr>
              <w:spacing w:before="120" w:after="120"/>
              <w:jc w:val="both"/>
              <w:rPr>
                <w:b/>
                <w:color w:val="C2D69B" w:themeColor="accent3" w:themeTint="99"/>
                <w:sz w:val="24"/>
                <w:szCs w:val="24"/>
              </w:rPr>
            </w:pPr>
            <w:r w:rsidRPr="005C03F8">
              <w:rPr>
                <w:b/>
                <w:color w:val="C2D69B" w:themeColor="accent3" w:themeTint="99"/>
                <w:sz w:val="24"/>
                <w:szCs w:val="24"/>
              </w:rPr>
              <w:t>3 pirminės asmens sveikatos priežiūros įstaigos ir 9 skyriai, 1 antrinio lygio sveikatos priežiūros įstaiga ir 1 visuomenės sveikatos priežiūros įstaiga</w:t>
            </w:r>
          </w:p>
        </w:tc>
      </w:tr>
      <w:tr w:rsidR="00961CBC" w:rsidRPr="005C03F8" w14:paraId="09A9F002" w14:textId="77777777" w:rsidTr="00961CBC">
        <w:trPr>
          <w:gridAfter w:val="1"/>
          <w:wAfter w:w="79" w:type="dxa"/>
        </w:trPr>
        <w:tc>
          <w:tcPr>
            <w:tcW w:w="250" w:type="dxa"/>
          </w:tcPr>
          <w:p w14:paraId="583E9E0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7541D4C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798BB1E6" w14:textId="77777777" w:rsidR="00961CBC" w:rsidRPr="005C03F8" w:rsidRDefault="00961CBC" w:rsidP="00084C1C">
            <w:pPr>
              <w:numPr>
                <w:ilvl w:val="0"/>
                <w:numId w:val="134"/>
              </w:numPr>
              <w:spacing w:after="0" w:line="240" w:lineRule="auto"/>
              <w:jc w:val="both"/>
              <w:rPr>
                <w:rFonts w:asciiTheme="minorHAnsi" w:hAnsiTheme="minorHAnsi" w:cstheme="minorHAnsi"/>
                <w:i/>
                <w:sz w:val="20"/>
                <w:szCs w:val="20"/>
              </w:rPr>
            </w:pPr>
            <w:r w:rsidRPr="005C03F8">
              <w:rPr>
                <w:i/>
                <w:sz w:val="20"/>
                <w:szCs w:val="20"/>
              </w:rPr>
              <w:t xml:space="preserve">pirminės asmens sveikatos priežiūros paslaugas teikia VšĮ Anykščių rajono savivaldybės </w:t>
            </w:r>
            <w:r w:rsidRPr="005C03F8">
              <w:rPr>
                <w:rFonts w:asciiTheme="minorHAnsi" w:hAnsiTheme="minorHAnsi" w:cstheme="minorHAnsi"/>
                <w:i/>
                <w:sz w:val="20"/>
                <w:szCs w:val="20"/>
              </w:rPr>
              <w:t>pirminės sveikatos priežiūros centras (su 3 medicinos punktais, 6 ambulatorijomis ir 2 tarnybomis), VšĮ Anykščių rajono psichikos sveikatos centras ir UAB „Medicinos namai“ Anykščių filialas</w:t>
            </w:r>
          </w:p>
          <w:p w14:paraId="7F34B0F9" w14:textId="77777777" w:rsidR="00961CBC" w:rsidRPr="005C03F8" w:rsidRDefault="00961CBC" w:rsidP="00084C1C">
            <w:pPr>
              <w:numPr>
                <w:ilvl w:val="0"/>
                <w:numId w:val="134"/>
              </w:numPr>
              <w:spacing w:after="0" w:line="240" w:lineRule="auto"/>
              <w:jc w:val="both"/>
              <w:rPr>
                <w:i/>
                <w:sz w:val="20"/>
                <w:szCs w:val="20"/>
              </w:rPr>
            </w:pPr>
            <w:r w:rsidRPr="005C03F8">
              <w:rPr>
                <w:i/>
                <w:sz w:val="20"/>
                <w:szCs w:val="20"/>
              </w:rPr>
              <w:t>antrinio lygio medicinines paslaugas teikia Anykščių rajono savivaldybės ligoninė</w:t>
            </w:r>
          </w:p>
          <w:p w14:paraId="23763A5E" w14:textId="77777777" w:rsidR="00961CBC" w:rsidRPr="005C03F8" w:rsidRDefault="00961CBC" w:rsidP="00084C1C">
            <w:pPr>
              <w:numPr>
                <w:ilvl w:val="0"/>
                <w:numId w:val="133"/>
              </w:numPr>
              <w:spacing w:after="0" w:line="240" w:lineRule="auto"/>
              <w:jc w:val="both"/>
              <w:rPr>
                <w:i/>
                <w:color w:val="7F7F7F"/>
                <w:sz w:val="20"/>
                <w:szCs w:val="20"/>
              </w:rPr>
            </w:pPr>
            <w:r w:rsidRPr="005C03F8">
              <w:rPr>
                <w:i/>
                <w:sz w:val="20"/>
                <w:szCs w:val="20"/>
              </w:rPr>
              <w:t>visuomenės sveikatos priežiūros paslaugas teikia Anykščių rajono savivaldybės visuomenės sveikatos biuras</w:t>
            </w:r>
          </w:p>
        </w:tc>
      </w:tr>
      <w:tr w:rsidR="00961CBC" w:rsidRPr="005C03F8" w14:paraId="2A42D0B1" w14:textId="77777777" w:rsidTr="00961CBC">
        <w:trPr>
          <w:gridAfter w:val="1"/>
          <w:wAfter w:w="79" w:type="dxa"/>
        </w:trPr>
        <w:tc>
          <w:tcPr>
            <w:tcW w:w="250" w:type="dxa"/>
          </w:tcPr>
          <w:p w14:paraId="5769379E"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7A879FC2" w14:textId="12B6C769"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41CDFA65" wp14:editId="160BDAF9">
                  <wp:extent cx="914400" cy="571500"/>
                  <wp:effectExtent l="0" t="0" r="0" b="0"/>
                  <wp:docPr id="593" name="image13.png" descr="Vaizdo rezultatas pagal užklausą „psychiatrist icon png“"/>
                  <wp:cNvGraphicFramePr/>
                  <a:graphic xmlns:a="http://schemas.openxmlformats.org/drawingml/2006/main">
                    <a:graphicData uri="http://schemas.openxmlformats.org/drawingml/2006/picture">
                      <pic:pic xmlns:pic="http://schemas.openxmlformats.org/drawingml/2006/picture">
                        <pic:nvPicPr>
                          <pic:cNvPr id="0" name="image13.png" descr="Vaizdo rezultatas pagal užklausą „psychiatrist icon png“"/>
                          <pic:cNvPicPr preferRelativeResize="0"/>
                        </pic:nvPicPr>
                        <pic:blipFill>
                          <a:blip r:embed="rId47"/>
                          <a:srcRect/>
                          <a:stretch>
                            <a:fillRect/>
                          </a:stretch>
                        </pic:blipFill>
                        <pic:spPr>
                          <a:xfrm>
                            <a:off x="0" y="0"/>
                            <a:ext cx="914400" cy="571500"/>
                          </a:xfrm>
                          <a:prstGeom prst="rect">
                            <a:avLst/>
                          </a:prstGeom>
                          <a:ln/>
                        </pic:spPr>
                      </pic:pic>
                    </a:graphicData>
                  </a:graphic>
                </wp:inline>
              </w:drawing>
            </w:r>
          </w:p>
        </w:tc>
        <w:tc>
          <w:tcPr>
            <w:tcW w:w="8025" w:type="dxa"/>
            <w:gridSpan w:val="7"/>
          </w:tcPr>
          <w:p w14:paraId="4008BCE1" w14:textId="77777777" w:rsidR="00961CBC" w:rsidRPr="005C03F8" w:rsidRDefault="00961CBC" w:rsidP="00961CBC">
            <w:pPr>
              <w:spacing w:before="120" w:after="120"/>
              <w:jc w:val="both"/>
              <w:rPr>
                <w:b/>
                <w:color w:val="AEC692"/>
                <w:sz w:val="24"/>
                <w:szCs w:val="24"/>
              </w:rPr>
            </w:pPr>
            <w:r w:rsidRPr="005C03F8">
              <w:rPr>
                <w:b/>
                <w:color w:val="AEC692"/>
                <w:sz w:val="24"/>
                <w:szCs w:val="24"/>
              </w:rPr>
              <w:t>Mažesnis apsilankymų skaičius pas pirminio lygio gydytojus, gydytojus specialistus ir odontologus</w:t>
            </w:r>
          </w:p>
        </w:tc>
      </w:tr>
      <w:tr w:rsidR="00961CBC" w:rsidRPr="005C03F8" w14:paraId="7E60F997" w14:textId="77777777" w:rsidTr="00961CBC">
        <w:trPr>
          <w:gridAfter w:val="1"/>
          <w:wAfter w:w="79" w:type="dxa"/>
          <w:trHeight w:val="1051"/>
        </w:trPr>
        <w:tc>
          <w:tcPr>
            <w:tcW w:w="250" w:type="dxa"/>
          </w:tcPr>
          <w:p w14:paraId="604CDEAE"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0007A4E3"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404D4C9E" w14:textId="77777777" w:rsidR="00961CBC" w:rsidRPr="005C03F8" w:rsidRDefault="00961CBC" w:rsidP="00961CBC">
            <w:pPr>
              <w:ind w:left="720"/>
              <w:jc w:val="both"/>
              <w:rPr>
                <w:rFonts w:asciiTheme="minorHAnsi" w:eastAsia="Arial" w:hAnsiTheme="minorHAnsi" w:cstheme="minorHAnsi"/>
                <w:i/>
                <w:sz w:val="20"/>
                <w:szCs w:val="20"/>
              </w:rPr>
            </w:pPr>
            <w:r w:rsidRPr="005C03F8">
              <w:rPr>
                <w:rFonts w:asciiTheme="minorHAnsi" w:eastAsia="Arial" w:hAnsiTheme="minorHAnsi" w:cstheme="minorHAnsi"/>
                <w:i/>
                <w:sz w:val="20"/>
                <w:szCs w:val="20"/>
              </w:rPr>
              <w:t>Anykščių r. sav. gyventojai:</w:t>
            </w:r>
          </w:p>
          <w:p w14:paraId="70810D0F" w14:textId="77777777" w:rsidR="00961CBC" w:rsidRPr="005C03F8" w:rsidRDefault="00961CBC" w:rsidP="00084C1C">
            <w:pPr>
              <w:numPr>
                <w:ilvl w:val="0"/>
                <w:numId w:val="133"/>
              </w:numPr>
              <w:spacing w:after="0" w:line="240" w:lineRule="auto"/>
              <w:jc w:val="both"/>
              <w:rPr>
                <w:rFonts w:asciiTheme="minorHAnsi" w:hAnsiTheme="minorHAnsi" w:cstheme="minorHAnsi"/>
                <w:i/>
                <w:sz w:val="20"/>
                <w:szCs w:val="20"/>
              </w:rPr>
            </w:pPr>
            <w:r w:rsidRPr="005C03F8">
              <w:rPr>
                <w:rFonts w:asciiTheme="minorHAnsi" w:hAnsiTheme="minorHAnsi" w:cstheme="minorHAnsi"/>
                <w:i/>
                <w:sz w:val="20"/>
                <w:szCs w:val="20"/>
              </w:rPr>
              <w:t>rečiau nei šalyje lankėsi pas pirminio lygio gydytojus, gydytojus ir odontologus</w:t>
            </w:r>
          </w:p>
          <w:p w14:paraId="21DEE0C0" w14:textId="77777777" w:rsidR="00961CBC" w:rsidRPr="005C03F8" w:rsidRDefault="00961CBC" w:rsidP="00084C1C">
            <w:pPr>
              <w:numPr>
                <w:ilvl w:val="0"/>
                <w:numId w:val="133"/>
              </w:numPr>
              <w:spacing w:after="0" w:line="240" w:lineRule="auto"/>
              <w:jc w:val="both"/>
              <w:rPr>
                <w:rFonts w:asciiTheme="minorHAnsi" w:hAnsiTheme="minorHAnsi" w:cstheme="minorHAnsi"/>
                <w:i/>
                <w:color w:val="7F7F7F"/>
                <w:sz w:val="20"/>
                <w:szCs w:val="20"/>
              </w:rPr>
            </w:pPr>
            <w:r w:rsidRPr="005C03F8">
              <w:rPr>
                <w:rFonts w:asciiTheme="minorHAnsi" w:hAnsiTheme="minorHAnsi" w:cstheme="minorHAnsi"/>
                <w:i/>
                <w:sz w:val="20"/>
                <w:szCs w:val="20"/>
              </w:rPr>
              <w:t>dažniau nei šalyje lankėsi pas vaikų ligų gydytojus, psichiatrus ir vidaus ligų gydytojus</w:t>
            </w:r>
          </w:p>
        </w:tc>
      </w:tr>
      <w:tr w:rsidR="00961CBC" w:rsidRPr="005C03F8" w14:paraId="0504403E" w14:textId="77777777" w:rsidTr="00961CBC">
        <w:trPr>
          <w:gridAfter w:val="1"/>
          <w:wAfter w:w="79" w:type="dxa"/>
        </w:trPr>
        <w:tc>
          <w:tcPr>
            <w:tcW w:w="250" w:type="dxa"/>
          </w:tcPr>
          <w:p w14:paraId="69541FDF"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5B579E54" w14:textId="2A4A6CE2"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5FDC339C" wp14:editId="1DB4C782">
                  <wp:extent cx="671830" cy="671830"/>
                  <wp:effectExtent l="0" t="0" r="0" b="0"/>
                  <wp:docPr id="594" name="image19.png" descr="Vaizdo rezultatas pagal užklausą „health care resources icon png“"/>
                  <wp:cNvGraphicFramePr/>
                  <a:graphic xmlns:a="http://schemas.openxmlformats.org/drawingml/2006/main">
                    <a:graphicData uri="http://schemas.openxmlformats.org/drawingml/2006/picture">
                      <pic:pic xmlns:pic="http://schemas.openxmlformats.org/drawingml/2006/picture">
                        <pic:nvPicPr>
                          <pic:cNvPr id="0" name="image19.png" descr="Vaizdo rezultatas pagal užklausą „health care resources icon png“"/>
                          <pic:cNvPicPr preferRelativeResize="0"/>
                        </pic:nvPicPr>
                        <pic:blipFill>
                          <a:blip r:embed="rId48"/>
                          <a:srcRect/>
                          <a:stretch>
                            <a:fillRect/>
                          </a:stretch>
                        </pic:blipFill>
                        <pic:spPr>
                          <a:xfrm>
                            <a:off x="0" y="0"/>
                            <a:ext cx="671830" cy="671830"/>
                          </a:xfrm>
                          <a:prstGeom prst="rect">
                            <a:avLst/>
                          </a:prstGeom>
                          <a:ln/>
                        </pic:spPr>
                      </pic:pic>
                    </a:graphicData>
                  </a:graphic>
                </wp:inline>
              </w:drawing>
            </w:r>
          </w:p>
        </w:tc>
        <w:tc>
          <w:tcPr>
            <w:tcW w:w="8025" w:type="dxa"/>
            <w:gridSpan w:val="7"/>
          </w:tcPr>
          <w:p w14:paraId="4B61E112" w14:textId="77777777" w:rsidR="00961CBC" w:rsidRPr="005C03F8" w:rsidRDefault="00961CBC" w:rsidP="00961CBC">
            <w:pPr>
              <w:spacing w:before="120" w:after="120"/>
              <w:rPr>
                <w:b/>
                <w:color w:val="AEC692"/>
                <w:sz w:val="24"/>
                <w:szCs w:val="24"/>
              </w:rPr>
            </w:pPr>
            <w:r w:rsidRPr="005C03F8">
              <w:rPr>
                <w:b/>
                <w:color w:val="AEC692"/>
                <w:sz w:val="24"/>
                <w:szCs w:val="24"/>
              </w:rPr>
              <w:t>Sveikatos priežiūros ištekliai – mažesni nei šalies vidurkis</w:t>
            </w:r>
          </w:p>
        </w:tc>
      </w:tr>
      <w:tr w:rsidR="00961CBC" w:rsidRPr="005C03F8" w14:paraId="3E539ADF" w14:textId="77777777" w:rsidTr="00961CBC">
        <w:trPr>
          <w:gridAfter w:val="1"/>
          <w:wAfter w:w="79" w:type="dxa"/>
        </w:trPr>
        <w:tc>
          <w:tcPr>
            <w:tcW w:w="250" w:type="dxa"/>
          </w:tcPr>
          <w:p w14:paraId="0F212FB1"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072F506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3D2B39C2" w14:textId="77777777" w:rsidR="00961CBC" w:rsidRPr="005C03F8" w:rsidRDefault="00961CBC" w:rsidP="00084C1C">
            <w:pPr>
              <w:numPr>
                <w:ilvl w:val="0"/>
                <w:numId w:val="133"/>
              </w:numPr>
              <w:spacing w:after="0" w:line="240" w:lineRule="auto"/>
              <w:jc w:val="both"/>
              <w:rPr>
                <w:i/>
                <w:color w:val="7F7F7F"/>
                <w:sz w:val="20"/>
                <w:szCs w:val="20"/>
              </w:rPr>
            </w:pPr>
            <w:r w:rsidRPr="005C03F8">
              <w:rPr>
                <w:i/>
                <w:sz w:val="20"/>
                <w:szCs w:val="20"/>
              </w:rPr>
              <w:t>Anykščių r. sav. trūksta gydytojų psichiatrų, odontologų, vidaus ligų ir vaikų ligų gydytojų, pakanka stacionaro lovų, o  slaugos lovų skaičius viršija šalies rodiklį</w:t>
            </w:r>
          </w:p>
        </w:tc>
      </w:tr>
      <w:tr w:rsidR="00961CBC" w:rsidRPr="005C03F8" w14:paraId="591A3F18" w14:textId="77777777" w:rsidTr="00961CBC">
        <w:trPr>
          <w:gridAfter w:val="1"/>
          <w:wAfter w:w="79" w:type="dxa"/>
          <w:trHeight w:val="565"/>
        </w:trPr>
        <w:tc>
          <w:tcPr>
            <w:tcW w:w="250" w:type="dxa"/>
          </w:tcPr>
          <w:p w14:paraId="28693D39"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685E6FDF" w14:textId="6DC94777" w:rsidR="00961CBC" w:rsidRPr="005C03F8" w:rsidRDefault="00961CBC" w:rsidP="00961CBC">
            <w:pPr>
              <w:spacing w:before="120"/>
              <w:rPr>
                <w:color w:val="7F7F7F"/>
                <w:sz w:val="24"/>
                <w:szCs w:val="24"/>
              </w:rPr>
            </w:pPr>
            <w:r w:rsidRPr="005C03F8">
              <w:rPr>
                <w:noProof/>
                <w:color w:val="7F7F7F"/>
                <w:sz w:val="24"/>
                <w:szCs w:val="24"/>
                <w:lang w:eastAsia="lt-LT"/>
              </w:rPr>
              <w:drawing>
                <wp:inline distT="0" distB="0" distL="0" distR="0" wp14:anchorId="3B5685EB" wp14:editId="015C4AFD">
                  <wp:extent cx="748030" cy="748030"/>
                  <wp:effectExtent l="0" t="0" r="0" b="0"/>
                  <wp:docPr id="595" name="image5.png" descr="Vaizdo rezultatas pagal užklausą „illness icon png“"/>
                  <wp:cNvGraphicFramePr/>
                  <a:graphic xmlns:a="http://schemas.openxmlformats.org/drawingml/2006/main">
                    <a:graphicData uri="http://schemas.openxmlformats.org/drawingml/2006/picture">
                      <pic:pic xmlns:pic="http://schemas.openxmlformats.org/drawingml/2006/picture">
                        <pic:nvPicPr>
                          <pic:cNvPr id="0" name="image5.png" descr="Vaizdo rezultatas pagal užklausą „illness icon png“"/>
                          <pic:cNvPicPr preferRelativeResize="0"/>
                        </pic:nvPicPr>
                        <pic:blipFill>
                          <a:blip r:embed="rId49"/>
                          <a:srcRect/>
                          <a:stretch>
                            <a:fillRect/>
                          </a:stretch>
                        </pic:blipFill>
                        <pic:spPr>
                          <a:xfrm>
                            <a:off x="0" y="0"/>
                            <a:ext cx="748030" cy="748030"/>
                          </a:xfrm>
                          <a:prstGeom prst="rect">
                            <a:avLst/>
                          </a:prstGeom>
                          <a:ln/>
                        </pic:spPr>
                      </pic:pic>
                    </a:graphicData>
                  </a:graphic>
                </wp:inline>
              </w:drawing>
            </w:r>
          </w:p>
        </w:tc>
        <w:tc>
          <w:tcPr>
            <w:tcW w:w="8025" w:type="dxa"/>
            <w:gridSpan w:val="7"/>
          </w:tcPr>
          <w:p w14:paraId="09F6B8BF" w14:textId="77777777" w:rsidR="00961CBC" w:rsidRPr="005C03F8" w:rsidRDefault="00961CBC" w:rsidP="00961CBC">
            <w:pPr>
              <w:spacing w:before="120" w:after="120"/>
              <w:rPr>
                <w:b/>
                <w:color w:val="AEC692"/>
                <w:sz w:val="24"/>
                <w:szCs w:val="24"/>
              </w:rPr>
            </w:pPr>
            <w:r w:rsidRPr="005C03F8">
              <w:rPr>
                <w:b/>
                <w:color w:val="AEC692"/>
                <w:sz w:val="24"/>
                <w:szCs w:val="24"/>
              </w:rPr>
              <w:t>762,47 susirgimų 1000-iui suaugusiųjų ir 872,08 susirgimų 1000-iui vaikų</w:t>
            </w:r>
          </w:p>
        </w:tc>
      </w:tr>
      <w:tr w:rsidR="00961CBC" w:rsidRPr="005C03F8" w14:paraId="65B35DC0" w14:textId="77777777" w:rsidTr="00961CBC">
        <w:trPr>
          <w:gridAfter w:val="1"/>
          <w:wAfter w:w="79" w:type="dxa"/>
          <w:trHeight w:val="582"/>
        </w:trPr>
        <w:tc>
          <w:tcPr>
            <w:tcW w:w="250" w:type="dxa"/>
          </w:tcPr>
          <w:p w14:paraId="5EF34F0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372C0BE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2FD050AA" w14:textId="5F65814A" w:rsidR="00961CBC" w:rsidRPr="005C03F8" w:rsidRDefault="00961CBC" w:rsidP="00084C1C">
            <w:pPr>
              <w:numPr>
                <w:ilvl w:val="0"/>
                <w:numId w:val="133"/>
              </w:numPr>
              <w:spacing w:after="0" w:line="240" w:lineRule="auto"/>
              <w:jc w:val="both"/>
              <w:rPr>
                <w:color w:val="7F7F7F"/>
                <w:sz w:val="20"/>
                <w:szCs w:val="20"/>
              </w:rPr>
            </w:pPr>
            <w:r w:rsidRPr="005C03F8">
              <w:rPr>
                <w:i/>
                <w:sz w:val="20"/>
                <w:szCs w:val="20"/>
              </w:rPr>
              <w:t>2019 m. Anykščių rajono savivaldybėje susirgimų 1000-iui suaugusiųjų rodiklis buvo 762,47 (sergančių asmenų skaičius 1000 gyventojų), kuris buvo mažesnis nei Lietuvoje (801,54) ir Utenos apskrityje (777,42), o susirgimų 1000-iui vaikų skaičius 872,08 buvo taip pat mažesnis nei Lietuvoje (880,16), tačiau didesnis</w:t>
            </w:r>
            <w:r w:rsidR="00205638" w:rsidRPr="005C03F8">
              <w:rPr>
                <w:i/>
                <w:sz w:val="20"/>
                <w:szCs w:val="20"/>
              </w:rPr>
              <w:t xml:space="preserve"> nei Utenos apskrityje (849,56)</w:t>
            </w:r>
          </w:p>
        </w:tc>
      </w:tr>
      <w:tr w:rsidR="00961CBC" w:rsidRPr="005C03F8" w14:paraId="67798ED3" w14:textId="77777777" w:rsidTr="00961CBC">
        <w:trPr>
          <w:gridAfter w:val="1"/>
          <w:wAfter w:w="79" w:type="dxa"/>
          <w:trHeight w:val="327"/>
        </w:trPr>
        <w:tc>
          <w:tcPr>
            <w:tcW w:w="250" w:type="dxa"/>
          </w:tcPr>
          <w:p w14:paraId="2D208058"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2107" w:type="dxa"/>
            <w:gridSpan w:val="4"/>
            <w:vMerge w:val="restart"/>
          </w:tcPr>
          <w:p w14:paraId="52E87188" w14:textId="3555577C"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4CB56B61" wp14:editId="66E54D2A">
                  <wp:extent cx="796290" cy="610870"/>
                  <wp:effectExtent l="0" t="0" r="0" b="0"/>
                  <wp:docPr id="596" name="image7.png" descr="Vaizdo rezultatas pagal užklausą „illness icon png“"/>
                  <wp:cNvGraphicFramePr/>
                  <a:graphic xmlns:a="http://schemas.openxmlformats.org/drawingml/2006/main">
                    <a:graphicData uri="http://schemas.openxmlformats.org/drawingml/2006/picture">
                      <pic:pic xmlns:pic="http://schemas.openxmlformats.org/drawingml/2006/picture">
                        <pic:nvPicPr>
                          <pic:cNvPr id="0" name="image7.png" descr="Vaizdo rezultatas pagal užklausą „illness icon png“"/>
                          <pic:cNvPicPr preferRelativeResize="0"/>
                        </pic:nvPicPr>
                        <pic:blipFill>
                          <a:blip r:embed="rId50"/>
                          <a:srcRect/>
                          <a:stretch>
                            <a:fillRect/>
                          </a:stretch>
                        </pic:blipFill>
                        <pic:spPr>
                          <a:xfrm>
                            <a:off x="0" y="0"/>
                            <a:ext cx="796290" cy="610870"/>
                          </a:xfrm>
                          <a:prstGeom prst="rect">
                            <a:avLst/>
                          </a:prstGeom>
                          <a:ln/>
                        </pic:spPr>
                      </pic:pic>
                    </a:graphicData>
                  </a:graphic>
                </wp:inline>
              </w:drawing>
            </w:r>
          </w:p>
        </w:tc>
        <w:tc>
          <w:tcPr>
            <w:tcW w:w="8025" w:type="dxa"/>
            <w:gridSpan w:val="7"/>
          </w:tcPr>
          <w:p w14:paraId="011A9F81" w14:textId="77777777" w:rsidR="00961CBC" w:rsidRPr="005C03F8" w:rsidRDefault="00961CBC" w:rsidP="00961CBC">
            <w:pPr>
              <w:spacing w:before="120" w:after="120"/>
              <w:rPr>
                <w:b/>
                <w:color w:val="AEC692"/>
                <w:sz w:val="24"/>
                <w:szCs w:val="24"/>
              </w:rPr>
            </w:pPr>
            <w:r w:rsidRPr="005C03F8">
              <w:rPr>
                <w:b/>
                <w:color w:val="AEC692"/>
                <w:sz w:val="24"/>
                <w:szCs w:val="24"/>
              </w:rPr>
              <w:t xml:space="preserve">      </w:t>
            </w:r>
          </w:p>
          <w:p w14:paraId="5F27E3E7" w14:textId="77777777" w:rsidR="00961CBC" w:rsidRPr="005C03F8" w:rsidRDefault="00961CBC" w:rsidP="00961CBC">
            <w:pPr>
              <w:spacing w:before="120" w:after="120"/>
              <w:rPr>
                <w:b/>
                <w:color w:val="AEC692"/>
                <w:sz w:val="24"/>
                <w:szCs w:val="24"/>
              </w:rPr>
            </w:pPr>
          </w:p>
          <w:p w14:paraId="3A5845C6" w14:textId="7565D84C" w:rsidR="00961CBC" w:rsidRPr="005C03F8" w:rsidRDefault="00961CBC" w:rsidP="00961CBC">
            <w:pPr>
              <w:spacing w:before="120" w:after="120"/>
              <w:rPr>
                <w:b/>
                <w:color w:val="AEC692"/>
                <w:sz w:val="24"/>
                <w:szCs w:val="24"/>
              </w:rPr>
            </w:pPr>
            <w:r w:rsidRPr="005C03F8">
              <w:rPr>
                <w:b/>
                <w:color w:val="AEC692"/>
                <w:sz w:val="24"/>
                <w:szCs w:val="24"/>
              </w:rPr>
              <w:t>Didžiausias ligotumas – kvėpavimo sistemos ligomis</w:t>
            </w:r>
          </w:p>
        </w:tc>
      </w:tr>
      <w:tr w:rsidR="00961CBC" w:rsidRPr="005C03F8" w14:paraId="7833815F" w14:textId="77777777" w:rsidTr="00961CBC">
        <w:trPr>
          <w:gridAfter w:val="1"/>
          <w:wAfter w:w="79" w:type="dxa"/>
          <w:trHeight w:val="582"/>
        </w:trPr>
        <w:tc>
          <w:tcPr>
            <w:tcW w:w="250" w:type="dxa"/>
          </w:tcPr>
          <w:p w14:paraId="3D6922F3"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056E8625"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7C1CDFF4" w14:textId="166A03E2" w:rsidR="00961CBC" w:rsidRPr="005C03F8" w:rsidRDefault="00961CBC" w:rsidP="00084C1C">
            <w:pPr>
              <w:numPr>
                <w:ilvl w:val="0"/>
                <w:numId w:val="133"/>
              </w:numPr>
              <w:spacing w:after="0" w:line="240" w:lineRule="auto"/>
              <w:jc w:val="both"/>
              <w:rPr>
                <w:i/>
                <w:sz w:val="20"/>
                <w:szCs w:val="20"/>
              </w:rPr>
            </w:pPr>
            <w:r w:rsidRPr="005C03F8">
              <w:rPr>
                <w:i/>
                <w:sz w:val="20"/>
                <w:szCs w:val="20"/>
              </w:rPr>
              <w:t xml:space="preserve">2019 m. Anykščių rajono savivaldybėje, kaip Lietuvoje ir Utenos apskrityje, didžiausias ligotumas </w:t>
            </w:r>
            <w:r w:rsidR="00205638" w:rsidRPr="005C03F8">
              <w:rPr>
                <w:i/>
                <w:sz w:val="20"/>
                <w:szCs w:val="20"/>
              </w:rPr>
              <w:t>buvo kvėpavimo sistemos ligomis</w:t>
            </w:r>
          </w:p>
          <w:p w14:paraId="7AC87B6A" w14:textId="7EF5C836" w:rsidR="00961CBC" w:rsidRPr="005C03F8" w:rsidRDefault="00961CBC" w:rsidP="00084C1C">
            <w:pPr>
              <w:numPr>
                <w:ilvl w:val="0"/>
                <w:numId w:val="133"/>
              </w:numPr>
              <w:spacing w:after="0" w:line="240" w:lineRule="auto"/>
              <w:jc w:val="both"/>
              <w:rPr>
                <w:sz w:val="20"/>
                <w:szCs w:val="20"/>
              </w:rPr>
            </w:pPr>
            <w:r w:rsidRPr="005C03F8">
              <w:rPr>
                <w:i/>
                <w:sz w:val="20"/>
                <w:szCs w:val="20"/>
              </w:rPr>
              <w:t>2019 m. bendri Anykščių rajono savivaldybės ligotumo rodikliai buvo mažesni nei Lietuvoje, tačiau</w:t>
            </w:r>
            <w:r w:rsidR="00205638" w:rsidRPr="005C03F8">
              <w:rPr>
                <w:i/>
                <w:sz w:val="20"/>
                <w:szCs w:val="20"/>
              </w:rPr>
              <w:t xml:space="preserve"> didesni nei Utenos apskrities</w:t>
            </w:r>
          </w:p>
        </w:tc>
      </w:tr>
      <w:tr w:rsidR="00961CBC" w:rsidRPr="005C03F8" w14:paraId="706CB1CE" w14:textId="77777777" w:rsidTr="00961CBC">
        <w:trPr>
          <w:gridAfter w:val="1"/>
          <w:wAfter w:w="79" w:type="dxa"/>
          <w:trHeight w:val="451"/>
        </w:trPr>
        <w:tc>
          <w:tcPr>
            <w:tcW w:w="250" w:type="dxa"/>
          </w:tcPr>
          <w:p w14:paraId="6AF7210E" w14:textId="77777777" w:rsidR="00961CBC" w:rsidRPr="005C03F8" w:rsidRDefault="00961CBC" w:rsidP="00961CBC">
            <w:pPr>
              <w:widowControl w:val="0"/>
              <w:pBdr>
                <w:top w:val="nil"/>
                <w:left w:val="nil"/>
                <w:bottom w:val="nil"/>
                <w:right w:val="nil"/>
                <w:between w:val="nil"/>
              </w:pBdr>
              <w:rPr>
                <w:sz w:val="20"/>
                <w:szCs w:val="20"/>
              </w:rPr>
            </w:pPr>
          </w:p>
        </w:tc>
        <w:tc>
          <w:tcPr>
            <w:tcW w:w="2107" w:type="dxa"/>
            <w:gridSpan w:val="4"/>
            <w:vMerge w:val="restart"/>
          </w:tcPr>
          <w:p w14:paraId="25BC068E" w14:textId="7058BB85" w:rsidR="00961CBC" w:rsidRPr="005C03F8" w:rsidRDefault="00961CBC" w:rsidP="00961CBC">
            <w:pPr>
              <w:spacing w:before="240"/>
              <w:rPr>
                <w:color w:val="7F7F7F"/>
                <w:sz w:val="24"/>
                <w:szCs w:val="24"/>
              </w:rPr>
            </w:pPr>
            <w:r w:rsidRPr="005C03F8">
              <w:rPr>
                <w:noProof/>
                <w:color w:val="7F7F7F"/>
                <w:sz w:val="24"/>
                <w:szCs w:val="24"/>
                <w:lang w:eastAsia="lt-LT"/>
              </w:rPr>
              <w:drawing>
                <wp:inline distT="0" distB="0" distL="0" distR="0" wp14:anchorId="05CE4344" wp14:editId="54F7369B">
                  <wp:extent cx="699135" cy="699135"/>
                  <wp:effectExtent l="0" t="0" r="0" b="0"/>
                  <wp:docPr id="597" name="image6.png" descr="Vaizdo rezultatas pagal užklausą „death icon png“"/>
                  <wp:cNvGraphicFramePr/>
                  <a:graphic xmlns:a="http://schemas.openxmlformats.org/drawingml/2006/main">
                    <a:graphicData uri="http://schemas.openxmlformats.org/drawingml/2006/picture">
                      <pic:pic xmlns:pic="http://schemas.openxmlformats.org/drawingml/2006/picture">
                        <pic:nvPicPr>
                          <pic:cNvPr id="0" name="image6.png" descr="Vaizdo rezultatas pagal užklausą „death icon png“"/>
                          <pic:cNvPicPr preferRelativeResize="0"/>
                        </pic:nvPicPr>
                        <pic:blipFill>
                          <a:blip r:embed="rId51"/>
                          <a:srcRect/>
                          <a:stretch>
                            <a:fillRect/>
                          </a:stretch>
                        </pic:blipFill>
                        <pic:spPr>
                          <a:xfrm>
                            <a:off x="0" y="0"/>
                            <a:ext cx="699135" cy="699135"/>
                          </a:xfrm>
                          <a:prstGeom prst="rect">
                            <a:avLst/>
                          </a:prstGeom>
                          <a:ln/>
                        </pic:spPr>
                      </pic:pic>
                    </a:graphicData>
                  </a:graphic>
                </wp:inline>
              </w:drawing>
            </w:r>
          </w:p>
        </w:tc>
        <w:tc>
          <w:tcPr>
            <w:tcW w:w="8025" w:type="dxa"/>
            <w:gridSpan w:val="7"/>
          </w:tcPr>
          <w:p w14:paraId="395441CA" w14:textId="77777777" w:rsidR="00961CBC" w:rsidRPr="005C03F8" w:rsidRDefault="00961CBC" w:rsidP="00961CBC">
            <w:pPr>
              <w:spacing w:before="120" w:after="120"/>
              <w:jc w:val="both"/>
              <w:rPr>
                <w:color w:val="AEC692"/>
                <w:sz w:val="24"/>
                <w:szCs w:val="24"/>
              </w:rPr>
            </w:pPr>
            <w:r w:rsidRPr="005C03F8">
              <w:rPr>
                <w:b/>
                <w:color w:val="AEC692"/>
                <w:sz w:val="24"/>
                <w:szCs w:val="24"/>
              </w:rPr>
              <w:t>Mirtingumas: kraujotakos sistemos ligos, piktybiniai navikai, išorinės priežastys</w:t>
            </w:r>
          </w:p>
        </w:tc>
      </w:tr>
      <w:tr w:rsidR="00961CBC" w:rsidRPr="005C03F8" w14:paraId="539DDD70" w14:textId="77777777" w:rsidTr="00961CBC">
        <w:trPr>
          <w:gridAfter w:val="1"/>
          <w:wAfter w:w="79" w:type="dxa"/>
        </w:trPr>
        <w:tc>
          <w:tcPr>
            <w:tcW w:w="250" w:type="dxa"/>
          </w:tcPr>
          <w:p w14:paraId="14EE1A5C" w14:textId="77777777" w:rsidR="00961CBC" w:rsidRPr="005C03F8" w:rsidRDefault="00961CBC" w:rsidP="00961CBC">
            <w:pPr>
              <w:widowControl w:val="0"/>
              <w:pBdr>
                <w:top w:val="nil"/>
                <w:left w:val="nil"/>
                <w:bottom w:val="nil"/>
                <w:right w:val="nil"/>
                <w:between w:val="nil"/>
              </w:pBdr>
              <w:rPr>
                <w:color w:val="AEC692"/>
                <w:sz w:val="24"/>
                <w:szCs w:val="24"/>
              </w:rPr>
            </w:pPr>
          </w:p>
        </w:tc>
        <w:tc>
          <w:tcPr>
            <w:tcW w:w="2107" w:type="dxa"/>
            <w:gridSpan w:val="4"/>
            <w:vMerge/>
          </w:tcPr>
          <w:p w14:paraId="0D75EBE7" w14:textId="77777777" w:rsidR="00961CBC" w:rsidRPr="005C03F8" w:rsidRDefault="00961CBC" w:rsidP="00961CBC">
            <w:pPr>
              <w:widowControl w:val="0"/>
              <w:pBdr>
                <w:top w:val="nil"/>
                <w:left w:val="nil"/>
                <w:bottom w:val="nil"/>
                <w:right w:val="nil"/>
                <w:between w:val="nil"/>
              </w:pBdr>
              <w:rPr>
                <w:color w:val="AEC692"/>
                <w:sz w:val="24"/>
                <w:szCs w:val="24"/>
              </w:rPr>
            </w:pPr>
          </w:p>
        </w:tc>
        <w:tc>
          <w:tcPr>
            <w:tcW w:w="8025" w:type="dxa"/>
            <w:gridSpan w:val="7"/>
          </w:tcPr>
          <w:p w14:paraId="7FE7C465" w14:textId="77777777" w:rsidR="00961CBC" w:rsidRPr="005C03F8" w:rsidRDefault="00961CBC" w:rsidP="00961CBC">
            <w:pPr>
              <w:jc w:val="both"/>
              <w:rPr>
                <w:i/>
                <w:sz w:val="20"/>
                <w:szCs w:val="20"/>
              </w:rPr>
            </w:pPr>
            <w:r w:rsidRPr="005C03F8">
              <w:rPr>
                <w:i/>
                <w:sz w:val="20"/>
                <w:szCs w:val="20"/>
              </w:rPr>
              <w:t>2019 m. mirtingumas pagal priežastis Anykščių rajono savivaldybėje prioritetine tvarka:</w:t>
            </w:r>
          </w:p>
          <w:p w14:paraId="796661D4" w14:textId="67024F2E" w:rsidR="00961CBC" w:rsidRPr="00354024" w:rsidRDefault="00961CBC" w:rsidP="00084C1C">
            <w:pPr>
              <w:numPr>
                <w:ilvl w:val="0"/>
                <w:numId w:val="121"/>
              </w:numPr>
              <w:spacing w:after="0" w:line="240" w:lineRule="auto"/>
              <w:jc w:val="both"/>
              <w:rPr>
                <w:i/>
                <w:sz w:val="20"/>
                <w:szCs w:val="20"/>
              </w:rPr>
            </w:pPr>
            <w:r w:rsidRPr="00354024">
              <w:rPr>
                <w:i/>
                <w:sz w:val="20"/>
                <w:szCs w:val="20"/>
              </w:rPr>
              <w:t>Nuo kraujotakos sistemos ligų – 1466,55 atvejai 100 000 gyventojų (absoliučiais skaičiais – 342, procentais – 63,9</w:t>
            </w:r>
            <w:r w:rsidR="00205638" w:rsidRPr="00354024">
              <w:rPr>
                <w:i/>
                <w:sz w:val="20"/>
                <w:szCs w:val="20"/>
              </w:rPr>
              <w:t xml:space="preserve"> proc.</w:t>
            </w:r>
            <w:r w:rsidRPr="00354024">
              <w:rPr>
                <w:i/>
                <w:sz w:val="20"/>
                <w:szCs w:val="20"/>
              </w:rPr>
              <w:t>).</w:t>
            </w:r>
          </w:p>
          <w:p w14:paraId="67C40E0E" w14:textId="28B24B29" w:rsidR="00961CBC" w:rsidRPr="00354024" w:rsidRDefault="00961CBC" w:rsidP="00084C1C">
            <w:pPr>
              <w:numPr>
                <w:ilvl w:val="0"/>
                <w:numId w:val="121"/>
              </w:numPr>
              <w:spacing w:after="0" w:line="240" w:lineRule="auto"/>
              <w:jc w:val="both"/>
              <w:rPr>
                <w:i/>
                <w:sz w:val="20"/>
                <w:szCs w:val="20"/>
              </w:rPr>
            </w:pPr>
            <w:r w:rsidRPr="00354024">
              <w:rPr>
                <w:i/>
                <w:sz w:val="20"/>
                <w:szCs w:val="20"/>
              </w:rPr>
              <w:t>Nuo piktybinių navikų – 415,95 atvejai 100 000 gyventojų (absoliučiais skaičiais – 97, procentais – 18,13</w:t>
            </w:r>
            <w:r w:rsidR="00205638" w:rsidRPr="00354024">
              <w:rPr>
                <w:i/>
                <w:sz w:val="20"/>
                <w:szCs w:val="20"/>
              </w:rPr>
              <w:t xml:space="preserve"> proc.</w:t>
            </w:r>
            <w:r w:rsidRPr="00354024">
              <w:rPr>
                <w:i/>
                <w:sz w:val="20"/>
                <w:szCs w:val="20"/>
              </w:rPr>
              <w:t>).</w:t>
            </w:r>
          </w:p>
          <w:p w14:paraId="675C1BA8" w14:textId="74D0083C" w:rsidR="00961CBC" w:rsidRPr="005C03F8" w:rsidRDefault="00961CBC" w:rsidP="00205638">
            <w:pPr>
              <w:numPr>
                <w:ilvl w:val="0"/>
                <w:numId w:val="121"/>
              </w:numPr>
              <w:spacing w:after="0" w:line="240" w:lineRule="auto"/>
              <w:jc w:val="both"/>
              <w:rPr>
                <w:i/>
                <w:color w:val="7F7F7F"/>
                <w:sz w:val="20"/>
                <w:szCs w:val="20"/>
              </w:rPr>
            </w:pPr>
            <w:r w:rsidRPr="00354024">
              <w:rPr>
                <w:i/>
                <w:sz w:val="20"/>
                <w:szCs w:val="20"/>
              </w:rPr>
              <w:t>Nuo išorinių priežasčių – 124,4 atvejai 100 000 gyventojų (absoliučiais skaičiais – 20, procentais – 3,7</w:t>
            </w:r>
            <w:r w:rsidR="00205638" w:rsidRPr="00354024">
              <w:rPr>
                <w:i/>
                <w:sz w:val="20"/>
                <w:szCs w:val="20"/>
              </w:rPr>
              <w:t xml:space="preserve"> proc.</w:t>
            </w:r>
            <w:r w:rsidRPr="00354024">
              <w:rPr>
                <w:i/>
                <w:sz w:val="20"/>
                <w:szCs w:val="20"/>
              </w:rPr>
              <w:t>).</w:t>
            </w:r>
          </w:p>
        </w:tc>
      </w:tr>
      <w:tr w:rsidR="00961CBC" w:rsidRPr="005C03F8" w14:paraId="4F41456F" w14:textId="77777777" w:rsidTr="00961CBC">
        <w:trPr>
          <w:gridAfter w:val="1"/>
          <w:wAfter w:w="79" w:type="dxa"/>
        </w:trPr>
        <w:tc>
          <w:tcPr>
            <w:tcW w:w="250" w:type="dxa"/>
          </w:tcPr>
          <w:p w14:paraId="6A44F09F"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132" w:type="dxa"/>
            <w:gridSpan w:val="11"/>
          </w:tcPr>
          <w:p w14:paraId="71CFE2EB" w14:textId="7D58BAE0" w:rsidR="00961CBC" w:rsidRPr="005C03F8" w:rsidRDefault="00961CBC" w:rsidP="00961CBC">
            <w:pPr>
              <w:spacing w:before="360"/>
              <w:jc w:val="right"/>
              <w:rPr>
                <w:b/>
                <w:i/>
                <w:color w:val="7F7F7F"/>
                <w:sz w:val="32"/>
                <w:szCs w:val="32"/>
                <w:u w:val="single"/>
              </w:rPr>
            </w:pPr>
            <w:r w:rsidRPr="005C03F8">
              <w:rPr>
                <w:b/>
                <w:i/>
                <w:color w:val="789B50"/>
                <w:sz w:val="32"/>
                <w:szCs w:val="32"/>
                <w:u w:val="single"/>
              </w:rPr>
              <w:t>Socialinė apsauga</w:t>
            </w:r>
          </w:p>
        </w:tc>
      </w:tr>
      <w:tr w:rsidR="00961CBC" w:rsidRPr="005C03F8" w14:paraId="31DE1323" w14:textId="77777777" w:rsidTr="00961CBC">
        <w:trPr>
          <w:gridAfter w:val="1"/>
          <w:wAfter w:w="79" w:type="dxa"/>
        </w:trPr>
        <w:tc>
          <w:tcPr>
            <w:tcW w:w="250" w:type="dxa"/>
          </w:tcPr>
          <w:p w14:paraId="16119B1A"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2107" w:type="dxa"/>
            <w:gridSpan w:val="4"/>
            <w:vMerge w:val="restart"/>
          </w:tcPr>
          <w:p w14:paraId="3C77FDE0" w14:textId="4C0761D6" w:rsidR="00961CBC" w:rsidRPr="005C03F8" w:rsidRDefault="00961CBC" w:rsidP="00961CBC">
            <w:pPr>
              <w:spacing w:before="120"/>
              <w:rPr>
                <w:color w:val="7F7F7F"/>
                <w:sz w:val="24"/>
                <w:szCs w:val="24"/>
              </w:rPr>
            </w:pPr>
            <w:r w:rsidRPr="005C03F8">
              <w:rPr>
                <w:noProof/>
                <w:color w:val="7F7F7F"/>
                <w:sz w:val="24"/>
                <w:szCs w:val="24"/>
                <w:lang w:eastAsia="lt-LT"/>
              </w:rPr>
              <w:drawing>
                <wp:inline distT="0" distB="0" distL="0" distR="0" wp14:anchorId="2AF6CD46" wp14:editId="592DBEA9">
                  <wp:extent cx="720090" cy="731520"/>
                  <wp:effectExtent l="0" t="0" r="0" b="0"/>
                  <wp:docPr id="598" name="image21.png" descr="Susijęs vaizdas"/>
                  <wp:cNvGraphicFramePr/>
                  <a:graphic xmlns:a="http://schemas.openxmlformats.org/drawingml/2006/main">
                    <a:graphicData uri="http://schemas.openxmlformats.org/drawingml/2006/picture">
                      <pic:pic xmlns:pic="http://schemas.openxmlformats.org/drawingml/2006/picture">
                        <pic:nvPicPr>
                          <pic:cNvPr id="0" name="image21.png" descr="Susijęs vaizdas"/>
                          <pic:cNvPicPr preferRelativeResize="0"/>
                        </pic:nvPicPr>
                        <pic:blipFill>
                          <a:blip r:embed="rId52"/>
                          <a:srcRect b="10953"/>
                          <a:stretch>
                            <a:fillRect/>
                          </a:stretch>
                        </pic:blipFill>
                        <pic:spPr>
                          <a:xfrm>
                            <a:off x="0" y="0"/>
                            <a:ext cx="720090" cy="731520"/>
                          </a:xfrm>
                          <a:prstGeom prst="rect">
                            <a:avLst/>
                          </a:prstGeom>
                          <a:ln/>
                        </pic:spPr>
                      </pic:pic>
                    </a:graphicData>
                  </a:graphic>
                </wp:inline>
              </w:drawing>
            </w:r>
          </w:p>
        </w:tc>
        <w:tc>
          <w:tcPr>
            <w:tcW w:w="8025" w:type="dxa"/>
            <w:gridSpan w:val="7"/>
          </w:tcPr>
          <w:p w14:paraId="62535483" w14:textId="77777777" w:rsidR="00961CBC" w:rsidRPr="005C03F8" w:rsidRDefault="00961CBC" w:rsidP="00961CBC">
            <w:pPr>
              <w:spacing w:before="120" w:after="120"/>
              <w:rPr>
                <w:b/>
                <w:color w:val="AEC692"/>
                <w:sz w:val="24"/>
                <w:szCs w:val="24"/>
              </w:rPr>
            </w:pPr>
            <w:r w:rsidRPr="005C03F8">
              <w:rPr>
                <w:b/>
                <w:color w:val="AEC692"/>
                <w:sz w:val="24"/>
                <w:szCs w:val="24"/>
              </w:rPr>
              <w:t>4 socialines paslaugas teikiančių įstaigos, 16 NVO ir 1 šeimyna</w:t>
            </w:r>
          </w:p>
        </w:tc>
      </w:tr>
      <w:tr w:rsidR="00961CBC" w:rsidRPr="005C03F8" w14:paraId="3881C2B0" w14:textId="77777777" w:rsidTr="00961CBC">
        <w:trPr>
          <w:gridAfter w:val="1"/>
          <w:wAfter w:w="79" w:type="dxa"/>
        </w:trPr>
        <w:tc>
          <w:tcPr>
            <w:tcW w:w="250" w:type="dxa"/>
          </w:tcPr>
          <w:p w14:paraId="2F90EE9F"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661F197C"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52218E13" w14:textId="77777777" w:rsidR="00961CBC" w:rsidRPr="005C03F8" w:rsidRDefault="00961CBC" w:rsidP="00084C1C">
            <w:pPr>
              <w:numPr>
                <w:ilvl w:val="0"/>
                <w:numId w:val="116"/>
              </w:numPr>
              <w:spacing w:after="0" w:line="240" w:lineRule="auto"/>
              <w:ind w:left="696"/>
              <w:jc w:val="both"/>
              <w:rPr>
                <w:i/>
                <w:sz w:val="20"/>
                <w:szCs w:val="20"/>
              </w:rPr>
            </w:pPr>
            <w:r w:rsidRPr="005C03F8">
              <w:rPr>
                <w:i/>
                <w:sz w:val="20"/>
                <w:szCs w:val="20"/>
              </w:rPr>
              <w:t>1 SADM pavaldumo įstaiga, 3 savivaldybės įstaigos</w:t>
            </w:r>
          </w:p>
          <w:p w14:paraId="6C545B8C" w14:textId="77777777" w:rsidR="00961CBC" w:rsidRPr="005C03F8" w:rsidRDefault="00961CBC" w:rsidP="00084C1C">
            <w:pPr>
              <w:numPr>
                <w:ilvl w:val="0"/>
                <w:numId w:val="116"/>
              </w:numPr>
              <w:spacing w:after="0" w:line="240" w:lineRule="auto"/>
              <w:ind w:left="696"/>
              <w:jc w:val="both"/>
              <w:rPr>
                <w:i/>
                <w:sz w:val="20"/>
                <w:szCs w:val="20"/>
              </w:rPr>
            </w:pPr>
            <w:r w:rsidRPr="005C03F8">
              <w:rPr>
                <w:i/>
                <w:sz w:val="20"/>
                <w:szCs w:val="20"/>
              </w:rPr>
              <w:t>16 nevyriausybinių organizacijų</w:t>
            </w:r>
          </w:p>
          <w:p w14:paraId="7B48F23B" w14:textId="77777777" w:rsidR="00961CBC" w:rsidRPr="005C03F8" w:rsidRDefault="00961CBC" w:rsidP="00084C1C">
            <w:pPr>
              <w:numPr>
                <w:ilvl w:val="0"/>
                <w:numId w:val="116"/>
              </w:numPr>
              <w:spacing w:after="0" w:line="240" w:lineRule="auto"/>
              <w:ind w:left="696"/>
              <w:jc w:val="both"/>
              <w:rPr>
                <w:i/>
                <w:color w:val="7F7F7F"/>
                <w:sz w:val="20"/>
                <w:szCs w:val="20"/>
              </w:rPr>
            </w:pPr>
            <w:r w:rsidRPr="005C03F8">
              <w:rPr>
                <w:i/>
                <w:sz w:val="20"/>
                <w:szCs w:val="20"/>
              </w:rPr>
              <w:t>1 šeimyna</w:t>
            </w:r>
          </w:p>
        </w:tc>
      </w:tr>
      <w:tr w:rsidR="00961CBC" w:rsidRPr="005C03F8" w14:paraId="25241125" w14:textId="77777777" w:rsidTr="00961CBC">
        <w:trPr>
          <w:gridAfter w:val="1"/>
          <w:wAfter w:w="79" w:type="dxa"/>
        </w:trPr>
        <w:tc>
          <w:tcPr>
            <w:tcW w:w="250" w:type="dxa"/>
          </w:tcPr>
          <w:p w14:paraId="65169A26"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2F249732" w14:textId="0737A3B8" w:rsidR="00961CBC" w:rsidRPr="005C03F8" w:rsidRDefault="00961CBC" w:rsidP="00961CBC">
            <w:pPr>
              <w:spacing w:before="120"/>
              <w:rPr>
                <w:color w:val="7F7F7F"/>
                <w:sz w:val="24"/>
                <w:szCs w:val="24"/>
              </w:rPr>
            </w:pPr>
            <w:r w:rsidRPr="005C03F8">
              <w:rPr>
                <w:noProof/>
                <w:color w:val="7F7F7F"/>
                <w:sz w:val="24"/>
                <w:szCs w:val="24"/>
                <w:lang w:eastAsia="lt-LT"/>
              </w:rPr>
              <w:drawing>
                <wp:inline distT="0" distB="0" distL="0" distR="0" wp14:anchorId="4AF83721" wp14:editId="2F67CFBF">
                  <wp:extent cx="699135" cy="699135"/>
                  <wp:effectExtent l="0" t="0" r="0" b="0"/>
                  <wp:docPr id="599" name="image1.png" descr="Susijęs vaizdas"/>
                  <wp:cNvGraphicFramePr/>
                  <a:graphic xmlns:a="http://schemas.openxmlformats.org/drawingml/2006/main">
                    <a:graphicData uri="http://schemas.openxmlformats.org/drawingml/2006/picture">
                      <pic:pic xmlns:pic="http://schemas.openxmlformats.org/drawingml/2006/picture">
                        <pic:nvPicPr>
                          <pic:cNvPr id="0" name="image1.png" descr="Susijęs vaizdas"/>
                          <pic:cNvPicPr preferRelativeResize="0"/>
                        </pic:nvPicPr>
                        <pic:blipFill>
                          <a:blip r:embed="rId53"/>
                          <a:srcRect/>
                          <a:stretch>
                            <a:fillRect/>
                          </a:stretch>
                        </pic:blipFill>
                        <pic:spPr>
                          <a:xfrm>
                            <a:off x="0" y="0"/>
                            <a:ext cx="699135" cy="699135"/>
                          </a:xfrm>
                          <a:prstGeom prst="rect">
                            <a:avLst/>
                          </a:prstGeom>
                          <a:ln/>
                        </pic:spPr>
                      </pic:pic>
                    </a:graphicData>
                  </a:graphic>
                </wp:inline>
              </w:drawing>
            </w:r>
          </w:p>
        </w:tc>
        <w:tc>
          <w:tcPr>
            <w:tcW w:w="8025" w:type="dxa"/>
            <w:gridSpan w:val="7"/>
          </w:tcPr>
          <w:p w14:paraId="29C92884" w14:textId="77777777" w:rsidR="00961CBC" w:rsidRPr="005C03F8" w:rsidRDefault="00961CBC" w:rsidP="00961CBC">
            <w:pPr>
              <w:spacing w:before="120" w:after="120"/>
              <w:jc w:val="both"/>
              <w:rPr>
                <w:b/>
                <w:color w:val="AEC692"/>
                <w:sz w:val="24"/>
                <w:szCs w:val="24"/>
              </w:rPr>
            </w:pPr>
            <w:r w:rsidRPr="005C03F8">
              <w:rPr>
                <w:b/>
                <w:color w:val="AEC692"/>
                <w:sz w:val="24"/>
                <w:szCs w:val="24"/>
              </w:rPr>
              <w:t>6,9 proc. padidėjęs socialinę riziką patiriančių šeimų ir 6,5 proc. – jose augančių vaikų skaičius</w:t>
            </w:r>
          </w:p>
        </w:tc>
      </w:tr>
      <w:tr w:rsidR="00961CBC" w:rsidRPr="005C03F8" w14:paraId="21D65208" w14:textId="77777777" w:rsidTr="00961CBC">
        <w:trPr>
          <w:gridAfter w:val="1"/>
          <w:wAfter w:w="79" w:type="dxa"/>
        </w:trPr>
        <w:tc>
          <w:tcPr>
            <w:tcW w:w="250" w:type="dxa"/>
          </w:tcPr>
          <w:p w14:paraId="73B26CF7"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1F0B263C"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09C691DC" w14:textId="77777777" w:rsidR="00961CBC" w:rsidRPr="005C03F8" w:rsidRDefault="00961CBC" w:rsidP="00084C1C">
            <w:pPr>
              <w:numPr>
                <w:ilvl w:val="0"/>
                <w:numId w:val="113"/>
              </w:numPr>
              <w:spacing w:after="0" w:line="240" w:lineRule="auto"/>
              <w:jc w:val="both"/>
              <w:rPr>
                <w:i/>
                <w:color w:val="7F7F7F"/>
                <w:sz w:val="20"/>
                <w:szCs w:val="20"/>
              </w:rPr>
            </w:pPr>
            <w:r w:rsidRPr="005C03F8">
              <w:rPr>
                <w:i/>
                <w:sz w:val="20"/>
                <w:szCs w:val="20"/>
              </w:rPr>
              <w:t>2019 m. Anykščių rajono savivaldybėje buvo 140 socialinę riziką patiriančių šeimų (2015 m. – 131 šeima), kuriose augo 279 vaikai (2015 m. – 262 vaikai)</w:t>
            </w:r>
          </w:p>
        </w:tc>
      </w:tr>
      <w:tr w:rsidR="00961CBC" w:rsidRPr="005C03F8" w14:paraId="1A3C01AF" w14:textId="77777777" w:rsidTr="00961CBC">
        <w:trPr>
          <w:gridAfter w:val="1"/>
          <w:wAfter w:w="79" w:type="dxa"/>
        </w:trPr>
        <w:tc>
          <w:tcPr>
            <w:tcW w:w="250" w:type="dxa"/>
          </w:tcPr>
          <w:p w14:paraId="3615BDB8"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7B1C1A40" w14:textId="33758501" w:rsidR="00961CBC" w:rsidRPr="005C03F8" w:rsidRDefault="00961CBC" w:rsidP="00961CBC">
            <w:pPr>
              <w:spacing w:before="120"/>
              <w:rPr>
                <w:color w:val="7F7F7F"/>
                <w:sz w:val="24"/>
                <w:szCs w:val="24"/>
              </w:rPr>
            </w:pPr>
            <w:r w:rsidRPr="005C03F8">
              <w:rPr>
                <w:noProof/>
                <w:color w:val="7F7F7F"/>
                <w:sz w:val="24"/>
                <w:szCs w:val="24"/>
                <w:lang w:eastAsia="lt-LT"/>
              </w:rPr>
              <w:drawing>
                <wp:inline distT="0" distB="0" distL="0" distR="0" wp14:anchorId="3C99954C" wp14:editId="6B016650">
                  <wp:extent cx="872490" cy="767715"/>
                  <wp:effectExtent l="0" t="0" r="0" b="0"/>
                  <wp:docPr id="600" name="image14.png" descr="Vaizdo rezultatas pagal užklausą „social services institutions icon png“"/>
                  <wp:cNvGraphicFramePr/>
                  <a:graphic xmlns:a="http://schemas.openxmlformats.org/drawingml/2006/main">
                    <a:graphicData uri="http://schemas.openxmlformats.org/drawingml/2006/picture">
                      <pic:pic xmlns:pic="http://schemas.openxmlformats.org/drawingml/2006/picture">
                        <pic:nvPicPr>
                          <pic:cNvPr id="0" name="image14.png" descr="Vaizdo rezultatas pagal užklausą „social services institutions icon png“"/>
                          <pic:cNvPicPr preferRelativeResize="0"/>
                        </pic:nvPicPr>
                        <pic:blipFill>
                          <a:blip r:embed="rId54"/>
                          <a:srcRect/>
                          <a:stretch>
                            <a:fillRect/>
                          </a:stretch>
                        </pic:blipFill>
                        <pic:spPr>
                          <a:xfrm>
                            <a:off x="0" y="0"/>
                            <a:ext cx="872490" cy="767715"/>
                          </a:xfrm>
                          <a:prstGeom prst="rect">
                            <a:avLst/>
                          </a:prstGeom>
                          <a:ln/>
                        </pic:spPr>
                      </pic:pic>
                    </a:graphicData>
                  </a:graphic>
                </wp:inline>
              </w:drawing>
            </w:r>
          </w:p>
        </w:tc>
        <w:tc>
          <w:tcPr>
            <w:tcW w:w="8025" w:type="dxa"/>
            <w:gridSpan w:val="7"/>
          </w:tcPr>
          <w:p w14:paraId="0028045D" w14:textId="77777777" w:rsidR="00961CBC" w:rsidRPr="005C03F8" w:rsidRDefault="00961CBC" w:rsidP="00961CBC">
            <w:pPr>
              <w:spacing w:before="120" w:after="120"/>
              <w:rPr>
                <w:b/>
                <w:color w:val="AEC692"/>
                <w:sz w:val="24"/>
                <w:szCs w:val="24"/>
              </w:rPr>
            </w:pPr>
            <w:r w:rsidRPr="005C03F8">
              <w:rPr>
                <w:b/>
                <w:color w:val="AEC692"/>
                <w:sz w:val="24"/>
                <w:szCs w:val="24"/>
              </w:rPr>
              <w:t>28,1 proc. padidėjęs socialinių paslaugų asmens namuose gavėjų skaičius</w:t>
            </w:r>
          </w:p>
        </w:tc>
      </w:tr>
      <w:tr w:rsidR="00961CBC" w:rsidRPr="005C03F8" w14:paraId="7FFB37D2" w14:textId="77777777" w:rsidTr="00961CBC">
        <w:trPr>
          <w:gridAfter w:val="1"/>
          <w:wAfter w:w="79" w:type="dxa"/>
        </w:trPr>
        <w:tc>
          <w:tcPr>
            <w:tcW w:w="250" w:type="dxa"/>
          </w:tcPr>
          <w:p w14:paraId="0B195C43"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66F53555"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680BFCB6" w14:textId="77777777" w:rsidR="00961CBC" w:rsidRPr="005C03F8" w:rsidRDefault="00961CBC" w:rsidP="00961CBC">
            <w:pPr>
              <w:jc w:val="both"/>
              <w:rPr>
                <w:i/>
                <w:sz w:val="20"/>
                <w:szCs w:val="20"/>
              </w:rPr>
            </w:pPr>
            <w:r w:rsidRPr="005C03F8">
              <w:rPr>
                <w:i/>
                <w:sz w:val="20"/>
                <w:szCs w:val="20"/>
              </w:rPr>
              <w:t>Anykščių rajono savivaldybėje gerėja socialinių paslaugų asmens namuose prieinamumas:</w:t>
            </w:r>
          </w:p>
          <w:p w14:paraId="2EEAC7AE" w14:textId="3B57F2DC" w:rsidR="00961CBC" w:rsidRPr="005C03F8" w:rsidRDefault="00961CBC" w:rsidP="00084C1C">
            <w:pPr>
              <w:numPr>
                <w:ilvl w:val="0"/>
                <w:numId w:val="133"/>
              </w:numPr>
              <w:spacing w:after="0" w:line="240" w:lineRule="auto"/>
              <w:jc w:val="both"/>
              <w:rPr>
                <w:color w:val="7F7F7F"/>
                <w:sz w:val="20"/>
                <w:szCs w:val="20"/>
              </w:rPr>
            </w:pPr>
            <w:r w:rsidRPr="005C03F8">
              <w:rPr>
                <w:i/>
                <w:sz w:val="20"/>
                <w:szCs w:val="20"/>
              </w:rPr>
              <w:t>2015–2019 m. socialinių paslaugų asmens namuose gavėjų skaičius padidėjo 28,1 proc.</w:t>
            </w:r>
            <w:r w:rsidR="00185D0B" w:rsidRPr="005C03F8">
              <w:rPr>
                <w:i/>
                <w:color w:val="FF0000"/>
                <w:sz w:val="20"/>
                <w:szCs w:val="20"/>
              </w:rPr>
              <w:t>,</w:t>
            </w:r>
            <w:r w:rsidR="00185D0B" w:rsidRPr="005C03F8">
              <w:rPr>
                <w:i/>
                <w:sz w:val="20"/>
                <w:szCs w:val="20"/>
              </w:rPr>
              <w:t xml:space="preserve"> t. y. </w:t>
            </w:r>
            <w:r w:rsidRPr="005C03F8">
              <w:rPr>
                <w:i/>
                <w:sz w:val="20"/>
                <w:szCs w:val="20"/>
              </w:rPr>
              <w:t>daugiau nei vidutiniškai Utenos apskrityje (25,2 proc.) ir šalyje (13,8 proc.)</w:t>
            </w:r>
          </w:p>
        </w:tc>
      </w:tr>
      <w:tr w:rsidR="00961CBC" w:rsidRPr="005C03F8" w14:paraId="6607EC85" w14:textId="77777777" w:rsidTr="00961CBC">
        <w:trPr>
          <w:gridAfter w:val="1"/>
          <w:wAfter w:w="79" w:type="dxa"/>
          <w:trHeight w:val="565"/>
        </w:trPr>
        <w:tc>
          <w:tcPr>
            <w:tcW w:w="250" w:type="dxa"/>
          </w:tcPr>
          <w:p w14:paraId="63997CC8"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2107" w:type="dxa"/>
            <w:gridSpan w:val="4"/>
            <w:vMerge w:val="restart"/>
          </w:tcPr>
          <w:p w14:paraId="1254EA7D" w14:textId="2B8D69AA"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2FBF05DF" wp14:editId="4E510AC3">
                  <wp:extent cx="665480" cy="665480"/>
                  <wp:effectExtent l="0" t="0" r="0" b="0"/>
                  <wp:docPr id="601" name="image17.png" descr="Vaizdo rezultatas pagal užklausą „Disabled person icon png“"/>
                  <wp:cNvGraphicFramePr/>
                  <a:graphic xmlns:a="http://schemas.openxmlformats.org/drawingml/2006/main">
                    <a:graphicData uri="http://schemas.openxmlformats.org/drawingml/2006/picture">
                      <pic:pic xmlns:pic="http://schemas.openxmlformats.org/drawingml/2006/picture">
                        <pic:nvPicPr>
                          <pic:cNvPr id="0" name="image17.png" descr="Vaizdo rezultatas pagal užklausą „Disabled person icon png“"/>
                          <pic:cNvPicPr preferRelativeResize="0"/>
                        </pic:nvPicPr>
                        <pic:blipFill>
                          <a:blip r:embed="rId55"/>
                          <a:srcRect/>
                          <a:stretch>
                            <a:fillRect/>
                          </a:stretch>
                        </pic:blipFill>
                        <pic:spPr>
                          <a:xfrm>
                            <a:off x="0" y="0"/>
                            <a:ext cx="665480" cy="665480"/>
                          </a:xfrm>
                          <a:prstGeom prst="rect">
                            <a:avLst/>
                          </a:prstGeom>
                          <a:ln/>
                        </pic:spPr>
                      </pic:pic>
                    </a:graphicData>
                  </a:graphic>
                </wp:inline>
              </w:drawing>
            </w:r>
          </w:p>
        </w:tc>
        <w:tc>
          <w:tcPr>
            <w:tcW w:w="8025" w:type="dxa"/>
            <w:gridSpan w:val="7"/>
          </w:tcPr>
          <w:p w14:paraId="5EB46B1D" w14:textId="77777777" w:rsidR="00961CBC" w:rsidRPr="005C03F8" w:rsidRDefault="00961CBC" w:rsidP="00961CBC">
            <w:pPr>
              <w:spacing w:before="120" w:after="120"/>
              <w:jc w:val="both"/>
              <w:rPr>
                <w:b/>
                <w:color w:val="AEC692"/>
                <w:sz w:val="24"/>
                <w:szCs w:val="24"/>
              </w:rPr>
            </w:pPr>
          </w:p>
          <w:p w14:paraId="4A7E3018" w14:textId="77777777" w:rsidR="00961CBC" w:rsidRPr="005C03F8" w:rsidRDefault="00961CBC" w:rsidP="00961CBC">
            <w:pPr>
              <w:spacing w:before="120" w:after="120"/>
              <w:jc w:val="both"/>
              <w:rPr>
                <w:b/>
                <w:color w:val="AEC692"/>
                <w:sz w:val="24"/>
                <w:szCs w:val="24"/>
              </w:rPr>
            </w:pPr>
            <w:r w:rsidRPr="005C03F8">
              <w:rPr>
                <w:b/>
                <w:color w:val="AEC692"/>
                <w:sz w:val="24"/>
                <w:szCs w:val="24"/>
              </w:rPr>
              <w:t>34,8 proc. sumažėjęs vaikų ir 8,1 proc. sumažėjęs darbingo amžiaus asmenų, pirmą kartą pripažintų neįgaliaisiais, skaičius</w:t>
            </w:r>
          </w:p>
        </w:tc>
      </w:tr>
      <w:tr w:rsidR="00961CBC" w:rsidRPr="005C03F8" w14:paraId="5524BAE8" w14:textId="77777777" w:rsidTr="00961CBC">
        <w:trPr>
          <w:gridAfter w:val="1"/>
          <w:wAfter w:w="79" w:type="dxa"/>
          <w:trHeight w:val="582"/>
        </w:trPr>
        <w:tc>
          <w:tcPr>
            <w:tcW w:w="250" w:type="dxa"/>
          </w:tcPr>
          <w:p w14:paraId="5909A86B"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628F059C"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23D70B5D" w14:textId="77777777" w:rsidR="00961CBC" w:rsidRPr="005C03F8" w:rsidRDefault="00961CBC" w:rsidP="00084C1C">
            <w:pPr>
              <w:numPr>
                <w:ilvl w:val="0"/>
                <w:numId w:val="133"/>
              </w:numPr>
              <w:spacing w:after="0" w:line="240" w:lineRule="auto"/>
              <w:jc w:val="both"/>
              <w:rPr>
                <w:i/>
                <w:sz w:val="20"/>
                <w:szCs w:val="20"/>
              </w:rPr>
            </w:pPr>
            <w:r w:rsidRPr="005C03F8">
              <w:rPr>
                <w:i/>
                <w:sz w:val="20"/>
                <w:szCs w:val="20"/>
              </w:rPr>
              <w:t>2018–2019 m. Anykščių r. sav. vaikų, pirmą kartą pripažintų neįgaliaisiais, skaičius sumažėjo 34,8 proc., kai šalyje padidėjo 5,2 proc., o apskrityje sumažėjo 12,3 proc.</w:t>
            </w:r>
          </w:p>
          <w:p w14:paraId="0BDBB286" w14:textId="77777777" w:rsidR="00961CBC" w:rsidRPr="005C03F8" w:rsidRDefault="00961CBC" w:rsidP="00084C1C">
            <w:pPr>
              <w:numPr>
                <w:ilvl w:val="0"/>
                <w:numId w:val="133"/>
              </w:numPr>
              <w:spacing w:after="0" w:line="240" w:lineRule="auto"/>
              <w:jc w:val="both"/>
              <w:rPr>
                <w:i/>
                <w:sz w:val="20"/>
                <w:szCs w:val="20"/>
              </w:rPr>
            </w:pPr>
            <w:r w:rsidRPr="005C03F8">
              <w:rPr>
                <w:i/>
                <w:sz w:val="20"/>
                <w:szCs w:val="20"/>
              </w:rPr>
              <w:t>2018–2019 m. Anykščių r. sav. darbingo amžiaus asmenų, pirmą kartą pripažintų neįgaliaisiais, skaičius sumažėjo 8,1 proc., kai šalyje – 5,6 proc., apskrityje – 13,2 proc.</w:t>
            </w:r>
          </w:p>
          <w:p w14:paraId="065C79F4" w14:textId="77777777" w:rsidR="00961CBC" w:rsidRPr="005C03F8" w:rsidRDefault="00961CBC" w:rsidP="00961CBC">
            <w:pPr>
              <w:jc w:val="both"/>
              <w:rPr>
                <w:i/>
                <w:sz w:val="20"/>
                <w:szCs w:val="20"/>
              </w:rPr>
            </w:pPr>
          </w:p>
          <w:p w14:paraId="24BF2CC1" w14:textId="77777777" w:rsidR="00961CBC" w:rsidRPr="005C03F8" w:rsidRDefault="00961CBC" w:rsidP="00961CBC">
            <w:pPr>
              <w:jc w:val="both"/>
              <w:rPr>
                <w:i/>
                <w:color w:val="7F7F7F"/>
                <w:sz w:val="20"/>
                <w:szCs w:val="20"/>
              </w:rPr>
            </w:pPr>
          </w:p>
        </w:tc>
      </w:tr>
      <w:tr w:rsidR="00961CBC" w:rsidRPr="005C03F8" w14:paraId="16D39E17" w14:textId="77777777" w:rsidTr="00961CBC">
        <w:trPr>
          <w:gridAfter w:val="1"/>
          <w:wAfter w:w="79" w:type="dxa"/>
          <w:trHeight w:val="327"/>
        </w:trPr>
        <w:tc>
          <w:tcPr>
            <w:tcW w:w="250" w:type="dxa"/>
          </w:tcPr>
          <w:p w14:paraId="7D234B77"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4E1317BB" w14:textId="543BAB81"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1616B103" wp14:editId="7F916F37">
                  <wp:extent cx="755015" cy="713740"/>
                  <wp:effectExtent l="0" t="0" r="0" b="0"/>
                  <wp:docPr id="602" name="image12.png" descr="Vaizdo rezultatas pagal užklausą „social benefit icon png“"/>
                  <wp:cNvGraphicFramePr/>
                  <a:graphic xmlns:a="http://schemas.openxmlformats.org/drawingml/2006/main">
                    <a:graphicData uri="http://schemas.openxmlformats.org/drawingml/2006/picture">
                      <pic:pic xmlns:pic="http://schemas.openxmlformats.org/drawingml/2006/picture">
                        <pic:nvPicPr>
                          <pic:cNvPr id="0" name="image12.png" descr="Vaizdo rezultatas pagal užklausą „social benefit icon png“"/>
                          <pic:cNvPicPr preferRelativeResize="0"/>
                        </pic:nvPicPr>
                        <pic:blipFill>
                          <a:blip r:embed="rId56"/>
                          <a:srcRect/>
                          <a:stretch>
                            <a:fillRect/>
                          </a:stretch>
                        </pic:blipFill>
                        <pic:spPr>
                          <a:xfrm>
                            <a:off x="0" y="0"/>
                            <a:ext cx="755015" cy="713740"/>
                          </a:xfrm>
                          <a:prstGeom prst="rect">
                            <a:avLst/>
                          </a:prstGeom>
                          <a:ln/>
                        </pic:spPr>
                      </pic:pic>
                    </a:graphicData>
                  </a:graphic>
                </wp:inline>
              </w:drawing>
            </w:r>
          </w:p>
        </w:tc>
        <w:tc>
          <w:tcPr>
            <w:tcW w:w="8025" w:type="dxa"/>
            <w:gridSpan w:val="7"/>
          </w:tcPr>
          <w:p w14:paraId="4D823261" w14:textId="77777777" w:rsidR="00961CBC" w:rsidRPr="005C03F8" w:rsidRDefault="00961CBC" w:rsidP="00961CBC">
            <w:pPr>
              <w:spacing w:before="120" w:after="120"/>
              <w:jc w:val="both"/>
              <w:rPr>
                <w:b/>
                <w:color w:val="AEC692"/>
                <w:sz w:val="24"/>
                <w:szCs w:val="24"/>
              </w:rPr>
            </w:pPr>
            <w:r w:rsidRPr="005C03F8">
              <w:rPr>
                <w:b/>
                <w:color w:val="AEC692"/>
                <w:sz w:val="24"/>
                <w:szCs w:val="24"/>
              </w:rPr>
              <w:t>40,97 proc. sumažėjęs socialinės pašalpos gavėjų skaičius, 7,1 proc. – išlaidos joms</w:t>
            </w:r>
          </w:p>
        </w:tc>
      </w:tr>
      <w:tr w:rsidR="00961CBC" w:rsidRPr="005C03F8" w14:paraId="4DEC80CA" w14:textId="77777777" w:rsidTr="00961CBC">
        <w:trPr>
          <w:gridAfter w:val="1"/>
          <w:wAfter w:w="79" w:type="dxa"/>
          <w:trHeight w:val="582"/>
        </w:trPr>
        <w:tc>
          <w:tcPr>
            <w:tcW w:w="250" w:type="dxa"/>
          </w:tcPr>
          <w:p w14:paraId="4F648C94"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5F71FAC2"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32ADBB05" w14:textId="77777777" w:rsidR="00961CBC" w:rsidRPr="005C03F8" w:rsidRDefault="00961CBC" w:rsidP="00084C1C">
            <w:pPr>
              <w:numPr>
                <w:ilvl w:val="0"/>
                <w:numId w:val="117"/>
              </w:numPr>
              <w:spacing w:after="0" w:line="240" w:lineRule="auto"/>
              <w:jc w:val="both"/>
              <w:rPr>
                <w:i/>
                <w:color w:val="7F7F7F"/>
                <w:sz w:val="20"/>
                <w:szCs w:val="20"/>
              </w:rPr>
            </w:pPr>
            <w:r w:rsidRPr="005C03F8">
              <w:rPr>
                <w:i/>
                <w:sz w:val="20"/>
                <w:szCs w:val="20"/>
              </w:rPr>
              <w:t>2018–2020 m. Anykščių r. sav. 40,97 proc. sumažėjo socialinės pašalpos gavėjų skaičius ir 7,1 proc. - išlaidos socialinėms pašalpoms</w:t>
            </w:r>
          </w:p>
        </w:tc>
      </w:tr>
      <w:tr w:rsidR="00961CBC" w:rsidRPr="005C03F8" w14:paraId="4EBA4197" w14:textId="77777777" w:rsidTr="00961CBC">
        <w:trPr>
          <w:gridAfter w:val="1"/>
          <w:wAfter w:w="79" w:type="dxa"/>
        </w:trPr>
        <w:tc>
          <w:tcPr>
            <w:tcW w:w="250" w:type="dxa"/>
          </w:tcPr>
          <w:p w14:paraId="05159449"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132" w:type="dxa"/>
            <w:gridSpan w:val="11"/>
          </w:tcPr>
          <w:p w14:paraId="27E67243" w14:textId="77777777" w:rsidR="00961CBC" w:rsidRPr="005C03F8" w:rsidRDefault="00961CBC" w:rsidP="00961CBC">
            <w:pPr>
              <w:spacing w:before="240"/>
              <w:jc w:val="right"/>
              <w:rPr>
                <w:b/>
                <w:i/>
                <w:color w:val="7F7F7F"/>
                <w:sz w:val="32"/>
                <w:szCs w:val="32"/>
                <w:u w:val="single"/>
              </w:rPr>
            </w:pPr>
            <w:r w:rsidRPr="005C03F8">
              <w:rPr>
                <w:b/>
                <w:i/>
                <w:color w:val="789B50"/>
                <w:sz w:val="32"/>
                <w:szCs w:val="32"/>
                <w:u w:val="single"/>
              </w:rPr>
              <w:t>Kultūra ir menas</w:t>
            </w:r>
          </w:p>
        </w:tc>
      </w:tr>
      <w:tr w:rsidR="00961CBC" w:rsidRPr="005C03F8" w14:paraId="2F154E43" w14:textId="77777777" w:rsidTr="00961CBC">
        <w:trPr>
          <w:gridAfter w:val="1"/>
          <w:wAfter w:w="79" w:type="dxa"/>
        </w:trPr>
        <w:tc>
          <w:tcPr>
            <w:tcW w:w="250" w:type="dxa"/>
          </w:tcPr>
          <w:p w14:paraId="5A73221C"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2225" w:type="dxa"/>
            <w:gridSpan w:val="7"/>
            <w:vMerge w:val="restart"/>
          </w:tcPr>
          <w:p w14:paraId="0DF0675D" w14:textId="47941C7D" w:rsidR="00961CBC" w:rsidRPr="005C03F8" w:rsidRDefault="00961CBC" w:rsidP="00961CBC">
            <w:pPr>
              <w:spacing w:before="120"/>
              <w:rPr>
                <w:color w:val="7F7F7F"/>
                <w:sz w:val="24"/>
                <w:szCs w:val="24"/>
              </w:rPr>
            </w:pPr>
            <w:r w:rsidRPr="005C03F8">
              <w:rPr>
                <w:noProof/>
                <w:color w:val="7F7F7F"/>
                <w:sz w:val="24"/>
                <w:szCs w:val="24"/>
                <w:lang w:eastAsia="lt-LT"/>
              </w:rPr>
              <w:drawing>
                <wp:inline distT="0" distB="0" distL="0" distR="0" wp14:anchorId="09649ADA" wp14:editId="7395590F">
                  <wp:extent cx="754380" cy="717550"/>
                  <wp:effectExtent l="0" t="0" r="0" b="0"/>
                  <wp:docPr id="603" name="image4.png" descr="Susijęs vaizdas"/>
                  <wp:cNvGraphicFramePr/>
                  <a:graphic xmlns:a="http://schemas.openxmlformats.org/drawingml/2006/main">
                    <a:graphicData uri="http://schemas.openxmlformats.org/drawingml/2006/picture">
                      <pic:pic xmlns:pic="http://schemas.openxmlformats.org/drawingml/2006/picture">
                        <pic:nvPicPr>
                          <pic:cNvPr id="0" name="image4.png" descr="Susijęs vaizdas"/>
                          <pic:cNvPicPr preferRelativeResize="0"/>
                        </pic:nvPicPr>
                        <pic:blipFill>
                          <a:blip r:embed="rId57"/>
                          <a:srcRect/>
                          <a:stretch>
                            <a:fillRect/>
                          </a:stretch>
                        </pic:blipFill>
                        <pic:spPr>
                          <a:xfrm>
                            <a:off x="0" y="0"/>
                            <a:ext cx="754380" cy="717550"/>
                          </a:xfrm>
                          <a:prstGeom prst="rect">
                            <a:avLst/>
                          </a:prstGeom>
                          <a:ln/>
                        </pic:spPr>
                      </pic:pic>
                    </a:graphicData>
                  </a:graphic>
                </wp:inline>
              </w:drawing>
            </w:r>
          </w:p>
        </w:tc>
        <w:tc>
          <w:tcPr>
            <w:tcW w:w="7907" w:type="dxa"/>
            <w:gridSpan w:val="4"/>
          </w:tcPr>
          <w:p w14:paraId="5ABA106F" w14:textId="77777777" w:rsidR="00961CBC" w:rsidRPr="005C03F8" w:rsidRDefault="00961CBC" w:rsidP="00961CBC">
            <w:pPr>
              <w:spacing w:before="120" w:after="120"/>
              <w:rPr>
                <w:b/>
                <w:color w:val="AEC692"/>
                <w:sz w:val="24"/>
                <w:szCs w:val="24"/>
              </w:rPr>
            </w:pPr>
            <w:r w:rsidRPr="005C03F8">
              <w:rPr>
                <w:b/>
                <w:color w:val="AEC692"/>
                <w:sz w:val="24"/>
                <w:szCs w:val="24"/>
              </w:rPr>
              <w:t xml:space="preserve">5 kultūros įstaigos </w:t>
            </w:r>
          </w:p>
        </w:tc>
      </w:tr>
      <w:tr w:rsidR="00961CBC" w:rsidRPr="005C03F8" w14:paraId="23886527" w14:textId="77777777" w:rsidTr="00961CBC">
        <w:trPr>
          <w:gridAfter w:val="1"/>
          <w:wAfter w:w="79" w:type="dxa"/>
        </w:trPr>
        <w:tc>
          <w:tcPr>
            <w:tcW w:w="250" w:type="dxa"/>
          </w:tcPr>
          <w:p w14:paraId="5F68354F"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225" w:type="dxa"/>
            <w:gridSpan w:val="7"/>
            <w:vMerge/>
          </w:tcPr>
          <w:p w14:paraId="3BD1F0C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7" w:type="dxa"/>
            <w:gridSpan w:val="4"/>
          </w:tcPr>
          <w:p w14:paraId="000F4E1A" w14:textId="77777777" w:rsidR="00961CBC" w:rsidRPr="005C03F8" w:rsidRDefault="00961CBC" w:rsidP="00084C1C">
            <w:pPr>
              <w:numPr>
                <w:ilvl w:val="0"/>
                <w:numId w:val="133"/>
              </w:numPr>
              <w:spacing w:after="0" w:line="240" w:lineRule="auto"/>
              <w:jc w:val="both"/>
              <w:rPr>
                <w:sz w:val="20"/>
                <w:szCs w:val="20"/>
              </w:rPr>
            </w:pPr>
            <w:r w:rsidRPr="005C03F8">
              <w:rPr>
                <w:i/>
                <w:sz w:val="20"/>
                <w:szCs w:val="20"/>
              </w:rPr>
              <w:t>Anykščių kultūros centras ir 14 skyrių</w:t>
            </w:r>
          </w:p>
          <w:p w14:paraId="6633F151" w14:textId="77777777" w:rsidR="00961CBC" w:rsidRPr="005C03F8" w:rsidRDefault="00961CBC" w:rsidP="00084C1C">
            <w:pPr>
              <w:numPr>
                <w:ilvl w:val="0"/>
                <w:numId w:val="133"/>
              </w:numPr>
              <w:spacing w:after="0" w:line="240" w:lineRule="auto"/>
              <w:jc w:val="both"/>
              <w:rPr>
                <w:sz w:val="20"/>
                <w:szCs w:val="20"/>
              </w:rPr>
            </w:pPr>
            <w:r w:rsidRPr="005C03F8">
              <w:rPr>
                <w:i/>
                <w:sz w:val="20"/>
                <w:szCs w:val="20"/>
              </w:rPr>
              <w:t>A. Baranausko ir A. Vienuolio-Žukausko memorialinis muziejus ir 3 skyriai</w:t>
            </w:r>
          </w:p>
          <w:p w14:paraId="71BDA144" w14:textId="77777777" w:rsidR="00961CBC" w:rsidRPr="005C03F8" w:rsidRDefault="00961CBC" w:rsidP="00084C1C">
            <w:pPr>
              <w:numPr>
                <w:ilvl w:val="0"/>
                <w:numId w:val="133"/>
              </w:numPr>
              <w:spacing w:after="0" w:line="240" w:lineRule="auto"/>
              <w:jc w:val="both"/>
              <w:rPr>
                <w:sz w:val="20"/>
                <w:szCs w:val="20"/>
              </w:rPr>
            </w:pPr>
            <w:r w:rsidRPr="005C03F8">
              <w:rPr>
                <w:i/>
                <w:sz w:val="20"/>
                <w:szCs w:val="20"/>
              </w:rPr>
              <w:t>Anykščių rajono savivaldybės Liudvikos ir Stanislovo Didžiulių viešoji biblioteka ir 25 filialai</w:t>
            </w:r>
          </w:p>
          <w:p w14:paraId="12E0AA50" w14:textId="77777777" w:rsidR="00961CBC" w:rsidRPr="005C03F8" w:rsidRDefault="00961CBC" w:rsidP="00084C1C">
            <w:pPr>
              <w:numPr>
                <w:ilvl w:val="0"/>
                <w:numId w:val="133"/>
              </w:numPr>
              <w:spacing w:after="0" w:line="240" w:lineRule="auto"/>
              <w:jc w:val="both"/>
              <w:rPr>
                <w:sz w:val="20"/>
                <w:szCs w:val="20"/>
              </w:rPr>
            </w:pPr>
            <w:r w:rsidRPr="005C03F8">
              <w:rPr>
                <w:i/>
                <w:sz w:val="20"/>
                <w:szCs w:val="20"/>
              </w:rPr>
              <w:t>Anykščių menų centras ir 3 skyriai</w:t>
            </w:r>
          </w:p>
          <w:p w14:paraId="4FF2753C" w14:textId="77777777" w:rsidR="00961CBC" w:rsidRPr="005C03F8" w:rsidRDefault="00961CBC" w:rsidP="00084C1C">
            <w:pPr>
              <w:numPr>
                <w:ilvl w:val="0"/>
                <w:numId w:val="133"/>
              </w:numPr>
              <w:spacing w:after="0" w:line="240" w:lineRule="auto"/>
              <w:jc w:val="both"/>
              <w:rPr>
                <w:color w:val="7F7F7F"/>
                <w:sz w:val="20"/>
                <w:szCs w:val="20"/>
              </w:rPr>
            </w:pPr>
            <w:r w:rsidRPr="005C03F8">
              <w:rPr>
                <w:i/>
                <w:sz w:val="20"/>
                <w:szCs w:val="20"/>
              </w:rPr>
              <w:t>Viešoji įstaiga Anykščių menų inkubatorius-menų studija</w:t>
            </w:r>
          </w:p>
        </w:tc>
      </w:tr>
      <w:tr w:rsidR="00961CBC" w:rsidRPr="005C03F8" w14:paraId="7F1ABF64" w14:textId="77777777" w:rsidTr="00961CBC">
        <w:trPr>
          <w:gridAfter w:val="1"/>
          <w:wAfter w:w="79" w:type="dxa"/>
        </w:trPr>
        <w:tc>
          <w:tcPr>
            <w:tcW w:w="250" w:type="dxa"/>
          </w:tcPr>
          <w:p w14:paraId="429D414A"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2225" w:type="dxa"/>
            <w:gridSpan w:val="7"/>
            <w:vMerge w:val="restart"/>
          </w:tcPr>
          <w:p w14:paraId="25DE8F99" w14:textId="37FE73ED"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438699AC" wp14:editId="1DC233D4">
                  <wp:extent cx="830580" cy="830580"/>
                  <wp:effectExtent l="0" t="0" r="0" b="0"/>
                  <wp:docPr id="604" name="image37.png" descr="Susijęs vaizdas"/>
                  <wp:cNvGraphicFramePr/>
                  <a:graphic xmlns:a="http://schemas.openxmlformats.org/drawingml/2006/main">
                    <a:graphicData uri="http://schemas.openxmlformats.org/drawingml/2006/picture">
                      <pic:pic xmlns:pic="http://schemas.openxmlformats.org/drawingml/2006/picture">
                        <pic:nvPicPr>
                          <pic:cNvPr id="0" name="image37.png" descr="Susijęs vaizdas"/>
                          <pic:cNvPicPr preferRelativeResize="0"/>
                        </pic:nvPicPr>
                        <pic:blipFill>
                          <a:blip r:embed="rId58"/>
                          <a:srcRect/>
                          <a:stretch>
                            <a:fillRect/>
                          </a:stretch>
                        </pic:blipFill>
                        <pic:spPr>
                          <a:xfrm>
                            <a:off x="0" y="0"/>
                            <a:ext cx="830580" cy="830580"/>
                          </a:xfrm>
                          <a:prstGeom prst="rect">
                            <a:avLst/>
                          </a:prstGeom>
                          <a:ln/>
                        </pic:spPr>
                      </pic:pic>
                    </a:graphicData>
                  </a:graphic>
                </wp:inline>
              </w:drawing>
            </w:r>
          </w:p>
        </w:tc>
        <w:tc>
          <w:tcPr>
            <w:tcW w:w="7907" w:type="dxa"/>
            <w:gridSpan w:val="4"/>
          </w:tcPr>
          <w:p w14:paraId="24DEF56B" w14:textId="77777777" w:rsidR="00D92C21" w:rsidRPr="005C03F8" w:rsidRDefault="00D92C21" w:rsidP="00961CBC">
            <w:pPr>
              <w:spacing w:before="120" w:after="120"/>
              <w:rPr>
                <w:b/>
                <w:color w:val="AEC692"/>
                <w:sz w:val="24"/>
                <w:szCs w:val="24"/>
              </w:rPr>
            </w:pPr>
          </w:p>
          <w:p w14:paraId="152D654B" w14:textId="77777777" w:rsidR="00D92C21" w:rsidRPr="005C03F8" w:rsidRDefault="00D92C21" w:rsidP="00961CBC">
            <w:pPr>
              <w:spacing w:before="120" w:after="120"/>
              <w:rPr>
                <w:b/>
                <w:color w:val="AEC692"/>
                <w:sz w:val="24"/>
                <w:szCs w:val="24"/>
              </w:rPr>
            </w:pPr>
          </w:p>
          <w:p w14:paraId="6637A0A5" w14:textId="1879D6AD" w:rsidR="00961CBC" w:rsidRPr="005C03F8" w:rsidRDefault="00961CBC" w:rsidP="00961CBC">
            <w:pPr>
              <w:spacing w:before="120" w:after="120"/>
              <w:rPr>
                <w:b/>
                <w:color w:val="AEC692"/>
                <w:sz w:val="24"/>
                <w:szCs w:val="24"/>
              </w:rPr>
            </w:pPr>
            <w:r w:rsidRPr="005C03F8">
              <w:rPr>
                <w:b/>
                <w:color w:val="AEC692"/>
                <w:sz w:val="24"/>
                <w:szCs w:val="24"/>
              </w:rPr>
              <w:t>Kultūros renginiai</w:t>
            </w:r>
          </w:p>
        </w:tc>
      </w:tr>
      <w:tr w:rsidR="00961CBC" w:rsidRPr="005C03F8" w14:paraId="1A9A4617" w14:textId="77777777" w:rsidTr="00961CBC">
        <w:trPr>
          <w:gridAfter w:val="1"/>
          <w:wAfter w:w="79" w:type="dxa"/>
        </w:trPr>
        <w:tc>
          <w:tcPr>
            <w:tcW w:w="250" w:type="dxa"/>
          </w:tcPr>
          <w:p w14:paraId="402D5D48"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225" w:type="dxa"/>
            <w:gridSpan w:val="7"/>
            <w:vMerge/>
          </w:tcPr>
          <w:p w14:paraId="27607A09"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7" w:type="dxa"/>
            <w:gridSpan w:val="4"/>
          </w:tcPr>
          <w:p w14:paraId="3B366DCE" w14:textId="77777777" w:rsidR="00961CBC" w:rsidRPr="005C03F8" w:rsidRDefault="00961CBC" w:rsidP="00084C1C">
            <w:pPr>
              <w:numPr>
                <w:ilvl w:val="0"/>
                <w:numId w:val="84"/>
              </w:numPr>
              <w:spacing w:after="0" w:line="240" w:lineRule="auto"/>
              <w:jc w:val="both"/>
              <w:rPr>
                <w:i/>
                <w:sz w:val="20"/>
                <w:szCs w:val="20"/>
              </w:rPr>
            </w:pPr>
            <w:r w:rsidRPr="005C03F8">
              <w:rPr>
                <w:i/>
                <w:sz w:val="20"/>
                <w:szCs w:val="20"/>
              </w:rPr>
              <w:t>2021</w:t>
            </w:r>
            <w:r w:rsidRPr="005C03F8">
              <w:rPr>
                <w:rFonts w:ascii="Arial" w:eastAsia="Arial" w:hAnsi="Arial" w:cs="Arial"/>
                <w:i/>
              </w:rPr>
              <w:t xml:space="preserve"> </w:t>
            </w:r>
            <w:r w:rsidRPr="005C03F8">
              <w:rPr>
                <w:i/>
                <w:sz w:val="20"/>
                <w:szCs w:val="20"/>
              </w:rPr>
              <w:t xml:space="preserve"> metais renginių skaičius lyginant su 2020 m. sumažėjo: Kultūros centre – 126,</w:t>
            </w:r>
          </w:p>
          <w:p w14:paraId="321F5D11" w14:textId="77777777" w:rsidR="00961CBC" w:rsidRPr="005C03F8" w:rsidRDefault="00961CBC" w:rsidP="00961CBC">
            <w:pPr>
              <w:spacing w:after="0" w:line="240" w:lineRule="auto"/>
              <w:ind w:left="720"/>
              <w:jc w:val="both"/>
              <w:rPr>
                <w:i/>
                <w:sz w:val="20"/>
                <w:szCs w:val="20"/>
              </w:rPr>
            </w:pPr>
            <w:r w:rsidRPr="005C03F8">
              <w:rPr>
                <w:i/>
                <w:sz w:val="20"/>
                <w:szCs w:val="20"/>
              </w:rPr>
              <w:t>skyriuose – 55, iš viso 181, bet renginių lankytojų padaugėjo: Kultūros centre – 39 476,</w:t>
            </w:r>
          </w:p>
          <w:p w14:paraId="784217DC" w14:textId="5805621E" w:rsidR="00961CBC" w:rsidRPr="005C03F8" w:rsidRDefault="00961CBC" w:rsidP="00961CBC">
            <w:pPr>
              <w:spacing w:after="0" w:line="240" w:lineRule="auto"/>
              <w:ind w:left="720"/>
              <w:jc w:val="both"/>
              <w:rPr>
                <w:i/>
                <w:color w:val="7F7F7F"/>
                <w:sz w:val="20"/>
                <w:szCs w:val="20"/>
              </w:rPr>
            </w:pPr>
            <w:r w:rsidRPr="005C03F8">
              <w:rPr>
                <w:i/>
                <w:sz w:val="20"/>
                <w:szCs w:val="20"/>
              </w:rPr>
              <w:t>skyriuose – 9154, iš viso 48 630 ir tai yra socialinių tinklų lankytojai. Tam įtakos turėjo dėl pandemijos paskelbti apribojimai, karantinas, dalies renginių ir veik</w:t>
            </w:r>
            <w:r w:rsidR="00185D0B" w:rsidRPr="005C03F8">
              <w:rPr>
                <w:i/>
                <w:sz w:val="20"/>
                <w:szCs w:val="20"/>
              </w:rPr>
              <w:t>lų perkėlimas į virtualią erdvę</w:t>
            </w:r>
          </w:p>
        </w:tc>
      </w:tr>
      <w:tr w:rsidR="00961CBC" w:rsidRPr="005C03F8" w14:paraId="65BDF9D2" w14:textId="77777777" w:rsidTr="00961CBC">
        <w:trPr>
          <w:gridAfter w:val="1"/>
          <w:wAfter w:w="79" w:type="dxa"/>
          <w:trHeight w:val="565"/>
        </w:trPr>
        <w:tc>
          <w:tcPr>
            <w:tcW w:w="250" w:type="dxa"/>
          </w:tcPr>
          <w:p w14:paraId="2B7F9AE0"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225" w:type="dxa"/>
            <w:gridSpan w:val="7"/>
            <w:vMerge w:val="restart"/>
          </w:tcPr>
          <w:p w14:paraId="596557E5" w14:textId="4FB8EDF0"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3E4B0569" wp14:editId="5F1B6C3A">
                  <wp:extent cx="711200" cy="711200"/>
                  <wp:effectExtent l="0" t="0" r="0" b="0"/>
                  <wp:docPr id="605" name="image36.png" descr="Vaizdo rezultatas pagal užklausą „library icon png“"/>
                  <wp:cNvGraphicFramePr/>
                  <a:graphic xmlns:a="http://schemas.openxmlformats.org/drawingml/2006/main">
                    <a:graphicData uri="http://schemas.openxmlformats.org/drawingml/2006/picture">
                      <pic:pic xmlns:pic="http://schemas.openxmlformats.org/drawingml/2006/picture">
                        <pic:nvPicPr>
                          <pic:cNvPr id="0" name="image36.png" descr="Vaizdo rezultatas pagal užklausą „library icon png“"/>
                          <pic:cNvPicPr preferRelativeResize="0"/>
                        </pic:nvPicPr>
                        <pic:blipFill>
                          <a:blip r:embed="rId59"/>
                          <a:srcRect/>
                          <a:stretch>
                            <a:fillRect/>
                          </a:stretch>
                        </pic:blipFill>
                        <pic:spPr>
                          <a:xfrm>
                            <a:off x="0" y="0"/>
                            <a:ext cx="711200" cy="711200"/>
                          </a:xfrm>
                          <a:prstGeom prst="rect">
                            <a:avLst/>
                          </a:prstGeom>
                          <a:ln/>
                        </pic:spPr>
                      </pic:pic>
                    </a:graphicData>
                  </a:graphic>
                </wp:inline>
              </w:drawing>
            </w:r>
          </w:p>
        </w:tc>
        <w:tc>
          <w:tcPr>
            <w:tcW w:w="7907" w:type="dxa"/>
            <w:gridSpan w:val="4"/>
          </w:tcPr>
          <w:p w14:paraId="1FE9C1D6" w14:textId="77777777" w:rsidR="00961CBC" w:rsidRPr="005C03F8" w:rsidRDefault="00961CBC" w:rsidP="00961CBC">
            <w:pPr>
              <w:spacing w:before="120" w:after="120"/>
              <w:jc w:val="both"/>
              <w:rPr>
                <w:b/>
                <w:color w:val="AEC692"/>
                <w:sz w:val="24"/>
                <w:szCs w:val="24"/>
              </w:rPr>
            </w:pPr>
            <w:r w:rsidRPr="005C03F8">
              <w:rPr>
                <w:b/>
                <w:color w:val="AEC692"/>
                <w:sz w:val="24"/>
                <w:szCs w:val="24"/>
              </w:rPr>
              <w:t>Apsilankymų Anykščių VB skaičius</w:t>
            </w:r>
          </w:p>
        </w:tc>
      </w:tr>
      <w:tr w:rsidR="00961CBC" w:rsidRPr="005C03F8" w14:paraId="3750068E" w14:textId="77777777" w:rsidTr="00961CBC">
        <w:trPr>
          <w:gridAfter w:val="1"/>
          <w:wAfter w:w="79" w:type="dxa"/>
          <w:trHeight w:val="582"/>
        </w:trPr>
        <w:tc>
          <w:tcPr>
            <w:tcW w:w="250" w:type="dxa"/>
          </w:tcPr>
          <w:p w14:paraId="4425C747"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225" w:type="dxa"/>
            <w:gridSpan w:val="7"/>
            <w:vMerge/>
          </w:tcPr>
          <w:p w14:paraId="785ACE66"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7" w:type="dxa"/>
            <w:gridSpan w:val="4"/>
          </w:tcPr>
          <w:p w14:paraId="4EAD1691" w14:textId="77777777" w:rsidR="00961CBC" w:rsidRPr="005C03F8" w:rsidRDefault="00961CBC" w:rsidP="00084C1C">
            <w:pPr>
              <w:numPr>
                <w:ilvl w:val="0"/>
                <w:numId w:val="120"/>
              </w:numPr>
              <w:spacing w:after="0" w:line="240" w:lineRule="auto"/>
              <w:jc w:val="both"/>
              <w:rPr>
                <w:i/>
                <w:sz w:val="20"/>
                <w:szCs w:val="20"/>
              </w:rPr>
            </w:pPr>
            <w:r w:rsidRPr="005C03F8">
              <w:rPr>
                <w:i/>
                <w:sz w:val="20"/>
                <w:szCs w:val="20"/>
              </w:rPr>
              <w:t>Bibliotekos lankytojų - gyventojų sutelktis siekia 29,1 (2020 m. – 31,7) procentus</w:t>
            </w:r>
          </w:p>
          <w:p w14:paraId="614787B9" w14:textId="77777777" w:rsidR="00961CBC" w:rsidRPr="005C03F8" w:rsidRDefault="00961CBC" w:rsidP="00961CBC">
            <w:pPr>
              <w:ind w:left="720"/>
              <w:jc w:val="both"/>
              <w:rPr>
                <w:i/>
                <w:sz w:val="20"/>
                <w:szCs w:val="20"/>
              </w:rPr>
            </w:pPr>
            <w:r w:rsidRPr="005C03F8">
              <w:rPr>
                <w:i/>
                <w:sz w:val="20"/>
                <w:szCs w:val="20"/>
              </w:rPr>
              <w:t>nuo bendro rajono gyventojų skaičiaus. 6 587 (2020 m. – 7 310) gyventojų yra pastovūs</w:t>
            </w:r>
          </w:p>
          <w:p w14:paraId="102EB640" w14:textId="3B3BDEBE" w:rsidR="00961CBC" w:rsidRPr="005C03F8" w:rsidRDefault="00961CBC" w:rsidP="00084C1C">
            <w:pPr>
              <w:pStyle w:val="Sraopastraipa"/>
              <w:numPr>
                <w:ilvl w:val="0"/>
                <w:numId w:val="138"/>
              </w:numPr>
              <w:rPr>
                <w:rFonts w:asciiTheme="minorHAnsi" w:hAnsiTheme="minorHAnsi" w:cstheme="minorHAnsi"/>
                <w:i/>
                <w:szCs w:val="20"/>
              </w:rPr>
            </w:pPr>
            <w:r w:rsidRPr="005C03F8">
              <w:rPr>
                <w:rFonts w:asciiTheme="minorHAnsi" w:hAnsiTheme="minorHAnsi" w:cstheme="minorHAnsi"/>
                <w:i/>
                <w:szCs w:val="20"/>
              </w:rPr>
              <w:t>Bibliotekos teikiamų paslaugų vartotojai, per metus apsilankantys bibliotekose daugiau nei 98</w:t>
            </w:r>
            <w:r w:rsidR="00185D0B" w:rsidRPr="005C03F8">
              <w:rPr>
                <w:rFonts w:asciiTheme="minorHAnsi" w:hAnsiTheme="minorHAnsi" w:cstheme="minorHAnsi"/>
                <w:i/>
                <w:szCs w:val="20"/>
              </w:rPr>
              <w:t xml:space="preserve"> 100 (2020 m. – &gt;116 300) kartų</w:t>
            </w:r>
          </w:p>
          <w:p w14:paraId="6B127A42" w14:textId="77777777" w:rsidR="00961CBC" w:rsidRPr="005C03F8" w:rsidRDefault="00961CBC" w:rsidP="00961CBC">
            <w:pPr>
              <w:ind w:left="720"/>
              <w:jc w:val="both"/>
              <w:rPr>
                <w:color w:val="7F7F7F"/>
                <w:sz w:val="20"/>
                <w:szCs w:val="20"/>
              </w:rPr>
            </w:pPr>
          </w:p>
          <w:p w14:paraId="1834A94F" w14:textId="77777777" w:rsidR="00961CBC" w:rsidRPr="005C03F8" w:rsidRDefault="00961CBC" w:rsidP="00961CBC">
            <w:pPr>
              <w:ind w:left="720"/>
              <w:jc w:val="both"/>
              <w:rPr>
                <w:color w:val="7F7F7F"/>
                <w:sz w:val="20"/>
                <w:szCs w:val="20"/>
              </w:rPr>
            </w:pPr>
          </w:p>
        </w:tc>
      </w:tr>
      <w:tr w:rsidR="00961CBC" w:rsidRPr="005C03F8" w14:paraId="003903FB" w14:textId="77777777" w:rsidTr="00961CBC">
        <w:trPr>
          <w:gridAfter w:val="1"/>
          <w:wAfter w:w="79" w:type="dxa"/>
          <w:trHeight w:val="327"/>
        </w:trPr>
        <w:tc>
          <w:tcPr>
            <w:tcW w:w="250" w:type="dxa"/>
          </w:tcPr>
          <w:p w14:paraId="14183AAC"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2225" w:type="dxa"/>
            <w:gridSpan w:val="7"/>
            <w:vMerge w:val="restart"/>
          </w:tcPr>
          <w:p w14:paraId="008F9E19" w14:textId="7A9C4CFE"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3A13DA2B" wp14:editId="26A56915">
                  <wp:extent cx="657860" cy="657860"/>
                  <wp:effectExtent l="0" t="0" r="0" b="0"/>
                  <wp:docPr id="606" name="image23.png" descr="Vaizdo rezultatas pagal užklausą „museum icon png“"/>
                  <wp:cNvGraphicFramePr/>
                  <a:graphic xmlns:a="http://schemas.openxmlformats.org/drawingml/2006/main">
                    <a:graphicData uri="http://schemas.openxmlformats.org/drawingml/2006/picture">
                      <pic:pic xmlns:pic="http://schemas.openxmlformats.org/drawingml/2006/picture">
                        <pic:nvPicPr>
                          <pic:cNvPr id="0" name="image23.png" descr="Vaizdo rezultatas pagal užklausą „museum icon png“"/>
                          <pic:cNvPicPr preferRelativeResize="0"/>
                        </pic:nvPicPr>
                        <pic:blipFill>
                          <a:blip r:embed="rId60"/>
                          <a:srcRect/>
                          <a:stretch>
                            <a:fillRect/>
                          </a:stretch>
                        </pic:blipFill>
                        <pic:spPr>
                          <a:xfrm>
                            <a:off x="0" y="0"/>
                            <a:ext cx="657860" cy="657860"/>
                          </a:xfrm>
                          <a:prstGeom prst="rect">
                            <a:avLst/>
                          </a:prstGeom>
                          <a:ln/>
                        </pic:spPr>
                      </pic:pic>
                    </a:graphicData>
                  </a:graphic>
                </wp:inline>
              </w:drawing>
            </w:r>
          </w:p>
          <w:p w14:paraId="20B0CEBF" w14:textId="77777777" w:rsidR="00961CBC" w:rsidRPr="005C03F8" w:rsidRDefault="00961CBC" w:rsidP="00961CBC">
            <w:pPr>
              <w:rPr>
                <w:color w:val="7F7F7F"/>
                <w:sz w:val="24"/>
                <w:szCs w:val="24"/>
              </w:rPr>
            </w:pPr>
          </w:p>
        </w:tc>
        <w:tc>
          <w:tcPr>
            <w:tcW w:w="7907" w:type="dxa"/>
            <w:gridSpan w:val="4"/>
          </w:tcPr>
          <w:p w14:paraId="39F82891" w14:textId="77777777" w:rsidR="00961CBC" w:rsidRPr="005C03F8" w:rsidRDefault="00961CBC" w:rsidP="00961CBC">
            <w:pPr>
              <w:spacing w:before="120" w:after="120"/>
              <w:jc w:val="both"/>
              <w:rPr>
                <w:b/>
                <w:color w:val="AEC692"/>
                <w:sz w:val="24"/>
                <w:szCs w:val="24"/>
              </w:rPr>
            </w:pPr>
            <w:r w:rsidRPr="005C03F8">
              <w:rPr>
                <w:b/>
                <w:color w:val="C2D69B" w:themeColor="accent3" w:themeTint="99"/>
                <w:sz w:val="24"/>
                <w:szCs w:val="24"/>
              </w:rPr>
              <w:t xml:space="preserve">50,5 tūkst. lankytojų </w:t>
            </w:r>
            <w:r w:rsidRPr="005C03F8">
              <w:rPr>
                <w:b/>
                <w:color w:val="AEC692"/>
                <w:sz w:val="24"/>
                <w:szCs w:val="24"/>
              </w:rPr>
              <w:t>Anykščių rajono savivaldybės muziejuose</w:t>
            </w:r>
          </w:p>
        </w:tc>
      </w:tr>
      <w:tr w:rsidR="00961CBC" w:rsidRPr="005C03F8" w14:paraId="61F16C50" w14:textId="77777777" w:rsidTr="00961CBC">
        <w:trPr>
          <w:gridAfter w:val="1"/>
          <w:wAfter w:w="79" w:type="dxa"/>
          <w:trHeight w:val="582"/>
        </w:trPr>
        <w:tc>
          <w:tcPr>
            <w:tcW w:w="250" w:type="dxa"/>
          </w:tcPr>
          <w:p w14:paraId="265A5FF2"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225" w:type="dxa"/>
            <w:gridSpan w:val="7"/>
            <w:vMerge/>
          </w:tcPr>
          <w:p w14:paraId="741F7D63"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7" w:type="dxa"/>
            <w:gridSpan w:val="4"/>
          </w:tcPr>
          <w:p w14:paraId="771A2936" w14:textId="77777777" w:rsidR="00961CBC" w:rsidRPr="005C03F8" w:rsidRDefault="00961CBC" w:rsidP="00084C1C">
            <w:pPr>
              <w:numPr>
                <w:ilvl w:val="0"/>
                <w:numId w:val="118"/>
              </w:numPr>
              <w:spacing w:after="0" w:line="240" w:lineRule="auto"/>
              <w:jc w:val="both"/>
              <w:rPr>
                <w:i/>
                <w:sz w:val="20"/>
                <w:szCs w:val="20"/>
              </w:rPr>
            </w:pPr>
            <w:r w:rsidRPr="005C03F8">
              <w:rPr>
                <w:i/>
                <w:sz w:val="20"/>
                <w:szCs w:val="20"/>
              </w:rPr>
              <w:t>2021 m. Anykščių r. sav. muziejuose ir jų filialuose apsilankė 50,5 tūkst. lankytojų</w:t>
            </w:r>
          </w:p>
          <w:p w14:paraId="41ABEC56" w14:textId="77777777" w:rsidR="00961CBC" w:rsidRPr="005C03F8" w:rsidRDefault="00961CBC" w:rsidP="00084C1C">
            <w:pPr>
              <w:numPr>
                <w:ilvl w:val="0"/>
                <w:numId w:val="118"/>
              </w:numPr>
              <w:spacing w:after="0" w:line="240" w:lineRule="auto"/>
              <w:jc w:val="both"/>
              <w:rPr>
                <w:i/>
                <w:sz w:val="20"/>
                <w:szCs w:val="20"/>
              </w:rPr>
            </w:pPr>
            <w:r w:rsidRPr="005C03F8">
              <w:rPr>
                <w:i/>
                <w:sz w:val="20"/>
                <w:szCs w:val="20"/>
              </w:rPr>
              <w:t>Per 2021 m. Muziejaus Kultūros paso programomis pasinaudojo 281 Lietuvos</w:t>
            </w:r>
          </w:p>
          <w:p w14:paraId="7B96727C" w14:textId="77777777" w:rsidR="00961CBC" w:rsidRPr="005C03F8" w:rsidRDefault="00961CBC" w:rsidP="00963326">
            <w:pPr>
              <w:spacing w:after="0" w:line="240" w:lineRule="auto"/>
              <w:ind w:left="720"/>
              <w:jc w:val="both"/>
              <w:rPr>
                <w:i/>
                <w:sz w:val="20"/>
                <w:szCs w:val="20"/>
              </w:rPr>
            </w:pPr>
            <w:r w:rsidRPr="005C03F8">
              <w:rPr>
                <w:i/>
                <w:sz w:val="20"/>
                <w:szCs w:val="20"/>
              </w:rPr>
              <w:t>moksleivių grupių, Muziejaus ekspozicijose pažinimo veikla užsiėmė 6 tūkst. 130 mokinių</w:t>
            </w:r>
          </w:p>
          <w:p w14:paraId="4DD4B922" w14:textId="77777777" w:rsidR="00961CBC" w:rsidRPr="005C03F8" w:rsidRDefault="00961CBC" w:rsidP="00084C1C">
            <w:pPr>
              <w:numPr>
                <w:ilvl w:val="0"/>
                <w:numId w:val="118"/>
              </w:numPr>
              <w:pBdr>
                <w:top w:val="nil"/>
                <w:left w:val="nil"/>
                <w:bottom w:val="nil"/>
                <w:right w:val="nil"/>
                <w:between w:val="nil"/>
              </w:pBdr>
              <w:spacing w:after="0" w:line="240" w:lineRule="auto"/>
              <w:jc w:val="both"/>
              <w:rPr>
                <w:rFonts w:eastAsia="Calibri"/>
                <w:i/>
                <w:sz w:val="20"/>
                <w:szCs w:val="20"/>
              </w:rPr>
            </w:pPr>
            <w:r w:rsidRPr="005C03F8">
              <w:rPr>
                <w:rFonts w:eastAsia="Calibri"/>
                <w:i/>
                <w:sz w:val="20"/>
                <w:szCs w:val="20"/>
              </w:rPr>
              <w:t>Anykščių menų centre per 202</w:t>
            </w:r>
            <w:r w:rsidRPr="005C03F8">
              <w:rPr>
                <w:i/>
                <w:sz w:val="20"/>
                <w:szCs w:val="20"/>
              </w:rPr>
              <w:t xml:space="preserve">1 </w:t>
            </w:r>
            <w:r w:rsidRPr="005C03F8">
              <w:rPr>
                <w:rFonts w:eastAsia="Calibri"/>
                <w:i/>
                <w:sz w:val="20"/>
                <w:szCs w:val="20"/>
              </w:rPr>
              <w:t xml:space="preserve"> metus surengta </w:t>
            </w:r>
            <w:r w:rsidRPr="005C03F8">
              <w:rPr>
                <w:i/>
                <w:sz w:val="20"/>
                <w:szCs w:val="20"/>
              </w:rPr>
              <w:t xml:space="preserve">27 </w:t>
            </w:r>
            <w:r w:rsidRPr="005C03F8">
              <w:rPr>
                <w:rFonts w:eastAsia="Calibri"/>
                <w:i/>
                <w:sz w:val="20"/>
                <w:szCs w:val="20"/>
              </w:rPr>
              <w:t>parod</w:t>
            </w:r>
            <w:r w:rsidRPr="005C03F8">
              <w:rPr>
                <w:i/>
                <w:sz w:val="20"/>
                <w:szCs w:val="20"/>
              </w:rPr>
              <w:t>os</w:t>
            </w:r>
            <w:r w:rsidRPr="005C03F8">
              <w:rPr>
                <w:rFonts w:eastAsia="Calibri"/>
                <w:i/>
                <w:sz w:val="20"/>
                <w:szCs w:val="20"/>
              </w:rPr>
              <w:t xml:space="preserve"> ir </w:t>
            </w:r>
            <w:r w:rsidRPr="005C03F8">
              <w:rPr>
                <w:i/>
                <w:sz w:val="20"/>
                <w:szCs w:val="20"/>
              </w:rPr>
              <w:t>58</w:t>
            </w:r>
            <w:r w:rsidRPr="005C03F8">
              <w:rPr>
                <w:rFonts w:eastAsia="Calibri"/>
                <w:i/>
                <w:sz w:val="20"/>
                <w:szCs w:val="20"/>
              </w:rPr>
              <w:t xml:space="preserve"> renginiai, o juose</w:t>
            </w:r>
          </w:p>
          <w:p w14:paraId="74CF2EE8" w14:textId="77777777" w:rsidR="00961CBC" w:rsidRPr="005C03F8" w:rsidRDefault="00961CBC" w:rsidP="00963326">
            <w:pPr>
              <w:spacing w:after="0" w:line="240" w:lineRule="auto"/>
              <w:ind w:left="720"/>
              <w:jc w:val="both"/>
              <w:rPr>
                <w:rFonts w:eastAsia="Calibri"/>
                <w:i/>
                <w:sz w:val="20"/>
                <w:szCs w:val="20"/>
              </w:rPr>
            </w:pPr>
            <w:r w:rsidRPr="005C03F8">
              <w:rPr>
                <w:rFonts w:eastAsia="Calibri"/>
                <w:i/>
                <w:sz w:val="20"/>
                <w:szCs w:val="20"/>
              </w:rPr>
              <w:t xml:space="preserve">apsilankė </w:t>
            </w:r>
            <w:r w:rsidRPr="005C03F8">
              <w:rPr>
                <w:i/>
                <w:sz w:val="20"/>
                <w:szCs w:val="20"/>
              </w:rPr>
              <w:t xml:space="preserve">3089 </w:t>
            </w:r>
            <w:r w:rsidRPr="005C03F8">
              <w:rPr>
                <w:rFonts w:eastAsia="Calibri"/>
                <w:i/>
                <w:sz w:val="20"/>
                <w:szCs w:val="20"/>
              </w:rPr>
              <w:t>lankytojai. Iš viso 202</w:t>
            </w:r>
            <w:r w:rsidRPr="005C03F8">
              <w:rPr>
                <w:i/>
                <w:sz w:val="20"/>
                <w:szCs w:val="20"/>
              </w:rPr>
              <w:t>1</w:t>
            </w:r>
            <w:r w:rsidRPr="005C03F8">
              <w:rPr>
                <w:rFonts w:eastAsia="Calibri"/>
                <w:i/>
                <w:sz w:val="20"/>
                <w:szCs w:val="20"/>
              </w:rPr>
              <w:t xml:space="preserve"> metais Menų centrą aplankė </w:t>
            </w:r>
            <w:r w:rsidRPr="005C03F8">
              <w:rPr>
                <w:i/>
                <w:sz w:val="20"/>
                <w:szCs w:val="20"/>
              </w:rPr>
              <w:t>23 314</w:t>
            </w:r>
            <w:r w:rsidRPr="005C03F8">
              <w:rPr>
                <w:rFonts w:eastAsia="Calibri"/>
                <w:i/>
                <w:sz w:val="20"/>
                <w:szCs w:val="20"/>
              </w:rPr>
              <w:t xml:space="preserve"> lankytojai</w:t>
            </w:r>
          </w:p>
          <w:p w14:paraId="4B476727" w14:textId="6F24EBE8" w:rsidR="00961CBC" w:rsidRPr="005C03F8" w:rsidRDefault="00961CBC" w:rsidP="00963326">
            <w:pPr>
              <w:spacing w:after="0" w:line="240" w:lineRule="auto"/>
              <w:ind w:left="720"/>
              <w:jc w:val="both"/>
              <w:rPr>
                <w:rFonts w:eastAsia="Calibri"/>
                <w:i/>
                <w:sz w:val="20"/>
                <w:szCs w:val="20"/>
              </w:rPr>
            </w:pPr>
            <w:r w:rsidRPr="005C03F8">
              <w:rPr>
                <w:rFonts w:eastAsia="Calibri"/>
                <w:i/>
                <w:sz w:val="20"/>
                <w:szCs w:val="20"/>
              </w:rPr>
              <w:t>(20</w:t>
            </w:r>
            <w:r w:rsidRPr="005C03F8">
              <w:rPr>
                <w:i/>
                <w:sz w:val="20"/>
                <w:szCs w:val="20"/>
              </w:rPr>
              <w:t>20</w:t>
            </w:r>
            <w:r w:rsidRPr="005C03F8">
              <w:rPr>
                <w:rFonts w:eastAsia="Calibri"/>
                <w:i/>
                <w:sz w:val="20"/>
                <w:szCs w:val="20"/>
              </w:rPr>
              <w:t xml:space="preserve"> m. – </w:t>
            </w:r>
            <w:r w:rsidRPr="005C03F8">
              <w:rPr>
                <w:i/>
                <w:sz w:val="20"/>
                <w:szCs w:val="20"/>
              </w:rPr>
              <w:t>32 139</w:t>
            </w:r>
            <w:r w:rsidR="00185D0B" w:rsidRPr="005C03F8">
              <w:rPr>
                <w:rFonts w:eastAsia="Calibri"/>
                <w:i/>
                <w:sz w:val="20"/>
                <w:szCs w:val="20"/>
              </w:rPr>
              <w:t xml:space="preserve"> lankytojai)</w:t>
            </w:r>
          </w:p>
          <w:p w14:paraId="0D4D1A2A" w14:textId="77777777" w:rsidR="00961CBC" w:rsidRPr="005C03F8" w:rsidRDefault="00961CBC" w:rsidP="00961CBC">
            <w:pPr>
              <w:ind w:left="720"/>
              <w:jc w:val="both"/>
              <w:rPr>
                <w:i/>
                <w:color w:val="7F7F7F"/>
                <w:sz w:val="20"/>
                <w:szCs w:val="20"/>
              </w:rPr>
            </w:pPr>
          </w:p>
        </w:tc>
      </w:tr>
      <w:tr w:rsidR="00961CBC" w:rsidRPr="005C03F8" w14:paraId="5854D34F" w14:textId="77777777" w:rsidTr="00961CBC">
        <w:trPr>
          <w:gridAfter w:val="1"/>
          <w:wAfter w:w="79" w:type="dxa"/>
          <w:trHeight w:val="552"/>
        </w:trPr>
        <w:tc>
          <w:tcPr>
            <w:tcW w:w="250" w:type="dxa"/>
          </w:tcPr>
          <w:p w14:paraId="05D5159A"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132" w:type="dxa"/>
            <w:gridSpan w:val="11"/>
          </w:tcPr>
          <w:p w14:paraId="5AAA74EF" w14:textId="77777777" w:rsidR="00961CBC" w:rsidRPr="005C03F8" w:rsidRDefault="00961CBC" w:rsidP="00961CBC">
            <w:pPr>
              <w:spacing w:before="360"/>
              <w:jc w:val="right"/>
              <w:rPr>
                <w:b/>
                <w:i/>
                <w:color w:val="7F7F7F"/>
                <w:sz w:val="32"/>
                <w:szCs w:val="32"/>
                <w:u w:val="single"/>
              </w:rPr>
            </w:pPr>
            <w:r w:rsidRPr="005C03F8">
              <w:rPr>
                <w:b/>
                <w:i/>
                <w:color w:val="789B50"/>
                <w:sz w:val="32"/>
                <w:szCs w:val="32"/>
                <w:u w:val="single"/>
              </w:rPr>
              <w:t>Kūno kultūra ir sportas</w:t>
            </w:r>
          </w:p>
        </w:tc>
      </w:tr>
      <w:tr w:rsidR="00961CBC" w:rsidRPr="005C03F8" w14:paraId="11EB965E" w14:textId="77777777" w:rsidTr="00961CBC">
        <w:trPr>
          <w:gridAfter w:val="1"/>
          <w:wAfter w:w="79" w:type="dxa"/>
        </w:trPr>
        <w:tc>
          <w:tcPr>
            <w:tcW w:w="250" w:type="dxa"/>
          </w:tcPr>
          <w:p w14:paraId="493B5969"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2225" w:type="dxa"/>
            <w:gridSpan w:val="7"/>
            <w:vMerge w:val="restart"/>
          </w:tcPr>
          <w:p w14:paraId="04E1F793" w14:textId="41A3B1D5"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32BD0CB8" wp14:editId="199DAA44">
                  <wp:extent cx="982980" cy="654050"/>
                  <wp:effectExtent l="0" t="0" r="0" b="0"/>
                  <wp:docPr id="607" name="image35.png" descr="Vaizdo rezultatas pagal užklausą „sport icon png“"/>
                  <wp:cNvGraphicFramePr/>
                  <a:graphic xmlns:a="http://schemas.openxmlformats.org/drawingml/2006/main">
                    <a:graphicData uri="http://schemas.openxmlformats.org/drawingml/2006/picture">
                      <pic:pic xmlns:pic="http://schemas.openxmlformats.org/drawingml/2006/picture">
                        <pic:nvPicPr>
                          <pic:cNvPr id="0" name="image35.png" descr="Vaizdo rezultatas pagal užklausą „sport icon png“"/>
                          <pic:cNvPicPr preferRelativeResize="0"/>
                        </pic:nvPicPr>
                        <pic:blipFill>
                          <a:blip r:embed="rId61"/>
                          <a:srcRect/>
                          <a:stretch>
                            <a:fillRect/>
                          </a:stretch>
                        </pic:blipFill>
                        <pic:spPr>
                          <a:xfrm>
                            <a:off x="0" y="0"/>
                            <a:ext cx="982980" cy="654050"/>
                          </a:xfrm>
                          <a:prstGeom prst="rect">
                            <a:avLst/>
                          </a:prstGeom>
                          <a:ln/>
                        </pic:spPr>
                      </pic:pic>
                    </a:graphicData>
                  </a:graphic>
                </wp:inline>
              </w:drawing>
            </w:r>
          </w:p>
        </w:tc>
        <w:tc>
          <w:tcPr>
            <w:tcW w:w="7907" w:type="dxa"/>
            <w:gridSpan w:val="4"/>
          </w:tcPr>
          <w:p w14:paraId="6BE3817D" w14:textId="77777777" w:rsidR="00961CBC" w:rsidRPr="005C03F8" w:rsidRDefault="00961CBC" w:rsidP="00961CBC">
            <w:pPr>
              <w:spacing w:before="120" w:after="120"/>
              <w:rPr>
                <w:b/>
                <w:color w:val="AEC692"/>
                <w:sz w:val="24"/>
                <w:szCs w:val="24"/>
              </w:rPr>
            </w:pPr>
            <w:r w:rsidRPr="005C03F8">
              <w:rPr>
                <w:b/>
                <w:color w:val="AEC692"/>
                <w:sz w:val="24"/>
                <w:szCs w:val="24"/>
              </w:rPr>
              <w:t xml:space="preserve">22 sporto organizacijos </w:t>
            </w:r>
          </w:p>
        </w:tc>
      </w:tr>
      <w:tr w:rsidR="00961CBC" w:rsidRPr="005C03F8" w14:paraId="62A62501" w14:textId="77777777" w:rsidTr="00961CBC">
        <w:trPr>
          <w:gridAfter w:val="1"/>
          <w:wAfter w:w="79" w:type="dxa"/>
          <w:trHeight w:val="619"/>
        </w:trPr>
        <w:tc>
          <w:tcPr>
            <w:tcW w:w="250" w:type="dxa"/>
          </w:tcPr>
          <w:p w14:paraId="15F454A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225" w:type="dxa"/>
            <w:gridSpan w:val="7"/>
            <w:vMerge/>
          </w:tcPr>
          <w:p w14:paraId="5960C04B"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7" w:type="dxa"/>
            <w:gridSpan w:val="4"/>
          </w:tcPr>
          <w:p w14:paraId="6FBDE279" w14:textId="6C32BE8C" w:rsidR="00961CBC" w:rsidRPr="005C03F8" w:rsidRDefault="00961CBC" w:rsidP="00084C1C">
            <w:pPr>
              <w:numPr>
                <w:ilvl w:val="0"/>
                <w:numId w:val="111"/>
              </w:numPr>
              <w:spacing w:after="0" w:line="240" w:lineRule="auto"/>
              <w:jc w:val="both"/>
              <w:rPr>
                <w:i/>
                <w:color w:val="7F7F7F"/>
                <w:sz w:val="20"/>
                <w:szCs w:val="20"/>
              </w:rPr>
            </w:pPr>
            <w:r w:rsidRPr="005C03F8">
              <w:rPr>
                <w:i/>
                <w:sz w:val="20"/>
                <w:szCs w:val="20"/>
              </w:rPr>
              <w:t xml:space="preserve">Anykščių rajono savivaldybėje veikia Anykščių kūno kultūros ir sporto centras, 19 sporto klubų ir 2 sporto viešosios įstaigos. </w:t>
            </w:r>
            <w:r w:rsidR="00185D0B" w:rsidRPr="005C03F8">
              <w:rPr>
                <w:i/>
                <w:sz w:val="20"/>
                <w:szCs w:val="20"/>
              </w:rPr>
              <w:t>2020 m. Jose sportavo 791 asmuo</w:t>
            </w:r>
          </w:p>
        </w:tc>
      </w:tr>
      <w:tr w:rsidR="00961CBC" w:rsidRPr="005C03F8" w14:paraId="0454968F" w14:textId="77777777" w:rsidTr="00961CBC">
        <w:trPr>
          <w:gridAfter w:val="1"/>
          <w:wAfter w:w="79" w:type="dxa"/>
        </w:trPr>
        <w:tc>
          <w:tcPr>
            <w:tcW w:w="250" w:type="dxa"/>
          </w:tcPr>
          <w:p w14:paraId="1AE68AAE"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225" w:type="dxa"/>
            <w:gridSpan w:val="7"/>
            <w:vMerge w:val="restart"/>
          </w:tcPr>
          <w:p w14:paraId="1962FD98" w14:textId="5FC6D622"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5099A7C0" wp14:editId="31C561AB">
                  <wp:extent cx="662940" cy="662940"/>
                  <wp:effectExtent l="0" t="0" r="0" b="0"/>
                  <wp:docPr id="608" name="image28.png" descr="Vaizdo rezultatas pagal užklausą „sportsmen icon png“"/>
                  <wp:cNvGraphicFramePr/>
                  <a:graphic xmlns:a="http://schemas.openxmlformats.org/drawingml/2006/main">
                    <a:graphicData uri="http://schemas.openxmlformats.org/drawingml/2006/picture">
                      <pic:pic xmlns:pic="http://schemas.openxmlformats.org/drawingml/2006/picture">
                        <pic:nvPicPr>
                          <pic:cNvPr id="0" name="image28.png" descr="Vaizdo rezultatas pagal užklausą „sportsmen icon png“"/>
                          <pic:cNvPicPr preferRelativeResize="0"/>
                        </pic:nvPicPr>
                        <pic:blipFill>
                          <a:blip r:embed="rId62"/>
                          <a:srcRect/>
                          <a:stretch>
                            <a:fillRect/>
                          </a:stretch>
                        </pic:blipFill>
                        <pic:spPr>
                          <a:xfrm>
                            <a:off x="0" y="0"/>
                            <a:ext cx="662940" cy="662940"/>
                          </a:xfrm>
                          <a:prstGeom prst="rect">
                            <a:avLst/>
                          </a:prstGeom>
                          <a:ln/>
                        </pic:spPr>
                      </pic:pic>
                    </a:graphicData>
                  </a:graphic>
                </wp:inline>
              </w:drawing>
            </w:r>
          </w:p>
        </w:tc>
        <w:tc>
          <w:tcPr>
            <w:tcW w:w="7907" w:type="dxa"/>
            <w:gridSpan w:val="4"/>
          </w:tcPr>
          <w:p w14:paraId="05A77588" w14:textId="77777777" w:rsidR="00961CBC" w:rsidRPr="005C03F8" w:rsidRDefault="00961CBC" w:rsidP="00961CBC">
            <w:pPr>
              <w:spacing w:before="120" w:after="120"/>
              <w:rPr>
                <w:b/>
                <w:color w:val="AEC692"/>
                <w:sz w:val="24"/>
                <w:szCs w:val="24"/>
              </w:rPr>
            </w:pPr>
            <w:r w:rsidRPr="005C03F8">
              <w:rPr>
                <w:b/>
                <w:color w:val="AEC692"/>
                <w:sz w:val="24"/>
                <w:szCs w:val="24"/>
              </w:rPr>
              <w:t xml:space="preserve">3,5 proc. sportuojančių Anykščių rajono savivaldybės gyventojų </w:t>
            </w:r>
          </w:p>
        </w:tc>
      </w:tr>
      <w:tr w:rsidR="00961CBC" w:rsidRPr="005C03F8" w14:paraId="4AF10964" w14:textId="77777777" w:rsidTr="00961CBC">
        <w:trPr>
          <w:gridAfter w:val="1"/>
          <w:wAfter w:w="79" w:type="dxa"/>
          <w:trHeight w:val="701"/>
        </w:trPr>
        <w:tc>
          <w:tcPr>
            <w:tcW w:w="250" w:type="dxa"/>
          </w:tcPr>
          <w:p w14:paraId="3C20AF9C"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225" w:type="dxa"/>
            <w:gridSpan w:val="7"/>
            <w:vMerge/>
          </w:tcPr>
          <w:p w14:paraId="4CFDCE56"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7" w:type="dxa"/>
            <w:gridSpan w:val="4"/>
          </w:tcPr>
          <w:p w14:paraId="3FE18AD7" w14:textId="77777777" w:rsidR="00961CBC" w:rsidRPr="005C03F8" w:rsidRDefault="00961CBC" w:rsidP="00084C1C">
            <w:pPr>
              <w:numPr>
                <w:ilvl w:val="0"/>
                <w:numId w:val="111"/>
              </w:numPr>
              <w:spacing w:after="0" w:line="240" w:lineRule="auto"/>
              <w:jc w:val="both"/>
              <w:rPr>
                <w:i/>
                <w:color w:val="7F7F7F"/>
                <w:sz w:val="20"/>
                <w:szCs w:val="20"/>
              </w:rPr>
            </w:pPr>
            <w:r w:rsidRPr="005C03F8">
              <w:rPr>
                <w:i/>
                <w:sz w:val="20"/>
                <w:szCs w:val="20"/>
              </w:rPr>
              <w:t>2020 m. sportuojančiųjų sporto organizacijose skaičių sudarė 3,5 proc. Anykščių rajono sav. gyventojų, 2019 m. buvo 3,6 proc.</w:t>
            </w:r>
          </w:p>
          <w:p w14:paraId="4A982C87" w14:textId="77777777" w:rsidR="00961CBC" w:rsidRPr="005C03F8" w:rsidRDefault="00961CBC" w:rsidP="00961CBC">
            <w:pPr>
              <w:jc w:val="both"/>
              <w:rPr>
                <w:i/>
                <w:color w:val="7F7F7F"/>
                <w:sz w:val="20"/>
                <w:szCs w:val="20"/>
              </w:rPr>
            </w:pPr>
          </w:p>
        </w:tc>
      </w:tr>
      <w:tr w:rsidR="00961CBC" w:rsidRPr="005C03F8" w14:paraId="7359E44E" w14:textId="77777777" w:rsidTr="00961CBC">
        <w:trPr>
          <w:gridAfter w:val="1"/>
          <w:wAfter w:w="79" w:type="dxa"/>
          <w:trHeight w:val="565"/>
        </w:trPr>
        <w:tc>
          <w:tcPr>
            <w:tcW w:w="250" w:type="dxa"/>
          </w:tcPr>
          <w:p w14:paraId="1C020CB5"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225" w:type="dxa"/>
            <w:gridSpan w:val="7"/>
            <w:vMerge w:val="restart"/>
          </w:tcPr>
          <w:p w14:paraId="15AE4B41" w14:textId="728F8264" w:rsidR="00961CBC" w:rsidRPr="005C03F8" w:rsidRDefault="00961CBC" w:rsidP="00961CBC">
            <w:pPr>
              <w:spacing w:before="120"/>
              <w:rPr>
                <w:color w:val="7F7F7F"/>
                <w:sz w:val="24"/>
                <w:szCs w:val="24"/>
              </w:rPr>
            </w:pPr>
            <w:r w:rsidRPr="005C03F8">
              <w:rPr>
                <w:noProof/>
                <w:color w:val="7F7F7F"/>
                <w:sz w:val="24"/>
                <w:szCs w:val="24"/>
                <w:lang w:eastAsia="lt-LT"/>
              </w:rPr>
              <w:drawing>
                <wp:inline distT="0" distB="0" distL="0" distR="0" wp14:anchorId="7C40ACB1" wp14:editId="582DFEC1">
                  <wp:extent cx="762000" cy="680720"/>
                  <wp:effectExtent l="0" t="0" r="0" b="0"/>
                  <wp:docPr id="609" name="image29.png" descr="Vaizdo rezultatas pagal užklausą „sports competition icon png“"/>
                  <wp:cNvGraphicFramePr/>
                  <a:graphic xmlns:a="http://schemas.openxmlformats.org/drawingml/2006/main">
                    <a:graphicData uri="http://schemas.openxmlformats.org/drawingml/2006/picture">
                      <pic:pic xmlns:pic="http://schemas.openxmlformats.org/drawingml/2006/picture">
                        <pic:nvPicPr>
                          <pic:cNvPr id="0" name="image29.png" descr="Vaizdo rezultatas pagal užklausą „sports competition icon png“"/>
                          <pic:cNvPicPr preferRelativeResize="0"/>
                        </pic:nvPicPr>
                        <pic:blipFill>
                          <a:blip r:embed="rId63"/>
                          <a:srcRect/>
                          <a:stretch>
                            <a:fillRect/>
                          </a:stretch>
                        </pic:blipFill>
                        <pic:spPr>
                          <a:xfrm>
                            <a:off x="0" y="0"/>
                            <a:ext cx="762000" cy="680720"/>
                          </a:xfrm>
                          <a:prstGeom prst="rect">
                            <a:avLst/>
                          </a:prstGeom>
                          <a:ln/>
                        </pic:spPr>
                      </pic:pic>
                    </a:graphicData>
                  </a:graphic>
                </wp:inline>
              </w:drawing>
            </w:r>
          </w:p>
        </w:tc>
        <w:tc>
          <w:tcPr>
            <w:tcW w:w="7907" w:type="dxa"/>
            <w:gridSpan w:val="4"/>
          </w:tcPr>
          <w:p w14:paraId="5A89CBBC" w14:textId="77777777" w:rsidR="00961CBC" w:rsidRPr="005C03F8" w:rsidRDefault="00961CBC" w:rsidP="00961CBC">
            <w:pPr>
              <w:spacing w:before="120" w:after="120"/>
              <w:jc w:val="both"/>
              <w:rPr>
                <w:b/>
                <w:color w:val="AEC692"/>
                <w:sz w:val="24"/>
                <w:szCs w:val="24"/>
              </w:rPr>
            </w:pPr>
            <w:r w:rsidRPr="005C03F8">
              <w:rPr>
                <w:b/>
                <w:color w:val="AEC692"/>
                <w:sz w:val="24"/>
                <w:szCs w:val="24"/>
              </w:rPr>
              <w:t>56 proc. padidėjo sporto varžybų, sporto visiems renginių ir sporto stovyklų skaičius</w:t>
            </w:r>
          </w:p>
        </w:tc>
      </w:tr>
      <w:tr w:rsidR="00961CBC" w:rsidRPr="005C03F8" w14:paraId="0ABA228F" w14:textId="77777777" w:rsidTr="00961CBC">
        <w:trPr>
          <w:gridAfter w:val="1"/>
          <w:wAfter w:w="79" w:type="dxa"/>
          <w:trHeight w:val="582"/>
        </w:trPr>
        <w:tc>
          <w:tcPr>
            <w:tcW w:w="250" w:type="dxa"/>
          </w:tcPr>
          <w:p w14:paraId="5A986B96"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225" w:type="dxa"/>
            <w:gridSpan w:val="7"/>
            <w:vMerge/>
          </w:tcPr>
          <w:p w14:paraId="24643F06"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7" w:type="dxa"/>
            <w:gridSpan w:val="4"/>
          </w:tcPr>
          <w:p w14:paraId="6C5D8347" w14:textId="77777777" w:rsidR="00961CBC" w:rsidRPr="005C03F8" w:rsidRDefault="00961CBC" w:rsidP="00084C1C">
            <w:pPr>
              <w:numPr>
                <w:ilvl w:val="0"/>
                <w:numId w:val="111"/>
              </w:numPr>
              <w:spacing w:after="0" w:line="240" w:lineRule="auto"/>
              <w:jc w:val="both"/>
              <w:rPr>
                <w:i/>
                <w:color w:val="7F7F7F"/>
                <w:sz w:val="20"/>
                <w:szCs w:val="20"/>
              </w:rPr>
            </w:pPr>
            <w:r w:rsidRPr="005C03F8">
              <w:rPr>
                <w:i/>
                <w:sz w:val="20"/>
                <w:szCs w:val="20"/>
              </w:rPr>
              <w:t>Palyginus su</w:t>
            </w:r>
            <w:r w:rsidR="00185D0B" w:rsidRPr="005C03F8">
              <w:rPr>
                <w:i/>
                <w:sz w:val="20"/>
                <w:szCs w:val="20"/>
              </w:rPr>
              <w:t xml:space="preserve"> 2019 m., </w:t>
            </w:r>
            <w:r w:rsidR="00185D0B" w:rsidRPr="00354024">
              <w:rPr>
                <w:i/>
                <w:sz w:val="20"/>
                <w:szCs w:val="20"/>
              </w:rPr>
              <w:t>Anykščių r</w:t>
            </w:r>
            <w:r w:rsidRPr="00354024">
              <w:rPr>
                <w:i/>
                <w:sz w:val="20"/>
                <w:szCs w:val="20"/>
              </w:rPr>
              <w:t xml:space="preserve">. </w:t>
            </w:r>
            <w:r w:rsidR="00185D0B" w:rsidRPr="00354024">
              <w:rPr>
                <w:i/>
                <w:sz w:val="20"/>
                <w:szCs w:val="20"/>
              </w:rPr>
              <w:t xml:space="preserve"> </w:t>
            </w:r>
            <w:r w:rsidRPr="00354024">
              <w:rPr>
                <w:i/>
                <w:sz w:val="20"/>
                <w:szCs w:val="20"/>
              </w:rPr>
              <w:t xml:space="preserve">savivaldybėje </w:t>
            </w:r>
            <w:r w:rsidRPr="005C03F8">
              <w:rPr>
                <w:i/>
                <w:sz w:val="20"/>
                <w:szCs w:val="20"/>
              </w:rPr>
              <w:t>2020 m.  sporto varžybų, sporto visiems renginių, sporto stovyklų skaičius padidėjo 56 proc., o dalyvių jose skaičius sumažėjo 53 proc.</w:t>
            </w:r>
          </w:p>
          <w:p w14:paraId="50ED3CA8" w14:textId="77777777" w:rsidR="00730FA2" w:rsidRPr="005C03F8" w:rsidRDefault="00730FA2" w:rsidP="00730FA2">
            <w:pPr>
              <w:spacing w:after="0" w:line="240" w:lineRule="auto"/>
              <w:jc w:val="both"/>
              <w:rPr>
                <w:i/>
                <w:color w:val="7F7F7F"/>
                <w:sz w:val="20"/>
                <w:szCs w:val="20"/>
              </w:rPr>
            </w:pPr>
          </w:p>
          <w:p w14:paraId="11781AEB" w14:textId="77777777" w:rsidR="00730FA2" w:rsidRPr="005C03F8" w:rsidRDefault="00730FA2" w:rsidP="00730FA2">
            <w:pPr>
              <w:spacing w:after="0" w:line="240" w:lineRule="auto"/>
              <w:jc w:val="both"/>
              <w:rPr>
                <w:i/>
                <w:color w:val="7F7F7F"/>
                <w:sz w:val="20"/>
                <w:szCs w:val="20"/>
              </w:rPr>
            </w:pPr>
          </w:p>
          <w:p w14:paraId="34D28160" w14:textId="383CD9B1" w:rsidR="00730FA2" w:rsidRPr="005C03F8" w:rsidRDefault="00730FA2" w:rsidP="00730FA2">
            <w:pPr>
              <w:spacing w:after="0" w:line="240" w:lineRule="auto"/>
              <w:jc w:val="both"/>
              <w:rPr>
                <w:i/>
                <w:color w:val="7F7F7F"/>
                <w:sz w:val="20"/>
                <w:szCs w:val="20"/>
              </w:rPr>
            </w:pPr>
          </w:p>
        </w:tc>
      </w:tr>
      <w:tr w:rsidR="00961CBC" w:rsidRPr="005C03F8" w14:paraId="470CFE62" w14:textId="77777777" w:rsidTr="00961CBC">
        <w:trPr>
          <w:gridAfter w:val="1"/>
          <w:wAfter w:w="79" w:type="dxa"/>
          <w:trHeight w:val="525"/>
        </w:trPr>
        <w:tc>
          <w:tcPr>
            <w:tcW w:w="250" w:type="dxa"/>
          </w:tcPr>
          <w:p w14:paraId="21CC83E5"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225" w:type="dxa"/>
            <w:gridSpan w:val="7"/>
            <w:vMerge w:val="restart"/>
          </w:tcPr>
          <w:p w14:paraId="3DECA7A8" w14:textId="06983D5D"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77932713" wp14:editId="634EF27F">
                  <wp:extent cx="838200" cy="661035"/>
                  <wp:effectExtent l="0" t="0" r="0" b="0"/>
                  <wp:docPr id="610" name="image38.png" descr="Vaizdo rezultatas pagal užklausą „sports infrastructure icon png“"/>
                  <wp:cNvGraphicFramePr/>
                  <a:graphic xmlns:a="http://schemas.openxmlformats.org/drawingml/2006/main">
                    <a:graphicData uri="http://schemas.openxmlformats.org/drawingml/2006/picture">
                      <pic:pic xmlns:pic="http://schemas.openxmlformats.org/drawingml/2006/picture">
                        <pic:nvPicPr>
                          <pic:cNvPr id="0" name="image38.png" descr="Vaizdo rezultatas pagal užklausą „sports infrastructure icon png“"/>
                          <pic:cNvPicPr preferRelativeResize="0"/>
                        </pic:nvPicPr>
                        <pic:blipFill>
                          <a:blip r:embed="rId64"/>
                          <a:srcRect/>
                          <a:stretch>
                            <a:fillRect/>
                          </a:stretch>
                        </pic:blipFill>
                        <pic:spPr>
                          <a:xfrm>
                            <a:off x="0" y="0"/>
                            <a:ext cx="838200" cy="661035"/>
                          </a:xfrm>
                          <a:prstGeom prst="rect">
                            <a:avLst/>
                          </a:prstGeom>
                          <a:ln/>
                        </pic:spPr>
                      </pic:pic>
                    </a:graphicData>
                  </a:graphic>
                </wp:inline>
              </w:drawing>
            </w:r>
          </w:p>
          <w:p w14:paraId="3AE8AC1A" w14:textId="77777777" w:rsidR="00961CBC" w:rsidRPr="005C03F8" w:rsidRDefault="00961CBC" w:rsidP="00961CBC">
            <w:pPr>
              <w:rPr>
                <w:color w:val="7F7F7F"/>
                <w:sz w:val="24"/>
                <w:szCs w:val="24"/>
              </w:rPr>
            </w:pPr>
          </w:p>
        </w:tc>
        <w:tc>
          <w:tcPr>
            <w:tcW w:w="7907" w:type="dxa"/>
            <w:gridSpan w:val="4"/>
          </w:tcPr>
          <w:p w14:paraId="0B1F33A5" w14:textId="77777777" w:rsidR="00961CBC" w:rsidRPr="005C03F8" w:rsidRDefault="00961CBC" w:rsidP="00961CBC">
            <w:pPr>
              <w:spacing w:before="120" w:after="120"/>
              <w:jc w:val="both"/>
              <w:rPr>
                <w:b/>
                <w:color w:val="AEC692"/>
                <w:sz w:val="24"/>
                <w:szCs w:val="24"/>
              </w:rPr>
            </w:pPr>
            <w:r w:rsidRPr="005C03F8">
              <w:rPr>
                <w:b/>
                <w:color w:val="AEC692"/>
                <w:sz w:val="24"/>
                <w:szCs w:val="24"/>
              </w:rPr>
              <w:t xml:space="preserve">Pakankama sporto infrastruktūra </w:t>
            </w:r>
          </w:p>
        </w:tc>
      </w:tr>
      <w:tr w:rsidR="00961CBC" w:rsidRPr="005C03F8" w14:paraId="10B6727E" w14:textId="77777777" w:rsidTr="00961CBC">
        <w:trPr>
          <w:gridAfter w:val="1"/>
          <w:wAfter w:w="79" w:type="dxa"/>
          <w:trHeight w:val="582"/>
        </w:trPr>
        <w:tc>
          <w:tcPr>
            <w:tcW w:w="250" w:type="dxa"/>
          </w:tcPr>
          <w:p w14:paraId="5887CD57"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225" w:type="dxa"/>
            <w:gridSpan w:val="7"/>
            <w:vMerge/>
          </w:tcPr>
          <w:p w14:paraId="6CDD7757"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7" w:type="dxa"/>
            <w:gridSpan w:val="4"/>
          </w:tcPr>
          <w:p w14:paraId="073844A9" w14:textId="77777777" w:rsidR="00961CBC" w:rsidRPr="005C03F8" w:rsidRDefault="00961CBC" w:rsidP="00084C1C">
            <w:pPr>
              <w:numPr>
                <w:ilvl w:val="0"/>
                <w:numId w:val="118"/>
              </w:numPr>
              <w:spacing w:after="0" w:line="240" w:lineRule="auto"/>
              <w:jc w:val="both"/>
              <w:rPr>
                <w:i/>
                <w:sz w:val="20"/>
                <w:szCs w:val="20"/>
              </w:rPr>
            </w:pPr>
            <w:r w:rsidRPr="005C03F8">
              <w:rPr>
                <w:i/>
                <w:sz w:val="20"/>
                <w:szCs w:val="20"/>
              </w:rPr>
              <w:t>Anykščių r. sav. yra 12 stadionų, 1 baseinas, 14 sporto salių, 1 žirgų sporto maniežas (vienintelis apskrityje), 1 šaudykla, 3 krepšinio aikštelės, 3 tinklinio aikštelės, 5 teniso aikštelės, 1 motokroso trasa (vienintelė apskrityje), 1 hipodromas (1 iš 2 apskrityje), 1 kartodromas (vienintelis apskrityje), 13 universalių dirbtinės dangos sporto aikštelių, 1 slidinėjimo trasa.</w:t>
            </w:r>
          </w:p>
          <w:p w14:paraId="14AECB35" w14:textId="77777777" w:rsidR="00961CBC" w:rsidRPr="005C03F8" w:rsidRDefault="00961CBC" w:rsidP="00084C1C">
            <w:pPr>
              <w:numPr>
                <w:ilvl w:val="0"/>
                <w:numId w:val="118"/>
              </w:numPr>
              <w:spacing w:after="0" w:line="240" w:lineRule="auto"/>
              <w:jc w:val="both"/>
              <w:rPr>
                <w:i/>
                <w:color w:val="7F7F7F"/>
                <w:sz w:val="20"/>
                <w:szCs w:val="20"/>
              </w:rPr>
            </w:pPr>
            <w:r w:rsidRPr="005C03F8">
              <w:rPr>
                <w:i/>
                <w:sz w:val="20"/>
                <w:szCs w:val="20"/>
              </w:rPr>
              <w:t>Anykščių r. sav. daug sporto infrastruktūros statinių yra atnaujinta</w:t>
            </w:r>
          </w:p>
        </w:tc>
      </w:tr>
      <w:tr w:rsidR="00961CBC" w:rsidRPr="005C03F8" w14:paraId="2881FE33" w14:textId="77777777" w:rsidTr="00961CBC">
        <w:trPr>
          <w:gridAfter w:val="1"/>
          <w:wAfter w:w="79" w:type="dxa"/>
        </w:trPr>
        <w:tc>
          <w:tcPr>
            <w:tcW w:w="250" w:type="dxa"/>
          </w:tcPr>
          <w:p w14:paraId="42531521"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132" w:type="dxa"/>
            <w:gridSpan w:val="11"/>
          </w:tcPr>
          <w:p w14:paraId="085E662A" w14:textId="77777777" w:rsidR="00961CBC" w:rsidRPr="005C03F8" w:rsidRDefault="00961CBC" w:rsidP="00961CBC">
            <w:pPr>
              <w:spacing w:before="360"/>
              <w:jc w:val="right"/>
              <w:rPr>
                <w:b/>
                <w:i/>
                <w:color w:val="7F7F7F"/>
                <w:sz w:val="32"/>
                <w:szCs w:val="32"/>
                <w:u w:val="single"/>
              </w:rPr>
            </w:pPr>
            <w:r w:rsidRPr="005C03F8">
              <w:rPr>
                <w:b/>
                <w:i/>
                <w:color w:val="789B50"/>
                <w:sz w:val="32"/>
                <w:szCs w:val="32"/>
                <w:u w:val="single"/>
              </w:rPr>
              <w:t>NVO ir bendruomenės</w:t>
            </w:r>
          </w:p>
        </w:tc>
      </w:tr>
      <w:tr w:rsidR="00961CBC" w:rsidRPr="005C03F8" w14:paraId="65651B33" w14:textId="77777777" w:rsidTr="00961CBC">
        <w:trPr>
          <w:gridAfter w:val="1"/>
          <w:wAfter w:w="79" w:type="dxa"/>
        </w:trPr>
        <w:tc>
          <w:tcPr>
            <w:tcW w:w="250" w:type="dxa"/>
          </w:tcPr>
          <w:p w14:paraId="1E01B30F"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2107" w:type="dxa"/>
            <w:gridSpan w:val="4"/>
            <w:vMerge w:val="restart"/>
          </w:tcPr>
          <w:p w14:paraId="423F19B2" w14:textId="65017515" w:rsidR="00961CBC" w:rsidRPr="005C03F8" w:rsidRDefault="00961CBC" w:rsidP="00961CBC">
            <w:pPr>
              <w:spacing w:before="120"/>
              <w:rPr>
                <w:color w:val="7F7F7F"/>
                <w:sz w:val="24"/>
                <w:szCs w:val="24"/>
              </w:rPr>
            </w:pPr>
            <w:r w:rsidRPr="005C03F8">
              <w:rPr>
                <w:noProof/>
                <w:color w:val="7F7F7F"/>
                <w:sz w:val="24"/>
                <w:szCs w:val="24"/>
                <w:lang w:eastAsia="lt-LT"/>
              </w:rPr>
              <w:drawing>
                <wp:inline distT="0" distB="0" distL="0" distR="0" wp14:anchorId="66B9CFDF" wp14:editId="016880C5">
                  <wp:extent cx="670560" cy="670560"/>
                  <wp:effectExtent l="0" t="0" r="0" b="0"/>
                  <wp:docPr id="611" name="image31.png" descr="Vaizdo rezultatas pagal užklausą „non-governmental organization icon png“"/>
                  <wp:cNvGraphicFramePr/>
                  <a:graphic xmlns:a="http://schemas.openxmlformats.org/drawingml/2006/main">
                    <a:graphicData uri="http://schemas.openxmlformats.org/drawingml/2006/picture">
                      <pic:pic xmlns:pic="http://schemas.openxmlformats.org/drawingml/2006/picture">
                        <pic:nvPicPr>
                          <pic:cNvPr id="0" name="image31.png" descr="Vaizdo rezultatas pagal užklausą „non-governmental organization icon png“"/>
                          <pic:cNvPicPr preferRelativeResize="0"/>
                        </pic:nvPicPr>
                        <pic:blipFill>
                          <a:blip r:embed="rId65"/>
                          <a:srcRect/>
                          <a:stretch>
                            <a:fillRect/>
                          </a:stretch>
                        </pic:blipFill>
                        <pic:spPr>
                          <a:xfrm>
                            <a:off x="0" y="0"/>
                            <a:ext cx="670560" cy="670560"/>
                          </a:xfrm>
                          <a:prstGeom prst="rect">
                            <a:avLst/>
                          </a:prstGeom>
                          <a:ln/>
                        </pic:spPr>
                      </pic:pic>
                    </a:graphicData>
                  </a:graphic>
                </wp:inline>
              </w:drawing>
            </w:r>
          </w:p>
          <w:p w14:paraId="09C993F0" w14:textId="77777777" w:rsidR="00961CBC" w:rsidRPr="005C03F8" w:rsidRDefault="00961CBC" w:rsidP="00961CBC">
            <w:pPr>
              <w:rPr>
                <w:color w:val="7F7F7F"/>
                <w:sz w:val="24"/>
                <w:szCs w:val="24"/>
              </w:rPr>
            </w:pPr>
          </w:p>
        </w:tc>
        <w:tc>
          <w:tcPr>
            <w:tcW w:w="8025" w:type="dxa"/>
            <w:gridSpan w:val="7"/>
          </w:tcPr>
          <w:p w14:paraId="153D229A" w14:textId="77777777" w:rsidR="00961CBC" w:rsidRPr="005C03F8" w:rsidRDefault="00961CBC" w:rsidP="00961CBC">
            <w:pPr>
              <w:spacing w:before="120" w:after="120"/>
              <w:jc w:val="both"/>
              <w:rPr>
                <w:b/>
                <w:color w:val="AEC692"/>
                <w:sz w:val="24"/>
                <w:szCs w:val="24"/>
              </w:rPr>
            </w:pPr>
            <w:r w:rsidRPr="005C03F8">
              <w:rPr>
                <w:b/>
                <w:color w:val="AEC692"/>
                <w:sz w:val="24"/>
                <w:szCs w:val="24"/>
              </w:rPr>
              <w:t>77 NVO, 50 bendruomenių, 13 parapijų ir religinių organizacijų</w:t>
            </w:r>
          </w:p>
        </w:tc>
      </w:tr>
      <w:tr w:rsidR="00961CBC" w:rsidRPr="005C03F8" w14:paraId="0754588A" w14:textId="77777777" w:rsidTr="00961CBC">
        <w:trPr>
          <w:gridAfter w:val="1"/>
          <w:wAfter w:w="79" w:type="dxa"/>
          <w:trHeight w:val="69"/>
        </w:trPr>
        <w:tc>
          <w:tcPr>
            <w:tcW w:w="250" w:type="dxa"/>
          </w:tcPr>
          <w:p w14:paraId="72D168A3"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66A831BE"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5D894207" w14:textId="77777777" w:rsidR="00961CBC" w:rsidRPr="005C03F8" w:rsidRDefault="00961CBC" w:rsidP="00084C1C">
            <w:pPr>
              <w:numPr>
                <w:ilvl w:val="0"/>
                <w:numId w:val="86"/>
              </w:numPr>
              <w:spacing w:after="0" w:line="240" w:lineRule="auto"/>
              <w:jc w:val="both"/>
              <w:rPr>
                <w:i/>
                <w:sz w:val="20"/>
                <w:szCs w:val="20"/>
              </w:rPr>
            </w:pPr>
            <w:r w:rsidRPr="005C03F8">
              <w:rPr>
                <w:i/>
                <w:sz w:val="20"/>
                <w:szCs w:val="20"/>
              </w:rPr>
              <w:t>Anykščių rajono savivaldybėje veikia: 28 sporto ir sveikos gyvensenos NVO, 32 švietėjiškos veikos, pilietinės visuomenės ugdymo ir kultūros NVO, 17 socialinės paramos srities NVO; 50 bendruomenių; 13 parapijų ir religinių organizacijų</w:t>
            </w:r>
          </w:p>
          <w:p w14:paraId="75B6F7FB" w14:textId="77777777" w:rsidR="00961CBC" w:rsidRPr="005C03F8" w:rsidRDefault="00961CBC" w:rsidP="00961CBC">
            <w:pPr>
              <w:ind w:left="720"/>
              <w:jc w:val="both"/>
              <w:rPr>
                <w:i/>
                <w:color w:val="7F7F7F"/>
                <w:sz w:val="20"/>
                <w:szCs w:val="20"/>
              </w:rPr>
            </w:pPr>
          </w:p>
        </w:tc>
      </w:tr>
      <w:tr w:rsidR="00961CBC" w:rsidRPr="005C03F8" w14:paraId="6511D9D6" w14:textId="77777777" w:rsidTr="00961CBC">
        <w:trPr>
          <w:gridAfter w:val="1"/>
          <w:wAfter w:w="79" w:type="dxa"/>
        </w:trPr>
        <w:tc>
          <w:tcPr>
            <w:tcW w:w="250" w:type="dxa"/>
          </w:tcPr>
          <w:p w14:paraId="49D55F74"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19BBBD42" w14:textId="08713D6F"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2120C87B" wp14:editId="01B7D208">
                  <wp:extent cx="391795" cy="398780"/>
                  <wp:effectExtent l="0" t="0" r="0" b="0"/>
                  <wp:docPr id="612" name="image41.png" descr="Vaizdo rezultatas pagal užklausą „anykščių miesto vietos veiklos grupė“"/>
                  <wp:cNvGraphicFramePr/>
                  <a:graphic xmlns:a="http://schemas.openxmlformats.org/drawingml/2006/main">
                    <a:graphicData uri="http://schemas.openxmlformats.org/drawingml/2006/picture">
                      <pic:pic xmlns:pic="http://schemas.openxmlformats.org/drawingml/2006/picture">
                        <pic:nvPicPr>
                          <pic:cNvPr id="0" name="image41.png" descr="Vaizdo rezultatas pagal užklausą „anykščių miesto vietos veiklos grupė“"/>
                          <pic:cNvPicPr preferRelativeResize="0"/>
                        </pic:nvPicPr>
                        <pic:blipFill>
                          <a:blip r:embed="rId66"/>
                          <a:srcRect/>
                          <a:stretch>
                            <a:fillRect/>
                          </a:stretch>
                        </pic:blipFill>
                        <pic:spPr>
                          <a:xfrm>
                            <a:off x="0" y="0"/>
                            <a:ext cx="391795" cy="398780"/>
                          </a:xfrm>
                          <a:prstGeom prst="rect">
                            <a:avLst/>
                          </a:prstGeom>
                          <a:ln/>
                        </pic:spPr>
                      </pic:pic>
                    </a:graphicData>
                  </a:graphic>
                </wp:inline>
              </w:drawing>
            </w:r>
          </w:p>
          <w:p w14:paraId="525857D4" w14:textId="6D5DFD47"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0401367E" wp14:editId="3D9436BC">
                  <wp:extent cx="713740" cy="384175"/>
                  <wp:effectExtent l="0" t="0" r="0" b="0"/>
                  <wp:docPr id="613" name="image33.png" descr="Vaizdo rezultatas pagal užklausą „anykščių rajono vietos veiklos grupė“"/>
                  <wp:cNvGraphicFramePr/>
                  <a:graphic xmlns:a="http://schemas.openxmlformats.org/drawingml/2006/main">
                    <a:graphicData uri="http://schemas.openxmlformats.org/drawingml/2006/picture">
                      <pic:pic xmlns:pic="http://schemas.openxmlformats.org/drawingml/2006/picture">
                        <pic:nvPicPr>
                          <pic:cNvPr id="0" name="image33.png" descr="Vaizdo rezultatas pagal užklausą „anykščių rajono vietos veiklos grupė“"/>
                          <pic:cNvPicPr preferRelativeResize="0"/>
                        </pic:nvPicPr>
                        <pic:blipFill>
                          <a:blip r:embed="rId67"/>
                          <a:srcRect/>
                          <a:stretch>
                            <a:fillRect/>
                          </a:stretch>
                        </pic:blipFill>
                        <pic:spPr>
                          <a:xfrm>
                            <a:off x="0" y="0"/>
                            <a:ext cx="713740" cy="384175"/>
                          </a:xfrm>
                          <a:prstGeom prst="rect">
                            <a:avLst/>
                          </a:prstGeom>
                          <a:ln/>
                        </pic:spPr>
                      </pic:pic>
                    </a:graphicData>
                  </a:graphic>
                </wp:inline>
              </w:drawing>
            </w:r>
          </w:p>
        </w:tc>
        <w:tc>
          <w:tcPr>
            <w:tcW w:w="8025" w:type="dxa"/>
            <w:gridSpan w:val="7"/>
          </w:tcPr>
          <w:p w14:paraId="222E4B77" w14:textId="77777777" w:rsidR="00961CBC" w:rsidRPr="005C03F8" w:rsidRDefault="00961CBC" w:rsidP="00961CBC">
            <w:pPr>
              <w:spacing w:before="120" w:after="120"/>
              <w:rPr>
                <w:b/>
                <w:color w:val="AEC692"/>
                <w:sz w:val="24"/>
                <w:szCs w:val="24"/>
              </w:rPr>
            </w:pPr>
            <w:r w:rsidRPr="005C03F8">
              <w:rPr>
                <w:b/>
                <w:color w:val="AEC692"/>
                <w:sz w:val="24"/>
                <w:szCs w:val="24"/>
              </w:rPr>
              <w:t>2 vietos veiklos grupės</w:t>
            </w:r>
          </w:p>
        </w:tc>
      </w:tr>
      <w:tr w:rsidR="00961CBC" w:rsidRPr="005C03F8" w14:paraId="5860A3A2" w14:textId="77777777" w:rsidTr="00961CBC">
        <w:trPr>
          <w:gridAfter w:val="1"/>
          <w:wAfter w:w="79" w:type="dxa"/>
        </w:trPr>
        <w:tc>
          <w:tcPr>
            <w:tcW w:w="250" w:type="dxa"/>
          </w:tcPr>
          <w:p w14:paraId="78DEDD2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18D61488"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67DE5B47" w14:textId="77777777" w:rsidR="00961CBC" w:rsidRPr="005C03F8" w:rsidRDefault="00961CBC" w:rsidP="00084C1C">
            <w:pPr>
              <w:numPr>
                <w:ilvl w:val="0"/>
                <w:numId w:val="100"/>
              </w:numPr>
              <w:spacing w:after="0" w:line="240" w:lineRule="auto"/>
              <w:jc w:val="both"/>
              <w:rPr>
                <w:i/>
                <w:color w:val="7F7F7F"/>
                <w:sz w:val="20"/>
                <w:szCs w:val="20"/>
              </w:rPr>
            </w:pPr>
            <w:r w:rsidRPr="005C03F8">
              <w:rPr>
                <w:i/>
                <w:sz w:val="20"/>
                <w:szCs w:val="20"/>
              </w:rPr>
              <w:t>Anykščių rajono savivaldybėje veikia Anykščių rajono vietos veiklos grupė ir Anykščių miesto vietos veiklos grupė</w:t>
            </w:r>
          </w:p>
        </w:tc>
      </w:tr>
      <w:tr w:rsidR="00961CBC" w:rsidRPr="005C03F8" w14:paraId="20C35B69" w14:textId="77777777" w:rsidTr="00961CBC">
        <w:trPr>
          <w:gridAfter w:val="1"/>
          <w:wAfter w:w="79" w:type="dxa"/>
        </w:trPr>
        <w:tc>
          <w:tcPr>
            <w:tcW w:w="250" w:type="dxa"/>
          </w:tcPr>
          <w:p w14:paraId="0E726CD3"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132" w:type="dxa"/>
            <w:gridSpan w:val="11"/>
          </w:tcPr>
          <w:p w14:paraId="27DE933D" w14:textId="77777777" w:rsidR="00961CBC" w:rsidRPr="005C03F8" w:rsidRDefault="00961CBC" w:rsidP="00961CBC">
            <w:pPr>
              <w:spacing w:before="360"/>
              <w:jc w:val="right"/>
              <w:rPr>
                <w:b/>
                <w:i/>
                <w:color w:val="789B50"/>
                <w:sz w:val="32"/>
                <w:szCs w:val="32"/>
                <w:u w:val="single"/>
              </w:rPr>
            </w:pPr>
            <w:r w:rsidRPr="005C03F8">
              <w:rPr>
                <w:b/>
                <w:i/>
                <w:color w:val="789B50"/>
                <w:sz w:val="32"/>
                <w:szCs w:val="32"/>
                <w:u w:val="single"/>
              </w:rPr>
              <w:t>Jaunimo politika</w:t>
            </w:r>
          </w:p>
        </w:tc>
      </w:tr>
      <w:tr w:rsidR="00961CBC" w:rsidRPr="005C03F8" w14:paraId="4D111FF8" w14:textId="77777777" w:rsidTr="00961CBC">
        <w:trPr>
          <w:gridAfter w:val="1"/>
          <w:wAfter w:w="79" w:type="dxa"/>
        </w:trPr>
        <w:tc>
          <w:tcPr>
            <w:tcW w:w="250" w:type="dxa"/>
          </w:tcPr>
          <w:p w14:paraId="0196933B" w14:textId="77777777" w:rsidR="00961CBC" w:rsidRPr="005C03F8" w:rsidRDefault="00961CBC" w:rsidP="00961CBC">
            <w:pPr>
              <w:widowControl w:val="0"/>
              <w:pBdr>
                <w:top w:val="nil"/>
                <w:left w:val="nil"/>
                <w:bottom w:val="nil"/>
                <w:right w:val="nil"/>
                <w:between w:val="nil"/>
              </w:pBdr>
              <w:rPr>
                <w:b/>
                <w:i/>
                <w:color w:val="789B50"/>
                <w:sz w:val="32"/>
                <w:szCs w:val="32"/>
                <w:u w:val="single"/>
              </w:rPr>
            </w:pPr>
          </w:p>
        </w:tc>
        <w:tc>
          <w:tcPr>
            <w:tcW w:w="2107" w:type="dxa"/>
            <w:gridSpan w:val="4"/>
            <w:vMerge w:val="restart"/>
          </w:tcPr>
          <w:p w14:paraId="089AE7DF" w14:textId="5E2DB68F"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7A04B0E6" wp14:editId="2103625D">
                  <wp:extent cx="853440" cy="751840"/>
                  <wp:effectExtent l="0" t="0" r="0" b="0"/>
                  <wp:docPr id="614" name="image24.png" descr="Vaizdo rezultatas pagal užklausą „young people icon png“"/>
                  <wp:cNvGraphicFramePr/>
                  <a:graphic xmlns:a="http://schemas.openxmlformats.org/drawingml/2006/main">
                    <a:graphicData uri="http://schemas.openxmlformats.org/drawingml/2006/picture">
                      <pic:pic xmlns:pic="http://schemas.openxmlformats.org/drawingml/2006/picture">
                        <pic:nvPicPr>
                          <pic:cNvPr id="0" name="image24.png" descr="Vaizdo rezultatas pagal užklausą „young people icon png“"/>
                          <pic:cNvPicPr preferRelativeResize="0"/>
                        </pic:nvPicPr>
                        <pic:blipFill>
                          <a:blip r:embed="rId68"/>
                          <a:srcRect/>
                          <a:stretch>
                            <a:fillRect/>
                          </a:stretch>
                        </pic:blipFill>
                        <pic:spPr>
                          <a:xfrm>
                            <a:off x="0" y="0"/>
                            <a:ext cx="853440" cy="751840"/>
                          </a:xfrm>
                          <a:prstGeom prst="rect">
                            <a:avLst/>
                          </a:prstGeom>
                          <a:ln/>
                        </pic:spPr>
                      </pic:pic>
                    </a:graphicData>
                  </a:graphic>
                </wp:inline>
              </w:drawing>
            </w:r>
          </w:p>
        </w:tc>
        <w:tc>
          <w:tcPr>
            <w:tcW w:w="8025" w:type="dxa"/>
            <w:gridSpan w:val="7"/>
          </w:tcPr>
          <w:p w14:paraId="39BE1AA6" w14:textId="77777777" w:rsidR="00961CBC" w:rsidRPr="005C03F8" w:rsidRDefault="00961CBC" w:rsidP="00961CBC">
            <w:pPr>
              <w:spacing w:before="120" w:after="120"/>
              <w:rPr>
                <w:b/>
                <w:color w:val="AEC692"/>
                <w:sz w:val="24"/>
                <w:szCs w:val="24"/>
              </w:rPr>
            </w:pPr>
            <w:r w:rsidRPr="005C03F8">
              <w:rPr>
                <w:b/>
                <w:color w:val="AEC692"/>
                <w:sz w:val="24"/>
                <w:szCs w:val="24"/>
              </w:rPr>
              <w:t xml:space="preserve">17,7 proc. Anykščių rajono savivaldybės gyventojų – jaunimas </w:t>
            </w:r>
          </w:p>
        </w:tc>
      </w:tr>
      <w:tr w:rsidR="00961CBC" w:rsidRPr="005C03F8" w14:paraId="4739F2A5" w14:textId="77777777" w:rsidTr="00961CBC">
        <w:trPr>
          <w:gridAfter w:val="1"/>
          <w:wAfter w:w="79" w:type="dxa"/>
        </w:trPr>
        <w:tc>
          <w:tcPr>
            <w:tcW w:w="250" w:type="dxa"/>
          </w:tcPr>
          <w:p w14:paraId="25043E2B"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2ED1BFA1"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3FB14C52" w14:textId="77777777" w:rsidR="00961CBC" w:rsidRPr="005C03F8" w:rsidRDefault="00961CBC" w:rsidP="00084C1C">
            <w:pPr>
              <w:numPr>
                <w:ilvl w:val="0"/>
                <w:numId w:val="100"/>
              </w:numPr>
              <w:spacing w:after="0" w:line="240" w:lineRule="auto"/>
              <w:jc w:val="both"/>
              <w:rPr>
                <w:i/>
                <w:sz w:val="20"/>
                <w:szCs w:val="20"/>
              </w:rPr>
            </w:pPr>
            <w:r w:rsidRPr="005C03F8">
              <w:rPr>
                <w:i/>
                <w:sz w:val="20"/>
                <w:szCs w:val="20"/>
              </w:rPr>
              <w:t>2021 m. Anykščių r. sav. jaunimo dalis (17,5 proc.) buvo didesnė nei Utenos apskrityje (16,79 proc.), bet mažesnė nei šalyje (18,3 proc.)</w:t>
            </w:r>
          </w:p>
          <w:p w14:paraId="0FC9AE8C" w14:textId="77777777" w:rsidR="00961CBC" w:rsidRPr="005C03F8" w:rsidRDefault="00961CBC" w:rsidP="00961CBC">
            <w:pPr>
              <w:jc w:val="both"/>
              <w:rPr>
                <w:i/>
                <w:color w:val="7F7F7F"/>
                <w:sz w:val="20"/>
                <w:szCs w:val="20"/>
              </w:rPr>
            </w:pPr>
          </w:p>
        </w:tc>
      </w:tr>
      <w:tr w:rsidR="00961CBC" w:rsidRPr="005C03F8" w14:paraId="49370263" w14:textId="77777777" w:rsidTr="00961CBC">
        <w:trPr>
          <w:gridAfter w:val="1"/>
          <w:wAfter w:w="79" w:type="dxa"/>
        </w:trPr>
        <w:tc>
          <w:tcPr>
            <w:tcW w:w="250" w:type="dxa"/>
          </w:tcPr>
          <w:p w14:paraId="151E9037"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508F5383" w14:textId="4DD46DBF"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19E1588A" wp14:editId="750E55EF">
                  <wp:extent cx="485775" cy="485775"/>
                  <wp:effectExtent l="0" t="0" r="0" b="0"/>
                  <wp:docPr id="615" name="image26.png" descr="Vaizdo rezultatas pagal užklausą „non-governmental organization icon png“"/>
                  <wp:cNvGraphicFramePr/>
                  <a:graphic xmlns:a="http://schemas.openxmlformats.org/drawingml/2006/main">
                    <a:graphicData uri="http://schemas.openxmlformats.org/drawingml/2006/picture">
                      <pic:pic xmlns:pic="http://schemas.openxmlformats.org/drawingml/2006/picture">
                        <pic:nvPicPr>
                          <pic:cNvPr id="0" name="image26.png" descr="Vaizdo rezultatas pagal užklausą „non-governmental organization icon png“"/>
                          <pic:cNvPicPr preferRelativeResize="0"/>
                        </pic:nvPicPr>
                        <pic:blipFill>
                          <a:blip r:embed="rId69"/>
                          <a:srcRect/>
                          <a:stretch>
                            <a:fillRect/>
                          </a:stretch>
                        </pic:blipFill>
                        <pic:spPr>
                          <a:xfrm>
                            <a:off x="0" y="0"/>
                            <a:ext cx="485775" cy="485775"/>
                          </a:xfrm>
                          <a:prstGeom prst="rect">
                            <a:avLst/>
                          </a:prstGeom>
                          <a:ln/>
                        </pic:spPr>
                      </pic:pic>
                    </a:graphicData>
                  </a:graphic>
                </wp:inline>
              </w:drawing>
            </w:r>
          </w:p>
        </w:tc>
        <w:tc>
          <w:tcPr>
            <w:tcW w:w="8025" w:type="dxa"/>
            <w:gridSpan w:val="7"/>
          </w:tcPr>
          <w:p w14:paraId="2583B803" w14:textId="77777777" w:rsidR="00961CBC" w:rsidRPr="005C03F8" w:rsidRDefault="00961CBC" w:rsidP="00961CBC">
            <w:pPr>
              <w:spacing w:before="120" w:after="120"/>
              <w:rPr>
                <w:b/>
                <w:color w:val="AEC692"/>
                <w:sz w:val="24"/>
                <w:szCs w:val="24"/>
              </w:rPr>
            </w:pPr>
            <w:r w:rsidRPr="005C03F8">
              <w:rPr>
                <w:b/>
                <w:color w:val="AEC692"/>
                <w:sz w:val="24"/>
                <w:szCs w:val="24"/>
              </w:rPr>
              <w:t>8 su jaunimu dirbančios organizacijos</w:t>
            </w:r>
          </w:p>
        </w:tc>
      </w:tr>
      <w:tr w:rsidR="00961CBC" w:rsidRPr="005C03F8" w14:paraId="4C257179" w14:textId="77777777" w:rsidTr="00961CBC">
        <w:trPr>
          <w:gridAfter w:val="1"/>
          <w:wAfter w:w="79" w:type="dxa"/>
        </w:trPr>
        <w:tc>
          <w:tcPr>
            <w:tcW w:w="250" w:type="dxa"/>
          </w:tcPr>
          <w:p w14:paraId="5E636BC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27299226"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00D876C7" w14:textId="77777777" w:rsidR="00961CBC" w:rsidRPr="005C03F8" w:rsidRDefault="00961CBC" w:rsidP="00084C1C">
            <w:pPr>
              <w:numPr>
                <w:ilvl w:val="0"/>
                <w:numId w:val="101"/>
              </w:numPr>
              <w:spacing w:after="0" w:line="240" w:lineRule="auto"/>
              <w:jc w:val="both"/>
              <w:rPr>
                <w:i/>
                <w:sz w:val="20"/>
                <w:szCs w:val="20"/>
              </w:rPr>
            </w:pPr>
            <w:r w:rsidRPr="005C03F8">
              <w:rPr>
                <w:i/>
                <w:sz w:val="20"/>
                <w:szCs w:val="20"/>
              </w:rPr>
              <w:t>2021 m. pabaigoje Anykščių rajono savivaldybėje veikė 8 su jaunimu dirbančios nevyriausybinės organizacijos  ir prisidedančios prie jaunimo politikos įgyvendinimo sričių (laisvalaikio, poilsio, kultūros, socialinės ir sveikatos apsaugos, sveikatingumo, kūno kultūros ir sporto, neformalaus ugdymo ir kt.) savivaldybėje</w:t>
            </w:r>
          </w:p>
          <w:p w14:paraId="783696AA" w14:textId="77777777" w:rsidR="00961CBC" w:rsidRPr="005C03F8" w:rsidRDefault="00961CBC" w:rsidP="00961CBC">
            <w:pPr>
              <w:jc w:val="both"/>
              <w:rPr>
                <w:i/>
                <w:color w:val="7F7F7F"/>
                <w:sz w:val="20"/>
                <w:szCs w:val="20"/>
              </w:rPr>
            </w:pPr>
          </w:p>
          <w:p w14:paraId="0B5161E6" w14:textId="30C10702" w:rsidR="00963326" w:rsidRPr="005C03F8" w:rsidRDefault="00963326" w:rsidP="00961CBC">
            <w:pPr>
              <w:jc w:val="both"/>
              <w:rPr>
                <w:i/>
                <w:color w:val="7F7F7F"/>
                <w:sz w:val="20"/>
                <w:szCs w:val="20"/>
              </w:rPr>
            </w:pPr>
          </w:p>
        </w:tc>
      </w:tr>
      <w:tr w:rsidR="00961CBC" w:rsidRPr="005C03F8" w14:paraId="6BF30DA9" w14:textId="77777777" w:rsidTr="00961CBC">
        <w:trPr>
          <w:gridAfter w:val="1"/>
          <w:wAfter w:w="79" w:type="dxa"/>
        </w:trPr>
        <w:tc>
          <w:tcPr>
            <w:tcW w:w="250" w:type="dxa"/>
          </w:tcPr>
          <w:p w14:paraId="537F07C9"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07" w:type="dxa"/>
            <w:gridSpan w:val="4"/>
            <w:vMerge w:val="restart"/>
          </w:tcPr>
          <w:p w14:paraId="4B5A7D7D" w14:textId="77777777" w:rsidR="00961CBC" w:rsidRPr="005C03F8" w:rsidRDefault="00961CBC" w:rsidP="00961CBC">
            <w:pPr>
              <w:rPr>
                <w:color w:val="7F7F7F"/>
                <w:sz w:val="24"/>
                <w:szCs w:val="24"/>
              </w:rPr>
            </w:pPr>
          </w:p>
          <w:p w14:paraId="698D0B96" w14:textId="0A775538"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4203ADAE" wp14:editId="222ACFCB">
                  <wp:extent cx="590550" cy="504825"/>
                  <wp:effectExtent l="0" t="0" r="0" b="9525"/>
                  <wp:docPr id="616" name="image30.png" descr="https://scontent.fkun1-1.fna.fbcdn.net/v/t1.0-1/14212805_704838209669580_8002609007663666764_n.png?oh=e76d6eee2e254da1263c87f32d22616a&amp;oe=5AA89D69"/>
                  <wp:cNvGraphicFramePr/>
                  <a:graphic xmlns:a="http://schemas.openxmlformats.org/drawingml/2006/main">
                    <a:graphicData uri="http://schemas.openxmlformats.org/drawingml/2006/picture">
                      <pic:pic xmlns:pic="http://schemas.openxmlformats.org/drawingml/2006/picture">
                        <pic:nvPicPr>
                          <pic:cNvPr id="0" name="image30.png" descr="https://scontent.fkun1-1.fna.fbcdn.net/v/t1.0-1/14212805_704838209669580_8002609007663666764_n.png?oh=e76d6eee2e254da1263c87f32d22616a&amp;oe=5AA89D69"/>
                          <pic:cNvPicPr preferRelativeResize="0"/>
                        </pic:nvPicPr>
                        <pic:blipFill>
                          <a:blip r:embed="rId70"/>
                          <a:srcRect/>
                          <a:stretch>
                            <a:fillRect/>
                          </a:stretch>
                        </pic:blipFill>
                        <pic:spPr>
                          <a:xfrm>
                            <a:off x="0" y="0"/>
                            <a:ext cx="590550" cy="504825"/>
                          </a:xfrm>
                          <a:prstGeom prst="rect">
                            <a:avLst/>
                          </a:prstGeom>
                          <a:ln/>
                        </pic:spPr>
                      </pic:pic>
                    </a:graphicData>
                  </a:graphic>
                </wp:inline>
              </w:drawing>
            </w:r>
          </w:p>
        </w:tc>
        <w:tc>
          <w:tcPr>
            <w:tcW w:w="8025" w:type="dxa"/>
            <w:gridSpan w:val="7"/>
          </w:tcPr>
          <w:p w14:paraId="630257E6" w14:textId="77777777" w:rsidR="00961CBC" w:rsidRPr="005C03F8" w:rsidRDefault="00961CBC" w:rsidP="00961CBC">
            <w:pPr>
              <w:spacing w:before="120" w:after="120"/>
              <w:rPr>
                <w:b/>
                <w:color w:val="AEC692"/>
                <w:sz w:val="24"/>
                <w:szCs w:val="24"/>
              </w:rPr>
            </w:pPr>
            <w:r w:rsidRPr="005C03F8">
              <w:rPr>
                <w:b/>
                <w:color w:val="AEC692"/>
                <w:sz w:val="24"/>
                <w:szCs w:val="24"/>
              </w:rPr>
              <w:t xml:space="preserve">3 atviros jaunimo erdvės, 1 jaunimo saviraiškos ir realizacijos erdvė, mobilusis darbas su jaunimu </w:t>
            </w:r>
          </w:p>
        </w:tc>
      </w:tr>
      <w:tr w:rsidR="00961CBC" w:rsidRPr="005C03F8" w14:paraId="6856216C" w14:textId="77777777" w:rsidTr="00961CBC">
        <w:trPr>
          <w:gridAfter w:val="1"/>
          <w:wAfter w:w="79" w:type="dxa"/>
          <w:trHeight w:val="558"/>
        </w:trPr>
        <w:tc>
          <w:tcPr>
            <w:tcW w:w="250" w:type="dxa"/>
          </w:tcPr>
          <w:p w14:paraId="665FF6F1"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07" w:type="dxa"/>
            <w:gridSpan w:val="4"/>
            <w:vMerge/>
          </w:tcPr>
          <w:p w14:paraId="0A9160C8"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5" w:type="dxa"/>
            <w:gridSpan w:val="7"/>
          </w:tcPr>
          <w:p w14:paraId="063A9B59" w14:textId="44E1DE0C" w:rsidR="00961CBC" w:rsidRPr="005C03F8" w:rsidRDefault="00961CBC" w:rsidP="00084C1C">
            <w:pPr>
              <w:numPr>
                <w:ilvl w:val="0"/>
                <w:numId w:val="101"/>
              </w:numPr>
              <w:spacing w:after="0" w:line="240" w:lineRule="auto"/>
              <w:jc w:val="both"/>
              <w:rPr>
                <w:i/>
                <w:sz w:val="20"/>
                <w:szCs w:val="20"/>
              </w:rPr>
            </w:pPr>
            <w:r w:rsidRPr="005C03F8">
              <w:rPr>
                <w:i/>
                <w:sz w:val="20"/>
                <w:szCs w:val="20"/>
              </w:rPr>
              <w:t xml:space="preserve">3 atviros jaunimo erdvės </w:t>
            </w:r>
            <w:r w:rsidR="00655C6C" w:rsidRPr="005C03F8">
              <w:rPr>
                <w:i/>
                <w:color w:val="FF0000"/>
                <w:sz w:val="20"/>
                <w:szCs w:val="20"/>
              </w:rPr>
              <w:t>–</w:t>
            </w:r>
            <w:r w:rsidRPr="005C03F8">
              <w:rPr>
                <w:i/>
                <w:color w:val="FF0000"/>
                <w:sz w:val="20"/>
                <w:szCs w:val="20"/>
              </w:rPr>
              <w:t xml:space="preserve"> </w:t>
            </w:r>
            <w:r w:rsidRPr="005C03F8">
              <w:rPr>
                <w:i/>
                <w:sz w:val="20"/>
                <w:szCs w:val="20"/>
              </w:rPr>
              <w:t xml:space="preserve">Anykščių kultūros centro Ažuožerių ir Leliūnų skyriuose, Levaniškių bendruomenėje </w:t>
            </w:r>
            <w:r w:rsidRPr="005C03F8">
              <w:rPr>
                <w:rFonts w:ascii="Times New Roman" w:hAnsi="Times New Roman"/>
                <w:i/>
                <w:sz w:val="20"/>
                <w:szCs w:val="20"/>
              </w:rPr>
              <w:t>„</w:t>
            </w:r>
            <w:r w:rsidRPr="005C03F8">
              <w:rPr>
                <w:i/>
                <w:sz w:val="20"/>
                <w:szCs w:val="20"/>
              </w:rPr>
              <w:t>Abipus Nevėžio</w:t>
            </w:r>
            <w:r w:rsidRPr="005C03F8">
              <w:rPr>
                <w:rFonts w:ascii="Times New Roman" w:hAnsi="Times New Roman"/>
                <w:i/>
                <w:sz w:val="20"/>
                <w:szCs w:val="20"/>
              </w:rPr>
              <w:t>”</w:t>
            </w:r>
          </w:p>
          <w:p w14:paraId="11664BC6" w14:textId="77777777" w:rsidR="00961CBC" w:rsidRPr="005C03F8" w:rsidRDefault="00961CBC" w:rsidP="00084C1C">
            <w:pPr>
              <w:numPr>
                <w:ilvl w:val="0"/>
                <w:numId w:val="101"/>
              </w:numPr>
              <w:spacing w:after="0" w:line="240" w:lineRule="auto"/>
              <w:jc w:val="both"/>
              <w:rPr>
                <w:i/>
                <w:color w:val="7F7F7F"/>
                <w:sz w:val="20"/>
                <w:szCs w:val="20"/>
              </w:rPr>
            </w:pPr>
            <w:r w:rsidRPr="005C03F8">
              <w:rPr>
                <w:i/>
                <w:sz w:val="20"/>
                <w:szCs w:val="20"/>
              </w:rPr>
              <w:t xml:space="preserve">1 jaunimo saviraiškos ir realizacijos erdvė </w:t>
            </w:r>
            <w:r w:rsidRPr="005C03F8">
              <w:rPr>
                <w:rFonts w:ascii="Times New Roman" w:hAnsi="Times New Roman"/>
                <w:i/>
                <w:sz w:val="20"/>
                <w:szCs w:val="20"/>
              </w:rPr>
              <w:t>„</w:t>
            </w:r>
            <w:r w:rsidRPr="005C03F8">
              <w:rPr>
                <w:i/>
                <w:sz w:val="20"/>
                <w:szCs w:val="20"/>
              </w:rPr>
              <w:t>Idėjų labas</w:t>
            </w:r>
            <w:r w:rsidRPr="005C03F8">
              <w:rPr>
                <w:rFonts w:ascii="Times New Roman" w:hAnsi="Times New Roman"/>
                <w:i/>
                <w:sz w:val="20"/>
                <w:szCs w:val="20"/>
              </w:rPr>
              <w:t xml:space="preserve">” </w:t>
            </w:r>
            <w:r w:rsidRPr="005C03F8">
              <w:rPr>
                <w:i/>
                <w:sz w:val="20"/>
                <w:szCs w:val="20"/>
              </w:rPr>
              <w:t>– Anykščių r. savivaldybės L. ir S. Didžiulių  viešojoje bibliotekoje</w:t>
            </w:r>
          </w:p>
          <w:p w14:paraId="1C75A560" w14:textId="145391AF" w:rsidR="00961CBC" w:rsidRPr="005C03F8" w:rsidRDefault="00961CBC" w:rsidP="00084C1C">
            <w:pPr>
              <w:numPr>
                <w:ilvl w:val="0"/>
                <w:numId w:val="101"/>
              </w:numPr>
              <w:spacing w:after="0" w:line="240" w:lineRule="auto"/>
              <w:jc w:val="both"/>
              <w:rPr>
                <w:i/>
                <w:sz w:val="20"/>
                <w:szCs w:val="20"/>
              </w:rPr>
            </w:pPr>
            <w:r w:rsidRPr="005C03F8">
              <w:rPr>
                <w:i/>
                <w:sz w:val="20"/>
                <w:szCs w:val="20"/>
              </w:rPr>
              <w:t>Andrioniškio, Skiemonių ir Viešintų seniūnijose vykdo</w:t>
            </w:r>
            <w:r w:rsidR="00655C6C" w:rsidRPr="005C03F8">
              <w:rPr>
                <w:i/>
                <w:sz w:val="20"/>
                <w:szCs w:val="20"/>
              </w:rPr>
              <w:t>mas mobilusis darbas su jaunimu</w:t>
            </w:r>
          </w:p>
        </w:tc>
      </w:tr>
      <w:tr w:rsidR="00961CBC" w:rsidRPr="005C03F8" w14:paraId="6AABB67D" w14:textId="77777777" w:rsidTr="00961CBC">
        <w:tc>
          <w:tcPr>
            <w:tcW w:w="10461" w:type="dxa"/>
            <w:gridSpan w:val="13"/>
          </w:tcPr>
          <w:p w14:paraId="4B4D2C5D" w14:textId="06E30E15" w:rsidR="00961CBC" w:rsidRPr="005C03F8" w:rsidRDefault="00961CBC" w:rsidP="00961CBC">
            <w:pPr>
              <w:spacing w:before="240"/>
              <w:jc w:val="right"/>
              <w:rPr>
                <w:b/>
                <w:i/>
                <w:color w:val="7F7F7F"/>
                <w:sz w:val="32"/>
                <w:szCs w:val="32"/>
                <w:u w:val="single"/>
              </w:rPr>
            </w:pPr>
            <w:r w:rsidRPr="005C03F8">
              <w:rPr>
                <w:b/>
                <w:i/>
                <w:color w:val="789B50"/>
                <w:sz w:val="32"/>
                <w:szCs w:val="32"/>
                <w:u w:val="single"/>
              </w:rPr>
              <w:t>Viešasis saugumas</w:t>
            </w:r>
          </w:p>
        </w:tc>
      </w:tr>
      <w:tr w:rsidR="00961CBC" w:rsidRPr="005C03F8" w14:paraId="6695CEC4" w14:textId="77777777" w:rsidTr="00961CBC">
        <w:tc>
          <w:tcPr>
            <w:tcW w:w="2434" w:type="dxa"/>
            <w:gridSpan w:val="7"/>
            <w:vMerge w:val="restart"/>
          </w:tcPr>
          <w:p w14:paraId="5884B6EB" w14:textId="16348D1E"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5F726195" wp14:editId="42166BDE">
                  <wp:extent cx="541020" cy="541020"/>
                  <wp:effectExtent l="0" t="0" r="0" b="0"/>
                  <wp:docPr id="617" name="image20.png" descr="Vaizdo rezultatas pagal užklausą „criminal icon png“"/>
                  <wp:cNvGraphicFramePr/>
                  <a:graphic xmlns:a="http://schemas.openxmlformats.org/drawingml/2006/main">
                    <a:graphicData uri="http://schemas.openxmlformats.org/drawingml/2006/picture">
                      <pic:pic xmlns:pic="http://schemas.openxmlformats.org/drawingml/2006/picture">
                        <pic:nvPicPr>
                          <pic:cNvPr id="0" name="image20.png" descr="Vaizdo rezultatas pagal užklausą „criminal icon png“"/>
                          <pic:cNvPicPr preferRelativeResize="0"/>
                        </pic:nvPicPr>
                        <pic:blipFill>
                          <a:blip r:embed="rId71"/>
                          <a:srcRect/>
                          <a:stretch>
                            <a:fillRect/>
                          </a:stretch>
                        </pic:blipFill>
                        <pic:spPr>
                          <a:xfrm>
                            <a:off x="0" y="0"/>
                            <a:ext cx="541020" cy="541020"/>
                          </a:xfrm>
                          <a:prstGeom prst="rect">
                            <a:avLst/>
                          </a:prstGeom>
                          <a:ln/>
                        </pic:spPr>
                      </pic:pic>
                    </a:graphicData>
                  </a:graphic>
                </wp:inline>
              </w:drawing>
            </w:r>
          </w:p>
        </w:tc>
        <w:tc>
          <w:tcPr>
            <w:tcW w:w="8027" w:type="dxa"/>
            <w:gridSpan w:val="6"/>
          </w:tcPr>
          <w:p w14:paraId="766A4995" w14:textId="77777777" w:rsidR="00961CBC" w:rsidRPr="005C03F8" w:rsidRDefault="00961CBC" w:rsidP="00961CBC">
            <w:pPr>
              <w:spacing w:before="120" w:after="120"/>
              <w:jc w:val="both"/>
              <w:rPr>
                <w:b/>
                <w:color w:val="FABF8F" w:themeColor="accent6" w:themeTint="99"/>
                <w:sz w:val="24"/>
                <w:szCs w:val="24"/>
              </w:rPr>
            </w:pPr>
            <w:r w:rsidRPr="005C03F8">
              <w:rPr>
                <w:b/>
                <w:color w:val="C2D69B" w:themeColor="accent3" w:themeTint="99"/>
                <w:sz w:val="24"/>
                <w:szCs w:val="24"/>
              </w:rPr>
              <w:t xml:space="preserve">24,3 proc. sumažėjęs nusikalstamų veikų skaičius </w:t>
            </w:r>
          </w:p>
        </w:tc>
      </w:tr>
      <w:tr w:rsidR="00961CBC" w:rsidRPr="005C03F8" w14:paraId="5B6569A0" w14:textId="77777777" w:rsidTr="00961CBC">
        <w:trPr>
          <w:trHeight w:val="499"/>
        </w:trPr>
        <w:tc>
          <w:tcPr>
            <w:tcW w:w="2434" w:type="dxa"/>
            <w:gridSpan w:val="7"/>
            <w:vMerge/>
          </w:tcPr>
          <w:p w14:paraId="1C2A15F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7" w:type="dxa"/>
            <w:gridSpan w:val="6"/>
          </w:tcPr>
          <w:p w14:paraId="15985EC6" w14:textId="1940D169" w:rsidR="00961CBC" w:rsidRPr="005C03F8" w:rsidRDefault="00961CBC" w:rsidP="00084C1C">
            <w:pPr>
              <w:numPr>
                <w:ilvl w:val="0"/>
                <w:numId w:val="92"/>
              </w:numPr>
              <w:spacing w:after="0" w:line="240" w:lineRule="auto"/>
              <w:ind w:left="677" w:hanging="425"/>
              <w:jc w:val="both"/>
              <w:rPr>
                <w:rFonts w:asciiTheme="minorHAnsi" w:hAnsiTheme="minorHAnsi" w:cstheme="minorHAnsi"/>
                <w:i/>
                <w:sz w:val="20"/>
                <w:szCs w:val="20"/>
              </w:rPr>
            </w:pPr>
            <w:r w:rsidRPr="005C03F8">
              <w:rPr>
                <w:rFonts w:asciiTheme="minorHAnsi" w:hAnsiTheme="minorHAnsi" w:cstheme="minorHAnsi"/>
                <w:i/>
                <w:sz w:val="20"/>
                <w:szCs w:val="20"/>
              </w:rPr>
              <w:t xml:space="preserve">2021 m. Anykščių rajone registruota </w:t>
            </w:r>
            <w:r w:rsidRPr="005C03F8">
              <w:rPr>
                <w:rFonts w:asciiTheme="minorHAnsi" w:eastAsia="Arial" w:hAnsiTheme="minorHAnsi" w:cstheme="minorHAnsi"/>
                <w:i/>
                <w:sz w:val="20"/>
                <w:szCs w:val="20"/>
              </w:rPr>
              <w:t>92</w:t>
            </w:r>
            <w:r w:rsidRPr="005C03F8">
              <w:rPr>
                <w:rFonts w:asciiTheme="minorHAnsi" w:hAnsiTheme="minorHAnsi" w:cstheme="minorHAnsi"/>
                <w:i/>
                <w:sz w:val="20"/>
                <w:szCs w:val="20"/>
              </w:rPr>
              <w:t xml:space="preserve"> nusikalstamomis veikomis mažiau (</w:t>
            </w:r>
            <w:r w:rsidRPr="005C03F8">
              <w:rPr>
                <w:rFonts w:asciiTheme="minorHAnsi" w:eastAsia="Arial" w:hAnsiTheme="minorHAnsi" w:cstheme="minorHAnsi"/>
                <w:i/>
                <w:sz w:val="20"/>
                <w:szCs w:val="20"/>
              </w:rPr>
              <w:t>27,1</w:t>
            </w:r>
            <w:r w:rsidRPr="005C03F8">
              <w:rPr>
                <w:rFonts w:asciiTheme="minorHAnsi" w:hAnsiTheme="minorHAnsi" w:cstheme="minorHAnsi"/>
                <w:i/>
                <w:sz w:val="20"/>
                <w:szCs w:val="20"/>
              </w:rPr>
              <w:t xml:space="preserve"> proc. mažiau lyginant su 2020 m.), šalyje (</w:t>
            </w:r>
            <w:r w:rsidRPr="005C03F8">
              <w:rPr>
                <w:rFonts w:asciiTheme="minorHAnsi" w:eastAsia="Arial" w:hAnsiTheme="minorHAnsi" w:cstheme="minorHAnsi"/>
                <w:i/>
                <w:sz w:val="20"/>
                <w:szCs w:val="20"/>
              </w:rPr>
              <w:t>9,2</w:t>
            </w:r>
            <w:r w:rsidR="00655C6C" w:rsidRPr="005C03F8">
              <w:rPr>
                <w:rFonts w:asciiTheme="minorHAnsi" w:hAnsiTheme="minorHAnsi" w:cstheme="minorHAnsi"/>
                <w:i/>
                <w:sz w:val="20"/>
                <w:szCs w:val="20"/>
              </w:rPr>
              <w:t xml:space="preserve"> proc.)</w:t>
            </w:r>
          </w:p>
          <w:p w14:paraId="11788974" w14:textId="77777777" w:rsidR="00961CBC" w:rsidRPr="005C03F8" w:rsidRDefault="00961CBC" w:rsidP="00961CBC">
            <w:pPr>
              <w:ind w:left="890"/>
              <w:jc w:val="both"/>
              <w:rPr>
                <w:i/>
                <w:color w:val="FF0000"/>
                <w:sz w:val="20"/>
                <w:szCs w:val="20"/>
              </w:rPr>
            </w:pPr>
          </w:p>
          <w:p w14:paraId="583DF178" w14:textId="77777777" w:rsidR="00961CBC" w:rsidRPr="005C03F8" w:rsidRDefault="00961CBC" w:rsidP="00961CBC">
            <w:pPr>
              <w:ind w:left="890"/>
              <w:jc w:val="both"/>
              <w:rPr>
                <w:i/>
                <w:color w:val="FF0000"/>
                <w:sz w:val="20"/>
                <w:szCs w:val="20"/>
              </w:rPr>
            </w:pPr>
          </w:p>
        </w:tc>
      </w:tr>
      <w:tr w:rsidR="00961CBC" w:rsidRPr="005C03F8" w14:paraId="6629F33B" w14:textId="77777777" w:rsidTr="00961CBC">
        <w:tc>
          <w:tcPr>
            <w:tcW w:w="2434" w:type="dxa"/>
            <w:gridSpan w:val="7"/>
            <w:vMerge w:val="restart"/>
          </w:tcPr>
          <w:p w14:paraId="5C920194" w14:textId="75F86697"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7134FC36" wp14:editId="18BC9849">
                  <wp:extent cx="701040" cy="701040"/>
                  <wp:effectExtent l="0" t="0" r="0" b="0"/>
                  <wp:docPr id="618" name="image34.png" descr="Vaizdo rezultatas pagal užklausą „criminal act icon png“"/>
                  <wp:cNvGraphicFramePr/>
                  <a:graphic xmlns:a="http://schemas.openxmlformats.org/drawingml/2006/main">
                    <a:graphicData uri="http://schemas.openxmlformats.org/drawingml/2006/picture">
                      <pic:pic xmlns:pic="http://schemas.openxmlformats.org/drawingml/2006/picture">
                        <pic:nvPicPr>
                          <pic:cNvPr id="0" name="image34.png" descr="Vaizdo rezultatas pagal užklausą „criminal act icon png“"/>
                          <pic:cNvPicPr preferRelativeResize="0"/>
                        </pic:nvPicPr>
                        <pic:blipFill>
                          <a:blip r:embed="rId72"/>
                          <a:srcRect/>
                          <a:stretch>
                            <a:fillRect/>
                          </a:stretch>
                        </pic:blipFill>
                        <pic:spPr>
                          <a:xfrm>
                            <a:off x="0" y="0"/>
                            <a:ext cx="701040" cy="701040"/>
                          </a:xfrm>
                          <a:prstGeom prst="rect">
                            <a:avLst/>
                          </a:prstGeom>
                          <a:ln/>
                        </pic:spPr>
                      </pic:pic>
                    </a:graphicData>
                  </a:graphic>
                </wp:inline>
              </w:drawing>
            </w:r>
          </w:p>
        </w:tc>
        <w:tc>
          <w:tcPr>
            <w:tcW w:w="8027" w:type="dxa"/>
            <w:gridSpan w:val="6"/>
          </w:tcPr>
          <w:p w14:paraId="68537E87" w14:textId="77777777" w:rsidR="00961CBC" w:rsidRPr="005C03F8" w:rsidRDefault="00961CBC" w:rsidP="00961CBC">
            <w:pPr>
              <w:spacing w:before="120" w:after="120"/>
              <w:jc w:val="both"/>
              <w:rPr>
                <w:b/>
                <w:color w:val="FABF8F" w:themeColor="accent6" w:themeTint="99"/>
                <w:sz w:val="24"/>
                <w:szCs w:val="24"/>
              </w:rPr>
            </w:pPr>
            <w:r w:rsidRPr="005C03F8">
              <w:rPr>
                <w:b/>
                <w:color w:val="C2D69B" w:themeColor="accent3" w:themeTint="99"/>
                <w:sz w:val="24"/>
                <w:szCs w:val="24"/>
              </w:rPr>
              <w:t>63,6 proc. ištiriamos nusikalstamos veikos</w:t>
            </w:r>
          </w:p>
        </w:tc>
      </w:tr>
      <w:tr w:rsidR="00961CBC" w:rsidRPr="005C03F8" w14:paraId="3F1B9AEC" w14:textId="77777777" w:rsidTr="00961CBC">
        <w:tc>
          <w:tcPr>
            <w:tcW w:w="2434" w:type="dxa"/>
            <w:gridSpan w:val="7"/>
            <w:vMerge/>
          </w:tcPr>
          <w:p w14:paraId="726517BD"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7" w:type="dxa"/>
            <w:gridSpan w:val="6"/>
          </w:tcPr>
          <w:p w14:paraId="2B4CB0C9" w14:textId="77777777" w:rsidR="00961CBC" w:rsidRPr="005C03F8" w:rsidRDefault="00961CBC" w:rsidP="00961CBC">
            <w:pPr>
              <w:jc w:val="both"/>
              <w:rPr>
                <w:rFonts w:asciiTheme="minorHAnsi" w:hAnsiTheme="minorHAnsi" w:cstheme="minorHAnsi"/>
                <w:i/>
                <w:sz w:val="20"/>
                <w:szCs w:val="20"/>
              </w:rPr>
            </w:pPr>
            <w:r w:rsidRPr="005C03F8">
              <w:rPr>
                <w:rFonts w:asciiTheme="minorHAnsi" w:hAnsiTheme="minorHAnsi" w:cstheme="minorHAnsi"/>
                <w:i/>
                <w:sz w:val="20"/>
                <w:szCs w:val="20"/>
              </w:rPr>
              <w:t>Anykščių r. sav. ištirtų nusikalstamų veikų dalis yra didesnė nei Utenos apskrityje ir šalyje:</w:t>
            </w:r>
          </w:p>
          <w:p w14:paraId="3826E410" w14:textId="77777777" w:rsidR="00961CBC" w:rsidRPr="005C03F8" w:rsidRDefault="00961CBC" w:rsidP="00961CBC">
            <w:pPr>
              <w:ind w:left="677" w:hanging="425"/>
              <w:jc w:val="both"/>
              <w:rPr>
                <w:rFonts w:asciiTheme="minorHAnsi" w:hAnsiTheme="minorHAnsi" w:cstheme="minorHAnsi"/>
                <w:i/>
                <w:sz w:val="20"/>
                <w:szCs w:val="20"/>
              </w:rPr>
            </w:pPr>
            <w:r w:rsidRPr="005C03F8">
              <w:rPr>
                <w:rFonts w:asciiTheme="minorHAnsi" w:hAnsiTheme="minorHAnsi" w:cstheme="minorHAnsi"/>
                <w:i/>
                <w:sz w:val="20"/>
                <w:szCs w:val="20"/>
              </w:rPr>
              <w:t>• 2021 m. Anykščių rajono savivaldybėje ištirtų nusikalstamų veikų dalis – 88,7 proc.</w:t>
            </w:r>
          </w:p>
          <w:p w14:paraId="470819DF" w14:textId="77777777" w:rsidR="00961CBC" w:rsidRPr="005C03F8" w:rsidRDefault="00961CBC" w:rsidP="00961CBC">
            <w:pPr>
              <w:ind w:left="677" w:hanging="425"/>
              <w:jc w:val="both"/>
              <w:rPr>
                <w:rFonts w:asciiTheme="minorHAnsi" w:hAnsiTheme="minorHAnsi" w:cstheme="minorHAnsi"/>
                <w:i/>
                <w:sz w:val="20"/>
                <w:szCs w:val="20"/>
              </w:rPr>
            </w:pPr>
            <w:r w:rsidRPr="005C03F8">
              <w:rPr>
                <w:rFonts w:asciiTheme="minorHAnsi" w:hAnsiTheme="minorHAnsi" w:cstheme="minorHAnsi"/>
                <w:i/>
                <w:sz w:val="20"/>
                <w:szCs w:val="20"/>
              </w:rPr>
              <w:t>• 2021 m. šalyje ištirtų nusikalstamų veikų dalis – 65,37 proc.</w:t>
            </w:r>
          </w:p>
          <w:p w14:paraId="1CD5549C" w14:textId="77777777" w:rsidR="00961CBC" w:rsidRPr="005C03F8" w:rsidRDefault="00961CBC" w:rsidP="00961CBC">
            <w:pPr>
              <w:jc w:val="both"/>
              <w:rPr>
                <w:rFonts w:asciiTheme="minorHAnsi" w:hAnsiTheme="minorHAnsi" w:cstheme="minorHAnsi"/>
                <w:i/>
                <w:color w:val="FF0000"/>
                <w:sz w:val="20"/>
                <w:szCs w:val="20"/>
              </w:rPr>
            </w:pPr>
          </w:p>
        </w:tc>
      </w:tr>
      <w:tr w:rsidR="00961CBC" w:rsidRPr="005C03F8" w14:paraId="49EE7BD8" w14:textId="77777777" w:rsidTr="00961CBC">
        <w:trPr>
          <w:trHeight w:val="327"/>
        </w:trPr>
        <w:tc>
          <w:tcPr>
            <w:tcW w:w="2434" w:type="dxa"/>
            <w:gridSpan w:val="7"/>
            <w:vMerge w:val="restart"/>
          </w:tcPr>
          <w:p w14:paraId="211316B2" w14:textId="5A37D8C6" w:rsidR="00961CBC" w:rsidRPr="005C03F8" w:rsidRDefault="00961CBC" w:rsidP="00961CBC">
            <w:pPr>
              <w:spacing w:before="240"/>
              <w:rPr>
                <w:color w:val="7F7F7F"/>
                <w:sz w:val="24"/>
                <w:szCs w:val="24"/>
              </w:rPr>
            </w:pPr>
            <w:r w:rsidRPr="005C03F8">
              <w:rPr>
                <w:noProof/>
                <w:color w:val="7F7F7F"/>
                <w:sz w:val="24"/>
                <w:szCs w:val="24"/>
                <w:lang w:eastAsia="lt-LT"/>
              </w:rPr>
              <w:drawing>
                <wp:inline distT="0" distB="0" distL="0" distR="0" wp14:anchorId="162AD4F4" wp14:editId="04386378">
                  <wp:extent cx="769620" cy="401320"/>
                  <wp:effectExtent l="0" t="0" r="0" b="0"/>
                  <wp:docPr id="619" name="image27.png" descr="Vaizdo rezultatas pagal užklausą „car crash icon png“"/>
                  <wp:cNvGraphicFramePr/>
                  <a:graphic xmlns:a="http://schemas.openxmlformats.org/drawingml/2006/main">
                    <a:graphicData uri="http://schemas.openxmlformats.org/drawingml/2006/picture">
                      <pic:pic xmlns:pic="http://schemas.openxmlformats.org/drawingml/2006/picture">
                        <pic:nvPicPr>
                          <pic:cNvPr id="0" name="image27.png" descr="Vaizdo rezultatas pagal užklausą „car crash icon png“"/>
                          <pic:cNvPicPr preferRelativeResize="0"/>
                        </pic:nvPicPr>
                        <pic:blipFill>
                          <a:blip r:embed="rId73"/>
                          <a:srcRect/>
                          <a:stretch>
                            <a:fillRect/>
                          </a:stretch>
                        </pic:blipFill>
                        <pic:spPr>
                          <a:xfrm>
                            <a:off x="0" y="0"/>
                            <a:ext cx="769620" cy="401320"/>
                          </a:xfrm>
                          <a:prstGeom prst="rect">
                            <a:avLst/>
                          </a:prstGeom>
                          <a:ln/>
                        </pic:spPr>
                      </pic:pic>
                    </a:graphicData>
                  </a:graphic>
                </wp:inline>
              </w:drawing>
            </w:r>
          </w:p>
        </w:tc>
        <w:tc>
          <w:tcPr>
            <w:tcW w:w="8027" w:type="dxa"/>
            <w:gridSpan w:val="6"/>
          </w:tcPr>
          <w:p w14:paraId="745A5EA9" w14:textId="77777777" w:rsidR="00961CBC" w:rsidRPr="005C03F8" w:rsidRDefault="00961CBC" w:rsidP="00961CBC">
            <w:pPr>
              <w:spacing w:before="120" w:after="120"/>
              <w:rPr>
                <w:b/>
                <w:color w:val="FABF8F" w:themeColor="accent6" w:themeTint="99"/>
                <w:sz w:val="24"/>
                <w:szCs w:val="24"/>
              </w:rPr>
            </w:pPr>
            <w:r w:rsidRPr="005C03F8">
              <w:rPr>
                <w:b/>
                <w:color w:val="C2D69B" w:themeColor="accent3" w:themeTint="99"/>
                <w:sz w:val="24"/>
                <w:szCs w:val="24"/>
              </w:rPr>
              <w:t>17 įskaitinių kelių eismo įvykių, kuriuose žuvo 3 žmonės</w:t>
            </w:r>
          </w:p>
        </w:tc>
      </w:tr>
      <w:tr w:rsidR="00961CBC" w:rsidRPr="005C03F8" w14:paraId="16C1F095" w14:textId="77777777" w:rsidTr="00961CBC">
        <w:trPr>
          <w:trHeight w:val="582"/>
        </w:trPr>
        <w:tc>
          <w:tcPr>
            <w:tcW w:w="2434" w:type="dxa"/>
            <w:gridSpan w:val="7"/>
            <w:vMerge/>
          </w:tcPr>
          <w:p w14:paraId="5D11F073"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8027" w:type="dxa"/>
            <w:gridSpan w:val="6"/>
          </w:tcPr>
          <w:p w14:paraId="14424399" w14:textId="77777777" w:rsidR="00961CBC" w:rsidRPr="005C03F8" w:rsidRDefault="00961CBC" w:rsidP="00961CBC">
            <w:pPr>
              <w:jc w:val="both"/>
              <w:rPr>
                <w:i/>
                <w:sz w:val="20"/>
                <w:szCs w:val="20"/>
              </w:rPr>
            </w:pPr>
            <w:r w:rsidRPr="005C03F8">
              <w:rPr>
                <w:i/>
                <w:sz w:val="20"/>
                <w:szCs w:val="20"/>
              </w:rPr>
              <w:t>Anykščių rajono savivaldybėje vykdomos prevencinės priemonės ir programos, susijusios su kelių eismo įvykiais, neduoda reikiamų rezultatų, nes:</w:t>
            </w:r>
          </w:p>
          <w:p w14:paraId="4D27F390" w14:textId="77777777" w:rsidR="00961CBC" w:rsidRPr="005C03F8" w:rsidRDefault="00961CBC" w:rsidP="00961CBC">
            <w:pPr>
              <w:ind w:left="677" w:hanging="284"/>
              <w:jc w:val="both"/>
              <w:rPr>
                <w:i/>
                <w:sz w:val="20"/>
                <w:szCs w:val="20"/>
              </w:rPr>
            </w:pPr>
            <w:r w:rsidRPr="005C03F8">
              <w:rPr>
                <w:i/>
                <w:sz w:val="20"/>
                <w:szCs w:val="20"/>
              </w:rPr>
              <w:t>• 2012–2019 m. įskaitinių kelių eismo įvykių skaičius sumažėjo tik 1 vnt.</w:t>
            </w:r>
          </w:p>
          <w:p w14:paraId="10B7B0E2" w14:textId="77777777" w:rsidR="00961CBC" w:rsidRPr="005C03F8" w:rsidRDefault="00961CBC" w:rsidP="00961CBC">
            <w:pPr>
              <w:ind w:left="677" w:hanging="284"/>
              <w:jc w:val="both"/>
              <w:rPr>
                <w:i/>
                <w:sz w:val="20"/>
                <w:szCs w:val="20"/>
              </w:rPr>
            </w:pPr>
            <w:r w:rsidRPr="005C03F8">
              <w:rPr>
                <w:i/>
                <w:sz w:val="20"/>
                <w:szCs w:val="20"/>
              </w:rPr>
              <w:t>• 2017 m. įvyko 17 įskaitiniai kelių eismo įvykiai, kuriuose sužeistas 21 ir žuvo 1 žmogus</w:t>
            </w:r>
          </w:p>
          <w:p w14:paraId="72099235" w14:textId="77777777" w:rsidR="00961CBC" w:rsidRPr="005C03F8" w:rsidRDefault="00961CBC" w:rsidP="00961CBC">
            <w:pPr>
              <w:ind w:left="677" w:hanging="284"/>
              <w:jc w:val="both"/>
              <w:rPr>
                <w:i/>
                <w:sz w:val="20"/>
                <w:szCs w:val="20"/>
              </w:rPr>
            </w:pPr>
            <w:r w:rsidRPr="005C03F8">
              <w:rPr>
                <w:i/>
                <w:sz w:val="20"/>
                <w:szCs w:val="20"/>
              </w:rPr>
              <w:t>• 2018 m. įvyko 16 įskaitinių kelių eismo įvykių, kuriuose sužeisti 20 ir žuvo 1 žmogus</w:t>
            </w:r>
          </w:p>
          <w:p w14:paraId="743AFFB9" w14:textId="66AE66CF" w:rsidR="00961CBC" w:rsidRPr="005C03F8" w:rsidRDefault="00961CBC" w:rsidP="00961CBC">
            <w:pPr>
              <w:ind w:left="677" w:hanging="284"/>
              <w:jc w:val="both"/>
              <w:rPr>
                <w:i/>
                <w:sz w:val="20"/>
                <w:szCs w:val="20"/>
              </w:rPr>
            </w:pPr>
            <w:r w:rsidRPr="005C03F8">
              <w:rPr>
                <w:i/>
                <w:sz w:val="20"/>
                <w:szCs w:val="20"/>
              </w:rPr>
              <w:t>•</w:t>
            </w:r>
            <w:r w:rsidR="00655C6C" w:rsidRPr="005C03F8">
              <w:rPr>
                <w:i/>
                <w:sz w:val="20"/>
                <w:szCs w:val="20"/>
              </w:rPr>
              <w:t xml:space="preserve"> </w:t>
            </w:r>
            <w:r w:rsidRPr="005C03F8">
              <w:rPr>
                <w:i/>
                <w:sz w:val="20"/>
                <w:szCs w:val="20"/>
              </w:rPr>
              <w:t>2019 m.  įvyko 17 įskaitinių kelių eismo įvykių, kuriuose sužeisti 15 ir žuvo 3 žmonės</w:t>
            </w:r>
          </w:p>
          <w:p w14:paraId="167161CF" w14:textId="77777777" w:rsidR="00961CBC" w:rsidRPr="005C03F8" w:rsidRDefault="00961CBC" w:rsidP="00961CBC">
            <w:pPr>
              <w:jc w:val="both"/>
              <w:rPr>
                <w:i/>
                <w:color w:val="7F7F7F" w:themeColor="text1" w:themeTint="80"/>
                <w:sz w:val="20"/>
                <w:szCs w:val="20"/>
              </w:rPr>
            </w:pPr>
          </w:p>
        </w:tc>
      </w:tr>
      <w:tr w:rsidR="00961CBC" w:rsidRPr="005C03F8" w14:paraId="0937E232" w14:textId="77777777" w:rsidTr="00961CBC">
        <w:trPr>
          <w:trHeight w:val="327"/>
        </w:trPr>
        <w:tc>
          <w:tcPr>
            <w:tcW w:w="2434" w:type="dxa"/>
            <w:gridSpan w:val="7"/>
            <w:vMerge w:val="restart"/>
          </w:tcPr>
          <w:p w14:paraId="29374851" w14:textId="0BF00271" w:rsidR="00961CBC" w:rsidRPr="005C03F8" w:rsidRDefault="00961CBC" w:rsidP="00961CBC">
            <w:pPr>
              <w:spacing w:before="240"/>
              <w:rPr>
                <w:color w:val="7F7F7F"/>
                <w:sz w:val="24"/>
                <w:szCs w:val="24"/>
              </w:rPr>
            </w:pPr>
            <w:r w:rsidRPr="005C03F8">
              <w:rPr>
                <w:noProof/>
                <w:color w:val="7F7F7F"/>
                <w:sz w:val="24"/>
                <w:szCs w:val="24"/>
                <w:lang w:eastAsia="lt-LT"/>
              </w:rPr>
              <w:drawing>
                <wp:inline distT="0" distB="0" distL="0" distR="0" wp14:anchorId="024CA95F" wp14:editId="520A4C85">
                  <wp:extent cx="693420" cy="693420"/>
                  <wp:effectExtent l="0" t="0" r="0" b="0"/>
                  <wp:docPr id="620" name="image39.png" descr="Vaizdo rezultatas pagal užklausą „fire icon png“"/>
                  <wp:cNvGraphicFramePr/>
                  <a:graphic xmlns:a="http://schemas.openxmlformats.org/drawingml/2006/main">
                    <a:graphicData uri="http://schemas.openxmlformats.org/drawingml/2006/picture">
                      <pic:pic xmlns:pic="http://schemas.openxmlformats.org/drawingml/2006/picture">
                        <pic:nvPicPr>
                          <pic:cNvPr id="0" name="image39.png" descr="Vaizdo rezultatas pagal užklausą „fire icon png“"/>
                          <pic:cNvPicPr preferRelativeResize="0"/>
                        </pic:nvPicPr>
                        <pic:blipFill>
                          <a:blip r:embed="rId74"/>
                          <a:srcRect/>
                          <a:stretch>
                            <a:fillRect/>
                          </a:stretch>
                        </pic:blipFill>
                        <pic:spPr>
                          <a:xfrm>
                            <a:off x="0" y="0"/>
                            <a:ext cx="693420" cy="693420"/>
                          </a:xfrm>
                          <a:prstGeom prst="rect">
                            <a:avLst/>
                          </a:prstGeom>
                          <a:ln/>
                        </pic:spPr>
                      </pic:pic>
                    </a:graphicData>
                  </a:graphic>
                </wp:inline>
              </w:drawing>
            </w:r>
          </w:p>
        </w:tc>
        <w:tc>
          <w:tcPr>
            <w:tcW w:w="8027" w:type="dxa"/>
            <w:gridSpan w:val="6"/>
          </w:tcPr>
          <w:p w14:paraId="48DE0A24" w14:textId="77777777" w:rsidR="00961CBC" w:rsidRPr="005C03F8" w:rsidRDefault="00961CBC" w:rsidP="00961CBC">
            <w:pPr>
              <w:spacing w:before="120" w:after="120"/>
              <w:rPr>
                <w:b/>
                <w:color w:val="92D050"/>
                <w:sz w:val="24"/>
                <w:szCs w:val="24"/>
              </w:rPr>
            </w:pPr>
            <w:r w:rsidRPr="005C03F8">
              <w:rPr>
                <w:b/>
                <w:color w:val="C2D69B" w:themeColor="accent3" w:themeTint="99"/>
                <w:sz w:val="24"/>
                <w:szCs w:val="24"/>
              </w:rPr>
              <w:t>151 gaisras, kuriuose žuvo 2 žmonės</w:t>
            </w:r>
          </w:p>
        </w:tc>
      </w:tr>
      <w:tr w:rsidR="00961CBC" w:rsidRPr="005C03F8" w14:paraId="24D3C2C8" w14:textId="77777777" w:rsidTr="00961CBC">
        <w:trPr>
          <w:trHeight w:val="582"/>
        </w:trPr>
        <w:tc>
          <w:tcPr>
            <w:tcW w:w="2434" w:type="dxa"/>
            <w:gridSpan w:val="7"/>
            <w:vMerge/>
          </w:tcPr>
          <w:p w14:paraId="3FED46D8" w14:textId="77777777" w:rsidR="00961CBC" w:rsidRPr="005C03F8" w:rsidRDefault="00961CBC" w:rsidP="00963326">
            <w:pPr>
              <w:widowControl w:val="0"/>
              <w:pBdr>
                <w:top w:val="nil"/>
                <w:left w:val="nil"/>
                <w:bottom w:val="nil"/>
                <w:right w:val="nil"/>
                <w:between w:val="nil"/>
              </w:pBdr>
              <w:spacing w:after="0" w:line="240" w:lineRule="auto"/>
              <w:rPr>
                <w:b/>
                <w:sz w:val="24"/>
                <w:szCs w:val="24"/>
              </w:rPr>
            </w:pPr>
          </w:p>
        </w:tc>
        <w:tc>
          <w:tcPr>
            <w:tcW w:w="8027" w:type="dxa"/>
            <w:gridSpan w:val="6"/>
          </w:tcPr>
          <w:p w14:paraId="0CC3AC88" w14:textId="77777777" w:rsidR="00961CBC" w:rsidRPr="005C03F8" w:rsidRDefault="00961CBC" w:rsidP="00963326">
            <w:pPr>
              <w:spacing w:after="0" w:line="240" w:lineRule="auto"/>
              <w:jc w:val="both"/>
              <w:rPr>
                <w:i/>
                <w:sz w:val="20"/>
                <w:szCs w:val="20"/>
              </w:rPr>
            </w:pPr>
            <w:r w:rsidRPr="005C03F8">
              <w:rPr>
                <w:i/>
                <w:sz w:val="20"/>
                <w:szCs w:val="20"/>
              </w:rPr>
              <w:t>Gaisrų skaičius – vienas mažiausių tarp nagrinėtų savivaldybių:</w:t>
            </w:r>
          </w:p>
          <w:p w14:paraId="49BE8BA3" w14:textId="77777777" w:rsidR="00961CBC" w:rsidRPr="005C03F8" w:rsidRDefault="00961CBC" w:rsidP="00084C1C">
            <w:pPr>
              <w:pStyle w:val="Sraopastraipa"/>
              <w:numPr>
                <w:ilvl w:val="0"/>
                <w:numId w:val="136"/>
              </w:numPr>
              <w:ind w:left="677" w:hanging="284"/>
              <w:rPr>
                <w:rFonts w:asciiTheme="minorHAnsi" w:hAnsiTheme="minorHAnsi" w:cstheme="minorHAnsi"/>
                <w:i/>
                <w:szCs w:val="20"/>
              </w:rPr>
            </w:pPr>
            <w:r w:rsidRPr="005C03F8">
              <w:rPr>
                <w:rFonts w:asciiTheme="minorHAnsi" w:hAnsiTheme="minorHAnsi" w:cstheme="minorHAnsi"/>
                <w:i/>
                <w:szCs w:val="20"/>
              </w:rPr>
              <w:t>2017 m. kilo 73 gaisrai (mažiau kilo tik Ignalinos r. sav. – 62 gaisrai), juose nesužeistas nei vienas žmogus</w:t>
            </w:r>
          </w:p>
          <w:p w14:paraId="2DFFC8D4" w14:textId="77777777" w:rsidR="00961CBC" w:rsidRPr="005C03F8" w:rsidRDefault="00961CBC" w:rsidP="00963326">
            <w:pPr>
              <w:spacing w:after="0" w:line="240" w:lineRule="auto"/>
              <w:ind w:left="677" w:hanging="284"/>
              <w:jc w:val="both"/>
              <w:rPr>
                <w:rFonts w:asciiTheme="minorHAnsi" w:hAnsiTheme="minorHAnsi" w:cstheme="minorHAnsi"/>
                <w:i/>
                <w:sz w:val="20"/>
                <w:szCs w:val="20"/>
              </w:rPr>
            </w:pPr>
            <w:r w:rsidRPr="005C03F8">
              <w:rPr>
                <w:rFonts w:asciiTheme="minorHAnsi" w:hAnsiTheme="minorHAnsi" w:cstheme="minorHAnsi"/>
                <w:i/>
                <w:sz w:val="20"/>
                <w:szCs w:val="20"/>
              </w:rPr>
              <w:t>•</w:t>
            </w:r>
            <w:r w:rsidRPr="005C03F8">
              <w:rPr>
                <w:rFonts w:asciiTheme="minorHAnsi" w:hAnsiTheme="minorHAnsi" w:cstheme="minorHAnsi"/>
                <w:i/>
                <w:sz w:val="20"/>
                <w:szCs w:val="20"/>
              </w:rPr>
              <w:tab/>
              <w:t>2018 m. kilo 126 gaisrai (gyvenamosios ir ūkio paskirties statiniuose 48). Atvirose teritorijose 6. Gaisruose žuvo 2 žmonės</w:t>
            </w:r>
          </w:p>
          <w:p w14:paraId="48C833F9" w14:textId="77777777" w:rsidR="00961CBC" w:rsidRPr="005C03F8" w:rsidRDefault="00961CBC" w:rsidP="00963326">
            <w:pPr>
              <w:spacing w:after="0" w:line="240" w:lineRule="auto"/>
              <w:ind w:left="677" w:hanging="284"/>
              <w:jc w:val="both"/>
              <w:rPr>
                <w:rFonts w:asciiTheme="minorHAnsi" w:hAnsiTheme="minorHAnsi" w:cstheme="minorHAnsi"/>
                <w:i/>
                <w:sz w:val="20"/>
                <w:szCs w:val="20"/>
              </w:rPr>
            </w:pPr>
            <w:r w:rsidRPr="005C03F8">
              <w:rPr>
                <w:rFonts w:asciiTheme="minorHAnsi" w:hAnsiTheme="minorHAnsi" w:cstheme="minorHAnsi"/>
                <w:i/>
                <w:sz w:val="20"/>
                <w:szCs w:val="20"/>
              </w:rPr>
              <w:t>•</w:t>
            </w:r>
            <w:r w:rsidRPr="005C03F8">
              <w:rPr>
                <w:rFonts w:asciiTheme="minorHAnsi" w:hAnsiTheme="minorHAnsi" w:cstheme="minorHAnsi"/>
                <w:i/>
                <w:sz w:val="20"/>
                <w:szCs w:val="20"/>
              </w:rPr>
              <w:tab/>
              <w:t>2019 m. kilo 151 gaisras (gyvenamosios ir ūkio paskirties statiniuose 34). Atvirose teritorijose 104. Gaisruose žuvo 2 žmonės</w:t>
            </w:r>
          </w:p>
          <w:p w14:paraId="437EB1D2" w14:textId="77777777" w:rsidR="00961CBC" w:rsidRPr="005C03F8" w:rsidRDefault="00961CBC" w:rsidP="00963326">
            <w:pPr>
              <w:spacing w:after="0" w:line="240" w:lineRule="auto"/>
              <w:ind w:left="677" w:hanging="284"/>
              <w:jc w:val="both"/>
              <w:rPr>
                <w:rFonts w:asciiTheme="minorHAnsi" w:hAnsiTheme="minorHAnsi" w:cstheme="minorHAnsi"/>
                <w:i/>
                <w:sz w:val="20"/>
                <w:szCs w:val="20"/>
              </w:rPr>
            </w:pPr>
            <w:r w:rsidRPr="005C03F8">
              <w:rPr>
                <w:rFonts w:asciiTheme="minorHAnsi" w:hAnsiTheme="minorHAnsi" w:cstheme="minorHAnsi"/>
                <w:i/>
                <w:sz w:val="20"/>
                <w:szCs w:val="20"/>
              </w:rPr>
              <w:t>•    2020  m. kilo 126 gaisras. Gaisruose žuvo 3 žmonės</w:t>
            </w:r>
          </w:p>
          <w:p w14:paraId="6E78A160" w14:textId="77777777" w:rsidR="00961CBC" w:rsidRPr="005C03F8" w:rsidRDefault="00961CBC" w:rsidP="00963326">
            <w:pPr>
              <w:spacing w:after="0" w:line="240" w:lineRule="auto"/>
              <w:ind w:left="677" w:hanging="284"/>
              <w:jc w:val="both"/>
              <w:rPr>
                <w:i/>
                <w:sz w:val="20"/>
                <w:szCs w:val="20"/>
              </w:rPr>
            </w:pPr>
            <w:r w:rsidRPr="005C03F8">
              <w:rPr>
                <w:rFonts w:asciiTheme="minorHAnsi" w:hAnsiTheme="minorHAnsi" w:cstheme="minorHAnsi"/>
                <w:i/>
                <w:sz w:val="20"/>
                <w:szCs w:val="20"/>
              </w:rPr>
              <w:t>•    2021  m. kilo 102 gaisrai. Gaisruose žuvo 7 žmonės</w:t>
            </w:r>
          </w:p>
        </w:tc>
      </w:tr>
      <w:tr w:rsidR="00961CBC" w:rsidRPr="005C03F8" w14:paraId="2C4DBCDC" w14:textId="77777777" w:rsidTr="00961CBC">
        <w:trPr>
          <w:gridAfter w:val="2"/>
          <w:wAfter w:w="119" w:type="dxa"/>
        </w:trPr>
        <w:tc>
          <w:tcPr>
            <w:tcW w:w="262" w:type="dxa"/>
            <w:gridSpan w:val="2"/>
          </w:tcPr>
          <w:p w14:paraId="6AE44380"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080" w:type="dxa"/>
            <w:gridSpan w:val="9"/>
          </w:tcPr>
          <w:p w14:paraId="758D7CB6" w14:textId="77777777" w:rsidR="00D92C21" w:rsidRPr="005C03F8" w:rsidRDefault="00D92C21" w:rsidP="00961CBC">
            <w:pPr>
              <w:spacing w:before="360"/>
              <w:jc w:val="right"/>
              <w:rPr>
                <w:b/>
                <w:i/>
                <w:color w:val="789B50"/>
                <w:sz w:val="32"/>
                <w:szCs w:val="32"/>
                <w:u w:val="single"/>
              </w:rPr>
            </w:pPr>
          </w:p>
          <w:p w14:paraId="38C399E6" w14:textId="77777777" w:rsidR="00D92C21" w:rsidRPr="005C03F8" w:rsidRDefault="00D92C21" w:rsidP="00961CBC">
            <w:pPr>
              <w:spacing w:before="360"/>
              <w:jc w:val="right"/>
              <w:rPr>
                <w:b/>
                <w:i/>
                <w:color w:val="789B50"/>
                <w:sz w:val="32"/>
                <w:szCs w:val="32"/>
                <w:u w:val="single"/>
              </w:rPr>
            </w:pPr>
          </w:p>
          <w:p w14:paraId="51FE8554" w14:textId="42F3D34A" w:rsidR="00961CBC" w:rsidRPr="005C03F8" w:rsidRDefault="00961CBC" w:rsidP="00961CBC">
            <w:pPr>
              <w:spacing w:before="360"/>
              <w:jc w:val="right"/>
              <w:rPr>
                <w:b/>
                <w:i/>
                <w:color w:val="7F7F7F"/>
                <w:sz w:val="32"/>
                <w:szCs w:val="32"/>
                <w:u w:val="single"/>
              </w:rPr>
            </w:pPr>
            <w:r w:rsidRPr="005C03F8">
              <w:rPr>
                <w:b/>
                <w:i/>
                <w:color w:val="789B50"/>
                <w:sz w:val="32"/>
                <w:szCs w:val="32"/>
                <w:u w:val="single"/>
              </w:rPr>
              <w:t>Aplinkos apsauga ir atliekų tvarkymas</w:t>
            </w:r>
          </w:p>
        </w:tc>
      </w:tr>
      <w:tr w:rsidR="00961CBC" w:rsidRPr="005C03F8" w14:paraId="67C84CD9" w14:textId="77777777" w:rsidTr="00961CBC">
        <w:trPr>
          <w:gridAfter w:val="2"/>
          <w:wAfter w:w="119" w:type="dxa"/>
          <w:trHeight w:val="401"/>
        </w:trPr>
        <w:tc>
          <w:tcPr>
            <w:tcW w:w="262" w:type="dxa"/>
            <w:gridSpan w:val="2"/>
          </w:tcPr>
          <w:p w14:paraId="3D53197E"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2172" w:type="dxa"/>
            <w:gridSpan w:val="5"/>
            <w:vMerge w:val="restart"/>
          </w:tcPr>
          <w:p w14:paraId="3805BAE2" w14:textId="4D5C7718"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70266E32" wp14:editId="0D5E69E1">
                  <wp:extent cx="708660" cy="708660"/>
                  <wp:effectExtent l="0" t="0" r="0" b="0"/>
                  <wp:docPr id="621" name="image22.png" descr="Vaizdo rezultatas pagal užklausą „Air pollution icon png“"/>
                  <wp:cNvGraphicFramePr/>
                  <a:graphic xmlns:a="http://schemas.openxmlformats.org/drawingml/2006/main">
                    <a:graphicData uri="http://schemas.openxmlformats.org/drawingml/2006/picture">
                      <pic:pic xmlns:pic="http://schemas.openxmlformats.org/drawingml/2006/picture">
                        <pic:nvPicPr>
                          <pic:cNvPr id="0" name="image22.png" descr="Vaizdo rezultatas pagal užklausą „Air pollution icon png“"/>
                          <pic:cNvPicPr preferRelativeResize="0"/>
                        </pic:nvPicPr>
                        <pic:blipFill>
                          <a:blip r:embed="rId75"/>
                          <a:srcRect/>
                          <a:stretch>
                            <a:fillRect/>
                          </a:stretch>
                        </pic:blipFill>
                        <pic:spPr>
                          <a:xfrm>
                            <a:off x="0" y="0"/>
                            <a:ext cx="708660" cy="708660"/>
                          </a:xfrm>
                          <a:prstGeom prst="rect">
                            <a:avLst/>
                          </a:prstGeom>
                          <a:ln/>
                        </pic:spPr>
                      </pic:pic>
                    </a:graphicData>
                  </a:graphic>
                </wp:inline>
              </w:drawing>
            </w:r>
          </w:p>
        </w:tc>
        <w:tc>
          <w:tcPr>
            <w:tcW w:w="7908" w:type="dxa"/>
            <w:gridSpan w:val="4"/>
          </w:tcPr>
          <w:p w14:paraId="4EDF4E36" w14:textId="77777777" w:rsidR="00961CBC" w:rsidRPr="005C03F8" w:rsidRDefault="00961CBC" w:rsidP="00961CBC">
            <w:pPr>
              <w:spacing w:before="240" w:after="240"/>
              <w:jc w:val="both"/>
              <w:rPr>
                <w:b/>
                <w:color w:val="AEC692"/>
                <w:sz w:val="24"/>
                <w:szCs w:val="24"/>
              </w:rPr>
            </w:pPr>
            <w:r w:rsidRPr="005C03F8">
              <w:rPr>
                <w:b/>
                <w:color w:val="92D050"/>
                <w:sz w:val="24"/>
                <w:szCs w:val="24"/>
              </w:rPr>
              <w:t>18,34 t/metus padidėjo teršalų, išmestų į aplinkos orą iš stacionarių taršos šaltinių</w:t>
            </w:r>
          </w:p>
        </w:tc>
      </w:tr>
      <w:tr w:rsidR="00961CBC" w:rsidRPr="005C03F8" w14:paraId="2988D996" w14:textId="77777777" w:rsidTr="00961CBC">
        <w:trPr>
          <w:gridAfter w:val="2"/>
          <w:wAfter w:w="119" w:type="dxa"/>
        </w:trPr>
        <w:tc>
          <w:tcPr>
            <w:tcW w:w="262" w:type="dxa"/>
            <w:gridSpan w:val="2"/>
          </w:tcPr>
          <w:p w14:paraId="0A391BDE"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4BEED0DD"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23CF977D" w14:textId="1D003C4F" w:rsidR="00961CBC" w:rsidRPr="005C03F8" w:rsidRDefault="00961CBC" w:rsidP="00084C1C">
            <w:pPr>
              <w:numPr>
                <w:ilvl w:val="0"/>
                <w:numId w:val="103"/>
              </w:numPr>
              <w:spacing w:after="240" w:line="240" w:lineRule="auto"/>
              <w:jc w:val="both"/>
            </w:pPr>
            <w:r w:rsidRPr="005C03F8">
              <w:rPr>
                <w:i/>
                <w:sz w:val="20"/>
                <w:szCs w:val="20"/>
              </w:rPr>
              <w:t>Anykščių rajone nuo 2018 m. iki 2020 m. 18,34 t/metus padidėjo teršalų, išmestų į aplinkos orą iš stacionarių taršos šaltinių, kiekis (nuo 334,46 t</w:t>
            </w:r>
            <w:r w:rsidR="00834B7B" w:rsidRPr="005C03F8">
              <w:rPr>
                <w:i/>
                <w:sz w:val="20"/>
                <w:szCs w:val="20"/>
              </w:rPr>
              <w:t>/metus iki 352,80 t/metus)</w:t>
            </w:r>
          </w:p>
          <w:p w14:paraId="6DF34AC8" w14:textId="77777777" w:rsidR="00961CBC" w:rsidRPr="005C03F8" w:rsidRDefault="00961CBC" w:rsidP="00961CBC">
            <w:pPr>
              <w:jc w:val="both"/>
              <w:rPr>
                <w:color w:val="7F7F7F"/>
                <w:sz w:val="20"/>
                <w:szCs w:val="20"/>
              </w:rPr>
            </w:pPr>
          </w:p>
        </w:tc>
      </w:tr>
      <w:tr w:rsidR="00961CBC" w:rsidRPr="005C03F8" w14:paraId="1887EA72" w14:textId="77777777" w:rsidTr="00961CBC">
        <w:trPr>
          <w:gridAfter w:val="2"/>
          <w:wAfter w:w="119" w:type="dxa"/>
        </w:trPr>
        <w:tc>
          <w:tcPr>
            <w:tcW w:w="262" w:type="dxa"/>
            <w:gridSpan w:val="2"/>
          </w:tcPr>
          <w:p w14:paraId="02101DF2"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2172" w:type="dxa"/>
            <w:gridSpan w:val="5"/>
            <w:vMerge w:val="restart"/>
          </w:tcPr>
          <w:p w14:paraId="3F598735" w14:textId="6626AE10"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7A109DFF" wp14:editId="6A8A47DB">
                  <wp:extent cx="662940" cy="662940"/>
                  <wp:effectExtent l="0" t="0" r="0" b="0"/>
                  <wp:docPr id="622" name="image32.png" descr="Vaizdo rezultatas pagal užklausą „pollution fireplace icon png“"/>
                  <wp:cNvGraphicFramePr/>
                  <a:graphic xmlns:a="http://schemas.openxmlformats.org/drawingml/2006/main">
                    <a:graphicData uri="http://schemas.openxmlformats.org/drawingml/2006/picture">
                      <pic:pic xmlns:pic="http://schemas.openxmlformats.org/drawingml/2006/picture">
                        <pic:nvPicPr>
                          <pic:cNvPr id="0" name="image32.png" descr="Vaizdo rezultatas pagal užklausą „pollution fireplace icon png“"/>
                          <pic:cNvPicPr preferRelativeResize="0"/>
                        </pic:nvPicPr>
                        <pic:blipFill>
                          <a:blip r:embed="rId76"/>
                          <a:srcRect/>
                          <a:stretch>
                            <a:fillRect/>
                          </a:stretch>
                        </pic:blipFill>
                        <pic:spPr>
                          <a:xfrm>
                            <a:off x="0" y="0"/>
                            <a:ext cx="662940" cy="662940"/>
                          </a:xfrm>
                          <a:prstGeom prst="rect">
                            <a:avLst/>
                          </a:prstGeom>
                          <a:ln/>
                        </pic:spPr>
                      </pic:pic>
                    </a:graphicData>
                  </a:graphic>
                </wp:inline>
              </w:drawing>
            </w:r>
          </w:p>
        </w:tc>
        <w:tc>
          <w:tcPr>
            <w:tcW w:w="7908" w:type="dxa"/>
            <w:gridSpan w:val="4"/>
          </w:tcPr>
          <w:p w14:paraId="68A4E23B" w14:textId="77777777" w:rsidR="00961CBC" w:rsidRPr="005C03F8" w:rsidRDefault="00961CBC" w:rsidP="00961CBC">
            <w:pPr>
              <w:spacing w:before="120" w:after="120"/>
              <w:rPr>
                <w:b/>
                <w:color w:val="AEC692"/>
                <w:sz w:val="24"/>
                <w:szCs w:val="24"/>
              </w:rPr>
            </w:pPr>
            <w:r w:rsidRPr="005C03F8">
              <w:rPr>
                <w:b/>
                <w:color w:val="92D050"/>
                <w:sz w:val="24"/>
                <w:szCs w:val="24"/>
              </w:rPr>
              <w:t xml:space="preserve">234 potencialūs taršos židiniai </w:t>
            </w:r>
          </w:p>
        </w:tc>
      </w:tr>
      <w:tr w:rsidR="00961CBC" w:rsidRPr="005C03F8" w14:paraId="2B18665A" w14:textId="77777777" w:rsidTr="00961CBC">
        <w:trPr>
          <w:gridAfter w:val="2"/>
          <w:wAfter w:w="119" w:type="dxa"/>
        </w:trPr>
        <w:tc>
          <w:tcPr>
            <w:tcW w:w="262" w:type="dxa"/>
            <w:gridSpan w:val="2"/>
          </w:tcPr>
          <w:p w14:paraId="3139D84E"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132BE75B"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16573852" w14:textId="4F1CB530" w:rsidR="00961CBC" w:rsidRPr="005C03F8" w:rsidRDefault="00961CBC" w:rsidP="00084C1C">
            <w:pPr>
              <w:numPr>
                <w:ilvl w:val="0"/>
                <w:numId w:val="104"/>
              </w:numPr>
              <w:spacing w:after="240" w:line="240" w:lineRule="auto"/>
              <w:jc w:val="both"/>
              <w:rPr>
                <w:color w:val="FF0000"/>
              </w:rPr>
            </w:pPr>
            <w:r w:rsidRPr="005C03F8">
              <w:rPr>
                <w:i/>
                <w:sz w:val="20"/>
                <w:szCs w:val="20"/>
              </w:rPr>
              <w:t>Anykščių r. sav. 2022 m. sausio mėn. buvo 234 potencialūs taršos židiniai (daugiau nei penktadalis visų Utenos apskrities potencialių taršos židinių), iš jų: 87 veikiantys, 63 sugriauti, 6</w:t>
            </w:r>
            <w:r w:rsidR="00834B7B" w:rsidRPr="005C03F8">
              <w:rPr>
                <w:i/>
                <w:sz w:val="20"/>
                <w:szCs w:val="20"/>
              </w:rPr>
              <w:t>6 neveikiantys, 18 rekultivuotų</w:t>
            </w:r>
          </w:p>
        </w:tc>
      </w:tr>
      <w:tr w:rsidR="00961CBC" w:rsidRPr="005C03F8" w14:paraId="2B401759" w14:textId="77777777" w:rsidTr="00961CBC">
        <w:trPr>
          <w:gridAfter w:val="2"/>
          <w:wAfter w:w="119" w:type="dxa"/>
          <w:trHeight w:val="327"/>
        </w:trPr>
        <w:tc>
          <w:tcPr>
            <w:tcW w:w="262" w:type="dxa"/>
            <w:gridSpan w:val="2"/>
          </w:tcPr>
          <w:p w14:paraId="621B45E3"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2" w:type="dxa"/>
            <w:gridSpan w:val="5"/>
            <w:vMerge w:val="restart"/>
          </w:tcPr>
          <w:p w14:paraId="4B550256" w14:textId="0D6E7763"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55F37F17" wp14:editId="795F69B9">
                  <wp:extent cx="822960" cy="575945"/>
                  <wp:effectExtent l="0" t="0" r="0" b="0"/>
                  <wp:docPr id="623" name="image25.png" descr="Vaizdo rezultatas pagal užklausą „environmental monitoring icon png“"/>
                  <wp:cNvGraphicFramePr/>
                  <a:graphic xmlns:a="http://schemas.openxmlformats.org/drawingml/2006/main">
                    <a:graphicData uri="http://schemas.openxmlformats.org/drawingml/2006/picture">
                      <pic:pic xmlns:pic="http://schemas.openxmlformats.org/drawingml/2006/picture">
                        <pic:nvPicPr>
                          <pic:cNvPr id="0" name="image25.png" descr="Vaizdo rezultatas pagal užklausą „environmental monitoring icon png“"/>
                          <pic:cNvPicPr preferRelativeResize="0"/>
                        </pic:nvPicPr>
                        <pic:blipFill>
                          <a:blip r:embed="rId77"/>
                          <a:srcRect/>
                          <a:stretch>
                            <a:fillRect/>
                          </a:stretch>
                        </pic:blipFill>
                        <pic:spPr>
                          <a:xfrm>
                            <a:off x="0" y="0"/>
                            <a:ext cx="822960" cy="575945"/>
                          </a:xfrm>
                          <a:prstGeom prst="rect">
                            <a:avLst/>
                          </a:prstGeom>
                          <a:ln/>
                        </pic:spPr>
                      </pic:pic>
                    </a:graphicData>
                  </a:graphic>
                </wp:inline>
              </w:drawing>
            </w:r>
          </w:p>
        </w:tc>
        <w:tc>
          <w:tcPr>
            <w:tcW w:w="7908" w:type="dxa"/>
            <w:gridSpan w:val="4"/>
          </w:tcPr>
          <w:p w14:paraId="17477429" w14:textId="77777777" w:rsidR="00961CBC" w:rsidRPr="005C03F8" w:rsidRDefault="00961CBC" w:rsidP="00961CBC">
            <w:pPr>
              <w:spacing w:before="120" w:after="120"/>
              <w:rPr>
                <w:b/>
                <w:color w:val="AEC692"/>
                <w:sz w:val="24"/>
                <w:szCs w:val="24"/>
              </w:rPr>
            </w:pPr>
            <w:r w:rsidRPr="005C03F8">
              <w:rPr>
                <w:b/>
                <w:color w:val="AEC692"/>
                <w:sz w:val="24"/>
                <w:szCs w:val="24"/>
              </w:rPr>
              <w:t>Vykdomas aplinkos monitoringas</w:t>
            </w:r>
          </w:p>
        </w:tc>
      </w:tr>
      <w:tr w:rsidR="00961CBC" w:rsidRPr="005C03F8" w14:paraId="1EE2CB64" w14:textId="77777777" w:rsidTr="00961CBC">
        <w:trPr>
          <w:gridAfter w:val="2"/>
          <w:wAfter w:w="119" w:type="dxa"/>
          <w:trHeight w:val="582"/>
        </w:trPr>
        <w:tc>
          <w:tcPr>
            <w:tcW w:w="262" w:type="dxa"/>
            <w:gridSpan w:val="2"/>
          </w:tcPr>
          <w:p w14:paraId="54CC6BA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4149BF1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45352A74" w14:textId="77777777" w:rsidR="00961CBC" w:rsidRPr="005C03F8" w:rsidRDefault="00961CBC" w:rsidP="00961CBC">
            <w:pPr>
              <w:jc w:val="both"/>
              <w:rPr>
                <w:i/>
                <w:sz w:val="20"/>
                <w:szCs w:val="20"/>
              </w:rPr>
            </w:pPr>
            <w:r w:rsidRPr="005C03F8">
              <w:rPr>
                <w:i/>
                <w:sz w:val="20"/>
                <w:szCs w:val="20"/>
              </w:rPr>
              <w:t>Pagal Anykščių rajono savivaldybės tarybos patvirtintą Anykščių rajono savivaldybės aplinkos monitoringo 2015–2020 metų programą, Anykščių rajone vykdoma:</w:t>
            </w:r>
          </w:p>
          <w:p w14:paraId="23AA6E19" w14:textId="77777777" w:rsidR="00961CBC" w:rsidRPr="005C03F8" w:rsidRDefault="00961CBC" w:rsidP="00084C1C">
            <w:pPr>
              <w:numPr>
                <w:ilvl w:val="0"/>
                <w:numId w:val="104"/>
              </w:numPr>
              <w:spacing w:after="0" w:line="240" w:lineRule="auto"/>
              <w:jc w:val="both"/>
              <w:rPr>
                <w:i/>
                <w:sz w:val="20"/>
                <w:szCs w:val="20"/>
              </w:rPr>
            </w:pPr>
            <w:r w:rsidRPr="005C03F8">
              <w:rPr>
                <w:i/>
                <w:sz w:val="20"/>
                <w:szCs w:val="20"/>
              </w:rPr>
              <w:t>aplinkos oro stebėsena</w:t>
            </w:r>
          </w:p>
          <w:p w14:paraId="5C4E7345" w14:textId="77777777" w:rsidR="00961CBC" w:rsidRPr="005C03F8" w:rsidRDefault="00961CBC" w:rsidP="00084C1C">
            <w:pPr>
              <w:numPr>
                <w:ilvl w:val="0"/>
                <w:numId w:val="104"/>
              </w:numPr>
              <w:spacing w:after="0" w:line="240" w:lineRule="auto"/>
              <w:jc w:val="both"/>
              <w:rPr>
                <w:i/>
                <w:sz w:val="20"/>
                <w:szCs w:val="20"/>
              </w:rPr>
            </w:pPr>
            <w:r w:rsidRPr="005C03F8">
              <w:rPr>
                <w:i/>
                <w:sz w:val="20"/>
                <w:szCs w:val="20"/>
              </w:rPr>
              <w:t>paviršinio vandens stebėsena</w:t>
            </w:r>
          </w:p>
          <w:p w14:paraId="48A91521" w14:textId="77777777" w:rsidR="00961CBC" w:rsidRPr="005C03F8" w:rsidRDefault="00961CBC" w:rsidP="00084C1C">
            <w:pPr>
              <w:numPr>
                <w:ilvl w:val="0"/>
                <w:numId w:val="104"/>
              </w:numPr>
              <w:spacing w:after="0" w:line="240" w:lineRule="auto"/>
              <w:jc w:val="both"/>
              <w:rPr>
                <w:i/>
                <w:color w:val="7F7F7F"/>
                <w:sz w:val="20"/>
                <w:szCs w:val="20"/>
              </w:rPr>
            </w:pPr>
            <w:r w:rsidRPr="005C03F8">
              <w:rPr>
                <w:i/>
                <w:sz w:val="20"/>
                <w:szCs w:val="20"/>
              </w:rPr>
              <w:t xml:space="preserve">triukšmo stebėsena </w:t>
            </w:r>
          </w:p>
          <w:p w14:paraId="199C5E85" w14:textId="77777777" w:rsidR="00961CBC" w:rsidRPr="005C03F8" w:rsidRDefault="00961CBC" w:rsidP="00961CBC">
            <w:pPr>
              <w:ind w:left="720"/>
              <w:jc w:val="both"/>
              <w:rPr>
                <w:i/>
                <w:color w:val="7F7F7F"/>
                <w:sz w:val="20"/>
                <w:szCs w:val="20"/>
              </w:rPr>
            </w:pPr>
          </w:p>
        </w:tc>
      </w:tr>
      <w:tr w:rsidR="00961CBC" w:rsidRPr="005C03F8" w14:paraId="3AE75A03" w14:textId="77777777" w:rsidTr="00961CBC">
        <w:trPr>
          <w:gridAfter w:val="2"/>
          <w:wAfter w:w="119" w:type="dxa"/>
        </w:trPr>
        <w:tc>
          <w:tcPr>
            <w:tcW w:w="262" w:type="dxa"/>
            <w:gridSpan w:val="2"/>
          </w:tcPr>
          <w:p w14:paraId="7DA18235"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2" w:type="dxa"/>
            <w:gridSpan w:val="5"/>
            <w:vMerge w:val="restart"/>
          </w:tcPr>
          <w:p w14:paraId="380D2503" w14:textId="2E9B827F"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5C67CC46" wp14:editId="15149331">
                  <wp:extent cx="1257300" cy="474980"/>
                  <wp:effectExtent l="0" t="0" r="0" b="0"/>
                  <wp:docPr id="624" name="image52.png" descr="Vaizdo rezultatas pagal užklausą „anykščių komunalinis ūkis kontaktai“"/>
                  <wp:cNvGraphicFramePr/>
                  <a:graphic xmlns:a="http://schemas.openxmlformats.org/drawingml/2006/main">
                    <a:graphicData uri="http://schemas.openxmlformats.org/drawingml/2006/picture">
                      <pic:pic xmlns:pic="http://schemas.openxmlformats.org/drawingml/2006/picture">
                        <pic:nvPicPr>
                          <pic:cNvPr id="0" name="image52.png" descr="Vaizdo rezultatas pagal užklausą „anykščių komunalinis ūkis kontaktai“"/>
                          <pic:cNvPicPr preferRelativeResize="0"/>
                        </pic:nvPicPr>
                        <pic:blipFill>
                          <a:blip r:embed="rId78"/>
                          <a:srcRect/>
                          <a:stretch>
                            <a:fillRect/>
                          </a:stretch>
                        </pic:blipFill>
                        <pic:spPr>
                          <a:xfrm>
                            <a:off x="0" y="0"/>
                            <a:ext cx="1257300" cy="474980"/>
                          </a:xfrm>
                          <a:prstGeom prst="rect">
                            <a:avLst/>
                          </a:prstGeom>
                          <a:ln/>
                        </pic:spPr>
                      </pic:pic>
                    </a:graphicData>
                  </a:graphic>
                </wp:inline>
              </w:drawing>
            </w:r>
          </w:p>
        </w:tc>
        <w:tc>
          <w:tcPr>
            <w:tcW w:w="7908" w:type="dxa"/>
            <w:gridSpan w:val="4"/>
          </w:tcPr>
          <w:p w14:paraId="6B51C45F" w14:textId="77777777" w:rsidR="00961CBC" w:rsidRPr="005C03F8" w:rsidRDefault="00961CBC" w:rsidP="00961CBC">
            <w:pPr>
              <w:spacing w:before="120" w:after="120"/>
              <w:rPr>
                <w:b/>
                <w:color w:val="AEC692"/>
                <w:sz w:val="24"/>
                <w:szCs w:val="24"/>
              </w:rPr>
            </w:pPr>
            <w:r w:rsidRPr="005C03F8">
              <w:rPr>
                <w:b/>
                <w:color w:val="AEC692"/>
                <w:sz w:val="24"/>
                <w:szCs w:val="24"/>
              </w:rPr>
              <w:t xml:space="preserve">UAB „Anykščių komunalinis ūkis“ </w:t>
            </w:r>
          </w:p>
        </w:tc>
      </w:tr>
      <w:tr w:rsidR="00961CBC" w:rsidRPr="005C03F8" w14:paraId="17A20C4C" w14:textId="77777777" w:rsidTr="00961CBC">
        <w:trPr>
          <w:gridAfter w:val="2"/>
          <w:wAfter w:w="119" w:type="dxa"/>
          <w:trHeight w:val="459"/>
        </w:trPr>
        <w:tc>
          <w:tcPr>
            <w:tcW w:w="262" w:type="dxa"/>
            <w:gridSpan w:val="2"/>
          </w:tcPr>
          <w:p w14:paraId="5874F556"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19F4D2B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604379BC" w14:textId="4E9AF6B3" w:rsidR="00961CBC" w:rsidRPr="005C03F8" w:rsidRDefault="00961CBC" w:rsidP="00084C1C">
            <w:pPr>
              <w:numPr>
                <w:ilvl w:val="0"/>
                <w:numId w:val="104"/>
              </w:numPr>
              <w:spacing w:after="0" w:line="240" w:lineRule="auto"/>
              <w:jc w:val="both"/>
              <w:rPr>
                <w:i/>
                <w:color w:val="7F7F7F"/>
                <w:sz w:val="20"/>
                <w:szCs w:val="20"/>
              </w:rPr>
            </w:pPr>
            <w:r w:rsidRPr="00354024">
              <w:rPr>
                <w:i/>
                <w:sz w:val="20"/>
                <w:szCs w:val="20"/>
              </w:rPr>
              <w:t xml:space="preserve">Anykščių r. sav. komunalinių atliekų tvarkymo operatorius – UAB </w:t>
            </w:r>
            <w:r w:rsidR="00834B7B" w:rsidRPr="00354024">
              <w:rPr>
                <w:i/>
                <w:sz w:val="20"/>
                <w:szCs w:val="20"/>
              </w:rPr>
              <w:t>Anykščių komunalinis ūkis</w:t>
            </w:r>
          </w:p>
        </w:tc>
      </w:tr>
      <w:tr w:rsidR="00961CBC" w:rsidRPr="005C03F8" w14:paraId="0B0301FC" w14:textId="77777777" w:rsidTr="00961CBC">
        <w:trPr>
          <w:gridAfter w:val="2"/>
          <w:wAfter w:w="119" w:type="dxa"/>
          <w:trHeight w:val="582"/>
        </w:trPr>
        <w:tc>
          <w:tcPr>
            <w:tcW w:w="262" w:type="dxa"/>
            <w:gridSpan w:val="2"/>
          </w:tcPr>
          <w:p w14:paraId="3EBE81C5"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2" w:type="dxa"/>
            <w:gridSpan w:val="5"/>
            <w:vMerge w:val="restart"/>
          </w:tcPr>
          <w:p w14:paraId="2D854B51" w14:textId="4BFB1487"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515F78A5" wp14:editId="56A43479">
                  <wp:extent cx="792480" cy="792480"/>
                  <wp:effectExtent l="0" t="0" r="0" b="0"/>
                  <wp:docPr id="625" name="image54.png" descr="Vaizdo rezultatas pagal užklausą „waste icon png“"/>
                  <wp:cNvGraphicFramePr/>
                  <a:graphic xmlns:a="http://schemas.openxmlformats.org/drawingml/2006/main">
                    <a:graphicData uri="http://schemas.openxmlformats.org/drawingml/2006/picture">
                      <pic:pic xmlns:pic="http://schemas.openxmlformats.org/drawingml/2006/picture">
                        <pic:nvPicPr>
                          <pic:cNvPr id="0" name="image54.png" descr="Vaizdo rezultatas pagal užklausą „waste icon png“"/>
                          <pic:cNvPicPr preferRelativeResize="0"/>
                        </pic:nvPicPr>
                        <pic:blipFill>
                          <a:blip r:embed="rId79"/>
                          <a:srcRect/>
                          <a:stretch>
                            <a:fillRect/>
                          </a:stretch>
                        </pic:blipFill>
                        <pic:spPr>
                          <a:xfrm>
                            <a:off x="0" y="0"/>
                            <a:ext cx="792480" cy="792480"/>
                          </a:xfrm>
                          <a:prstGeom prst="rect">
                            <a:avLst/>
                          </a:prstGeom>
                          <a:ln/>
                        </pic:spPr>
                      </pic:pic>
                    </a:graphicData>
                  </a:graphic>
                </wp:inline>
              </w:drawing>
            </w:r>
          </w:p>
        </w:tc>
        <w:tc>
          <w:tcPr>
            <w:tcW w:w="7908" w:type="dxa"/>
            <w:gridSpan w:val="4"/>
          </w:tcPr>
          <w:p w14:paraId="6DA739B7" w14:textId="77777777" w:rsidR="00961CBC" w:rsidRPr="005C03F8" w:rsidRDefault="00961CBC" w:rsidP="00961CBC">
            <w:pPr>
              <w:spacing w:before="120" w:after="120"/>
              <w:jc w:val="both"/>
              <w:rPr>
                <w:b/>
                <w:color w:val="92D050"/>
                <w:sz w:val="24"/>
                <w:szCs w:val="24"/>
              </w:rPr>
            </w:pPr>
          </w:p>
          <w:p w14:paraId="435E12C6" w14:textId="77777777" w:rsidR="00961CBC" w:rsidRPr="005C03F8" w:rsidRDefault="00961CBC" w:rsidP="00961CBC">
            <w:pPr>
              <w:spacing w:before="120" w:after="120"/>
              <w:jc w:val="both"/>
              <w:rPr>
                <w:color w:val="92D050"/>
                <w:sz w:val="24"/>
                <w:szCs w:val="24"/>
              </w:rPr>
            </w:pPr>
            <w:r w:rsidRPr="005C03F8">
              <w:rPr>
                <w:b/>
                <w:color w:val="92D050"/>
                <w:sz w:val="24"/>
                <w:szCs w:val="24"/>
              </w:rPr>
              <w:t>96,0 proc. aptarnaujamų gyventojų ir 94,0 proc. ūkio subjektų</w:t>
            </w:r>
          </w:p>
        </w:tc>
      </w:tr>
      <w:tr w:rsidR="00961CBC" w:rsidRPr="005C03F8" w14:paraId="2F49F9B8" w14:textId="77777777" w:rsidTr="00961CBC">
        <w:trPr>
          <w:gridAfter w:val="2"/>
          <w:wAfter w:w="119" w:type="dxa"/>
          <w:trHeight w:val="582"/>
        </w:trPr>
        <w:tc>
          <w:tcPr>
            <w:tcW w:w="262" w:type="dxa"/>
            <w:gridSpan w:val="2"/>
          </w:tcPr>
          <w:p w14:paraId="0D6FE20A" w14:textId="77777777" w:rsidR="00961CBC" w:rsidRPr="005C03F8" w:rsidRDefault="00961CBC" w:rsidP="00961CBC">
            <w:pPr>
              <w:widowControl w:val="0"/>
              <w:pBdr>
                <w:top w:val="nil"/>
                <w:left w:val="nil"/>
                <w:bottom w:val="nil"/>
                <w:right w:val="nil"/>
                <w:between w:val="nil"/>
              </w:pBdr>
              <w:rPr>
                <w:color w:val="AEC692"/>
                <w:sz w:val="24"/>
                <w:szCs w:val="24"/>
              </w:rPr>
            </w:pPr>
          </w:p>
        </w:tc>
        <w:tc>
          <w:tcPr>
            <w:tcW w:w="2172" w:type="dxa"/>
            <w:gridSpan w:val="5"/>
            <w:vMerge/>
          </w:tcPr>
          <w:p w14:paraId="183F43AC" w14:textId="77777777" w:rsidR="00961CBC" w:rsidRPr="005C03F8" w:rsidRDefault="00961CBC" w:rsidP="00961CBC">
            <w:pPr>
              <w:widowControl w:val="0"/>
              <w:pBdr>
                <w:top w:val="nil"/>
                <w:left w:val="nil"/>
                <w:bottom w:val="nil"/>
                <w:right w:val="nil"/>
                <w:between w:val="nil"/>
              </w:pBdr>
              <w:rPr>
                <w:color w:val="AEC692"/>
                <w:sz w:val="24"/>
                <w:szCs w:val="24"/>
              </w:rPr>
            </w:pPr>
          </w:p>
        </w:tc>
        <w:tc>
          <w:tcPr>
            <w:tcW w:w="7908" w:type="dxa"/>
            <w:gridSpan w:val="4"/>
          </w:tcPr>
          <w:p w14:paraId="4E13CD23" w14:textId="77777777" w:rsidR="00961CBC" w:rsidRPr="005C03F8" w:rsidRDefault="00961CBC" w:rsidP="00961CBC">
            <w:pPr>
              <w:jc w:val="both"/>
              <w:rPr>
                <w:i/>
                <w:sz w:val="20"/>
                <w:szCs w:val="20"/>
              </w:rPr>
            </w:pPr>
            <w:r w:rsidRPr="005C03F8">
              <w:rPr>
                <w:i/>
                <w:sz w:val="20"/>
                <w:szCs w:val="20"/>
              </w:rPr>
              <w:t>Anykščių rajono savivaldybėje 2020 m.:</w:t>
            </w:r>
          </w:p>
          <w:p w14:paraId="68B1A5A2" w14:textId="77777777" w:rsidR="00961CBC" w:rsidRPr="005C03F8" w:rsidRDefault="00961CBC" w:rsidP="00084C1C">
            <w:pPr>
              <w:numPr>
                <w:ilvl w:val="0"/>
                <w:numId w:val="122"/>
              </w:numPr>
              <w:spacing w:after="0" w:line="240" w:lineRule="auto"/>
              <w:ind w:left="677"/>
              <w:jc w:val="both"/>
              <w:rPr>
                <w:i/>
                <w:sz w:val="20"/>
                <w:szCs w:val="20"/>
              </w:rPr>
            </w:pPr>
            <w:r w:rsidRPr="005C03F8">
              <w:rPr>
                <w:i/>
                <w:sz w:val="20"/>
                <w:szCs w:val="20"/>
              </w:rPr>
              <w:t>komunalinių atliekų tvarkymo paslauga naudojosi 96,0 proc. gyventojų ir 94,0 proc. ūkio subjektų</w:t>
            </w:r>
          </w:p>
          <w:p w14:paraId="022C239A" w14:textId="77777777" w:rsidR="00961CBC" w:rsidRPr="005C03F8" w:rsidRDefault="00961CBC" w:rsidP="00084C1C">
            <w:pPr>
              <w:numPr>
                <w:ilvl w:val="0"/>
                <w:numId w:val="122"/>
              </w:numPr>
              <w:spacing w:after="0" w:line="240" w:lineRule="auto"/>
              <w:ind w:left="677"/>
              <w:jc w:val="both"/>
              <w:rPr>
                <w:sz w:val="20"/>
                <w:szCs w:val="20"/>
              </w:rPr>
            </w:pPr>
            <w:r w:rsidRPr="005C03F8">
              <w:rPr>
                <w:i/>
                <w:sz w:val="20"/>
                <w:szCs w:val="20"/>
              </w:rPr>
              <w:t>operatorius surinko 4 280,56 t mišrių komunalinių atliekų ir 680,40 t biologiškai skaidžių atliekų</w:t>
            </w:r>
          </w:p>
          <w:p w14:paraId="725E8610" w14:textId="77777777" w:rsidR="00961CBC" w:rsidRPr="005C03F8" w:rsidRDefault="00961CBC" w:rsidP="00961CBC">
            <w:pPr>
              <w:ind w:left="530"/>
              <w:jc w:val="both"/>
              <w:rPr>
                <w:color w:val="7F7F7F" w:themeColor="text1" w:themeTint="80"/>
                <w:sz w:val="20"/>
                <w:szCs w:val="20"/>
              </w:rPr>
            </w:pPr>
          </w:p>
        </w:tc>
      </w:tr>
      <w:tr w:rsidR="00961CBC" w:rsidRPr="005C03F8" w14:paraId="5FABAE24" w14:textId="77777777" w:rsidTr="00961CBC">
        <w:trPr>
          <w:gridAfter w:val="2"/>
          <w:wAfter w:w="119" w:type="dxa"/>
          <w:trHeight w:val="327"/>
        </w:trPr>
        <w:tc>
          <w:tcPr>
            <w:tcW w:w="262" w:type="dxa"/>
            <w:gridSpan w:val="2"/>
          </w:tcPr>
          <w:p w14:paraId="43FDD399"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2172" w:type="dxa"/>
            <w:gridSpan w:val="5"/>
            <w:vMerge w:val="restart"/>
          </w:tcPr>
          <w:p w14:paraId="7BAB608E" w14:textId="7035A7AA"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747DDA53" wp14:editId="1B2D9039">
                  <wp:extent cx="998220" cy="643255"/>
                  <wp:effectExtent l="0" t="0" r="0" b="0"/>
                  <wp:docPr id="626" name="image61.png" descr="Vaizdo rezultatas pagal užklausą „waste management company icon png“"/>
                  <wp:cNvGraphicFramePr/>
                  <a:graphic xmlns:a="http://schemas.openxmlformats.org/drawingml/2006/main">
                    <a:graphicData uri="http://schemas.openxmlformats.org/drawingml/2006/picture">
                      <pic:pic xmlns:pic="http://schemas.openxmlformats.org/drawingml/2006/picture">
                        <pic:nvPicPr>
                          <pic:cNvPr id="0" name="image61.png" descr="Vaizdo rezultatas pagal užklausą „waste management company icon png“"/>
                          <pic:cNvPicPr preferRelativeResize="0"/>
                        </pic:nvPicPr>
                        <pic:blipFill>
                          <a:blip r:embed="rId80"/>
                          <a:srcRect/>
                          <a:stretch>
                            <a:fillRect/>
                          </a:stretch>
                        </pic:blipFill>
                        <pic:spPr>
                          <a:xfrm>
                            <a:off x="0" y="0"/>
                            <a:ext cx="998220" cy="643255"/>
                          </a:xfrm>
                          <a:prstGeom prst="rect">
                            <a:avLst/>
                          </a:prstGeom>
                          <a:ln/>
                        </pic:spPr>
                      </pic:pic>
                    </a:graphicData>
                  </a:graphic>
                </wp:inline>
              </w:drawing>
            </w:r>
          </w:p>
          <w:p w14:paraId="78A42ED4" w14:textId="77777777" w:rsidR="00961CBC" w:rsidRPr="005C03F8" w:rsidRDefault="00961CBC" w:rsidP="00961CBC">
            <w:pPr>
              <w:spacing w:before="120" w:after="120"/>
              <w:rPr>
                <w:color w:val="7F7F7F"/>
                <w:sz w:val="24"/>
                <w:szCs w:val="24"/>
              </w:rPr>
            </w:pPr>
          </w:p>
        </w:tc>
        <w:tc>
          <w:tcPr>
            <w:tcW w:w="7908" w:type="dxa"/>
            <w:gridSpan w:val="4"/>
          </w:tcPr>
          <w:p w14:paraId="4DA575F9" w14:textId="77777777" w:rsidR="00961CBC" w:rsidRPr="005C03F8" w:rsidRDefault="00961CBC" w:rsidP="00961CBC">
            <w:pPr>
              <w:spacing w:before="120" w:after="120"/>
              <w:rPr>
                <w:b/>
                <w:color w:val="AEC692"/>
                <w:sz w:val="24"/>
                <w:szCs w:val="24"/>
              </w:rPr>
            </w:pPr>
            <w:r w:rsidRPr="005C03F8">
              <w:rPr>
                <w:b/>
                <w:color w:val="AEC692"/>
                <w:sz w:val="24"/>
                <w:szCs w:val="24"/>
              </w:rPr>
              <w:t>Atliekų surinkimo sistemos plėtra</w:t>
            </w:r>
          </w:p>
        </w:tc>
      </w:tr>
      <w:tr w:rsidR="00961CBC" w:rsidRPr="005C03F8" w14:paraId="08A8E2C4" w14:textId="77777777" w:rsidTr="00961CBC">
        <w:trPr>
          <w:gridAfter w:val="2"/>
          <w:wAfter w:w="119" w:type="dxa"/>
          <w:trHeight w:val="582"/>
        </w:trPr>
        <w:tc>
          <w:tcPr>
            <w:tcW w:w="262" w:type="dxa"/>
            <w:gridSpan w:val="2"/>
          </w:tcPr>
          <w:p w14:paraId="58448F5E"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593CDF64"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0F52DBCB" w14:textId="77777777" w:rsidR="00961CBC" w:rsidRPr="005C03F8" w:rsidRDefault="00961CBC" w:rsidP="00084C1C">
            <w:pPr>
              <w:numPr>
                <w:ilvl w:val="0"/>
                <w:numId w:val="106"/>
              </w:numPr>
              <w:spacing w:after="0" w:line="240" w:lineRule="auto"/>
              <w:jc w:val="both"/>
            </w:pPr>
            <w:r w:rsidRPr="005C03F8">
              <w:rPr>
                <w:i/>
                <w:sz w:val="20"/>
                <w:szCs w:val="20"/>
              </w:rPr>
              <w:t>yra komunalinių atliekų tvarkymo sistemą papildančios sistemos (EEĮ atliekų, baterijų ir akumuliatorių, pakuočių)</w:t>
            </w:r>
          </w:p>
          <w:p w14:paraId="78C6B3C3" w14:textId="77777777" w:rsidR="00961CBC" w:rsidRPr="005C03F8" w:rsidRDefault="00961CBC" w:rsidP="00084C1C">
            <w:pPr>
              <w:numPr>
                <w:ilvl w:val="0"/>
                <w:numId w:val="106"/>
              </w:numPr>
              <w:spacing w:after="0" w:line="240" w:lineRule="auto"/>
              <w:jc w:val="both"/>
            </w:pPr>
            <w:r w:rsidRPr="005C03F8">
              <w:rPr>
                <w:i/>
                <w:sz w:val="20"/>
                <w:szCs w:val="20"/>
              </w:rPr>
              <w:t>vykdomas pakuočių atliekų ir antrinių žaliavų surinkimas aikštelėse</w:t>
            </w:r>
          </w:p>
          <w:p w14:paraId="79EB48CE" w14:textId="29F72073" w:rsidR="00961CBC" w:rsidRPr="005C03F8" w:rsidRDefault="00961CBC" w:rsidP="00084C1C">
            <w:pPr>
              <w:numPr>
                <w:ilvl w:val="0"/>
                <w:numId w:val="106"/>
              </w:numPr>
              <w:spacing w:after="0" w:line="240" w:lineRule="auto"/>
              <w:jc w:val="both"/>
            </w:pPr>
            <w:r w:rsidRPr="005C03F8">
              <w:rPr>
                <w:i/>
                <w:sz w:val="20"/>
                <w:szCs w:val="20"/>
              </w:rPr>
              <w:t>Anykščių mieste atnaujintos visos konteinerinių aikštelės atliekų surinkimui</w:t>
            </w:r>
            <w:r w:rsidR="00834B7B" w:rsidRPr="005C03F8">
              <w:rPr>
                <w:i/>
                <w:color w:val="FF0000"/>
                <w:sz w:val="20"/>
                <w:szCs w:val="20"/>
              </w:rPr>
              <w:t>,</w:t>
            </w:r>
            <w:r w:rsidRPr="005C03F8">
              <w:rPr>
                <w:i/>
                <w:sz w:val="20"/>
                <w:szCs w:val="20"/>
              </w:rPr>
              <w:t xml:space="preserve"> t. y. įrengti  pusiau požeminiai  atliekų surinkimo konteineriai prie daugiabučių namų, mišrioms, pakuočių ir biologiškai skaidžioms atliekoms (maisto ir žaliosioms) surinkti</w:t>
            </w:r>
          </w:p>
          <w:p w14:paraId="52550889" w14:textId="77777777" w:rsidR="00961CBC" w:rsidRPr="005C03F8" w:rsidRDefault="00961CBC" w:rsidP="00084C1C">
            <w:pPr>
              <w:numPr>
                <w:ilvl w:val="0"/>
                <w:numId w:val="106"/>
              </w:numPr>
              <w:spacing w:after="0" w:line="240" w:lineRule="auto"/>
              <w:jc w:val="both"/>
            </w:pPr>
            <w:r w:rsidRPr="005C03F8">
              <w:rPr>
                <w:i/>
                <w:sz w:val="20"/>
                <w:szCs w:val="20"/>
              </w:rPr>
              <w:t>vykdoma individualių rūšiavimo konteinerių plėtra</w:t>
            </w:r>
          </w:p>
          <w:p w14:paraId="233559CC" w14:textId="77777777" w:rsidR="00961CBC" w:rsidRPr="005C03F8" w:rsidRDefault="00961CBC" w:rsidP="00084C1C">
            <w:pPr>
              <w:numPr>
                <w:ilvl w:val="0"/>
                <w:numId w:val="106"/>
              </w:numPr>
              <w:spacing w:after="0" w:line="240" w:lineRule="auto"/>
              <w:jc w:val="both"/>
            </w:pPr>
            <w:r w:rsidRPr="005C03F8">
              <w:rPr>
                <w:i/>
                <w:sz w:val="20"/>
                <w:szCs w:val="20"/>
              </w:rPr>
              <w:t>vykdomas didelių gabaritų atliekų surinkimas apvažiavimo būdu 2 kartus per metus</w:t>
            </w:r>
          </w:p>
          <w:p w14:paraId="50C29B69" w14:textId="77777777" w:rsidR="00961CBC" w:rsidRPr="005C03F8" w:rsidRDefault="00961CBC" w:rsidP="00084C1C">
            <w:pPr>
              <w:numPr>
                <w:ilvl w:val="0"/>
                <w:numId w:val="106"/>
              </w:numPr>
              <w:spacing w:after="0" w:line="240" w:lineRule="auto"/>
              <w:jc w:val="both"/>
            </w:pPr>
            <w:r w:rsidRPr="005C03F8">
              <w:rPr>
                <w:i/>
                <w:sz w:val="20"/>
                <w:szCs w:val="20"/>
              </w:rPr>
              <w:t>vykdomas kompostuojamų atliekų atskiras surinkimas ir kompostavimo skatinimas vietoje, išdalinus kompostavimo dėžes</w:t>
            </w:r>
          </w:p>
          <w:p w14:paraId="54D0DCBE" w14:textId="77777777" w:rsidR="00961CBC" w:rsidRPr="005C03F8" w:rsidRDefault="00961CBC" w:rsidP="00084C1C">
            <w:pPr>
              <w:numPr>
                <w:ilvl w:val="0"/>
                <w:numId w:val="106"/>
              </w:numPr>
              <w:spacing w:after="0" w:line="240" w:lineRule="auto"/>
              <w:jc w:val="both"/>
              <w:rPr>
                <w:i/>
                <w:sz w:val="20"/>
                <w:szCs w:val="20"/>
              </w:rPr>
            </w:pPr>
            <w:r w:rsidRPr="005C03F8">
              <w:rPr>
                <w:i/>
                <w:sz w:val="20"/>
                <w:szCs w:val="20"/>
              </w:rPr>
              <w:t>vykdomas tekstilės surinkimas</w:t>
            </w:r>
          </w:p>
          <w:p w14:paraId="6BB13771" w14:textId="77777777" w:rsidR="00961CBC" w:rsidRPr="005C03F8" w:rsidRDefault="00961CBC" w:rsidP="00084C1C">
            <w:pPr>
              <w:numPr>
                <w:ilvl w:val="0"/>
                <w:numId w:val="106"/>
              </w:numPr>
              <w:spacing w:after="240" w:line="240" w:lineRule="auto"/>
              <w:jc w:val="both"/>
              <w:rPr>
                <w:i/>
                <w:sz w:val="20"/>
                <w:szCs w:val="20"/>
              </w:rPr>
            </w:pPr>
            <w:r w:rsidRPr="005C03F8">
              <w:rPr>
                <w:i/>
                <w:sz w:val="20"/>
                <w:szCs w:val="20"/>
              </w:rPr>
              <w:t>įsigyti specializuoti konteineriai tekstilės atliekų surinkimui</w:t>
            </w:r>
          </w:p>
        </w:tc>
      </w:tr>
      <w:tr w:rsidR="00961CBC" w:rsidRPr="005C03F8" w14:paraId="3C86AC7C" w14:textId="77777777" w:rsidTr="00961CBC">
        <w:trPr>
          <w:gridAfter w:val="2"/>
          <w:wAfter w:w="119" w:type="dxa"/>
        </w:trPr>
        <w:tc>
          <w:tcPr>
            <w:tcW w:w="262" w:type="dxa"/>
            <w:gridSpan w:val="2"/>
          </w:tcPr>
          <w:p w14:paraId="52101E4B"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080" w:type="dxa"/>
            <w:gridSpan w:val="9"/>
          </w:tcPr>
          <w:p w14:paraId="4F66F9B6" w14:textId="77777777" w:rsidR="00961CBC" w:rsidRPr="005C03F8" w:rsidRDefault="00961CBC" w:rsidP="00961CBC">
            <w:pPr>
              <w:spacing w:before="360"/>
              <w:jc w:val="right"/>
              <w:rPr>
                <w:b/>
                <w:i/>
                <w:color w:val="92D050"/>
                <w:sz w:val="32"/>
                <w:szCs w:val="32"/>
                <w:u w:val="single"/>
              </w:rPr>
            </w:pPr>
            <w:r w:rsidRPr="005C03F8">
              <w:rPr>
                <w:b/>
                <w:i/>
                <w:color w:val="92D050"/>
                <w:sz w:val="32"/>
                <w:szCs w:val="32"/>
                <w:u w:val="single"/>
              </w:rPr>
              <w:t>Vandens tiekimo, buitinių ir paviršinių nuotekų surinkimo infrastruktūra</w:t>
            </w:r>
          </w:p>
        </w:tc>
      </w:tr>
      <w:tr w:rsidR="00961CBC" w:rsidRPr="005C03F8" w14:paraId="628AA795" w14:textId="77777777" w:rsidTr="00961CBC">
        <w:trPr>
          <w:gridAfter w:val="2"/>
          <w:wAfter w:w="119" w:type="dxa"/>
        </w:trPr>
        <w:tc>
          <w:tcPr>
            <w:tcW w:w="262" w:type="dxa"/>
            <w:gridSpan w:val="2"/>
          </w:tcPr>
          <w:p w14:paraId="1593E412" w14:textId="77777777" w:rsidR="00961CBC" w:rsidRPr="005C03F8" w:rsidRDefault="00961CBC" w:rsidP="00961CBC">
            <w:pPr>
              <w:widowControl w:val="0"/>
              <w:pBdr>
                <w:top w:val="nil"/>
                <w:left w:val="nil"/>
                <w:bottom w:val="nil"/>
                <w:right w:val="nil"/>
                <w:between w:val="nil"/>
              </w:pBdr>
              <w:rPr>
                <w:b/>
                <w:i/>
                <w:color w:val="789B50"/>
                <w:sz w:val="32"/>
                <w:szCs w:val="32"/>
                <w:u w:val="single"/>
              </w:rPr>
            </w:pPr>
          </w:p>
        </w:tc>
        <w:tc>
          <w:tcPr>
            <w:tcW w:w="2172" w:type="dxa"/>
            <w:gridSpan w:val="5"/>
            <w:vMerge w:val="restart"/>
          </w:tcPr>
          <w:p w14:paraId="65A143E7" w14:textId="298168E1" w:rsidR="00961CBC" w:rsidRPr="005C03F8" w:rsidRDefault="00961CBC" w:rsidP="00961CBC">
            <w:pPr>
              <w:rPr>
                <w:color w:val="FF0000"/>
                <w:sz w:val="24"/>
                <w:szCs w:val="24"/>
              </w:rPr>
            </w:pPr>
            <w:r w:rsidRPr="005C03F8">
              <w:rPr>
                <w:noProof/>
                <w:color w:val="FF0000"/>
                <w:sz w:val="24"/>
                <w:szCs w:val="24"/>
                <w:lang w:eastAsia="lt-LT"/>
              </w:rPr>
              <w:drawing>
                <wp:inline distT="0" distB="0" distL="0" distR="0" wp14:anchorId="3E02AE1A" wp14:editId="07DDFBA8">
                  <wp:extent cx="514350" cy="514350"/>
                  <wp:effectExtent l="0" t="0" r="0" b="0"/>
                  <wp:docPr id="627" name="image44.png" descr="Vaizdo rezultatas pagal užklausą „anykščių vandenys“"/>
                  <wp:cNvGraphicFramePr/>
                  <a:graphic xmlns:a="http://schemas.openxmlformats.org/drawingml/2006/main">
                    <a:graphicData uri="http://schemas.openxmlformats.org/drawingml/2006/picture">
                      <pic:pic xmlns:pic="http://schemas.openxmlformats.org/drawingml/2006/picture">
                        <pic:nvPicPr>
                          <pic:cNvPr id="0" name="image44.png" descr="Vaizdo rezultatas pagal užklausą „anykščių vandenys“"/>
                          <pic:cNvPicPr preferRelativeResize="0"/>
                        </pic:nvPicPr>
                        <pic:blipFill>
                          <a:blip r:embed="rId81"/>
                          <a:srcRect/>
                          <a:stretch>
                            <a:fillRect/>
                          </a:stretch>
                        </pic:blipFill>
                        <pic:spPr>
                          <a:xfrm>
                            <a:off x="0" y="0"/>
                            <a:ext cx="514350" cy="514350"/>
                          </a:xfrm>
                          <a:prstGeom prst="rect">
                            <a:avLst/>
                          </a:prstGeom>
                          <a:ln/>
                        </pic:spPr>
                      </pic:pic>
                    </a:graphicData>
                  </a:graphic>
                </wp:inline>
              </w:drawing>
            </w:r>
          </w:p>
        </w:tc>
        <w:tc>
          <w:tcPr>
            <w:tcW w:w="7908" w:type="dxa"/>
            <w:gridSpan w:val="4"/>
          </w:tcPr>
          <w:p w14:paraId="76B6EC0D" w14:textId="77777777" w:rsidR="00961CBC" w:rsidRPr="005C03F8" w:rsidRDefault="00961CBC" w:rsidP="00961CBC">
            <w:pPr>
              <w:spacing w:before="120" w:after="120"/>
              <w:jc w:val="both"/>
              <w:rPr>
                <w:b/>
                <w:color w:val="92D050"/>
                <w:sz w:val="24"/>
                <w:szCs w:val="24"/>
              </w:rPr>
            </w:pPr>
            <w:r w:rsidRPr="005C03F8">
              <w:rPr>
                <w:b/>
                <w:color w:val="92D050"/>
                <w:sz w:val="24"/>
                <w:szCs w:val="24"/>
              </w:rPr>
              <w:t>UAB „Anykščių vandenys“</w:t>
            </w:r>
          </w:p>
        </w:tc>
      </w:tr>
      <w:tr w:rsidR="00961CBC" w:rsidRPr="005C03F8" w14:paraId="65E03789" w14:textId="77777777" w:rsidTr="00961CBC">
        <w:trPr>
          <w:gridAfter w:val="2"/>
          <w:wAfter w:w="119" w:type="dxa"/>
        </w:trPr>
        <w:tc>
          <w:tcPr>
            <w:tcW w:w="262" w:type="dxa"/>
            <w:gridSpan w:val="2"/>
          </w:tcPr>
          <w:p w14:paraId="7C4BD884"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04BE348C"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0FF28440" w14:textId="77777777" w:rsidR="00961CBC" w:rsidRPr="005C03F8" w:rsidRDefault="00961CBC" w:rsidP="00961CBC">
            <w:pPr>
              <w:jc w:val="both"/>
              <w:rPr>
                <w:i/>
                <w:sz w:val="20"/>
                <w:szCs w:val="20"/>
              </w:rPr>
            </w:pPr>
            <w:r w:rsidRPr="005C03F8">
              <w:rPr>
                <w:i/>
                <w:sz w:val="20"/>
                <w:szCs w:val="20"/>
              </w:rPr>
              <w:t xml:space="preserve">Anykščių rajono savivaldybėje geriamojo vandens tiekimą ir nuotekų surinkimą vykdo UAB </w:t>
            </w:r>
            <w:r w:rsidRPr="005C03F8">
              <w:rPr>
                <w:rFonts w:ascii="Times New Roman" w:hAnsi="Times New Roman"/>
                <w:i/>
                <w:sz w:val="20"/>
                <w:szCs w:val="20"/>
              </w:rPr>
              <w:t>„</w:t>
            </w:r>
            <w:r w:rsidRPr="005C03F8">
              <w:rPr>
                <w:i/>
                <w:sz w:val="20"/>
                <w:szCs w:val="20"/>
              </w:rPr>
              <w:t>Anykščių vandenys</w:t>
            </w:r>
            <w:r w:rsidRPr="005C03F8">
              <w:rPr>
                <w:rFonts w:ascii="Times New Roman" w:hAnsi="Times New Roman"/>
                <w:i/>
                <w:sz w:val="20"/>
                <w:szCs w:val="20"/>
              </w:rPr>
              <w:t>ˮ</w:t>
            </w:r>
            <w:r w:rsidRPr="005C03F8">
              <w:rPr>
                <w:i/>
                <w:sz w:val="20"/>
                <w:szCs w:val="20"/>
              </w:rPr>
              <w:t>, kuri eksploatuoja:</w:t>
            </w:r>
          </w:p>
          <w:p w14:paraId="65C8573A" w14:textId="5815CA36" w:rsidR="00961CBC" w:rsidRPr="005C03F8" w:rsidRDefault="00961CBC" w:rsidP="00084C1C">
            <w:pPr>
              <w:numPr>
                <w:ilvl w:val="0"/>
                <w:numId w:val="123"/>
              </w:numPr>
              <w:spacing w:after="0" w:line="240" w:lineRule="auto"/>
              <w:jc w:val="both"/>
              <w:rPr>
                <w:i/>
                <w:sz w:val="20"/>
                <w:szCs w:val="20"/>
              </w:rPr>
            </w:pPr>
            <w:r w:rsidRPr="005C03F8">
              <w:rPr>
                <w:i/>
                <w:sz w:val="20"/>
                <w:szCs w:val="20"/>
              </w:rPr>
              <w:t>34 vandenvietes, 42 vandens gręžiniu</w:t>
            </w:r>
            <w:r w:rsidR="00834B7B" w:rsidRPr="005C03F8">
              <w:rPr>
                <w:i/>
                <w:sz w:val="20"/>
                <w:szCs w:val="20"/>
              </w:rPr>
              <w:t>s ir 250 km vandentiekio tinklų</w:t>
            </w:r>
          </w:p>
          <w:p w14:paraId="51C72CF4" w14:textId="2CAB1BB1" w:rsidR="00961CBC" w:rsidRPr="005C03F8" w:rsidRDefault="00961CBC" w:rsidP="00084C1C">
            <w:pPr>
              <w:numPr>
                <w:ilvl w:val="0"/>
                <w:numId w:val="123"/>
              </w:numPr>
              <w:spacing w:after="0" w:line="240" w:lineRule="auto"/>
              <w:jc w:val="both"/>
              <w:rPr>
                <w:i/>
                <w:sz w:val="20"/>
                <w:szCs w:val="20"/>
              </w:rPr>
            </w:pPr>
            <w:r w:rsidRPr="005C03F8">
              <w:rPr>
                <w:i/>
                <w:sz w:val="20"/>
                <w:szCs w:val="20"/>
              </w:rPr>
              <w:t>11 nuotekų valymo įrenginių, 45 nuotekų siur</w:t>
            </w:r>
            <w:r w:rsidR="00834B7B" w:rsidRPr="005C03F8">
              <w:rPr>
                <w:i/>
                <w:sz w:val="20"/>
                <w:szCs w:val="20"/>
              </w:rPr>
              <w:t>blines ir 155 km nuotekų tinklų</w:t>
            </w:r>
          </w:p>
          <w:p w14:paraId="61146128" w14:textId="77777777" w:rsidR="00961CBC" w:rsidRPr="005C03F8" w:rsidRDefault="00961CBC" w:rsidP="00961CBC">
            <w:pPr>
              <w:jc w:val="both"/>
              <w:rPr>
                <w:i/>
                <w:color w:val="FF0000"/>
                <w:sz w:val="20"/>
                <w:szCs w:val="20"/>
              </w:rPr>
            </w:pPr>
          </w:p>
        </w:tc>
      </w:tr>
      <w:tr w:rsidR="00961CBC" w:rsidRPr="005C03F8" w14:paraId="06BE9A86" w14:textId="77777777" w:rsidTr="00961CBC">
        <w:trPr>
          <w:gridAfter w:val="2"/>
          <w:wAfter w:w="119" w:type="dxa"/>
        </w:trPr>
        <w:tc>
          <w:tcPr>
            <w:tcW w:w="262" w:type="dxa"/>
            <w:gridSpan w:val="2"/>
          </w:tcPr>
          <w:p w14:paraId="65BF7436"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2" w:type="dxa"/>
            <w:gridSpan w:val="5"/>
            <w:vMerge w:val="restart"/>
          </w:tcPr>
          <w:p w14:paraId="7CDA159A" w14:textId="5EBA92FE" w:rsidR="00961CBC" w:rsidRPr="005C03F8" w:rsidRDefault="00961CBC" w:rsidP="00961CBC">
            <w:pPr>
              <w:spacing w:before="120" w:after="120"/>
              <w:rPr>
                <w:color w:val="FF0000"/>
                <w:sz w:val="24"/>
                <w:szCs w:val="24"/>
              </w:rPr>
            </w:pPr>
            <w:r w:rsidRPr="005C03F8">
              <w:rPr>
                <w:noProof/>
                <w:color w:val="FF0000"/>
                <w:sz w:val="24"/>
                <w:szCs w:val="24"/>
                <w:lang w:eastAsia="lt-LT"/>
              </w:rPr>
              <w:drawing>
                <wp:inline distT="0" distB="0" distL="0" distR="0" wp14:anchorId="6A0C1832" wp14:editId="6D0930E5">
                  <wp:extent cx="662940" cy="662940"/>
                  <wp:effectExtent l="0" t="0" r="0" b="0"/>
                  <wp:docPr id="628" name="image57.png" descr="Vaizdo rezultatas pagal užklausą „subscriber icon png“"/>
                  <wp:cNvGraphicFramePr/>
                  <a:graphic xmlns:a="http://schemas.openxmlformats.org/drawingml/2006/main">
                    <a:graphicData uri="http://schemas.openxmlformats.org/drawingml/2006/picture">
                      <pic:pic xmlns:pic="http://schemas.openxmlformats.org/drawingml/2006/picture">
                        <pic:nvPicPr>
                          <pic:cNvPr id="0" name="image57.png" descr="Vaizdo rezultatas pagal užklausą „subscriber icon png“"/>
                          <pic:cNvPicPr preferRelativeResize="0"/>
                        </pic:nvPicPr>
                        <pic:blipFill>
                          <a:blip r:embed="rId82"/>
                          <a:srcRect/>
                          <a:stretch>
                            <a:fillRect/>
                          </a:stretch>
                        </pic:blipFill>
                        <pic:spPr>
                          <a:xfrm>
                            <a:off x="0" y="0"/>
                            <a:ext cx="662940" cy="662940"/>
                          </a:xfrm>
                          <a:prstGeom prst="rect">
                            <a:avLst/>
                          </a:prstGeom>
                          <a:ln/>
                        </pic:spPr>
                      </pic:pic>
                    </a:graphicData>
                  </a:graphic>
                </wp:inline>
              </w:drawing>
            </w:r>
          </w:p>
        </w:tc>
        <w:tc>
          <w:tcPr>
            <w:tcW w:w="7908" w:type="dxa"/>
            <w:gridSpan w:val="4"/>
          </w:tcPr>
          <w:p w14:paraId="557BBAEB" w14:textId="77777777" w:rsidR="00961CBC" w:rsidRPr="005C03F8" w:rsidRDefault="00961CBC" w:rsidP="00961CBC">
            <w:pPr>
              <w:spacing w:before="120" w:after="120"/>
              <w:jc w:val="both"/>
              <w:rPr>
                <w:b/>
                <w:color w:val="92D050"/>
                <w:sz w:val="24"/>
                <w:szCs w:val="24"/>
              </w:rPr>
            </w:pPr>
            <w:r w:rsidRPr="005C03F8">
              <w:rPr>
                <w:b/>
                <w:color w:val="92D050"/>
                <w:sz w:val="24"/>
                <w:szCs w:val="24"/>
              </w:rPr>
              <w:t>1,6 proc. išaugęs vandens tiekimo ir 2 proc. nuotekų surinkimo abonentų skaičius</w:t>
            </w:r>
          </w:p>
        </w:tc>
      </w:tr>
      <w:tr w:rsidR="00961CBC" w:rsidRPr="005C03F8" w14:paraId="681D49CB" w14:textId="77777777" w:rsidTr="00961CBC">
        <w:trPr>
          <w:gridAfter w:val="2"/>
          <w:wAfter w:w="119" w:type="dxa"/>
        </w:trPr>
        <w:tc>
          <w:tcPr>
            <w:tcW w:w="262" w:type="dxa"/>
            <w:gridSpan w:val="2"/>
          </w:tcPr>
          <w:p w14:paraId="593AAF4A"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3B6394F5"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76564422" w14:textId="77777777" w:rsidR="00961CBC" w:rsidRPr="005C03F8" w:rsidRDefault="00961CBC" w:rsidP="00961CBC">
            <w:pPr>
              <w:jc w:val="both"/>
              <w:rPr>
                <w:i/>
                <w:sz w:val="20"/>
                <w:szCs w:val="20"/>
              </w:rPr>
            </w:pPr>
            <w:r w:rsidRPr="005C03F8">
              <w:rPr>
                <w:i/>
                <w:sz w:val="20"/>
                <w:szCs w:val="20"/>
              </w:rPr>
              <w:t>Anykščių rajono savivaldybėje abonentų,</w:t>
            </w:r>
          </w:p>
          <w:p w14:paraId="6680B0FA" w14:textId="77777777" w:rsidR="00961CBC" w:rsidRPr="005C03F8" w:rsidRDefault="00961CBC" w:rsidP="00084C1C">
            <w:pPr>
              <w:numPr>
                <w:ilvl w:val="0"/>
                <w:numId w:val="126"/>
              </w:numPr>
              <w:spacing w:after="0" w:line="240" w:lineRule="auto"/>
              <w:jc w:val="both"/>
              <w:rPr>
                <w:i/>
                <w:sz w:val="20"/>
                <w:szCs w:val="20"/>
              </w:rPr>
            </w:pPr>
            <w:r w:rsidRPr="005C03F8">
              <w:rPr>
                <w:i/>
                <w:sz w:val="20"/>
                <w:szCs w:val="20"/>
              </w:rPr>
              <w:t>prisijungusių prie vandens tiekimo tinklų, skaičius išaugo 1,6 proc.</w:t>
            </w:r>
          </w:p>
          <w:p w14:paraId="721264EC" w14:textId="77777777" w:rsidR="00961CBC" w:rsidRPr="005C03F8" w:rsidRDefault="00961CBC" w:rsidP="00084C1C">
            <w:pPr>
              <w:numPr>
                <w:ilvl w:val="0"/>
                <w:numId w:val="126"/>
              </w:numPr>
              <w:spacing w:after="0" w:line="240" w:lineRule="auto"/>
              <w:jc w:val="both"/>
              <w:rPr>
                <w:sz w:val="20"/>
                <w:szCs w:val="20"/>
              </w:rPr>
            </w:pPr>
            <w:r w:rsidRPr="005C03F8">
              <w:rPr>
                <w:i/>
                <w:sz w:val="20"/>
                <w:szCs w:val="20"/>
              </w:rPr>
              <w:t>prisijungusių prie nuotekų surinkimo tinklų, skaičius išaugo 2,0 proc.</w:t>
            </w:r>
          </w:p>
          <w:p w14:paraId="46B6A679" w14:textId="77777777" w:rsidR="00961CBC" w:rsidRPr="005C03F8" w:rsidRDefault="00961CBC" w:rsidP="00961CBC">
            <w:pPr>
              <w:jc w:val="both"/>
              <w:rPr>
                <w:color w:val="FF0000"/>
                <w:sz w:val="20"/>
                <w:szCs w:val="20"/>
              </w:rPr>
            </w:pPr>
          </w:p>
        </w:tc>
      </w:tr>
      <w:tr w:rsidR="00961CBC" w:rsidRPr="005C03F8" w14:paraId="286EA23F" w14:textId="77777777" w:rsidTr="00961CBC">
        <w:trPr>
          <w:gridAfter w:val="2"/>
          <w:wAfter w:w="119" w:type="dxa"/>
        </w:trPr>
        <w:tc>
          <w:tcPr>
            <w:tcW w:w="262" w:type="dxa"/>
            <w:gridSpan w:val="2"/>
          </w:tcPr>
          <w:p w14:paraId="46A4E8C8"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2172" w:type="dxa"/>
            <w:gridSpan w:val="5"/>
            <w:vMerge w:val="restart"/>
          </w:tcPr>
          <w:p w14:paraId="3F831A0C" w14:textId="7860B053" w:rsidR="00961CBC" w:rsidRPr="005C03F8" w:rsidRDefault="00961CBC" w:rsidP="00961CBC">
            <w:pPr>
              <w:spacing w:before="120" w:after="120"/>
              <w:rPr>
                <w:color w:val="FF0000"/>
                <w:sz w:val="24"/>
                <w:szCs w:val="24"/>
              </w:rPr>
            </w:pPr>
            <w:r w:rsidRPr="005C03F8">
              <w:rPr>
                <w:noProof/>
                <w:color w:val="FF0000"/>
                <w:sz w:val="24"/>
                <w:szCs w:val="24"/>
                <w:lang w:eastAsia="lt-LT"/>
              </w:rPr>
              <w:drawing>
                <wp:inline distT="0" distB="0" distL="0" distR="0" wp14:anchorId="14A5AF44" wp14:editId="334170BC">
                  <wp:extent cx="906780" cy="662940"/>
                  <wp:effectExtent l="0" t="0" r="0" b="0"/>
                  <wp:docPr id="629" name="image59.png" descr="Vaizdo rezultatas pagal užklausą „drinking water supply and sewage collection icon png“"/>
                  <wp:cNvGraphicFramePr/>
                  <a:graphic xmlns:a="http://schemas.openxmlformats.org/drawingml/2006/main">
                    <a:graphicData uri="http://schemas.openxmlformats.org/drawingml/2006/picture">
                      <pic:pic xmlns:pic="http://schemas.openxmlformats.org/drawingml/2006/picture">
                        <pic:nvPicPr>
                          <pic:cNvPr id="0" name="image59.png" descr="Vaizdo rezultatas pagal užklausą „drinking water supply and sewage collection icon png“"/>
                          <pic:cNvPicPr preferRelativeResize="0"/>
                        </pic:nvPicPr>
                        <pic:blipFill>
                          <a:blip r:embed="rId83"/>
                          <a:srcRect/>
                          <a:stretch>
                            <a:fillRect/>
                          </a:stretch>
                        </pic:blipFill>
                        <pic:spPr>
                          <a:xfrm>
                            <a:off x="0" y="0"/>
                            <a:ext cx="906780" cy="662940"/>
                          </a:xfrm>
                          <a:prstGeom prst="rect">
                            <a:avLst/>
                          </a:prstGeom>
                          <a:ln/>
                        </pic:spPr>
                      </pic:pic>
                    </a:graphicData>
                  </a:graphic>
                </wp:inline>
              </w:drawing>
            </w:r>
          </w:p>
        </w:tc>
        <w:tc>
          <w:tcPr>
            <w:tcW w:w="7908" w:type="dxa"/>
            <w:gridSpan w:val="4"/>
          </w:tcPr>
          <w:p w14:paraId="238B0C96" w14:textId="77777777" w:rsidR="00961CBC" w:rsidRPr="005C03F8" w:rsidRDefault="00961CBC" w:rsidP="00961CBC">
            <w:pPr>
              <w:spacing w:before="120" w:after="120"/>
              <w:rPr>
                <w:b/>
                <w:color w:val="FF0000"/>
                <w:sz w:val="24"/>
                <w:szCs w:val="24"/>
              </w:rPr>
            </w:pPr>
            <w:r w:rsidRPr="005C03F8">
              <w:rPr>
                <w:b/>
                <w:color w:val="92D050"/>
                <w:sz w:val="24"/>
                <w:szCs w:val="24"/>
              </w:rPr>
              <w:t>Vandens kokybė ir netektys</w:t>
            </w:r>
          </w:p>
        </w:tc>
      </w:tr>
      <w:tr w:rsidR="00961CBC" w:rsidRPr="005C03F8" w14:paraId="7D93C900" w14:textId="77777777" w:rsidTr="00961CBC">
        <w:trPr>
          <w:gridAfter w:val="2"/>
          <w:wAfter w:w="119" w:type="dxa"/>
        </w:trPr>
        <w:tc>
          <w:tcPr>
            <w:tcW w:w="262" w:type="dxa"/>
            <w:gridSpan w:val="2"/>
          </w:tcPr>
          <w:p w14:paraId="375316DD"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09A0FD2C"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001D2F25" w14:textId="77777777" w:rsidR="00961CBC" w:rsidRPr="005C03F8" w:rsidRDefault="00961CBC" w:rsidP="00961CBC">
            <w:pPr>
              <w:spacing w:before="240"/>
              <w:jc w:val="both"/>
              <w:rPr>
                <w:i/>
                <w:sz w:val="20"/>
                <w:szCs w:val="20"/>
              </w:rPr>
            </w:pPr>
            <w:r w:rsidRPr="005C03F8">
              <w:rPr>
                <w:i/>
                <w:sz w:val="20"/>
                <w:szCs w:val="20"/>
              </w:rPr>
              <w:t>Anykščių rajono savivaldybėje geriamojo vandens eksploatavimas yra tinkamas, nes 2020 m.</w:t>
            </w:r>
          </w:p>
          <w:p w14:paraId="7AA64DB8" w14:textId="0275A46A" w:rsidR="00961CBC" w:rsidRPr="00354024" w:rsidRDefault="00961CBC" w:rsidP="00084C1C">
            <w:pPr>
              <w:numPr>
                <w:ilvl w:val="0"/>
                <w:numId w:val="90"/>
              </w:numPr>
              <w:spacing w:after="0" w:line="240" w:lineRule="auto"/>
              <w:jc w:val="both"/>
              <w:rPr>
                <w:i/>
                <w:sz w:val="20"/>
                <w:szCs w:val="20"/>
              </w:rPr>
            </w:pPr>
            <w:r w:rsidRPr="00354024">
              <w:rPr>
                <w:i/>
                <w:sz w:val="20"/>
                <w:szCs w:val="20"/>
              </w:rPr>
              <w:t>27 vandens gerinimo stotyse išvalyto vandens realizuota 468,271 tūkst. m</w:t>
            </w:r>
            <w:r w:rsidRPr="00354024">
              <w:rPr>
                <w:i/>
                <w:sz w:val="20"/>
                <w:szCs w:val="20"/>
                <w:vertAlign w:val="superscript"/>
              </w:rPr>
              <w:t>3</w:t>
            </w:r>
            <w:r w:rsidRPr="00354024">
              <w:rPr>
                <w:i/>
                <w:sz w:val="20"/>
                <w:szCs w:val="20"/>
              </w:rPr>
              <w:t>,</w:t>
            </w:r>
            <w:r w:rsidRPr="00354024">
              <w:rPr>
                <w:i/>
                <w:sz w:val="20"/>
                <w:szCs w:val="20"/>
                <w:vertAlign w:val="superscript"/>
              </w:rPr>
              <w:t xml:space="preserve"> </w:t>
            </w:r>
            <w:r w:rsidRPr="00354024">
              <w:rPr>
                <w:i/>
                <w:sz w:val="20"/>
                <w:szCs w:val="20"/>
              </w:rPr>
              <w:t xml:space="preserve">tai sudaro 98,4 </w:t>
            </w:r>
            <w:r w:rsidR="00834B7B" w:rsidRPr="00354024">
              <w:rPr>
                <w:i/>
                <w:sz w:val="20"/>
                <w:szCs w:val="20"/>
              </w:rPr>
              <w:t>proc.</w:t>
            </w:r>
            <w:r w:rsidRPr="00354024">
              <w:rPr>
                <w:i/>
                <w:sz w:val="20"/>
                <w:szCs w:val="20"/>
              </w:rPr>
              <w:t xml:space="preserve">  viso realizuoto vandens</w:t>
            </w:r>
          </w:p>
          <w:p w14:paraId="59007D49" w14:textId="55446FD1" w:rsidR="00961CBC" w:rsidRPr="00354024" w:rsidRDefault="00961CBC" w:rsidP="00084C1C">
            <w:pPr>
              <w:numPr>
                <w:ilvl w:val="0"/>
                <w:numId w:val="90"/>
              </w:numPr>
              <w:spacing w:after="0" w:line="240" w:lineRule="auto"/>
              <w:jc w:val="both"/>
              <w:rPr>
                <w:i/>
                <w:sz w:val="20"/>
                <w:szCs w:val="20"/>
              </w:rPr>
            </w:pPr>
            <w:r w:rsidRPr="00354024">
              <w:rPr>
                <w:i/>
                <w:sz w:val="20"/>
                <w:szCs w:val="20"/>
              </w:rPr>
              <w:t xml:space="preserve">vandens netektys sudaro 12,7 </w:t>
            </w:r>
            <w:r w:rsidR="00834B7B" w:rsidRPr="00354024">
              <w:rPr>
                <w:i/>
                <w:sz w:val="20"/>
                <w:szCs w:val="20"/>
              </w:rPr>
              <w:t>proc.</w:t>
            </w:r>
          </w:p>
          <w:p w14:paraId="02D341E6" w14:textId="77777777" w:rsidR="00961CBC" w:rsidRPr="005C03F8" w:rsidRDefault="00961CBC" w:rsidP="00961CBC">
            <w:pPr>
              <w:jc w:val="both"/>
              <w:rPr>
                <w:i/>
                <w:color w:val="FF0000"/>
                <w:sz w:val="20"/>
                <w:szCs w:val="20"/>
              </w:rPr>
            </w:pPr>
          </w:p>
        </w:tc>
      </w:tr>
      <w:tr w:rsidR="00961CBC" w:rsidRPr="005C03F8" w14:paraId="7511C175" w14:textId="77777777" w:rsidTr="00961CBC">
        <w:trPr>
          <w:gridAfter w:val="2"/>
          <w:wAfter w:w="119" w:type="dxa"/>
        </w:trPr>
        <w:tc>
          <w:tcPr>
            <w:tcW w:w="262" w:type="dxa"/>
            <w:gridSpan w:val="2"/>
          </w:tcPr>
          <w:p w14:paraId="29930AE7"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2" w:type="dxa"/>
            <w:gridSpan w:val="5"/>
            <w:vMerge w:val="restart"/>
          </w:tcPr>
          <w:p w14:paraId="0915FABE" w14:textId="66AA6B48" w:rsidR="00961CBC" w:rsidRPr="005C03F8" w:rsidRDefault="00961CBC" w:rsidP="00961CBC">
            <w:pPr>
              <w:spacing w:before="120" w:after="120"/>
              <w:rPr>
                <w:color w:val="FF0000"/>
                <w:sz w:val="24"/>
                <w:szCs w:val="24"/>
              </w:rPr>
            </w:pPr>
            <w:r w:rsidRPr="005C03F8">
              <w:rPr>
                <w:noProof/>
                <w:color w:val="FF0000"/>
                <w:sz w:val="24"/>
                <w:szCs w:val="24"/>
                <w:lang w:eastAsia="lt-LT"/>
              </w:rPr>
              <w:drawing>
                <wp:inline distT="0" distB="0" distL="0" distR="0" wp14:anchorId="708EBC81" wp14:editId="2EE28365">
                  <wp:extent cx="716280" cy="716280"/>
                  <wp:effectExtent l="0" t="0" r="0" b="0"/>
                  <wp:docPr id="630" name="image55.png" descr="Vaizdo rezultatas pagal užklausą „sewage collection icon png“"/>
                  <wp:cNvGraphicFramePr/>
                  <a:graphic xmlns:a="http://schemas.openxmlformats.org/drawingml/2006/main">
                    <a:graphicData uri="http://schemas.openxmlformats.org/drawingml/2006/picture">
                      <pic:pic xmlns:pic="http://schemas.openxmlformats.org/drawingml/2006/picture">
                        <pic:nvPicPr>
                          <pic:cNvPr id="0" name="image55.png" descr="Vaizdo rezultatas pagal užklausą „sewage collection icon png“"/>
                          <pic:cNvPicPr preferRelativeResize="0"/>
                        </pic:nvPicPr>
                        <pic:blipFill>
                          <a:blip r:embed="rId84"/>
                          <a:srcRect/>
                          <a:stretch>
                            <a:fillRect/>
                          </a:stretch>
                        </pic:blipFill>
                        <pic:spPr>
                          <a:xfrm>
                            <a:off x="0" y="0"/>
                            <a:ext cx="716280" cy="716280"/>
                          </a:xfrm>
                          <a:prstGeom prst="rect">
                            <a:avLst/>
                          </a:prstGeom>
                          <a:ln/>
                        </pic:spPr>
                      </pic:pic>
                    </a:graphicData>
                  </a:graphic>
                </wp:inline>
              </w:drawing>
            </w:r>
          </w:p>
        </w:tc>
        <w:tc>
          <w:tcPr>
            <w:tcW w:w="7908" w:type="dxa"/>
            <w:gridSpan w:val="4"/>
          </w:tcPr>
          <w:p w14:paraId="2B40EEB1" w14:textId="77777777" w:rsidR="00961CBC" w:rsidRPr="005C03F8" w:rsidRDefault="00961CBC" w:rsidP="00961CBC">
            <w:pPr>
              <w:spacing w:before="120" w:after="120"/>
              <w:rPr>
                <w:b/>
                <w:color w:val="92D050"/>
                <w:sz w:val="24"/>
                <w:szCs w:val="24"/>
              </w:rPr>
            </w:pPr>
            <w:r w:rsidRPr="005C03F8">
              <w:rPr>
                <w:b/>
                <w:color w:val="92D050"/>
                <w:sz w:val="24"/>
                <w:szCs w:val="24"/>
              </w:rPr>
              <w:t>0,1 proc. padidėjęs surinktų nuotekų kiekis</w:t>
            </w:r>
          </w:p>
        </w:tc>
      </w:tr>
      <w:tr w:rsidR="00961CBC" w:rsidRPr="005C03F8" w14:paraId="0E98FFAE" w14:textId="77777777" w:rsidTr="00961CBC">
        <w:trPr>
          <w:gridAfter w:val="2"/>
          <w:wAfter w:w="119" w:type="dxa"/>
        </w:trPr>
        <w:tc>
          <w:tcPr>
            <w:tcW w:w="262" w:type="dxa"/>
            <w:gridSpan w:val="2"/>
          </w:tcPr>
          <w:p w14:paraId="45379872"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00E01978"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303DD215" w14:textId="77777777" w:rsidR="00961CBC" w:rsidRPr="005C03F8" w:rsidRDefault="00961CBC" w:rsidP="00961CBC">
            <w:pPr>
              <w:jc w:val="both"/>
              <w:rPr>
                <w:i/>
                <w:sz w:val="20"/>
                <w:szCs w:val="20"/>
              </w:rPr>
            </w:pPr>
            <w:r w:rsidRPr="005C03F8">
              <w:rPr>
                <w:i/>
                <w:sz w:val="20"/>
                <w:szCs w:val="20"/>
              </w:rPr>
              <w:t>Anykščių rajono savivaldybėje mažiau teršiama gamta, nes:</w:t>
            </w:r>
          </w:p>
          <w:p w14:paraId="4EB14007" w14:textId="554E13F5" w:rsidR="00961CBC" w:rsidRPr="00354024" w:rsidRDefault="00961CBC" w:rsidP="00084C1C">
            <w:pPr>
              <w:numPr>
                <w:ilvl w:val="0"/>
                <w:numId w:val="91"/>
              </w:numPr>
              <w:spacing w:after="0" w:line="240" w:lineRule="auto"/>
              <w:jc w:val="both"/>
              <w:rPr>
                <w:i/>
                <w:sz w:val="20"/>
                <w:szCs w:val="20"/>
              </w:rPr>
            </w:pPr>
            <w:r w:rsidRPr="005C03F8">
              <w:rPr>
                <w:i/>
                <w:sz w:val="20"/>
                <w:szCs w:val="20"/>
              </w:rPr>
              <w:t>2020 m.</w:t>
            </w:r>
            <w:r w:rsidRPr="005C03F8">
              <w:rPr>
                <w:rFonts w:ascii="Times New Roman" w:hAnsi="Times New Roman"/>
                <w:i/>
                <w:sz w:val="24"/>
                <w:szCs w:val="24"/>
              </w:rPr>
              <w:t xml:space="preserve"> </w:t>
            </w:r>
            <w:r w:rsidRPr="005C03F8">
              <w:rPr>
                <w:i/>
                <w:sz w:val="20"/>
                <w:szCs w:val="20"/>
              </w:rPr>
              <w:t>0,554 tūkst. m</w:t>
            </w:r>
            <w:r w:rsidRPr="005C03F8">
              <w:rPr>
                <w:i/>
                <w:sz w:val="20"/>
                <w:szCs w:val="20"/>
                <w:vertAlign w:val="superscript"/>
              </w:rPr>
              <w:t>3</w:t>
            </w:r>
            <w:r w:rsidRPr="005C03F8">
              <w:rPr>
                <w:i/>
                <w:sz w:val="20"/>
                <w:szCs w:val="20"/>
              </w:rPr>
              <w:t xml:space="preserve"> (0</w:t>
            </w:r>
            <w:r w:rsidRPr="00354024">
              <w:rPr>
                <w:i/>
                <w:sz w:val="20"/>
                <w:szCs w:val="20"/>
              </w:rPr>
              <w:t xml:space="preserve">,1 </w:t>
            </w:r>
            <w:r w:rsidR="00834B7B" w:rsidRPr="00354024">
              <w:rPr>
                <w:i/>
                <w:sz w:val="20"/>
                <w:szCs w:val="20"/>
              </w:rPr>
              <w:t>proc.</w:t>
            </w:r>
            <w:r w:rsidRPr="00354024">
              <w:rPr>
                <w:i/>
                <w:sz w:val="20"/>
                <w:szCs w:val="20"/>
              </w:rPr>
              <w:t>)  padidėjo surinktų nuotekų kiekis</w:t>
            </w:r>
          </w:p>
          <w:p w14:paraId="00F22E11" w14:textId="77777777" w:rsidR="00961CBC" w:rsidRPr="005C03F8" w:rsidRDefault="00961CBC" w:rsidP="00084C1C">
            <w:pPr>
              <w:numPr>
                <w:ilvl w:val="0"/>
                <w:numId w:val="91"/>
              </w:numPr>
              <w:spacing w:after="0" w:line="240" w:lineRule="auto"/>
              <w:jc w:val="both"/>
              <w:rPr>
                <w:sz w:val="20"/>
                <w:szCs w:val="20"/>
              </w:rPr>
            </w:pPr>
            <w:r w:rsidRPr="00354024">
              <w:rPr>
                <w:i/>
                <w:sz w:val="20"/>
                <w:szCs w:val="20"/>
              </w:rPr>
              <w:t xml:space="preserve">100 proc. nuotekų analizuojamuoju </w:t>
            </w:r>
            <w:r w:rsidRPr="005C03F8">
              <w:rPr>
                <w:i/>
                <w:sz w:val="20"/>
                <w:szCs w:val="20"/>
              </w:rPr>
              <w:t>laikotarpiu buvo išvalomos iki normų</w:t>
            </w:r>
          </w:p>
          <w:p w14:paraId="65DDF1FA" w14:textId="77777777" w:rsidR="00961CBC" w:rsidRPr="005C03F8" w:rsidRDefault="00961CBC" w:rsidP="00961CBC">
            <w:pPr>
              <w:jc w:val="both"/>
              <w:rPr>
                <w:i/>
                <w:color w:val="7F7F7F" w:themeColor="text1" w:themeTint="80"/>
                <w:sz w:val="20"/>
                <w:szCs w:val="20"/>
              </w:rPr>
            </w:pPr>
          </w:p>
        </w:tc>
      </w:tr>
      <w:tr w:rsidR="00961CBC" w:rsidRPr="005C03F8" w14:paraId="27CA2538" w14:textId="77777777" w:rsidTr="00961CBC">
        <w:trPr>
          <w:gridAfter w:val="2"/>
          <w:wAfter w:w="119" w:type="dxa"/>
        </w:trPr>
        <w:tc>
          <w:tcPr>
            <w:tcW w:w="262" w:type="dxa"/>
            <w:gridSpan w:val="2"/>
          </w:tcPr>
          <w:p w14:paraId="1E957ED2"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2172" w:type="dxa"/>
            <w:gridSpan w:val="5"/>
            <w:vMerge w:val="restart"/>
          </w:tcPr>
          <w:p w14:paraId="682EF223" w14:textId="125CFE8F" w:rsidR="00961CBC" w:rsidRPr="005C03F8" w:rsidRDefault="00961CBC" w:rsidP="00961CBC">
            <w:pPr>
              <w:spacing w:before="120" w:after="120"/>
              <w:rPr>
                <w:color w:val="FF0000"/>
                <w:sz w:val="24"/>
                <w:szCs w:val="24"/>
              </w:rPr>
            </w:pPr>
            <w:r w:rsidRPr="005C03F8">
              <w:rPr>
                <w:noProof/>
                <w:color w:val="FF0000"/>
                <w:sz w:val="24"/>
                <w:szCs w:val="24"/>
                <w:lang w:eastAsia="lt-LT"/>
              </w:rPr>
              <w:drawing>
                <wp:inline distT="0" distB="0" distL="0" distR="0" wp14:anchorId="42D78E23" wp14:editId="6274A363">
                  <wp:extent cx="714375" cy="714375"/>
                  <wp:effectExtent l="0" t="0" r="0" b="0"/>
                  <wp:docPr id="631" name="image68.png" descr="Vaizdo rezultatas pagal užklausą „rainwater icon png“"/>
                  <wp:cNvGraphicFramePr/>
                  <a:graphic xmlns:a="http://schemas.openxmlformats.org/drawingml/2006/main">
                    <a:graphicData uri="http://schemas.openxmlformats.org/drawingml/2006/picture">
                      <pic:pic xmlns:pic="http://schemas.openxmlformats.org/drawingml/2006/picture">
                        <pic:nvPicPr>
                          <pic:cNvPr id="0" name="image68.png" descr="Vaizdo rezultatas pagal užklausą „rainwater icon png“"/>
                          <pic:cNvPicPr preferRelativeResize="0"/>
                        </pic:nvPicPr>
                        <pic:blipFill>
                          <a:blip r:embed="rId85"/>
                          <a:srcRect/>
                          <a:stretch>
                            <a:fillRect/>
                          </a:stretch>
                        </pic:blipFill>
                        <pic:spPr>
                          <a:xfrm>
                            <a:off x="0" y="0"/>
                            <a:ext cx="714375" cy="714375"/>
                          </a:xfrm>
                          <a:prstGeom prst="rect">
                            <a:avLst/>
                          </a:prstGeom>
                          <a:ln/>
                        </pic:spPr>
                      </pic:pic>
                    </a:graphicData>
                  </a:graphic>
                </wp:inline>
              </w:drawing>
            </w:r>
          </w:p>
        </w:tc>
        <w:tc>
          <w:tcPr>
            <w:tcW w:w="7908" w:type="dxa"/>
            <w:gridSpan w:val="4"/>
          </w:tcPr>
          <w:p w14:paraId="6C0C1D3A" w14:textId="77777777" w:rsidR="00961CBC" w:rsidRPr="005C03F8" w:rsidRDefault="00961CBC" w:rsidP="00961CBC">
            <w:pPr>
              <w:spacing w:before="120" w:after="120"/>
              <w:rPr>
                <w:b/>
                <w:color w:val="92D050"/>
                <w:sz w:val="24"/>
                <w:szCs w:val="24"/>
              </w:rPr>
            </w:pPr>
            <w:r w:rsidRPr="005C03F8">
              <w:rPr>
                <w:b/>
                <w:color w:val="92D050"/>
                <w:sz w:val="24"/>
                <w:szCs w:val="24"/>
              </w:rPr>
              <w:t>8 lietaus nuotekų išleistuvai, 2,78 km lietaus nuotekų tinklų</w:t>
            </w:r>
          </w:p>
        </w:tc>
      </w:tr>
      <w:tr w:rsidR="00961CBC" w:rsidRPr="005C03F8" w14:paraId="634F337D" w14:textId="77777777" w:rsidTr="00961CBC">
        <w:trPr>
          <w:gridAfter w:val="2"/>
          <w:wAfter w:w="119" w:type="dxa"/>
          <w:trHeight w:val="902"/>
        </w:trPr>
        <w:tc>
          <w:tcPr>
            <w:tcW w:w="262" w:type="dxa"/>
            <w:gridSpan w:val="2"/>
          </w:tcPr>
          <w:p w14:paraId="1102A598"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2" w:type="dxa"/>
            <w:gridSpan w:val="5"/>
            <w:vMerge/>
          </w:tcPr>
          <w:p w14:paraId="2D97804D"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8" w:type="dxa"/>
            <w:gridSpan w:val="4"/>
          </w:tcPr>
          <w:p w14:paraId="2821D9C6" w14:textId="2F60773F" w:rsidR="00961CBC" w:rsidRPr="005C03F8" w:rsidRDefault="00961CBC" w:rsidP="00084C1C">
            <w:pPr>
              <w:numPr>
                <w:ilvl w:val="0"/>
                <w:numId w:val="108"/>
              </w:numPr>
              <w:spacing w:after="0" w:line="240" w:lineRule="auto"/>
              <w:jc w:val="both"/>
              <w:rPr>
                <w:i/>
                <w:sz w:val="20"/>
                <w:szCs w:val="20"/>
              </w:rPr>
            </w:pPr>
            <w:r w:rsidRPr="005C03F8">
              <w:rPr>
                <w:i/>
                <w:sz w:val="20"/>
                <w:szCs w:val="20"/>
              </w:rPr>
              <w:t xml:space="preserve">Paviršines nuotekas Anykščių r. sav. tvarko ir prižiūri UAB </w:t>
            </w:r>
            <w:r w:rsidRPr="005C03F8">
              <w:rPr>
                <w:rFonts w:ascii="Times New Roman" w:hAnsi="Times New Roman"/>
                <w:i/>
                <w:sz w:val="20"/>
                <w:szCs w:val="20"/>
              </w:rPr>
              <w:t>„</w:t>
            </w:r>
            <w:r w:rsidRPr="005C03F8">
              <w:rPr>
                <w:i/>
                <w:sz w:val="20"/>
                <w:szCs w:val="20"/>
              </w:rPr>
              <w:t>Anykščių vandenys</w:t>
            </w:r>
            <w:r w:rsidRPr="005C03F8">
              <w:rPr>
                <w:rFonts w:ascii="Times New Roman" w:hAnsi="Times New Roman"/>
                <w:i/>
                <w:sz w:val="20"/>
                <w:szCs w:val="20"/>
              </w:rPr>
              <w:t>ˮ</w:t>
            </w:r>
          </w:p>
          <w:p w14:paraId="35AC4591" w14:textId="7101CE57" w:rsidR="00961CBC" w:rsidRPr="005C03F8" w:rsidRDefault="00961CBC" w:rsidP="00084C1C">
            <w:pPr>
              <w:numPr>
                <w:ilvl w:val="0"/>
                <w:numId w:val="108"/>
              </w:numPr>
              <w:spacing w:after="0" w:line="240" w:lineRule="auto"/>
              <w:jc w:val="both"/>
              <w:rPr>
                <w:i/>
                <w:sz w:val="20"/>
                <w:szCs w:val="20"/>
              </w:rPr>
            </w:pPr>
            <w:r w:rsidRPr="005C03F8">
              <w:rPr>
                <w:i/>
                <w:sz w:val="20"/>
                <w:szCs w:val="20"/>
              </w:rPr>
              <w:t>Anykščių mieste yra 8 lietaus nuot</w:t>
            </w:r>
            <w:r w:rsidR="00834B7B" w:rsidRPr="005C03F8">
              <w:rPr>
                <w:i/>
                <w:sz w:val="20"/>
                <w:szCs w:val="20"/>
              </w:rPr>
              <w:t>ekų išleistuvai, 2,78 km tinklų</w:t>
            </w:r>
          </w:p>
          <w:p w14:paraId="2CF58DD7" w14:textId="10475318" w:rsidR="00961CBC" w:rsidRPr="005C03F8" w:rsidRDefault="00961CBC" w:rsidP="00084C1C">
            <w:pPr>
              <w:numPr>
                <w:ilvl w:val="0"/>
                <w:numId w:val="108"/>
              </w:numPr>
              <w:spacing w:after="0" w:line="240" w:lineRule="auto"/>
              <w:jc w:val="both"/>
              <w:rPr>
                <w:color w:val="7F7F7F" w:themeColor="text1" w:themeTint="80"/>
                <w:sz w:val="20"/>
                <w:szCs w:val="20"/>
              </w:rPr>
            </w:pPr>
            <w:r w:rsidRPr="005C03F8">
              <w:rPr>
                <w:i/>
                <w:sz w:val="20"/>
                <w:szCs w:val="20"/>
              </w:rPr>
              <w:t>Anykščių r. sav. kaimiškose teritorijose paviršin</w:t>
            </w:r>
            <w:r w:rsidR="00834B7B" w:rsidRPr="005C03F8">
              <w:rPr>
                <w:i/>
                <w:sz w:val="20"/>
                <w:szCs w:val="20"/>
              </w:rPr>
              <w:t>ių nuotekų infrastruktūros nėra</w:t>
            </w:r>
          </w:p>
        </w:tc>
      </w:tr>
      <w:tr w:rsidR="00961CBC" w:rsidRPr="005C03F8" w14:paraId="4E6EB2DC" w14:textId="77777777" w:rsidTr="00961CBC">
        <w:trPr>
          <w:gridAfter w:val="3"/>
          <w:wAfter w:w="134" w:type="dxa"/>
        </w:trPr>
        <w:tc>
          <w:tcPr>
            <w:tcW w:w="250" w:type="dxa"/>
          </w:tcPr>
          <w:p w14:paraId="70774010"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10077" w:type="dxa"/>
            <w:gridSpan w:val="9"/>
          </w:tcPr>
          <w:p w14:paraId="49F09554" w14:textId="77777777" w:rsidR="00963326" w:rsidRPr="005C03F8" w:rsidRDefault="00963326" w:rsidP="00961CBC">
            <w:pPr>
              <w:spacing w:before="120"/>
              <w:jc w:val="right"/>
              <w:rPr>
                <w:b/>
                <w:i/>
                <w:color w:val="789B50"/>
                <w:sz w:val="32"/>
                <w:szCs w:val="32"/>
                <w:u w:val="single"/>
              </w:rPr>
            </w:pPr>
          </w:p>
          <w:p w14:paraId="29E1971B" w14:textId="6CE93704" w:rsidR="00961CBC" w:rsidRPr="005C03F8" w:rsidRDefault="00961CBC" w:rsidP="00961CBC">
            <w:pPr>
              <w:spacing w:before="120"/>
              <w:jc w:val="right"/>
              <w:rPr>
                <w:b/>
                <w:i/>
                <w:color w:val="7F7F7F"/>
                <w:sz w:val="32"/>
                <w:szCs w:val="32"/>
                <w:u w:val="single"/>
              </w:rPr>
            </w:pPr>
            <w:r w:rsidRPr="005C03F8">
              <w:rPr>
                <w:b/>
                <w:i/>
                <w:color w:val="789B50"/>
                <w:sz w:val="32"/>
                <w:szCs w:val="32"/>
                <w:u w:val="single"/>
              </w:rPr>
              <w:t>Energetinė infrastruktūra</w:t>
            </w:r>
          </w:p>
        </w:tc>
      </w:tr>
      <w:tr w:rsidR="00961CBC" w:rsidRPr="005C03F8" w14:paraId="6C679453" w14:textId="77777777" w:rsidTr="00961CBC">
        <w:trPr>
          <w:gridAfter w:val="3"/>
          <w:wAfter w:w="134" w:type="dxa"/>
          <w:trHeight w:val="565"/>
        </w:trPr>
        <w:tc>
          <w:tcPr>
            <w:tcW w:w="250" w:type="dxa"/>
          </w:tcPr>
          <w:p w14:paraId="07D089C7" w14:textId="77777777" w:rsidR="00961CBC" w:rsidRPr="005C03F8" w:rsidRDefault="00961CBC" w:rsidP="00961CBC">
            <w:pPr>
              <w:widowControl w:val="0"/>
              <w:pBdr>
                <w:top w:val="nil"/>
                <w:left w:val="nil"/>
                <w:bottom w:val="nil"/>
                <w:right w:val="nil"/>
                <w:between w:val="nil"/>
              </w:pBdr>
              <w:rPr>
                <w:b/>
                <w:i/>
                <w:color w:val="7F7F7F"/>
                <w:sz w:val="32"/>
                <w:szCs w:val="32"/>
                <w:u w:val="single"/>
              </w:rPr>
            </w:pPr>
          </w:p>
        </w:tc>
        <w:tc>
          <w:tcPr>
            <w:tcW w:w="2171" w:type="dxa"/>
            <w:gridSpan w:val="5"/>
            <w:vMerge w:val="restart"/>
          </w:tcPr>
          <w:p w14:paraId="66424153" w14:textId="0AA206AC"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2FAD0287" wp14:editId="1B46CEA9">
                  <wp:extent cx="632460" cy="637540"/>
                  <wp:effectExtent l="0" t="0" r="0" b="0"/>
                  <wp:docPr id="632" name="image47.png" descr="Vaizdo rezultatas pagal užklausą „boiler house icon png“"/>
                  <wp:cNvGraphicFramePr/>
                  <a:graphic xmlns:a="http://schemas.openxmlformats.org/drawingml/2006/main">
                    <a:graphicData uri="http://schemas.openxmlformats.org/drawingml/2006/picture">
                      <pic:pic xmlns:pic="http://schemas.openxmlformats.org/drawingml/2006/picture">
                        <pic:nvPicPr>
                          <pic:cNvPr id="0" name="image47.png" descr="Vaizdo rezultatas pagal užklausą „boiler house icon png“"/>
                          <pic:cNvPicPr preferRelativeResize="0"/>
                        </pic:nvPicPr>
                        <pic:blipFill>
                          <a:blip r:embed="rId86"/>
                          <a:srcRect/>
                          <a:stretch>
                            <a:fillRect/>
                          </a:stretch>
                        </pic:blipFill>
                        <pic:spPr>
                          <a:xfrm>
                            <a:off x="0" y="0"/>
                            <a:ext cx="632460" cy="637540"/>
                          </a:xfrm>
                          <a:prstGeom prst="rect">
                            <a:avLst/>
                          </a:prstGeom>
                          <a:ln/>
                        </pic:spPr>
                      </pic:pic>
                    </a:graphicData>
                  </a:graphic>
                </wp:inline>
              </w:drawing>
            </w:r>
          </w:p>
        </w:tc>
        <w:tc>
          <w:tcPr>
            <w:tcW w:w="7906" w:type="dxa"/>
            <w:gridSpan w:val="4"/>
          </w:tcPr>
          <w:p w14:paraId="16D10989" w14:textId="77777777" w:rsidR="00961CBC" w:rsidRPr="005C03F8" w:rsidRDefault="00961CBC" w:rsidP="00961CBC">
            <w:pPr>
              <w:spacing w:before="120" w:after="120"/>
              <w:jc w:val="both"/>
              <w:rPr>
                <w:b/>
                <w:color w:val="92D050"/>
                <w:sz w:val="24"/>
                <w:szCs w:val="24"/>
              </w:rPr>
            </w:pPr>
            <w:r w:rsidRPr="005C03F8">
              <w:rPr>
                <w:b/>
                <w:color w:val="92D050"/>
                <w:sz w:val="24"/>
                <w:szCs w:val="24"/>
              </w:rPr>
              <w:t>16 eksploatuojamų katilinių, kuriose 78 proc. naudojamo kuro sudaro biokuras, 15 proc. – gamtinės dujos, 7 proc. – kitas kuras</w:t>
            </w:r>
          </w:p>
        </w:tc>
      </w:tr>
      <w:tr w:rsidR="00961CBC" w:rsidRPr="005C03F8" w14:paraId="36D49EBC" w14:textId="77777777" w:rsidTr="00961CBC">
        <w:trPr>
          <w:gridAfter w:val="3"/>
          <w:wAfter w:w="134" w:type="dxa"/>
          <w:trHeight w:val="469"/>
        </w:trPr>
        <w:tc>
          <w:tcPr>
            <w:tcW w:w="250" w:type="dxa"/>
          </w:tcPr>
          <w:p w14:paraId="5CB21FE6"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1" w:type="dxa"/>
            <w:gridSpan w:val="5"/>
            <w:vMerge/>
          </w:tcPr>
          <w:p w14:paraId="387E9C30"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6" w:type="dxa"/>
            <w:gridSpan w:val="4"/>
          </w:tcPr>
          <w:p w14:paraId="6C3AAAE9" w14:textId="77777777" w:rsidR="00961CBC" w:rsidRPr="005C03F8" w:rsidRDefault="00961CBC" w:rsidP="00084C1C">
            <w:pPr>
              <w:numPr>
                <w:ilvl w:val="0"/>
                <w:numId w:val="110"/>
              </w:numPr>
              <w:spacing w:after="0" w:line="240" w:lineRule="auto"/>
              <w:jc w:val="both"/>
            </w:pPr>
            <w:r w:rsidRPr="005C03F8">
              <w:rPr>
                <w:i/>
                <w:sz w:val="20"/>
                <w:szCs w:val="20"/>
              </w:rPr>
              <w:t xml:space="preserve">Šilumos gamybos ir tiekimo paslaugas teikia UAB </w:t>
            </w:r>
            <w:r w:rsidRPr="005C03F8">
              <w:rPr>
                <w:rFonts w:ascii="Times New Roman" w:hAnsi="Times New Roman"/>
                <w:i/>
                <w:sz w:val="20"/>
                <w:szCs w:val="20"/>
              </w:rPr>
              <w:t>„</w:t>
            </w:r>
            <w:r w:rsidRPr="005C03F8">
              <w:rPr>
                <w:i/>
                <w:sz w:val="20"/>
                <w:szCs w:val="20"/>
              </w:rPr>
              <w:t>Anykščių šiluma</w:t>
            </w:r>
            <w:r w:rsidRPr="005C03F8">
              <w:rPr>
                <w:rFonts w:ascii="Times New Roman" w:hAnsi="Times New Roman"/>
                <w:i/>
                <w:sz w:val="20"/>
                <w:szCs w:val="20"/>
              </w:rPr>
              <w:t>ˮ</w:t>
            </w:r>
          </w:p>
          <w:p w14:paraId="21BBA5CE" w14:textId="77777777" w:rsidR="00961CBC" w:rsidRPr="005C03F8" w:rsidRDefault="00961CBC" w:rsidP="00084C1C">
            <w:pPr>
              <w:numPr>
                <w:ilvl w:val="0"/>
                <w:numId w:val="110"/>
              </w:numPr>
              <w:spacing w:after="0" w:line="240" w:lineRule="auto"/>
              <w:jc w:val="both"/>
              <w:rPr>
                <w:i/>
                <w:color w:val="7F7F7F"/>
                <w:sz w:val="20"/>
                <w:szCs w:val="20"/>
              </w:rPr>
            </w:pPr>
            <w:r w:rsidRPr="005C03F8">
              <w:rPr>
                <w:i/>
                <w:sz w:val="20"/>
                <w:szCs w:val="20"/>
              </w:rPr>
              <w:t>Anykščių r. sav. veikia 16 katilinių, kurios naudoja biokurą (78 proc.), gamtines dujas (15 proc.)</w:t>
            </w:r>
          </w:p>
        </w:tc>
      </w:tr>
      <w:tr w:rsidR="00961CBC" w:rsidRPr="005C03F8" w14:paraId="709C9C36" w14:textId="77777777" w:rsidTr="00961CBC">
        <w:trPr>
          <w:gridAfter w:val="3"/>
          <w:wAfter w:w="134" w:type="dxa"/>
          <w:trHeight w:val="565"/>
        </w:trPr>
        <w:tc>
          <w:tcPr>
            <w:tcW w:w="250" w:type="dxa"/>
          </w:tcPr>
          <w:p w14:paraId="15DA7667"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1" w:type="dxa"/>
            <w:gridSpan w:val="5"/>
            <w:vMerge w:val="restart"/>
          </w:tcPr>
          <w:p w14:paraId="78FD1AAA" w14:textId="622B6C89"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0672E62A" wp14:editId="00F498A7">
                  <wp:extent cx="640080" cy="640080"/>
                  <wp:effectExtent l="0" t="0" r="0" b="0"/>
                  <wp:docPr id="633" name="image53.png" descr="Susijęs vaizdas"/>
                  <wp:cNvGraphicFramePr/>
                  <a:graphic xmlns:a="http://schemas.openxmlformats.org/drawingml/2006/main">
                    <a:graphicData uri="http://schemas.openxmlformats.org/drawingml/2006/picture">
                      <pic:pic xmlns:pic="http://schemas.openxmlformats.org/drawingml/2006/picture">
                        <pic:nvPicPr>
                          <pic:cNvPr id="0" name="image53.png" descr="Susijęs vaizdas"/>
                          <pic:cNvPicPr preferRelativeResize="0"/>
                        </pic:nvPicPr>
                        <pic:blipFill>
                          <a:blip r:embed="rId87"/>
                          <a:srcRect/>
                          <a:stretch>
                            <a:fillRect/>
                          </a:stretch>
                        </pic:blipFill>
                        <pic:spPr>
                          <a:xfrm>
                            <a:off x="0" y="0"/>
                            <a:ext cx="640080" cy="640080"/>
                          </a:xfrm>
                          <a:prstGeom prst="rect">
                            <a:avLst/>
                          </a:prstGeom>
                          <a:ln/>
                        </pic:spPr>
                      </pic:pic>
                    </a:graphicData>
                  </a:graphic>
                </wp:inline>
              </w:drawing>
            </w:r>
          </w:p>
        </w:tc>
        <w:tc>
          <w:tcPr>
            <w:tcW w:w="7906" w:type="dxa"/>
            <w:gridSpan w:val="4"/>
          </w:tcPr>
          <w:p w14:paraId="20F4F661" w14:textId="77777777" w:rsidR="00961CBC" w:rsidRPr="005C03F8" w:rsidRDefault="00961CBC" w:rsidP="00961CBC">
            <w:pPr>
              <w:spacing w:before="120" w:after="120"/>
              <w:jc w:val="both"/>
              <w:rPr>
                <w:b/>
                <w:color w:val="92D050"/>
                <w:sz w:val="24"/>
                <w:szCs w:val="24"/>
              </w:rPr>
            </w:pPr>
            <w:r w:rsidRPr="005C03F8">
              <w:rPr>
                <w:b/>
                <w:color w:val="92D050"/>
                <w:sz w:val="24"/>
                <w:szCs w:val="24"/>
              </w:rPr>
              <w:t>1 proc. padidėjęs vartotojų skaičius ir 6 proc. išaugęs pagamintos šilumos kiekis</w:t>
            </w:r>
          </w:p>
        </w:tc>
      </w:tr>
      <w:tr w:rsidR="00961CBC" w:rsidRPr="005C03F8" w14:paraId="09A6002D" w14:textId="77777777" w:rsidTr="00961CBC">
        <w:trPr>
          <w:gridAfter w:val="3"/>
          <w:wAfter w:w="134" w:type="dxa"/>
          <w:trHeight w:val="469"/>
        </w:trPr>
        <w:tc>
          <w:tcPr>
            <w:tcW w:w="250" w:type="dxa"/>
          </w:tcPr>
          <w:p w14:paraId="4321AD91"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1" w:type="dxa"/>
            <w:gridSpan w:val="5"/>
            <w:vMerge/>
          </w:tcPr>
          <w:p w14:paraId="7E0C6784"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6" w:type="dxa"/>
            <w:gridSpan w:val="4"/>
          </w:tcPr>
          <w:p w14:paraId="3CEC3CF9" w14:textId="77777777" w:rsidR="00961CBC" w:rsidRPr="005C03F8" w:rsidRDefault="00961CBC" w:rsidP="00961CBC">
            <w:pPr>
              <w:jc w:val="both"/>
              <w:rPr>
                <w:rFonts w:eastAsia="Calibri"/>
                <w:i/>
                <w:sz w:val="20"/>
                <w:szCs w:val="20"/>
              </w:rPr>
            </w:pPr>
            <w:r w:rsidRPr="005C03F8">
              <w:rPr>
                <w:i/>
                <w:sz w:val="20"/>
                <w:szCs w:val="20"/>
              </w:rPr>
              <w:t>2021 metais Anykščių rajone:</w:t>
            </w:r>
          </w:p>
          <w:p w14:paraId="4DEBE669" w14:textId="77777777" w:rsidR="00961CBC" w:rsidRPr="005C03F8" w:rsidRDefault="00961CBC" w:rsidP="00084C1C">
            <w:pPr>
              <w:numPr>
                <w:ilvl w:val="0"/>
                <w:numId w:val="124"/>
              </w:numPr>
              <w:pBdr>
                <w:top w:val="nil"/>
                <w:left w:val="nil"/>
                <w:bottom w:val="nil"/>
                <w:right w:val="nil"/>
                <w:between w:val="nil"/>
              </w:pBdr>
              <w:spacing w:after="0" w:line="240" w:lineRule="auto"/>
              <w:ind w:left="543" w:hanging="425"/>
              <w:jc w:val="both"/>
              <w:rPr>
                <w:rFonts w:eastAsia="Calibri"/>
                <w:i/>
                <w:sz w:val="20"/>
                <w:szCs w:val="20"/>
              </w:rPr>
            </w:pPr>
            <w:r w:rsidRPr="005C03F8">
              <w:rPr>
                <w:i/>
                <w:sz w:val="20"/>
                <w:szCs w:val="20"/>
              </w:rPr>
              <w:t>1 proc. padidėjęs vartotojų skaičius (pagal sudarytas šilumos tiekimo sutartis), kuriems šiluma tiekiama centralizuotai</w:t>
            </w:r>
          </w:p>
          <w:p w14:paraId="6DF32EB2" w14:textId="77777777" w:rsidR="00961CBC" w:rsidRPr="005C03F8" w:rsidRDefault="00961CBC" w:rsidP="00084C1C">
            <w:pPr>
              <w:numPr>
                <w:ilvl w:val="0"/>
                <w:numId w:val="89"/>
              </w:numPr>
              <w:spacing w:after="0" w:line="240" w:lineRule="auto"/>
              <w:jc w:val="both"/>
              <w:rPr>
                <w:i/>
                <w:sz w:val="20"/>
                <w:szCs w:val="20"/>
              </w:rPr>
            </w:pPr>
            <w:r w:rsidRPr="005C03F8">
              <w:rPr>
                <w:i/>
                <w:sz w:val="20"/>
                <w:szCs w:val="20"/>
              </w:rPr>
              <w:t>pagamintos šilumos kiekiai padidėję 6 proc., o realizuotos šilumos kiekiai padidėję 7 proc.</w:t>
            </w:r>
          </w:p>
          <w:p w14:paraId="255359BA" w14:textId="77777777" w:rsidR="00961CBC" w:rsidRPr="005C03F8" w:rsidRDefault="00961CBC" w:rsidP="00961CBC">
            <w:pPr>
              <w:ind w:left="530"/>
              <w:jc w:val="both"/>
              <w:rPr>
                <w:i/>
                <w:sz w:val="20"/>
                <w:szCs w:val="20"/>
              </w:rPr>
            </w:pPr>
          </w:p>
        </w:tc>
      </w:tr>
      <w:tr w:rsidR="00961CBC" w:rsidRPr="005C03F8" w14:paraId="772A7FBA" w14:textId="77777777" w:rsidTr="00961CBC">
        <w:trPr>
          <w:gridAfter w:val="3"/>
          <w:wAfter w:w="134" w:type="dxa"/>
          <w:trHeight w:val="565"/>
        </w:trPr>
        <w:tc>
          <w:tcPr>
            <w:tcW w:w="250" w:type="dxa"/>
          </w:tcPr>
          <w:p w14:paraId="40617C63"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1" w:type="dxa"/>
            <w:gridSpan w:val="5"/>
            <w:vMerge w:val="restart"/>
          </w:tcPr>
          <w:p w14:paraId="76EDCB16" w14:textId="4C8E65A6"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4290E568" wp14:editId="4BBD9D19">
                  <wp:extent cx="647700" cy="647700"/>
                  <wp:effectExtent l="0" t="0" r="0" b="0"/>
                  <wp:docPr id="634" name="image48.png" descr="Vaizdo rezultatas pagal užklausą „apartment building icon png“"/>
                  <wp:cNvGraphicFramePr/>
                  <a:graphic xmlns:a="http://schemas.openxmlformats.org/drawingml/2006/main">
                    <a:graphicData uri="http://schemas.openxmlformats.org/drawingml/2006/picture">
                      <pic:pic xmlns:pic="http://schemas.openxmlformats.org/drawingml/2006/picture">
                        <pic:nvPicPr>
                          <pic:cNvPr id="0" name="image48.png" descr="Vaizdo rezultatas pagal užklausą „apartment building icon png“"/>
                          <pic:cNvPicPr preferRelativeResize="0"/>
                        </pic:nvPicPr>
                        <pic:blipFill>
                          <a:blip r:embed="rId88"/>
                          <a:srcRect/>
                          <a:stretch>
                            <a:fillRect/>
                          </a:stretch>
                        </pic:blipFill>
                        <pic:spPr>
                          <a:xfrm>
                            <a:off x="0" y="0"/>
                            <a:ext cx="647700" cy="647700"/>
                          </a:xfrm>
                          <a:prstGeom prst="rect">
                            <a:avLst/>
                          </a:prstGeom>
                          <a:ln/>
                        </pic:spPr>
                      </pic:pic>
                    </a:graphicData>
                  </a:graphic>
                </wp:inline>
              </w:drawing>
            </w:r>
          </w:p>
        </w:tc>
        <w:tc>
          <w:tcPr>
            <w:tcW w:w="7906" w:type="dxa"/>
            <w:gridSpan w:val="4"/>
          </w:tcPr>
          <w:p w14:paraId="1B950521" w14:textId="77777777" w:rsidR="00961CBC" w:rsidRPr="005C03F8" w:rsidRDefault="00961CBC" w:rsidP="00961CBC">
            <w:pPr>
              <w:spacing w:before="120" w:after="120"/>
              <w:jc w:val="both"/>
              <w:rPr>
                <w:b/>
                <w:color w:val="92D050"/>
                <w:sz w:val="24"/>
                <w:szCs w:val="24"/>
              </w:rPr>
            </w:pPr>
          </w:p>
          <w:p w14:paraId="3EF27976" w14:textId="77777777" w:rsidR="00961CBC" w:rsidRPr="005C03F8" w:rsidRDefault="00961CBC" w:rsidP="00961CBC">
            <w:pPr>
              <w:spacing w:before="120" w:after="120"/>
              <w:jc w:val="both"/>
              <w:rPr>
                <w:b/>
                <w:color w:val="FF0000"/>
                <w:sz w:val="24"/>
                <w:szCs w:val="24"/>
              </w:rPr>
            </w:pPr>
            <w:r w:rsidRPr="005C03F8">
              <w:rPr>
                <w:b/>
                <w:color w:val="92D050"/>
                <w:sz w:val="24"/>
                <w:szCs w:val="24"/>
              </w:rPr>
              <w:t>47 daugiabučiai gyvenamieji namai – renovuoti, 33 – renovacija vykdoma, 13 – planuojama renovuoti</w:t>
            </w:r>
          </w:p>
        </w:tc>
      </w:tr>
      <w:tr w:rsidR="00961CBC" w:rsidRPr="005C03F8" w14:paraId="65A567D2" w14:textId="77777777" w:rsidTr="00961CBC">
        <w:trPr>
          <w:gridAfter w:val="3"/>
          <w:wAfter w:w="134" w:type="dxa"/>
          <w:trHeight w:val="1174"/>
        </w:trPr>
        <w:tc>
          <w:tcPr>
            <w:tcW w:w="250" w:type="dxa"/>
          </w:tcPr>
          <w:p w14:paraId="3472F6EF"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1" w:type="dxa"/>
            <w:gridSpan w:val="5"/>
            <w:vMerge/>
          </w:tcPr>
          <w:p w14:paraId="39780C1C"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6" w:type="dxa"/>
            <w:gridSpan w:val="4"/>
          </w:tcPr>
          <w:p w14:paraId="4D756D7B" w14:textId="77777777" w:rsidR="00961CBC" w:rsidRPr="005C03F8" w:rsidRDefault="00961CBC" w:rsidP="00961CBC">
            <w:pPr>
              <w:jc w:val="both"/>
              <w:rPr>
                <w:i/>
                <w:sz w:val="20"/>
                <w:szCs w:val="20"/>
              </w:rPr>
            </w:pPr>
            <w:r w:rsidRPr="005C03F8">
              <w:rPr>
                <w:i/>
                <w:sz w:val="20"/>
                <w:szCs w:val="20"/>
              </w:rPr>
              <w:t>Anykščių r. sav. vykdoma daugiabučių gyvenamųjų namų renovacija:</w:t>
            </w:r>
          </w:p>
          <w:p w14:paraId="2CF5E353" w14:textId="77777777" w:rsidR="00961CBC" w:rsidRPr="005C03F8" w:rsidRDefault="00961CBC" w:rsidP="00084C1C">
            <w:pPr>
              <w:numPr>
                <w:ilvl w:val="0"/>
                <w:numId w:val="119"/>
              </w:numPr>
              <w:spacing w:after="0" w:line="240" w:lineRule="auto"/>
              <w:jc w:val="both"/>
              <w:rPr>
                <w:i/>
                <w:sz w:val="20"/>
                <w:szCs w:val="20"/>
              </w:rPr>
            </w:pPr>
            <w:r w:rsidRPr="005C03F8">
              <w:rPr>
                <w:i/>
                <w:sz w:val="20"/>
                <w:szCs w:val="20"/>
              </w:rPr>
              <w:t>iki 2022 m. renovuoti 47 daugiabučiai gyvenamieji namai</w:t>
            </w:r>
          </w:p>
          <w:p w14:paraId="701EA03F" w14:textId="77777777" w:rsidR="00961CBC" w:rsidRPr="005C03F8" w:rsidRDefault="00961CBC" w:rsidP="00084C1C">
            <w:pPr>
              <w:numPr>
                <w:ilvl w:val="0"/>
                <w:numId w:val="130"/>
              </w:numPr>
              <w:spacing w:after="0" w:line="240" w:lineRule="auto"/>
              <w:jc w:val="both"/>
              <w:rPr>
                <w:i/>
                <w:sz w:val="20"/>
                <w:szCs w:val="20"/>
              </w:rPr>
            </w:pPr>
            <w:r w:rsidRPr="005C03F8">
              <w:rPr>
                <w:i/>
                <w:sz w:val="20"/>
                <w:szCs w:val="20"/>
              </w:rPr>
              <w:t>2022 m. planuojama užbaigti renovuoti 33 daugiabučių gyvenamųjų namų</w:t>
            </w:r>
          </w:p>
          <w:p w14:paraId="61F67A75" w14:textId="77777777" w:rsidR="00961CBC" w:rsidRPr="005C03F8" w:rsidRDefault="00961CBC" w:rsidP="00084C1C">
            <w:pPr>
              <w:numPr>
                <w:ilvl w:val="0"/>
                <w:numId w:val="130"/>
              </w:numPr>
              <w:spacing w:after="0" w:line="240" w:lineRule="auto"/>
              <w:jc w:val="both"/>
              <w:rPr>
                <w:i/>
                <w:sz w:val="20"/>
                <w:szCs w:val="20"/>
              </w:rPr>
            </w:pPr>
            <w:r w:rsidRPr="005C03F8">
              <w:rPr>
                <w:i/>
                <w:sz w:val="20"/>
                <w:szCs w:val="20"/>
              </w:rPr>
              <w:t xml:space="preserve">2022 m. planuojama pradėti renovuoti 13 daugiabučių gyvenamųjų namų </w:t>
            </w:r>
          </w:p>
          <w:p w14:paraId="47C4D829" w14:textId="77777777" w:rsidR="00961CBC" w:rsidRPr="005C03F8" w:rsidRDefault="00961CBC" w:rsidP="00961CBC">
            <w:pPr>
              <w:rPr>
                <w:color w:val="7F7F7F" w:themeColor="text1" w:themeTint="80"/>
                <w:sz w:val="20"/>
                <w:szCs w:val="20"/>
              </w:rPr>
            </w:pPr>
          </w:p>
        </w:tc>
      </w:tr>
      <w:tr w:rsidR="00961CBC" w:rsidRPr="005C03F8" w14:paraId="5DA877C0" w14:textId="77777777" w:rsidTr="00961CBC">
        <w:trPr>
          <w:gridAfter w:val="3"/>
          <w:wAfter w:w="134" w:type="dxa"/>
          <w:trHeight w:val="368"/>
        </w:trPr>
        <w:tc>
          <w:tcPr>
            <w:tcW w:w="250" w:type="dxa"/>
          </w:tcPr>
          <w:p w14:paraId="158CD5B5" w14:textId="77777777" w:rsidR="00961CBC" w:rsidRPr="005C03F8" w:rsidRDefault="00961CBC" w:rsidP="00961CBC">
            <w:pPr>
              <w:widowControl w:val="0"/>
              <w:pBdr>
                <w:top w:val="nil"/>
                <w:left w:val="nil"/>
                <w:bottom w:val="nil"/>
                <w:right w:val="nil"/>
                <w:between w:val="nil"/>
              </w:pBdr>
              <w:rPr>
                <w:sz w:val="20"/>
                <w:szCs w:val="20"/>
              </w:rPr>
            </w:pPr>
          </w:p>
        </w:tc>
        <w:tc>
          <w:tcPr>
            <w:tcW w:w="2171" w:type="dxa"/>
            <w:gridSpan w:val="5"/>
            <w:vMerge w:val="restart"/>
          </w:tcPr>
          <w:p w14:paraId="56EF423D" w14:textId="54C17E35"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4440B6FA" wp14:editId="01B86812">
                  <wp:extent cx="572135" cy="572135"/>
                  <wp:effectExtent l="0" t="0" r="0" b="0"/>
                  <wp:docPr id="635" name="image40.png" descr="Vaizdo rezultatas pagal užklausą „Street light icon png“"/>
                  <wp:cNvGraphicFramePr/>
                  <a:graphic xmlns:a="http://schemas.openxmlformats.org/drawingml/2006/main">
                    <a:graphicData uri="http://schemas.openxmlformats.org/drawingml/2006/picture">
                      <pic:pic xmlns:pic="http://schemas.openxmlformats.org/drawingml/2006/picture">
                        <pic:nvPicPr>
                          <pic:cNvPr id="0" name="image40.png" descr="Vaizdo rezultatas pagal užklausą „Street light icon png“"/>
                          <pic:cNvPicPr preferRelativeResize="0"/>
                        </pic:nvPicPr>
                        <pic:blipFill>
                          <a:blip r:embed="rId89"/>
                          <a:srcRect/>
                          <a:stretch>
                            <a:fillRect/>
                          </a:stretch>
                        </pic:blipFill>
                        <pic:spPr>
                          <a:xfrm>
                            <a:off x="0" y="0"/>
                            <a:ext cx="572135" cy="572135"/>
                          </a:xfrm>
                          <a:prstGeom prst="rect">
                            <a:avLst/>
                          </a:prstGeom>
                          <a:ln/>
                        </pic:spPr>
                      </pic:pic>
                    </a:graphicData>
                  </a:graphic>
                </wp:inline>
              </w:drawing>
            </w:r>
          </w:p>
        </w:tc>
        <w:tc>
          <w:tcPr>
            <w:tcW w:w="7906" w:type="dxa"/>
            <w:gridSpan w:val="4"/>
          </w:tcPr>
          <w:p w14:paraId="33CD14EC" w14:textId="77777777" w:rsidR="00961CBC" w:rsidRPr="005C03F8" w:rsidRDefault="00961CBC" w:rsidP="00961CBC">
            <w:pPr>
              <w:jc w:val="both"/>
              <w:rPr>
                <w:b/>
                <w:color w:val="92D050"/>
                <w:sz w:val="24"/>
                <w:szCs w:val="24"/>
              </w:rPr>
            </w:pPr>
            <w:r w:rsidRPr="005C03F8">
              <w:rPr>
                <w:b/>
                <w:color w:val="92D050"/>
                <w:sz w:val="24"/>
                <w:szCs w:val="24"/>
              </w:rPr>
              <w:t>Virš 15 proc. energiją taupančių LED lempų šviestuvų Anykščių rajono savivaldybėje</w:t>
            </w:r>
          </w:p>
        </w:tc>
      </w:tr>
      <w:tr w:rsidR="00961CBC" w:rsidRPr="005C03F8" w14:paraId="07EB41BA" w14:textId="77777777" w:rsidTr="00961CBC">
        <w:trPr>
          <w:gridAfter w:val="3"/>
          <w:wAfter w:w="134" w:type="dxa"/>
          <w:trHeight w:val="469"/>
        </w:trPr>
        <w:tc>
          <w:tcPr>
            <w:tcW w:w="250" w:type="dxa"/>
          </w:tcPr>
          <w:p w14:paraId="2306EEAC"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1" w:type="dxa"/>
            <w:gridSpan w:val="5"/>
            <w:vMerge/>
          </w:tcPr>
          <w:p w14:paraId="5BFF01DE"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6" w:type="dxa"/>
            <w:gridSpan w:val="4"/>
          </w:tcPr>
          <w:p w14:paraId="60F78321" w14:textId="5EAE0750" w:rsidR="00961CBC" w:rsidRPr="005C03F8" w:rsidRDefault="00961CBC" w:rsidP="00084C1C">
            <w:pPr>
              <w:numPr>
                <w:ilvl w:val="0"/>
                <w:numId w:val="127"/>
              </w:numPr>
              <w:spacing w:after="0" w:line="240" w:lineRule="auto"/>
              <w:jc w:val="both"/>
              <w:rPr>
                <w:i/>
                <w:sz w:val="20"/>
                <w:szCs w:val="20"/>
              </w:rPr>
            </w:pPr>
            <w:r w:rsidRPr="005C03F8">
              <w:rPr>
                <w:i/>
                <w:sz w:val="20"/>
                <w:szCs w:val="20"/>
              </w:rPr>
              <w:t xml:space="preserve">Apšvietimo infrastruktūrą Anykščių r. sav. </w:t>
            </w:r>
            <w:r w:rsidRPr="00354024">
              <w:rPr>
                <w:i/>
                <w:sz w:val="20"/>
                <w:szCs w:val="20"/>
              </w:rPr>
              <w:t>prižiūri ir eksploatuoja UAB Anykščių komunalinis ūkis</w:t>
            </w:r>
            <w:r w:rsidR="006D764C" w:rsidRPr="00354024">
              <w:rPr>
                <w:rFonts w:ascii="Times New Roman" w:hAnsi="Times New Roman"/>
                <w:i/>
                <w:sz w:val="20"/>
                <w:szCs w:val="20"/>
              </w:rPr>
              <w:t xml:space="preserve"> </w:t>
            </w:r>
            <w:r w:rsidRPr="00354024">
              <w:rPr>
                <w:i/>
                <w:sz w:val="20"/>
                <w:szCs w:val="20"/>
              </w:rPr>
              <w:t xml:space="preserve">(Anykščių mieste) ir seniūnijos (kaimiškose </w:t>
            </w:r>
            <w:r w:rsidRPr="005C03F8">
              <w:rPr>
                <w:i/>
                <w:sz w:val="20"/>
                <w:szCs w:val="20"/>
              </w:rPr>
              <w:t>teritorijose)</w:t>
            </w:r>
          </w:p>
          <w:p w14:paraId="126E6EE5" w14:textId="77777777" w:rsidR="00961CBC" w:rsidRPr="005C03F8" w:rsidRDefault="00961CBC" w:rsidP="00084C1C">
            <w:pPr>
              <w:numPr>
                <w:ilvl w:val="0"/>
                <w:numId w:val="127"/>
              </w:numPr>
              <w:spacing w:after="0" w:line="240" w:lineRule="auto"/>
              <w:jc w:val="both"/>
              <w:rPr>
                <w:i/>
                <w:sz w:val="20"/>
                <w:szCs w:val="20"/>
              </w:rPr>
            </w:pPr>
            <w:r w:rsidRPr="005C03F8">
              <w:rPr>
                <w:i/>
                <w:sz w:val="20"/>
                <w:szCs w:val="20"/>
              </w:rPr>
              <w:t>Iš 1799 šviestuvų  Anykščių mieste  su LED lempomis yra 414 šviestuvai (23 proc.)</w:t>
            </w:r>
          </w:p>
          <w:p w14:paraId="31A0FBDE" w14:textId="2E90E38A" w:rsidR="00961CBC" w:rsidRPr="005C03F8" w:rsidRDefault="006D764C" w:rsidP="00084C1C">
            <w:pPr>
              <w:numPr>
                <w:ilvl w:val="0"/>
                <w:numId w:val="127"/>
              </w:numPr>
              <w:spacing w:after="0" w:line="240" w:lineRule="auto"/>
              <w:jc w:val="both"/>
              <w:rPr>
                <w:i/>
                <w:color w:val="FF0000"/>
                <w:sz w:val="20"/>
                <w:szCs w:val="20"/>
              </w:rPr>
            </w:pPr>
            <w:r w:rsidRPr="005C03F8">
              <w:rPr>
                <w:i/>
                <w:sz w:val="20"/>
                <w:szCs w:val="20"/>
              </w:rPr>
              <w:t xml:space="preserve">Iš 1969 šviestuvų  Anykščių </w:t>
            </w:r>
            <w:r w:rsidRPr="005C03F8">
              <w:rPr>
                <w:i/>
                <w:color w:val="FF0000"/>
                <w:sz w:val="20"/>
                <w:szCs w:val="20"/>
              </w:rPr>
              <w:t>r</w:t>
            </w:r>
            <w:r w:rsidR="00961CBC" w:rsidRPr="005C03F8">
              <w:rPr>
                <w:i/>
                <w:color w:val="FF0000"/>
                <w:sz w:val="20"/>
                <w:szCs w:val="20"/>
              </w:rPr>
              <w:t xml:space="preserve">. </w:t>
            </w:r>
            <w:r w:rsidR="00961CBC" w:rsidRPr="005C03F8">
              <w:rPr>
                <w:i/>
                <w:sz w:val="20"/>
                <w:szCs w:val="20"/>
              </w:rPr>
              <w:t>kaimiškose vietovėse  su LED lempomis yra 156 šviestuvai (7,9 proc.)</w:t>
            </w:r>
          </w:p>
        </w:tc>
      </w:tr>
      <w:tr w:rsidR="00961CBC" w:rsidRPr="005C03F8" w14:paraId="5917C7D1" w14:textId="77777777" w:rsidTr="00961CBC">
        <w:trPr>
          <w:gridAfter w:val="3"/>
          <w:wAfter w:w="134" w:type="dxa"/>
        </w:trPr>
        <w:tc>
          <w:tcPr>
            <w:tcW w:w="250" w:type="dxa"/>
          </w:tcPr>
          <w:p w14:paraId="67453A62"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077" w:type="dxa"/>
            <w:gridSpan w:val="9"/>
          </w:tcPr>
          <w:p w14:paraId="65DDBC2F" w14:textId="77777777" w:rsidR="00961CBC" w:rsidRPr="005C03F8" w:rsidRDefault="00961CBC" w:rsidP="00961CBC">
            <w:pPr>
              <w:spacing w:before="240"/>
              <w:jc w:val="right"/>
              <w:rPr>
                <w:b/>
                <w:i/>
                <w:color w:val="789B50"/>
                <w:sz w:val="32"/>
                <w:szCs w:val="32"/>
                <w:u w:val="single"/>
              </w:rPr>
            </w:pPr>
          </w:p>
          <w:p w14:paraId="06893736" w14:textId="77777777" w:rsidR="00961CBC" w:rsidRPr="005C03F8" w:rsidRDefault="00961CBC" w:rsidP="00961CBC">
            <w:pPr>
              <w:spacing w:before="240"/>
              <w:jc w:val="right"/>
              <w:rPr>
                <w:b/>
                <w:i/>
                <w:color w:val="789B50"/>
                <w:sz w:val="32"/>
                <w:szCs w:val="32"/>
                <w:u w:val="single"/>
              </w:rPr>
            </w:pPr>
            <w:r w:rsidRPr="005C03F8">
              <w:rPr>
                <w:b/>
                <w:i/>
                <w:color w:val="789B50"/>
                <w:sz w:val="32"/>
                <w:szCs w:val="32"/>
                <w:u w:val="single"/>
              </w:rPr>
              <w:t>Transportas ir susisiekimas</w:t>
            </w:r>
          </w:p>
        </w:tc>
      </w:tr>
      <w:tr w:rsidR="00961CBC" w:rsidRPr="005C03F8" w14:paraId="14E41828" w14:textId="77777777" w:rsidTr="00961CBC">
        <w:trPr>
          <w:gridAfter w:val="3"/>
          <w:wAfter w:w="134" w:type="dxa"/>
        </w:trPr>
        <w:tc>
          <w:tcPr>
            <w:tcW w:w="250" w:type="dxa"/>
          </w:tcPr>
          <w:p w14:paraId="0059756C" w14:textId="77777777" w:rsidR="00961CBC" w:rsidRPr="005C03F8" w:rsidRDefault="00961CBC" w:rsidP="00961CBC">
            <w:pPr>
              <w:widowControl w:val="0"/>
              <w:pBdr>
                <w:top w:val="nil"/>
                <w:left w:val="nil"/>
                <w:bottom w:val="nil"/>
                <w:right w:val="nil"/>
                <w:between w:val="nil"/>
              </w:pBdr>
              <w:rPr>
                <w:b/>
                <w:i/>
                <w:color w:val="789B50"/>
                <w:sz w:val="32"/>
                <w:szCs w:val="32"/>
                <w:u w:val="single"/>
              </w:rPr>
            </w:pPr>
          </w:p>
        </w:tc>
        <w:tc>
          <w:tcPr>
            <w:tcW w:w="2171" w:type="dxa"/>
            <w:gridSpan w:val="5"/>
            <w:vMerge w:val="restart"/>
          </w:tcPr>
          <w:p w14:paraId="02FA5135" w14:textId="77CE206D"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1A7D2673" wp14:editId="4E38CE30">
                  <wp:extent cx="518160" cy="518160"/>
                  <wp:effectExtent l="0" t="0" r="0" b="0"/>
                  <wp:docPr id="636" name="image51.png" descr="Vaizdo rezultatas pagal užklausą „the highway icon png“"/>
                  <wp:cNvGraphicFramePr/>
                  <a:graphic xmlns:a="http://schemas.openxmlformats.org/drawingml/2006/main">
                    <a:graphicData uri="http://schemas.openxmlformats.org/drawingml/2006/picture">
                      <pic:pic xmlns:pic="http://schemas.openxmlformats.org/drawingml/2006/picture">
                        <pic:nvPicPr>
                          <pic:cNvPr id="0" name="image51.png" descr="Vaizdo rezultatas pagal užklausą „the highway icon png“"/>
                          <pic:cNvPicPr preferRelativeResize="0"/>
                        </pic:nvPicPr>
                        <pic:blipFill>
                          <a:blip r:embed="rId90"/>
                          <a:srcRect/>
                          <a:stretch>
                            <a:fillRect/>
                          </a:stretch>
                        </pic:blipFill>
                        <pic:spPr>
                          <a:xfrm>
                            <a:off x="0" y="0"/>
                            <a:ext cx="518160" cy="518160"/>
                          </a:xfrm>
                          <a:prstGeom prst="rect">
                            <a:avLst/>
                          </a:prstGeom>
                          <a:ln/>
                        </pic:spPr>
                      </pic:pic>
                    </a:graphicData>
                  </a:graphic>
                </wp:inline>
              </w:drawing>
            </w:r>
          </w:p>
        </w:tc>
        <w:tc>
          <w:tcPr>
            <w:tcW w:w="7906" w:type="dxa"/>
            <w:gridSpan w:val="4"/>
          </w:tcPr>
          <w:p w14:paraId="580A0EBC" w14:textId="77777777" w:rsidR="00961CBC" w:rsidRPr="005C03F8" w:rsidRDefault="00961CBC" w:rsidP="00961CBC">
            <w:pPr>
              <w:spacing w:before="120" w:after="120"/>
              <w:jc w:val="both"/>
              <w:rPr>
                <w:b/>
                <w:color w:val="AEC692"/>
                <w:sz w:val="24"/>
                <w:szCs w:val="24"/>
              </w:rPr>
            </w:pPr>
            <w:r w:rsidRPr="005C03F8">
              <w:rPr>
                <w:b/>
                <w:color w:val="AEC692"/>
                <w:sz w:val="24"/>
                <w:szCs w:val="24"/>
              </w:rPr>
              <w:t>1 magistralinis kelias, 6 krašto keliai ir jų dalys, 33 rajoniniai keliai</w:t>
            </w:r>
          </w:p>
        </w:tc>
      </w:tr>
      <w:tr w:rsidR="00961CBC" w:rsidRPr="005C03F8" w14:paraId="2DDFDE78" w14:textId="77777777" w:rsidTr="00961CBC">
        <w:trPr>
          <w:gridAfter w:val="3"/>
          <w:wAfter w:w="134" w:type="dxa"/>
        </w:trPr>
        <w:tc>
          <w:tcPr>
            <w:tcW w:w="250" w:type="dxa"/>
          </w:tcPr>
          <w:p w14:paraId="0D7F703B"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1" w:type="dxa"/>
            <w:gridSpan w:val="5"/>
            <w:vMerge/>
          </w:tcPr>
          <w:p w14:paraId="6D0135A9"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6" w:type="dxa"/>
            <w:gridSpan w:val="4"/>
          </w:tcPr>
          <w:p w14:paraId="6274975E" w14:textId="59FAD29D" w:rsidR="00961CBC" w:rsidRPr="005C03F8" w:rsidRDefault="00961CBC" w:rsidP="006D764C">
            <w:pPr>
              <w:numPr>
                <w:ilvl w:val="0"/>
                <w:numId w:val="128"/>
              </w:numPr>
              <w:spacing w:after="0" w:line="240" w:lineRule="auto"/>
              <w:jc w:val="both"/>
              <w:rPr>
                <w:i/>
                <w:color w:val="7F7F7F"/>
                <w:sz w:val="20"/>
                <w:szCs w:val="20"/>
              </w:rPr>
            </w:pPr>
            <w:r w:rsidRPr="005C03F8">
              <w:rPr>
                <w:i/>
                <w:sz w:val="20"/>
                <w:szCs w:val="20"/>
              </w:rPr>
              <w:t>Per Anykščių rajono teritoriją eina šie valstybiniai keliai: 1 magistralinis kelias (Kaunas</w:t>
            </w:r>
            <w:r w:rsidR="006D764C" w:rsidRPr="005C03F8">
              <w:rPr>
                <w:i/>
                <w:color w:val="FF0000"/>
                <w:sz w:val="20"/>
                <w:szCs w:val="20"/>
              </w:rPr>
              <w:t>–</w:t>
            </w:r>
            <w:r w:rsidR="006D764C" w:rsidRPr="005C03F8">
              <w:rPr>
                <w:i/>
                <w:sz w:val="20"/>
                <w:szCs w:val="20"/>
              </w:rPr>
              <w:t>Zarasai</w:t>
            </w:r>
            <w:r w:rsidR="006D764C" w:rsidRPr="005C03F8">
              <w:rPr>
                <w:i/>
                <w:color w:val="FF0000"/>
                <w:sz w:val="20"/>
                <w:szCs w:val="20"/>
              </w:rPr>
              <w:t>–</w:t>
            </w:r>
            <w:r w:rsidRPr="005C03F8">
              <w:rPr>
                <w:i/>
                <w:sz w:val="20"/>
                <w:szCs w:val="20"/>
              </w:rPr>
              <w:t>Daugpilis), 6 krašto keliai ir jų dalys, 33 rajoniniai keliai</w:t>
            </w:r>
          </w:p>
        </w:tc>
      </w:tr>
      <w:tr w:rsidR="00961CBC" w:rsidRPr="005C03F8" w14:paraId="702F9C92" w14:textId="77777777" w:rsidTr="00961CBC">
        <w:trPr>
          <w:gridAfter w:val="3"/>
          <w:wAfter w:w="134" w:type="dxa"/>
        </w:trPr>
        <w:tc>
          <w:tcPr>
            <w:tcW w:w="250" w:type="dxa"/>
          </w:tcPr>
          <w:p w14:paraId="00667BF6"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1" w:type="dxa"/>
            <w:gridSpan w:val="5"/>
            <w:vMerge w:val="restart"/>
          </w:tcPr>
          <w:p w14:paraId="76AE4216" w14:textId="25FF4982"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744AF20F" wp14:editId="7A35157E">
                  <wp:extent cx="716280" cy="716280"/>
                  <wp:effectExtent l="0" t="0" r="0" b="0"/>
                  <wp:docPr id="637" name="image49.png" descr="Vaizdo rezultatas pagal užklausą „the highway icon png“"/>
                  <wp:cNvGraphicFramePr/>
                  <a:graphic xmlns:a="http://schemas.openxmlformats.org/drawingml/2006/main">
                    <a:graphicData uri="http://schemas.openxmlformats.org/drawingml/2006/picture">
                      <pic:pic xmlns:pic="http://schemas.openxmlformats.org/drawingml/2006/picture">
                        <pic:nvPicPr>
                          <pic:cNvPr id="0" name="image49.png" descr="Vaizdo rezultatas pagal užklausą „the highway icon png“"/>
                          <pic:cNvPicPr preferRelativeResize="0"/>
                        </pic:nvPicPr>
                        <pic:blipFill>
                          <a:blip r:embed="rId91"/>
                          <a:srcRect/>
                          <a:stretch>
                            <a:fillRect/>
                          </a:stretch>
                        </pic:blipFill>
                        <pic:spPr>
                          <a:xfrm>
                            <a:off x="0" y="0"/>
                            <a:ext cx="716280" cy="716280"/>
                          </a:xfrm>
                          <a:prstGeom prst="rect">
                            <a:avLst/>
                          </a:prstGeom>
                          <a:ln/>
                        </pic:spPr>
                      </pic:pic>
                    </a:graphicData>
                  </a:graphic>
                </wp:inline>
              </w:drawing>
            </w:r>
          </w:p>
        </w:tc>
        <w:tc>
          <w:tcPr>
            <w:tcW w:w="7906" w:type="dxa"/>
            <w:gridSpan w:val="4"/>
          </w:tcPr>
          <w:p w14:paraId="162A4F44" w14:textId="77777777" w:rsidR="00961CBC" w:rsidRPr="005C03F8" w:rsidRDefault="00961CBC" w:rsidP="00961CBC">
            <w:pPr>
              <w:spacing w:before="120" w:after="120"/>
              <w:jc w:val="both"/>
              <w:rPr>
                <w:b/>
                <w:color w:val="AEC692"/>
                <w:sz w:val="24"/>
                <w:szCs w:val="24"/>
              </w:rPr>
            </w:pPr>
            <w:r w:rsidRPr="005C03F8">
              <w:rPr>
                <w:b/>
                <w:color w:val="AEC692"/>
                <w:sz w:val="24"/>
                <w:szCs w:val="24"/>
              </w:rPr>
              <w:t>28,1 proc. kelių su patobulinta danga, 63,7 proc. žvyro kelių ir 8,2 proc. grunto kelių</w:t>
            </w:r>
          </w:p>
        </w:tc>
      </w:tr>
      <w:tr w:rsidR="00961CBC" w:rsidRPr="005C03F8" w14:paraId="6654C5D3" w14:textId="77777777" w:rsidTr="00961CBC">
        <w:trPr>
          <w:gridAfter w:val="3"/>
          <w:wAfter w:w="134" w:type="dxa"/>
        </w:trPr>
        <w:tc>
          <w:tcPr>
            <w:tcW w:w="250" w:type="dxa"/>
          </w:tcPr>
          <w:p w14:paraId="6D968812"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1" w:type="dxa"/>
            <w:gridSpan w:val="5"/>
            <w:vMerge/>
          </w:tcPr>
          <w:p w14:paraId="42EEFE45"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6" w:type="dxa"/>
            <w:gridSpan w:val="4"/>
          </w:tcPr>
          <w:p w14:paraId="659D6DE9" w14:textId="77777777" w:rsidR="00961CBC" w:rsidRPr="005C03F8" w:rsidRDefault="00961CBC" w:rsidP="00961CBC">
            <w:pPr>
              <w:jc w:val="both"/>
              <w:rPr>
                <w:i/>
                <w:sz w:val="20"/>
                <w:szCs w:val="20"/>
              </w:rPr>
            </w:pPr>
            <w:r w:rsidRPr="005C03F8">
              <w:rPr>
                <w:i/>
                <w:sz w:val="20"/>
                <w:szCs w:val="20"/>
              </w:rPr>
              <w:t>Anykščių rajone tikslinga tobulinti kelių būklę, nes:</w:t>
            </w:r>
          </w:p>
          <w:p w14:paraId="638E8378" w14:textId="77777777" w:rsidR="00961CBC" w:rsidRPr="005C03F8" w:rsidRDefault="00961CBC" w:rsidP="00084C1C">
            <w:pPr>
              <w:numPr>
                <w:ilvl w:val="0"/>
                <w:numId w:val="79"/>
              </w:numPr>
              <w:spacing w:after="0" w:line="240" w:lineRule="auto"/>
              <w:jc w:val="both"/>
              <w:rPr>
                <w:i/>
                <w:sz w:val="20"/>
                <w:szCs w:val="20"/>
              </w:rPr>
            </w:pPr>
            <w:r w:rsidRPr="005C03F8">
              <w:rPr>
                <w:i/>
                <w:sz w:val="20"/>
                <w:szCs w:val="20"/>
              </w:rPr>
              <w:t>kelių su patobulinta danga dalis (28,1 proc.) yra mažesnė nei šalyje (30,6 proc.)</w:t>
            </w:r>
          </w:p>
          <w:p w14:paraId="6D568E26" w14:textId="77777777" w:rsidR="00961CBC" w:rsidRPr="005C03F8" w:rsidRDefault="00961CBC" w:rsidP="00084C1C">
            <w:pPr>
              <w:numPr>
                <w:ilvl w:val="0"/>
                <w:numId w:val="79"/>
              </w:numPr>
              <w:spacing w:after="0" w:line="240" w:lineRule="auto"/>
              <w:jc w:val="both"/>
              <w:rPr>
                <w:i/>
                <w:sz w:val="20"/>
                <w:szCs w:val="20"/>
              </w:rPr>
            </w:pPr>
            <w:r w:rsidRPr="005C03F8">
              <w:rPr>
                <w:i/>
                <w:sz w:val="20"/>
                <w:szCs w:val="20"/>
              </w:rPr>
              <w:t>žvyro kelių dalis (63,7 proc.) yra didesnė nei šalyje ir apskrityje (po 54,5 proc.)</w:t>
            </w:r>
          </w:p>
          <w:p w14:paraId="2C9835CD" w14:textId="77777777" w:rsidR="00961CBC" w:rsidRPr="005C03F8" w:rsidRDefault="00961CBC" w:rsidP="00084C1C">
            <w:pPr>
              <w:numPr>
                <w:ilvl w:val="0"/>
                <w:numId w:val="79"/>
              </w:numPr>
              <w:spacing w:after="0" w:line="240" w:lineRule="auto"/>
              <w:jc w:val="both"/>
              <w:rPr>
                <w:color w:val="7F7F7F"/>
                <w:sz w:val="20"/>
                <w:szCs w:val="20"/>
              </w:rPr>
            </w:pPr>
            <w:r w:rsidRPr="005C03F8">
              <w:rPr>
                <w:i/>
                <w:sz w:val="20"/>
                <w:szCs w:val="20"/>
              </w:rPr>
              <w:t>grunto kelių dalis (14,9 proc.) yra didesnė nei šalyje (8,2 proc.)</w:t>
            </w:r>
          </w:p>
        </w:tc>
      </w:tr>
      <w:tr w:rsidR="00961CBC" w:rsidRPr="005C03F8" w14:paraId="35829498" w14:textId="77777777" w:rsidTr="00961CBC">
        <w:trPr>
          <w:gridAfter w:val="3"/>
          <w:wAfter w:w="134" w:type="dxa"/>
        </w:trPr>
        <w:tc>
          <w:tcPr>
            <w:tcW w:w="250" w:type="dxa"/>
          </w:tcPr>
          <w:p w14:paraId="5D360D03" w14:textId="77777777" w:rsidR="00961CBC" w:rsidRPr="005C03F8" w:rsidRDefault="00961CBC" w:rsidP="00961CBC">
            <w:pPr>
              <w:widowControl w:val="0"/>
              <w:pBdr>
                <w:top w:val="nil"/>
                <w:left w:val="nil"/>
                <w:bottom w:val="nil"/>
                <w:right w:val="nil"/>
                <w:between w:val="nil"/>
              </w:pBdr>
              <w:rPr>
                <w:color w:val="7F7F7F"/>
                <w:sz w:val="20"/>
                <w:szCs w:val="20"/>
              </w:rPr>
            </w:pPr>
          </w:p>
        </w:tc>
        <w:tc>
          <w:tcPr>
            <w:tcW w:w="2171" w:type="dxa"/>
            <w:gridSpan w:val="5"/>
            <w:vMerge w:val="restart"/>
          </w:tcPr>
          <w:p w14:paraId="7D9E125D" w14:textId="21556DC7"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61868047" wp14:editId="7FF40738">
                  <wp:extent cx="589280" cy="589280"/>
                  <wp:effectExtent l="0" t="0" r="0" b="0"/>
                  <wp:docPr id="638" name="image42.png" descr="Vaizdo rezultatas pagal užklausą „bicycle icon png“"/>
                  <wp:cNvGraphicFramePr/>
                  <a:graphic xmlns:a="http://schemas.openxmlformats.org/drawingml/2006/main">
                    <a:graphicData uri="http://schemas.openxmlformats.org/drawingml/2006/picture">
                      <pic:pic xmlns:pic="http://schemas.openxmlformats.org/drawingml/2006/picture">
                        <pic:nvPicPr>
                          <pic:cNvPr id="0" name="image42.png" descr="Vaizdo rezultatas pagal užklausą „bicycle icon png“"/>
                          <pic:cNvPicPr preferRelativeResize="0"/>
                        </pic:nvPicPr>
                        <pic:blipFill>
                          <a:blip r:embed="rId92"/>
                          <a:srcRect/>
                          <a:stretch>
                            <a:fillRect/>
                          </a:stretch>
                        </pic:blipFill>
                        <pic:spPr>
                          <a:xfrm>
                            <a:off x="0" y="0"/>
                            <a:ext cx="589280" cy="589280"/>
                          </a:xfrm>
                          <a:prstGeom prst="rect">
                            <a:avLst/>
                          </a:prstGeom>
                          <a:ln/>
                        </pic:spPr>
                      </pic:pic>
                    </a:graphicData>
                  </a:graphic>
                </wp:inline>
              </w:drawing>
            </w:r>
          </w:p>
        </w:tc>
        <w:tc>
          <w:tcPr>
            <w:tcW w:w="7906" w:type="dxa"/>
            <w:gridSpan w:val="4"/>
          </w:tcPr>
          <w:p w14:paraId="343377AA" w14:textId="77777777" w:rsidR="00961CBC" w:rsidRPr="005C03F8" w:rsidRDefault="00961CBC" w:rsidP="00961CBC">
            <w:pPr>
              <w:spacing w:before="120" w:after="120"/>
              <w:rPr>
                <w:b/>
                <w:color w:val="AEC692"/>
                <w:sz w:val="24"/>
                <w:szCs w:val="24"/>
              </w:rPr>
            </w:pPr>
            <w:r w:rsidRPr="005C03F8">
              <w:rPr>
                <w:b/>
                <w:color w:val="AEC692"/>
                <w:sz w:val="24"/>
                <w:szCs w:val="24"/>
              </w:rPr>
              <w:t>15 km dviračių takų ilgio</w:t>
            </w:r>
          </w:p>
        </w:tc>
      </w:tr>
      <w:tr w:rsidR="00961CBC" w:rsidRPr="005C03F8" w14:paraId="613075FF" w14:textId="77777777" w:rsidTr="00961CBC">
        <w:trPr>
          <w:gridAfter w:val="3"/>
          <w:wAfter w:w="134" w:type="dxa"/>
          <w:trHeight w:val="610"/>
        </w:trPr>
        <w:tc>
          <w:tcPr>
            <w:tcW w:w="250" w:type="dxa"/>
          </w:tcPr>
          <w:p w14:paraId="6D8B4AE8"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1" w:type="dxa"/>
            <w:gridSpan w:val="5"/>
            <w:vMerge/>
          </w:tcPr>
          <w:p w14:paraId="13C58F42"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6" w:type="dxa"/>
            <w:gridSpan w:val="4"/>
          </w:tcPr>
          <w:p w14:paraId="1D159CE3" w14:textId="77777777" w:rsidR="00961CBC" w:rsidRPr="005C03F8" w:rsidRDefault="00961CBC" w:rsidP="00084C1C">
            <w:pPr>
              <w:numPr>
                <w:ilvl w:val="0"/>
                <w:numId w:val="114"/>
              </w:numPr>
              <w:spacing w:after="0" w:line="240" w:lineRule="auto"/>
              <w:jc w:val="both"/>
              <w:rPr>
                <w:i/>
                <w:color w:val="7F7F7F"/>
                <w:sz w:val="20"/>
                <w:szCs w:val="20"/>
              </w:rPr>
            </w:pPr>
            <w:r w:rsidRPr="005C03F8">
              <w:rPr>
                <w:i/>
                <w:sz w:val="20"/>
                <w:szCs w:val="20"/>
              </w:rPr>
              <w:t>Anykščių r. sav. dviračių takų infrastruktūros ilgis 2017 m. pabaigoje siekė 15 km (36,1 proc. Utenos apskrities dviračių takų ilgio)</w:t>
            </w:r>
          </w:p>
        </w:tc>
      </w:tr>
      <w:tr w:rsidR="00961CBC" w:rsidRPr="005C03F8" w14:paraId="3D169D75" w14:textId="77777777" w:rsidTr="00961CBC">
        <w:trPr>
          <w:gridAfter w:val="3"/>
          <w:wAfter w:w="134" w:type="dxa"/>
        </w:trPr>
        <w:tc>
          <w:tcPr>
            <w:tcW w:w="250" w:type="dxa"/>
          </w:tcPr>
          <w:p w14:paraId="1B2BA70F"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1" w:type="dxa"/>
            <w:gridSpan w:val="5"/>
            <w:vMerge w:val="restart"/>
          </w:tcPr>
          <w:p w14:paraId="74B4A1BE" w14:textId="126C96E0"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4FC5F0F8" wp14:editId="77BA3D39">
                  <wp:extent cx="662940" cy="662940"/>
                  <wp:effectExtent l="0" t="0" r="0" b="0"/>
                  <wp:docPr id="639" name="image50.png" descr="Vaizdo rezultatas pagal užklausą „car icon png“"/>
                  <wp:cNvGraphicFramePr/>
                  <a:graphic xmlns:a="http://schemas.openxmlformats.org/drawingml/2006/main">
                    <a:graphicData uri="http://schemas.openxmlformats.org/drawingml/2006/picture">
                      <pic:pic xmlns:pic="http://schemas.openxmlformats.org/drawingml/2006/picture">
                        <pic:nvPicPr>
                          <pic:cNvPr id="0" name="image50.png" descr="Vaizdo rezultatas pagal užklausą „car icon png“"/>
                          <pic:cNvPicPr preferRelativeResize="0"/>
                        </pic:nvPicPr>
                        <pic:blipFill>
                          <a:blip r:embed="rId93"/>
                          <a:srcRect/>
                          <a:stretch>
                            <a:fillRect/>
                          </a:stretch>
                        </pic:blipFill>
                        <pic:spPr>
                          <a:xfrm>
                            <a:off x="0" y="0"/>
                            <a:ext cx="662940" cy="662940"/>
                          </a:xfrm>
                          <a:prstGeom prst="rect">
                            <a:avLst/>
                          </a:prstGeom>
                          <a:ln/>
                        </pic:spPr>
                      </pic:pic>
                    </a:graphicData>
                  </a:graphic>
                </wp:inline>
              </w:drawing>
            </w:r>
          </w:p>
        </w:tc>
        <w:tc>
          <w:tcPr>
            <w:tcW w:w="7906" w:type="dxa"/>
            <w:gridSpan w:val="4"/>
          </w:tcPr>
          <w:p w14:paraId="50ADF82C" w14:textId="77777777" w:rsidR="00961CBC" w:rsidRPr="005C03F8" w:rsidRDefault="00961CBC" w:rsidP="00961CBC">
            <w:pPr>
              <w:spacing w:before="120" w:after="120"/>
              <w:rPr>
                <w:rFonts w:asciiTheme="minorHAnsi" w:hAnsiTheme="minorHAnsi" w:cstheme="minorHAnsi"/>
                <w:b/>
                <w:color w:val="92D050"/>
                <w:sz w:val="24"/>
                <w:szCs w:val="24"/>
              </w:rPr>
            </w:pPr>
            <w:r w:rsidRPr="005C03F8">
              <w:rPr>
                <w:rFonts w:asciiTheme="minorHAnsi" w:eastAsia="Arial" w:hAnsiTheme="minorHAnsi" w:cstheme="minorHAnsi"/>
                <w:b/>
                <w:color w:val="92D050"/>
                <w:sz w:val="24"/>
                <w:szCs w:val="24"/>
              </w:rPr>
              <w:t>550</w:t>
            </w:r>
            <w:r w:rsidRPr="005C03F8">
              <w:rPr>
                <w:rFonts w:asciiTheme="minorHAnsi" w:hAnsiTheme="minorHAnsi" w:cstheme="minorHAnsi"/>
                <w:b/>
                <w:color w:val="92D050"/>
                <w:sz w:val="24"/>
                <w:szCs w:val="24"/>
              </w:rPr>
              <w:t xml:space="preserve"> lengvieji automobiliai, tenkantys 1 000-iui gyventojų</w:t>
            </w:r>
          </w:p>
        </w:tc>
      </w:tr>
      <w:tr w:rsidR="00961CBC" w:rsidRPr="005C03F8" w14:paraId="5182FAD5" w14:textId="77777777" w:rsidTr="00961CBC">
        <w:trPr>
          <w:gridAfter w:val="3"/>
          <w:wAfter w:w="134" w:type="dxa"/>
        </w:trPr>
        <w:tc>
          <w:tcPr>
            <w:tcW w:w="250" w:type="dxa"/>
          </w:tcPr>
          <w:p w14:paraId="27A35371"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1" w:type="dxa"/>
            <w:gridSpan w:val="5"/>
            <w:vMerge/>
          </w:tcPr>
          <w:p w14:paraId="3FC4E9E5"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6" w:type="dxa"/>
            <w:gridSpan w:val="4"/>
          </w:tcPr>
          <w:p w14:paraId="004DD9DA" w14:textId="77777777" w:rsidR="00961CBC" w:rsidRPr="005C03F8" w:rsidRDefault="00961CBC" w:rsidP="00961CBC">
            <w:pPr>
              <w:jc w:val="both"/>
              <w:rPr>
                <w:i/>
                <w:sz w:val="20"/>
                <w:szCs w:val="20"/>
              </w:rPr>
            </w:pPr>
            <w:r w:rsidRPr="005C03F8">
              <w:rPr>
                <w:i/>
                <w:sz w:val="20"/>
                <w:szCs w:val="20"/>
              </w:rPr>
              <w:t>Didelis Utenos apskrities gyventojų mobilumas dėl aukšto automobilizacijos lygio:</w:t>
            </w:r>
          </w:p>
          <w:p w14:paraId="45AB23A3" w14:textId="4614F233" w:rsidR="00961CBC" w:rsidRPr="005C03F8" w:rsidRDefault="00961CBC" w:rsidP="006D764C">
            <w:pPr>
              <w:numPr>
                <w:ilvl w:val="0"/>
                <w:numId w:val="81"/>
              </w:numPr>
              <w:spacing w:after="0" w:line="240" w:lineRule="auto"/>
              <w:jc w:val="both"/>
              <w:rPr>
                <w:i/>
                <w:color w:val="595959" w:themeColor="text1" w:themeTint="A6"/>
                <w:sz w:val="20"/>
                <w:szCs w:val="20"/>
              </w:rPr>
            </w:pPr>
            <w:r w:rsidRPr="005C03F8">
              <w:rPr>
                <w:i/>
                <w:sz w:val="20"/>
                <w:szCs w:val="20"/>
              </w:rPr>
              <w:t xml:space="preserve">2020 m. Utenos apskrityje 1 000-iui gyventojų teko 550 automobilių, kai šalyje </w:t>
            </w:r>
            <w:r w:rsidR="006D764C" w:rsidRPr="005C03F8">
              <w:rPr>
                <w:i/>
                <w:color w:val="FF0000"/>
                <w:sz w:val="20"/>
                <w:szCs w:val="20"/>
              </w:rPr>
              <w:t>–</w:t>
            </w:r>
            <w:r w:rsidRPr="005C03F8">
              <w:rPr>
                <w:i/>
                <w:sz w:val="20"/>
                <w:szCs w:val="20"/>
              </w:rPr>
              <w:t xml:space="preserve">  </w:t>
            </w:r>
            <w:r w:rsidRPr="005C03F8">
              <w:rPr>
                <w:rFonts w:ascii="Arial" w:eastAsia="Arial" w:hAnsi="Arial" w:cs="Arial"/>
                <w:i/>
                <w:sz w:val="17"/>
                <w:szCs w:val="17"/>
              </w:rPr>
              <w:t>486</w:t>
            </w:r>
            <w:r w:rsidRPr="005C03F8">
              <w:rPr>
                <w:i/>
                <w:sz w:val="20"/>
                <w:szCs w:val="20"/>
              </w:rPr>
              <w:t xml:space="preserve"> automobilių</w:t>
            </w:r>
          </w:p>
        </w:tc>
      </w:tr>
      <w:tr w:rsidR="00961CBC" w:rsidRPr="005C03F8" w14:paraId="55755431" w14:textId="77777777" w:rsidTr="00961CBC">
        <w:trPr>
          <w:gridAfter w:val="3"/>
          <w:wAfter w:w="134" w:type="dxa"/>
          <w:trHeight w:val="565"/>
        </w:trPr>
        <w:tc>
          <w:tcPr>
            <w:tcW w:w="250" w:type="dxa"/>
          </w:tcPr>
          <w:p w14:paraId="28DDA4B5"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2171" w:type="dxa"/>
            <w:gridSpan w:val="5"/>
            <w:vMerge w:val="restart"/>
          </w:tcPr>
          <w:p w14:paraId="5A0479BC" w14:textId="3E35EE5B"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3ECB9976" wp14:editId="23CB111F">
                  <wp:extent cx="670560" cy="670560"/>
                  <wp:effectExtent l="0" t="0" r="0" b="0"/>
                  <wp:docPr id="640" name="image43.png" descr="Vaizdo rezultatas pagal užklausą „bus icon png“"/>
                  <wp:cNvGraphicFramePr/>
                  <a:graphic xmlns:a="http://schemas.openxmlformats.org/drawingml/2006/main">
                    <a:graphicData uri="http://schemas.openxmlformats.org/drawingml/2006/picture">
                      <pic:pic xmlns:pic="http://schemas.openxmlformats.org/drawingml/2006/picture">
                        <pic:nvPicPr>
                          <pic:cNvPr id="0" name="image43.png" descr="Vaizdo rezultatas pagal užklausą „bus icon png“"/>
                          <pic:cNvPicPr preferRelativeResize="0"/>
                        </pic:nvPicPr>
                        <pic:blipFill>
                          <a:blip r:embed="rId94"/>
                          <a:srcRect/>
                          <a:stretch>
                            <a:fillRect/>
                          </a:stretch>
                        </pic:blipFill>
                        <pic:spPr>
                          <a:xfrm>
                            <a:off x="0" y="0"/>
                            <a:ext cx="670560" cy="670560"/>
                          </a:xfrm>
                          <a:prstGeom prst="rect">
                            <a:avLst/>
                          </a:prstGeom>
                          <a:ln/>
                        </pic:spPr>
                      </pic:pic>
                    </a:graphicData>
                  </a:graphic>
                </wp:inline>
              </w:drawing>
            </w:r>
          </w:p>
        </w:tc>
        <w:tc>
          <w:tcPr>
            <w:tcW w:w="7906" w:type="dxa"/>
            <w:gridSpan w:val="4"/>
          </w:tcPr>
          <w:p w14:paraId="78BF1429" w14:textId="77777777" w:rsidR="00961CBC" w:rsidRPr="005C03F8" w:rsidRDefault="00961CBC" w:rsidP="00961CBC">
            <w:pPr>
              <w:spacing w:before="120" w:after="120"/>
              <w:jc w:val="both"/>
              <w:rPr>
                <w:b/>
                <w:color w:val="92D050"/>
                <w:sz w:val="24"/>
                <w:szCs w:val="24"/>
              </w:rPr>
            </w:pPr>
            <w:r w:rsidRPr="005C03F8">
              <w:rPr>
                <w:b/>
                <w:color w:val="92D050"/>
                <w:sz w:val="24"/>
                <w:szCs w:val="24"/>
              </w:rPr>
              <w:t>16,5 proc. sumažėjęs keleivių vežimas autobusais</w:t>
            </w:r>
          </w:p>
        </w:tc>
      </w:tr>
      <w:tr w:rsidR="00961CBC" w:rsidRPr="005C03F8" w14:paraId="70CD7328" w14:textId="77777777" w:rsidTr="00961CBC">
        <w:trPr>
          <w:gridAfter w:val="3"/>
          <w:wAfter w:w="134" w:type="dxa"/>
          <w:trHeight w:val="582"/>
        </w:trPr>
        <w:tc>
          <w:tcPr>
            <w:tcW w:w="250" w:type="dxa"/>
          </w:tcPr>
          <w:p w14:paraId="112BB9D7"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2171" w:type="dxa"/>
            <w:gridSpan w:val="5"/>
            <w:vMerge/>
          </w:tcPr>
          <w:p w14:paraId="55851F02"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906" w:type="dxa"/>
            <w:gridSpan w:val="4"/>
          </w:tcPr>
          <w:p w14:paraId="6F036884" w14:textId="77777777" w:rsidR="00961CBC" w:rsidRPr="005C03F8" w:rsidRDefault="00961CBC" w:rsidP="00084C1C">
            <w:pPr>
              <w:numPr>
                <w:ilvl w:val="0"/>
                <w:numId w:val="115"/>
              </w:numPr>
              <w:spacing w:after="0" w:line="240" w:lineRule="auto"/>
              <w:jc w:val="both"/>
              <w:rPr>
                <w:i/>
                <w:color w:val="7F7F7F" w:themeColor="text1" w:themeTint="80"/>
                <w:sz w:val="20"/>
                <w:szCs w:val="20"/>
              </w:rPr>
            </w:pPr>
            <w:r w:rsidRPr="005C03F8">
              <w:rPr>
                <w:i/>
                <w:sz w:val="20"/>
                <w:szCs w:val="20"/>
              </w:rPr>
              <w:t>Anykščių r. sav. per penkerius metus keleivių vežimas autobusais sumažėjo 16,5 proc. (šis sumažėjimas buvo mažiausias tarp nagrinėjamų savivaldybių)</w:t>
            </w:r>
          </w:p>
        </w:tc>
      </w:tr>
      <w:tr w:rsidR="00961CBC" w:rsidRPr="005C03F8" w14:paraId="576DEDC8" w14:textId="77777777" w:rsidTr="00961CBC">
        <w:trPr>
          <w:gridAfter w:val="3"/>
          <w:wAfter w:w="134" w:type="dxa"/>
        </w:trPr>
        <w:tc>
          <w:tcPr>
            <w:tcW w:w="250" w:type="dxa"/>
          </w:tcPr>
          <w:p w14:paraId="14C7B241" w14:textId="77777777" w:rsidR="00961CBC" w:rsidRPr="005C03F8" w:rsidRDefault="00961CBC" w:rsidP="00961CBC">
            <w:pPr>
              <w:widowControl w:val="0"/>
              <w:pBdr>
                <w:top w:val="nil"/>
                <w:left w:val="nil"/>
                <w:bottom w:val="nil"/>
                <w:right w:val="nil"/>
                <w:between w:val="nil"/>
              </w:pBdr>
              <w:rPr>
                <w:i/>
                <w:color w:val="7F7F7F"/>
                <w:sz w:val="20"/>
                <w:szCs w:val="20"/>
              </w:rPr>
            </w:pPr>
          </w:p>
        </w:tc>
        <w:tc>
          <w:tcPr>
            <w:tcW w:w="10077" w:type="dxa"/>
            <w:gridSpan w:val="9"/>
          </w:tcPr>
          <w:p w14:paraId="4C0E30AB" w14:textId="77777777" w:rsidR="00961CBC" w:rsidRPr="005C03F8" w:rsidRDefault="00961CBC" w:rsidP="00961CBC">
            <w:pPr>
              <w:spacing w:before="240"/>
              <w:jc w:val="right"/>
              <w:rPr>
                <w:b/>
                <w:i/>
                <w:color w:val="7F7F7F"/>
                <w:sz w:val="32"/>
                <w:szCs w:val="32"/>
                <w:u w:val="single"/>
              </w:rPr>
            </w:pPr>
            <w:r w:rsidRPr="005C03F8">
              <w:rPr>
                <w:b/>
                <w:i/>
                <w:color w:val="789B50"/>
                <w:sz w:val="32"/>
                <w:szCs w:val="32"/>
                <w:u w:val="single"/>
              </w:rPr>
              <w:t>Technologinė ir informacinė infrastruktūra</w:t>
            </w:r>
          </w:p>
        </w:tc>
      </w:tr>
      <w:tr w:rsidR="00961CBC" w:rsidRPr="005C03F8" w14:paraId="55FD326D" w14:textId="77777777" w:rsidTr="00E47022">
        <w:trPr>
          <w:gridAfter w:val="4"/>
          <w:wAfter w:w="534" w:type="dxa"/>
        </w:trPr>
        <w:tc>
          <w:tcPr>
            <w:tcW w:w="2208" w:type="dxa"/>
            <w:gridSpan w:val="4"/>
            <w:vMerge w:val="restart"/>
          </w:tcPr>
          <w:p w14:paraId="2F47ED72" w14:textId="65BC5400" w:rsidR="00961CBC" w:rsidRPr="005C03F8" w:rsidRDefault="00961CBC" w:rsidP="00961CBC">
            <w:pPr>
              <w:spacing w:before="120" w:after="120"/>
              <w:rPr>
                <w:color w:val="7F7F7F"/>
                <w:sz w:val="24"/>
                <w:szCs w:val="24"/>
              </w:rPr>
            </w:pPr>
            <w:r w:rsidRPr="005C03F8">
              <w:rPr>
                <w:noProof/>
                <w:color w:val="7F7F7F"/>
                <w:sz w:val="24"/>
                <w:szCs w:val="24"/>
                <w:lang w:eastAsia="lt-LT"/>
              </w:rPr>
              <w:drawing>
                <wp:inline distT="0" distB="0" distL="0" distR="0" wp14:anchorId="405C9027" wp14:editId="3A13035B">
                  <wp:extent cx="731520" cy="731520"/>
                  <wp:effectExtent l="0" t="0" r="0" b="0"/>
                  <wp:docPr id="641" name="image46.png" descr="Susijęs vaizdas"/>
                  <wp:cNvGraphicFramePr/>
                  <a:graphic xmlns:a="http://schemas.openxmlformats.org/drawingml/2006/main">
                    <a:graphicData uri="http://schemas.openxmlformats.org/drawingml/2006/picture">
                      <pic:pic xmlns:pic="http://schemas.openxmlformats.org/drawingml/2006/picture">
                        <pic:nvPicPr>
                          <pic:cNvPr id="0" name="image46.png" descr="Susijęs vaizdas"/>
                          <pic:cNvPicPr preferRelativeResize="0"/>
                        </pic:nvPicPr>
                        <pic:blipFill>
                          <a:blip r:embed="rId95"/>
                          <a:srcRect/>
                          <a:stretch>
                            <a:fillRect/>
                          </a:stretch>
                        </pic:blipFill>
                        <pic:spPr>
                          <a:xfrm>
                            <a:off x="0" y="0"/>
                            <a:ext cx="731520" cy="731520"/>
                          </a:xfrm>
                          <a:prstGeom prst="rect">
                            <a:avLst/>
                          </a:prstGeom>
                          <a:ln/>
                        </pic:spPr>
                      </pic:pic>
                    </a:graphicData>
                  </a:graphic>
                </wp:inline>
              </w:drawing>
            </w:r>
          </w:p>
        </w:tc>
        <w:tc>
          <w:tcPr>
            <w:tcW w:w="7719" w:type="dxa"/>
            <w:gridSpan w:val="5"/>
          </w:tcPr>
          <w:p w14:paraId="756CF571" w14:textId="77777777" w:rsidR="00961CBC" w:rsidRPr="005C03F8" w:rsidRDefault="00961CBC" w:rsidP="00961CBC">
            <w:pPr>
              <w:spacing w:before="120" w:after="120"/>
              <w:jc w:val="both"/>
              <w:rPr>
                <w:rFonts w:asciiTheme="minorHAnsi" w:hAnsiTheme="minorHAnsi" w:cstheme="minorHAnsi"/>
                <w:b/>
                <w:color w:val="92D050"/>
                <w:sz w:val="24"/>
                <w:szCs w:val="24"/>
              </w:rPr>
            </w:pPr>
          </w:p>
          <w:p w14:paraId="7010F7BE" w14:textId="77777777" w:rsidR="00961CBC" w:rsidRPr="005C03F8" w:rsidRDefault="00961CBC" w:rsidP="00961CBC">
            <w:pPr>
              <w:spacing w:before="120" w:after="120"/>
              <w:jc w:val="both"/>
              <w:rPr>
                <w:rFonts w:asciiTheme="minorHAnsi" w:hAnsiTheme="minorHAnsi" w:cstheme="minorHAnsi"/>
                <w:b/>
                <w:color w:val="92D050"/>
                <w:sz w:val="24"/>
                <w:szCs w:val="24"/>
              </w:rPr>
            </w:pPr>
            <w:r w:rsidRPr="005C03F8">
              <w:rPr>
                <w:rFonts w:asciiTheme="minorHAnsi" w:eastAsia="Arial" w:hAnsiTheme="minorHAnsi" w:cstheme="minorHAnsi"/>
                <w:b/>
                <w:color w:val="92D050"/>
                <w:sz w:val="24"/>
                <w:szCs w:val="24"/>
              </w:rPr>
              <w:t>72,5</w:t>
            </w:r>
            <w:r w:rsidRPr="005C03F8">
              <w:rPr>
                <w:rFonts w:asciiTheme="minorHAnsi" w:hAnsiTheme="minorHAnsi" w:cstheme="minorHAnsi"/>
                <w:b/>
                <w:color w:val="92D050"/>
                <w:sz w:val="24"/>
                <w:szCs w:val="24"/>
              </w:rPr>
              <w:t xml:space="preserve"> proc. namų ūkių, turinčių kompiuterį, ir </w:t>
            </w:r>
            <w:r w:rsidRPr="005C03F8">
              <w:rPr>
                <w:rFonts w:asciiTheme="minorHAnsi" w:eastAsia="Arial" w:hAnsiTheme="minorHAnsi" w:cstheme="minorHAnsi"/>
                <w:b/>
                <w:color w:val="92D050"/>
                <w:sz w:val="24"/>
                <w:szCs w:val="24"/>
              </w:rPr>
              <w:t>79,4</w:t>
            </w:r>
            <w:r w:rsidRPr="005C03F8">
              <w:rPr>
                <w:rFonts w:asciiTheme="minorHAnsi" w:hAnsiTheme="minorHAnsi" w:cstheme="minorHAnsi"/>
                <w:b/>
                <w:color w:val="92D050"/>
                <w:sz w:val="24"/>
                <w:szCs w:val="24"/>
              </w:rPr>
              <w:t xml:space="preserve"> proc. namų ūkių, turinčių interneto prieigą</w:t>
            </w:r>
          </w:p>
        </w:tc>
      </w:tr>
      <w:tr w:rsidR="00961CBC" w:rsidRPr="005C03F8" w14:paraId="2C8D2724" w14:textId="77777777" w:rsidTr="00E47022">
        <w:trPr>
          <w:gridAfter w:val="4"/>
          <w:wAfter w:w="534" w:type="dxa"/>
        </w:trPr>
        <w:tc>
          <w:tcPr>
            <w:tcW w:w="2208" w:type="dxa"/>
            <w:gridSpan w:val="4"/>
            <w:vMerge/>
          </w:tcPr>
          <w:p w14:paraId="6D8469EB" w14:textId="77777777" w:rsidR="00961CBC" w:rsidRPr="005C03F8" w:rsidRDefault="00961CBC" w:rsidP="00961CBC">
            <w:pPr>
              <w:widowControl w:val="0"/>
              <w:pBdr>
                <w:top w:val="nil"/>
                <w:left w:val="nil"/>
                <w:bottom w:val="nil"/>
                <w:right w:val="nil"/>
                <w:between w:val="nil"/>
              </w:pBdr>
              <w:rPr>
                <w:b/>
                <w:color w:val="AEC692"/>
                <w:sz w:val="24"/>
                <w:szCs w:val="24"/>
              </w:rPr>
            </w:pPr>
          </w:p>
        </w:tc>
        <w:tc>
          <w:tcPr>
            <w:tcW w:w="7719" w:type="dxa"/>
            <w:gridSpan w:val="5"/>
          </w:tcPr>
          <w:p w14:paraId="0BE052E9" w14:textId="77777777" w:rsidR="00961CBC" w:rsidRPr="005C03F8" w:rsidRDefault="00961CBC" w:rsidP="00084C1C">
            <w:pPr>
              <w:numPr>
                <w:ilvl w:val="0"/>
                <w:numId w:val="115"/>
              </w:numPr>
              <w:spacing w:after="0" w:line="240" w:lineRule="auto"/>
              <w:jc w:val="both"/>
              <w:rPr>
                <w:i/>
                <w:sz w:val="20"/>
                <w:szCs w:val="20"/>
              </w:rPr>
            </w:pPr>
            <w:r w:rsidRPr="005C03F8">
              <w:rPr>
                <w:i/>
                <w:sz w:val="20"/>
                <w:szCs w:val="20"/>
              </w:rPr>
              <w:t>2021 m. Utenos apskrityje namų ūkių, turinčių asmeninį kompiuterį, dalis (72,5 proc.) buvo mažesnė nei šalyje (</w:t>
            </w:r>
            <w:r w:rsidRPr="005C03F8">
              <w:rPr>
                <w:rFonts w:ascii="Arial" w:eastAsia="Arial" w:hAnsi="Arial" w:cs="Arial"/>
                <w:i/>
                <w:sz w:val="17"/>
                <w:szCs w:val="17"/>
              </w:rPr>
              <w:t>81,4</w:t>
            </w:r>
            <w:r w:rsidRPr="005C03F8">
              <w:rPr>
                <w:i/>
                <w:sz w:val="20"/>
                <w:szCs w:val="20"/>
              </w:rPr>
              <w:t xml:space="preserve"> proc.).</w:t>
            </w:r>
          </w:p>
          <w:p w14:paraId="37D975E8" w14:textId="77777777" w:rsidR="00961CBC" w:rsidRPr="005C03F8" w:rsidRDefault="00961CBC" w:rsidP="00084C1C">
            <w:pPr>
              <w:numPr>
                <w:ilvl w:val="0"/>
                <w:numId w:val="115"/>
              </w:numPr>
              <w:spacing w:after="0" w:line="240" w:lineRule="auto"/>
              <w:jc w:val="both"/>
              <w:rPr>
                <w:color w:val="FF0000"/>
                <w:sz w:val="20"/>
                <w:szCs w:val="20"/>
              </w:rPr>
            </w:pPr>
            <w:r w:rsidRPr="005C03F8">
              <w:rPr>
                <w:i/>
                <w:sz w:val="20"/>
                <w:szCs w:val="20"/>
              </w:rPr>
              <w:t>2021 m. Utenos apskrityje namų ūkių, turinčių interneto prieigą, dalis (79,4 proc.) buvo mažesnė nei šalyje (</w:t>
            </w:r>
            <w:r w:rsidRPr="005C03F8">
              <w:rPr>
                <w:rFonts w:ascii="Arial" w:eastAsia="Arial" w:hAnsi="Arial" w:cs="Arial"/>
                <w:i/>
                <w:sz w:val="17"/>
                <w:szCs w:val="17"/>
              </w:rPr>
              <w:t>86,6</w:t>
            </w:r>
            <w:r w:rsidRPr="005C03F8">
              <w:rPr>
                <w:i/>
                <w:sz w:val="20"/>
                <w:szCs w:val="20"/>
              </w:rPr>
              <w:t xml:space="preserve"> proc.). </w:t>
            </w:r>
          </w:p>
        </w:tc>
      </w:tr>
      <w:tr w:rsidR="00961CBC" w:rsidRPr="005C03F8" w14:paraId="67AA3490" w14:textId="77777777" w:rsidTr="00E47022">
        <w:trPr>
          <w:gridAfter w:val="4"/>
          <w:wAfter w:w="534" w:type="dxa"/>
        </w:trPr>
        <w:tc>
          <w:tcPr>
            <w:tcW w:w="2208" w:type="dxa"/>
            <w:gridSpan w:val="4"/>
            <w:vMerge w:val="restart"/>
          </w:tcPr>
          <w:p w14:paraId="3E234C19" w14:textId="02BBBF4F" w:rsidR="00961CBC" w:rsidRPr="005C03F8" w:rsidRDefault="00961CBC" w:rsidP="00961CBC">
            <w:pPr>
              <w:rPr>
                <w:color w:val="7F7F7F"/>
                <w:sz w:val="24"/>
                <w:szCs w:val="24"/>
              </w:rPr>
            </w:pPr>
            <w:r w:rsidRPr="005C03F8">
              <w:rPr>
                <w:noProof/>
                <w:color w:val="7F7F7F"/>
                <w:sz w:val="24"/>
                <w:szCs w:val="24"/>
                <w:lang w:eastAsia="lt-LT"/>
              </w:rPr>
              <w:drawing>
                <wp:inline distT="0" distB="0" distL="0" distR="0" wp14:anchorId="06749613" wp14:editId="41AE0C7A">
                  <wp:extent cx="754380" cy="754380"/>
                  <wp:effectExtent l="0" t="0" r="0" b="0"/>
                  <wp:docPr id="642" name="image45.png" descr="Vaizdo rezultatas pagal užklausą „website icon png“"/>
                  <wp:cNvGraphicFramePr/>
                  <a:graphic xmlns:a="http://schemas.openxmlformats.org/drawingml/2006/main">
                    <a:graphicData uri="http://schemas.openxmlformats.org/drawingml/2006/picture">
                      <pic:pic xmlns:pic="http://schemas.openxmlformats.org/drawingml/2006/picture">
                        <pic:nvPicPr>
                          <pic:cNvPr id="0" name="image45.png" descr="Vaizdo rezultatas pagal užklausą „website icon png“"/>
                          <pic:cNvPicPr preferRelativeResize="0"/>
                        </pic:nvPicPr>
                        <pic:blipFill>
                          <a:blip r:embed="rId96"/>
                          <a:srcRect/>
                          <a:stretch>
                            <a:fillRect/>
                          </a:stretch>
                        </pic:blipFill>
                        <pic:spPr>
                          <a:xfrm>
                            <a:off x="0" y="0"/>
                            <a:ext cx="754380" cy="754380"/>
                          </a:xfrm>
                          <a:prstGeom prst="rect">
                            <a:avLst/>
                          </a:prstGeom>
                          <a:ln/>
                        </pic:spPr>
                      </pic:pic>
                    </a:graphicData>
                  </a:graphic>
                </wp:inline>
              </w:drawing>
            </w:r>
          </w:p>
          <w:p w14:paraId="6B2B2183" w14:textId="77777777" w:rsidR="00961CBC" w:rsidRPr="005C03F8" w:rsidRDefault="00961CBC" w:rsidP="00961CBC">
            <w:pPr>
              <w:spacing w:before="120" w:after="120"/>
              <w:rPr>
                <w:color w:val="7F7F7F"/>
                <w:sz w:val="24"/>
                <w:szCs w:val="24"/>
              </w:rPr>
            </w:pPr>
          </w:p>
        </w:tc>
        <w:tc>
          <w:tcPr>
            <w:tcW w:w="7719" w:type="dxa"/>
            <w:gridSpan w:val="5"/>
          </w:tcPr>
          <w:p w14:paraId="70B194E6" w14:textId="77777777" w:rsidR="00961CBC" w:rsidRPr="005C03F8" w:rsidRDefault="00961CBC" w:rsidP="00961CBC">
            <w:pPr>
              <w:spacing w:before="120" w:after="120"/>
              <w:jc w:val="both"/>
              <w:rPr>
                <w:b/>
                <w:color w:val="92D050"/>
                <w:sz w:val="24"/>
                <w:szCs w:val="24"/>
              </w:rPr>
            </w:pPr>
            <w:r w:rsidRPr="005C03F8">
              <w:rPr>
                <w:b/>
                <w:color w:val="92D050"/>
                <w:sz w:val="24"/>
                <w:szCs w:val="24"/>
              </w:rPr>
              <w:t>Vykdomas informacinių technologijų ir interneto svetainių atnaujinimas, plėtra:</w:t>
            </w:r>
          </w:p>
        </w:tc>
      </w:tr>
      <w:tr w:rsidR="00961CBC" w:rsidRPr="00963326" w14:paraId="4EAF1C29" w14:textId="77777777" w:rsidTr="00E47022">
        <w:trPr>
          <w:gridAfter w:val="4"/>
          <w:wAfter w:w="534" w:type="dxa"/>
        </w:trPr>
        <w:tc>
          <w:tcPr>
            <w:tcW w:w="2208" w:type="dxa"/>
            <w:gridSpan w:val="4"/>
            <w:vMerge/>
          </w:tcPr>
          <w:p w14:paraId="07AF5FA4" w14:textId="77777777" w:rsidR="00961CBC" w:rsidRPr="005C03F8" w:rsidRDefault="00961CBC" w:rsidP="00961CBC">
            <w:pPr>
              <w:widowControl w:val="0"/>
              <w:pBdr>
                <w:top w:val="nil"/>
                <w:left w:val="nil"/>
                <w:bottom w:val="nil"/>
                <w:right w:val="nil"/>
                <w:between w:val="nil"/>
              </w:pBdr>
              <w:rPr>
                <w:b/>
                <w:sz w:val="24"/>
                <w:szCs w:val="24"/>
              </w:rPr>
            </w:pPr>
          </w:p>
        </w:tc>
        <w:tc>
          <w:tcPr>
            <w:tcW w:w="7719" w:type="dxa"/>
            <w:gridSpan w:val="5"/>
          </w:tcPr>
          <w:p w14:paraId="6DF4DC8F" w14:textId="77777777" w:rsidR="00961CBC" w:rsidRPr="005C03F8" w:rsidRDefault="00961CBC" w:rsidP="00084C1C">
            <w:pPr>
              <w:numPr>
                <w:ilvl w:val="0"/>
                <w:numId w:val="83"/>
              </w:numPr>
              <w:spacing w:after="0" w:line="240" w:lineRule="auto"/>
              <w:jc w:val="both"/>
              <w:rPr>
                <w:i/>
                <w:sz w:val="20"/>
                <w:szCs w:val="20"/>
              </w:rPr>
            </w:pPr>
            <w:r w:rsidRPr="005C03F8">
              <w:rPr>
                <w:i/>
                <w:sz w:val="20"/>
                <w:szCs w:val="20"/>
              </w:rPr>
              <w:t>atnaujinta kompiuterinė ir programinė įranga 12 kompiuterizuotoms darbo vietoms</w:t>
            </w:r>
          </w:p>
          <w:p w14:paraId="65BE4CD0" w14:textId="77777777" w:rsidR="00961CBC" w:rsidRPr="005C03F8" w:rsidRDefault="00961CBC" w:rsidP="00084C1C">
            <w:pPr>
              <w:numPr>
                <w:ilvl w:val="0"/>
                <w:numId w:val="83"/>
              </w:numPr>
              <w:spacing w:after="0" w:line="240" w:lineRule="auto"/>
              <w:jc w:val="both"/>
              <w:rPr>
                <w:i/>
                <w:sz w:val="20"/>
                <w:szCs w:val="20"/>
              </w:rPr>
            </w:pPr>
            <w:r w:rsidRPr="005C03F8">
              <w:rPr>
                <w:i/>
                <w:sz w:val="20"/>
                <w:szCs w:val="20"/>
              </w:rPr>
              <w:t>įdiegtos techninės ir programinės kompiuterinio tinklo saugos politikos priemonės</w:t>
            </w:r>
          </w:p>
          <w:p w14:paraId="5095B2EF" w14:textId="77777777" w:rsidR="00961CBC" w:rsidRPr="005C03F8" w:rsidRDefault="00961CBC" w:rsidP="00084C1C">
            <w:pPr>
              <w:numPr>
                <w:ilvl w:val="0"/>
                <w:numId w:val="83"/>
              </w:numPr>
              <w:spacing w:after="0" w:line="240" w:lineRule="auto"/>
              <w:jc w:val="both"/>
              <w:rPr>
                <w:sz w:val="20"/>
                <w:szCs w:val="20"/>
              </w:rPr>
            </w:pPr>
            <w:r w:rsidRPr="005C03F8">
              <w:rPr>
                <w:i/>
                <w:sz w:val="20"/>
                <w:szCs w:val="20"/>
              </w:rPr>
              <w:t xml:space="preserve">veikianti ir nuolat plečiama interneto svetainė </w:t>
            </w:r>
            <w:hyperlink r:id="rId97">
              <w:r w:rsidRPr="005C03F8">
                <w:rPr>
                  <w:i/>
                  <w:sz w:val="20"/>
                  <w:szCs w:val="20"/>
                  <w:u w:val="single"/>
                </w:rPr>
                <w:t>www.anyksciai.lt</w:t>
              </w:r>
            </w:hyperlink>
            <w:r w:rsidRPr="005C03F8">
              <w:rPr>
                <w:i/>
                <w:sz w:val="20"/>
                <w:szCs w:val="20"/>
                <w:u w:val="single"/>
              </w:rPr>
              <w:t xml:space="preserve"> </w:t>
            </w:r>
          </w:p>
          <w:p w14:paraId="19FE5FD5" w14:textId="77777777" w:rsidR="00961CBC" w:rsidRPr="005C03F8" w:rsidRDefault="00961CBC" w:rsidP="00084C1C">
            <w:pPr>
              <w:numPr>
                <w:ilvl w:val="0"/>
                <w:numId w:val="83"/>
              </w:numPr>
              <w:spacing w:after="0" w:line="240" w:lineRule="auto"/>
              <w:jc w:val="both"/>
              <w:rPr>
                <w:sz w:val="20"/>
                <w:szCs w:val="20"/>
              </w:rPr>
            </w:pPr>
            <w:r w:rsidRPr="005C03F8">
              <w:rPr>
                <w:i/>
                <w:sz w:val="20"/>
                <w:szCs w:val="20"/>
              </w:rPr>
              <w:t>Savivaldybės administracijoje apie 60 proc. darbuotojų naudojasi e-parašu</w:t>
            </w:r>
          </w:p>
        </w:tc>
      </w:tr>
    </w:tbl>
    <w:p w14:paraId="2ED82A10" w14:textId="77777777" w:rsidR="00961CBC" w:rsidRPr="00963326" w:rsidRDefault="00961CBC" w:rsidP="00961CBC"/>
    <w:p w14:paraId="35D26122" w14:textId="77777777" w:rsidR="00961CBC" w:rsidRPr="0053543D" w:rsidRDefault="00961CBC" w:rsidP="00961CBC">
      <w:pPr>
        <w:spacing w:after="0" w:line="240" w:lineRule="auto"/>
        <w:ind w:left="1440"/>
        <w:jc w:val="right"/>
      </w:pPr>
    </w:p>
    <w:p w14:paraId="62E52D77" w14:textId="77777777" w:rsidR="00961CBC" w:rsidRPr="0053543D" w:rsidRDefault="00961CBC" w:rsidP="00961CBC"/>
    <w:p w14:paraId="0D0E1F73" w14:textId="77777777" w:rsidR="00961CBC" w:rsidRPr="0053543D" w:rsidRDefault="00961CBC" w:rsidP="00961CBC"/>
    <w:p w14:paraId="6F996BE1" w14:textId="77777777" w:rsidR="002F111F" w:rsidRPr="00ED7BAB" w:rsidRDefault="002F111F" w:rsidP="00ED7BAB">
      <w:pPr>
        <w:keepNext/>
        <w:suppressAutoHyphens w:val="0"/>
        <w:spacing w:before="360" w:after="180" w:line="240" w:lineRule="auto"/>
        <w:ind w:left="1440"/>
        <w:jc w:val="right"/>
        <w:outlineLvl w:val="0"/>
        <w:rPr>
          <w:rFonts w:ascii="Times New Roman" w:hAnsi="Times New Roman"/>
          <w:b/>
          <w:bCs/>
          <w:kern w:val="32"/>
          <w:sz w:val="24"/>
          <w:szCs w:val="24"/>
        </w:rPr>
      </w:pPr>
    </w:p>
    <w:sectPr w:rsidR="002F111F" w:rsidRPr="00ED7BAB" w:rsidSect="00F120F2">
      <w:headerReference w:type="even" r:id="rId98"/>
      <w:headerReference w:type="default" r:id="rId99"/>
      <w:footerReference w:type="even" r:id="rId100"/>
      <w:footerReference w:type="default" r:id="rId101"/>
      <w:headerReference w:type="first" r:id="rId102"/>
      <w:footerReference w:type="first" r:id="rId103"/>
      <w:pgSz w:w="11906" w:h="16838"/>
      <w:pgMar w:top="1134" w:right="567" w:bottom="1134" w:left="1701" w:header="720" w:footer="720" w:gutter="0"/>
      <w:cols w:space="720"/>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A09A9" w14:textId="77777777" w:rsidR="00366F93" w:rsidRDefault="00366F93">
      <w:pPr>
        <w:spacing w:after="0" w:line="240" w:lineRule="auto"/>
      </w:pPr>
      <w:r>
        <w:separator/>
      </w:r>
    </w:p>
  </w:endnote>
  <w:endnote w:type="continuationSeparator" w:id="0">
    <w:p w14:paraId="4BA6017D" w14:textId="77777777" w:rsidR="00366F93" w:rsidRDefault="00366F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BA"/>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quot;Times New Roman&quo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862D2" w14:textId="77777777" w:rsidR="00C8457F" w:rsidRDefault="00C8457F">
    <w:pPr>
      <w:pStyle w:val="Porat"/>
      <w:jc w:val="right"/>
    </w:pPr>
    <w:r>
      <w:fldChar w:fldCharType="begin"/>
    </w:r>
    <w:r>
      <w:instrText xml:space="preserve"> PAGE   \* MERGEFORMAT </w:instrText>
    </w:r>
    <w:r>
      <w:fldChar w:fldCharType="separate"/>
    </w:r>
    <w:r>
      <w:rPr>
        <w:noProof/>
      </w:rPr>
      <w:t>24</w:t>
    </w:r>
    <w:r>
      <w:rPr>
        <w:noProof/>
      </w:rPr>
      <w:fldChar w:fldCharType="end"/>
    </w:r>
  </w:p>
  <w:p w14:paraId="0F83FCB1" w14:textId="77777777" w:rsidR="00C8457F" w:rsidRDefault="00C8457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5337F" w14:textId="77777777" w:rsidR="00C8457F" w:rsidRDefault="00C8457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8D35BD" w14:textId="77777777" w:rsidR="00C8457F" w:rsidRDefault="00C8457F">
    <w:pPr>
      <w:pStyle w:val="Porat"/>
      <w:jc w:val="right"/>
    </w:pPr>
  </w:p>
  <w:p w14:paraId="58536ACD" w14:textId="77777777" w:rsidR="00C8457F" w:rsidRDefault="00C8457F">
    <w:pPr>
      <w:pStyle w:val="Porat"/>
      <w:jc w:val="right"/>
    </w:pPr>
    <w:r>
      <w:fldChar w:fldCharType="begin"/>
    </w:r>
    <w:r>
      <w:instrText xml:space="preserve"> PAGE </w:instrText>
    </w:r>
    <w:r>
      <w:fldChar w:fldCharType="separate"/>
    </w:r>
    <w:r>
      <w:rPr>
        <w:noProof/>
      </w:rPr>
      <w:t>28</w:t>
    </w:r>
    <w:r>
      <w:fldChar w:fldCharType="end"/>
    </w:r>
  </w:p>
  <w:p w14:paraId="13351DD5" w14:textId="77777777" w:rsidR="00C8457F" w:rsidRDefault="00C8457F">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0EBE0" w14:textId="77777777" w:rsidR="00C8457F" w:rsidRDefault="00C8457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9B76E" w14:textId="77777777" w:rsidR="00C8457F" w:rsidRDefault="00C8457F"/>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02587" w14:textId="77777777" w:rsidR="00C8457F" w:rsidRDefault="00C8457F"/>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16F6D" w14:textId="77777777" w:rsidR="00C8457F" w:rsidRDefault="00C8457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40EB17" w14:textId="77777777" w:rsidR="00366F93" w:rsidRDefault="00366F93">
      <w:pPr>
        <w:spacing w:after="0" w:line="240" w:lineRule="auto"/>
      </w:pPr>
      <w:r>
        <w:separator/>
      </w:r>
    </w:p>
  </w:footnote>
  <w:footnote w:type="continuationSeparator" w:id="0">
    <w:p w14:paraId="2515AAF5" w14:textId="77777777" w:rsidR="00366F93" w:rsidRDefault="00366F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5B99E" w14:textId="77777777" w:rsidR="00C8457F" w:rsidRDefault="00C8457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34943" w14:textId="77777777" w:rsidR="00C8457F" w:rsidRDefault="00C8457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F17CE" w14:textId="77777777" w:rsidR="00C8457F" w:rsidRDefault="00C8457F"/>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E57AE" w14:textId="77777777" w:rsidR="00C8457F" w:rsidRDefault="00C8457F"/>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60B10" w14:textId="77777777" w:rsidR="00C8457F" w:rsidRDefault="00C8457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8A580" w14:textId="77777777" w:rsidR="00C8457F" w:rsidRDefault="00C8457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Antrat1"/>
      <w:suff w:val="nothing"/>
      <w:lvlText w:val=""/>
      <w:lvlJc w:val="left"/>
      <w:pPr>
        <w:tabs>
          <w:tab w:val="num" w:pos="0"/>
        </w:tabs>
        <w:ind w:left="432" w:hanging="432"/>
      </w:pPr>
      <w:rPr>
        <w:rFonts w:cs="Times New Roman"/>
      </w:rPr>
    </w:lvl>
    <w:lvl w:ilvl="1">
      <w:start w:val="1"/>
      <w:numFmt w:val="none"/>
      <w:pStyle w:val="Antrat2"/>
      <w:suff w:val="nothing"/>
      <w:lvlText w:val=""/>
      <w:lvlJc w:val="left"/>
      <w:pPr>
        <w:tabs>
          <w:tab w:val="num" w:pos="0"/>
        </w:tabs>
        <w:ind w:left="576" w:hanging="576"/>
      </w:pPr>
    </w:lvl>
    <w:lvl w:ilvl="2">
      <w:start w:val="1"/>
      <w:numFmt w:val="none"/>
      <w:pStyle w:val="Antrat3"/>
      <w:suff w:val="nothing"/>
      <w:lvlText w:val=""/>
      <w:lvlJc w:val="left"/>
      <w:pPr>
        <w:tabs>
          <w:tab w:val="num" w:pos="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EC9A73D0"/>
    <w:name w:val="WW8Num2"/>
    <w:lvl w:ilvl="0">
      <w:start w:val="1"/>
      <w:numFmt w:val="decimal"/>
      <w:lvlText w:val="%1."/>
      <w:lvlJc w:val="left"/>
      <w:pPr>
        <w:tabs>
          <w:tab w:val="num" w:pos="360"/>
        </w:tabs>
        <w:ind w:left="360" w:hanging="360"/>
      </w:pPr>
      <w:rPr>
        <w:rFonts w:ascii="Times New Roman" w:hAnsi="Times New Roman" w:cs="Times New Roman" w:hint="default"/>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cs="Times New Roman"/>
      </w:rPr>
    </w:lvl>
  </w:abstractNum>
  <w:abstractNum w:abstractNumId="3" w15:restartNumberingAfterBreak="0">
    <w:nsid w:val="00000004"/>
    <w:multiLevelType w:val="singleLevel"/>
    <w:tmpl w:val="00000004"/>
    <w:name w:val="WW8Num4"/>
    <w:lvl w:ilvl="0">
      <w:start w:val="1"/>
      <w:numFmt w:val="decimal"/>
      <w:lvlText w:val="%1."/>
      <w:lvlJc w:val="left"/>
      <w:pPr>
        <w:tabs>
          <w:tab w:val="num" w:pos="360"/>
        </w:tabs>
        <w:ind w:left="360" w:hanging="360"/>
      </w:pPr>
      <w:rPr>
        <w:rFonts w:cs="Times New Roman"/>
      </w:rPr>
    </w:lvl>
  </w:abstractNum>
  <w:abstractNum w:abstractNumId="4"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Symbol" w:hint="default"/>
        <w:sz w:val="24"/>
        <w:szCs w:val="24"/>
      </w:rPr>
    </w:lvl>
  </w:abstractNum>
  <w:abstractNum w:abstractNumId="5" w15:restartNumberingAfterBreak="0">
    <w:nsid w:val="00000006"/>
    <w:multiLevelType w:val="singleLevel"/>
    <w:tmpl w:val="00000006"/>
    <w:name w:val="WW8Num6"/>
    <w:lvl w:ilvl="0">
      <w:start w:val="1"/>
      <w:numFmt w:val="decimal"/>
      <w:lvlText w:val="%1."/>
      <w:lvlJc w:val="left"/>
      <w:pPr>
        <w:tabs>
          <w:tab w:val="num" w:pos="720"/>
        </w:tabs>
        <w:ind w:left="720" w:hanging="360"/>
      </w:pPr>
      <w:rPr>
        <w:rFonts w:ascii="Symbol" w:hAnsi="Symbol" w:cs="Symbol" w:hint="default"/>
      </w:rPr>
    </w:lvl>
  </w:abstractNum>
  <w:abstractNum w:abstractNumId="6" w15:restartNumberingAfterBreak="0">
    <w:nsid w:val="00000007"/>
    <w:multiLevelType w:val="singleLevel"/>
    <w:tmpl w:val="00000007"/>
    <w:name w:val="WW8Num7"/>
    <w:lvl w:ilvl="0">
      <w:start w:val="1"/>
      <w:numFmt w:val="decimal"/>
      <w:lvlText w:val="%1."/>
      <w:lvlJc w:val="left"/>
      <w:pPr>
        <w:tabs>
          <w:tab w:val="num" w:pos="720"/>
        </w:tabs>
        <w:ind w:left="720" w:hanging="360"/>
      </w:pPr>
      <w:rPr>
        <w:rFonts w:ascii="Symbol" w:hAnsi="Symbol" w:cs="Symbol" w:hint="default"/>
      </w:rPr>
    </w:lvl>
  </w:abstractNum>
  <w:abstractNum w:abstractNumId="7" w15:restartNumberingAfterBreak="0">
    <w:nsid w:val="00793D9F"/>
    <w:multiLevelType w:val="hybridMultilevel"/>
    <w:tmpl w:val="8A16D1D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0C1256D"/>
    <w:multiLevelType w:val="multilevel"/>
    <w:tmpl w:val="25CEB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0F72D40"/>
    <w:multiLevelType w:val="hybridMultilevel"/>
    <w:tmpl w:val="6E6CABE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02146D81"/>
    <w:multiLevelType w:val="multilevel"/>
    <w:tmpl w:val="93886164"/>
    <w:lvl w:ilvl="0">
      <w:start w:val="1"/>
      <w:numFmt w:val="bullet"/>
      <w:lvlText w:val="●"/>
      <w:lvlJc w:val="left"/>
      <w:pPr>
        <w:ind w:left="890" w:hanging="360"/>
      </w:pPr>
      <w:rPr>
        <w:rFonts w:ascii="Noto Sans Symbols" w:eastAsia="Noto Sans Symbols" w:hAnsi="Noto Sans Symbols" w:cs="Noto Sans Symbols"/>
        <w:color w:val="auto"/>
      </w:rPr>
    </w:lvl>
    <w:lvl w:ilvl="1">
      <w:start w:val="1"/>
      <w:numFmt w:val="bullet"/>
      <w:lvlText w:val="o"/>
      <w:lvlJc w:val="left"/>
      <w:pPr>
        <w:ind w:left="1610" w:hanging="360"/>
      </w:pPr>
      <w:rPr>
        <w:rFonts w:ascii="Courier New" w:eastAsia="Courier New" w:hAnsi="Courier New" w:cs="Courier New"/>
      </w:rPr>
    </w:lvl>
    <w:lvl w:ilvl="2">
      <w:start w:val="1"/>
      <w:numFmt w:val="bullet"/>
      <w:lvlText w:val="▪"/>
      <w:lvlJc w:val="left"/>
      <w:pPr>
        <w:ind w:left="2330" w:hanging="360"/>
      </w:pPr>
      <w:rPr>
        <w:rFonts w:ascii="Noto Sans Symbols" w:eastAsia="Noto Sans Symbols" w:hAnsi="Noto Sans Symbols" w:cs="Noto Sans Symbols"/>
      </w:rPr>
    </w:lvl>
    <w:lvl w:ilvl="3">
      <w:start w:val="1"/>
      <w:numFmt w:val="bullet"/>
      <w:lvlText w:val="●"/>
      <w:lvlJc w:val="left"/>
      <w:pPr>
        <w:ind w:left="3050" w:hanging="360"/>
      </w:pPr>
      <w:rPr>
        <w:rFonts w:ascii="Noto Sans Symbols" w:eastAsia="Noto Sans Symbols" w:hAnsi="Noto Sans Symbols" w:cs="Noto Sans Symbols"/>
      </w:rPr>
    </w:lvl>
    <w:lvl w:ilvl="4">
      <w:start w:val="1"/>
      <w:numFmt w:val="bullet"/>
      <w:lvlText w:val="o"/>
      <w:lvlJc w:val="left"/>
      <w:pPr>
        <w:ind w:left="3770" w:hanging="360"/>
      </w:pPr>
      <w:rPr>
        <w:rFonts w:ascii="Courier New" w:eastAsia="Courier New" w:hAnsi="Courier New" w:cs="Courier New"/>
      </w:rPr>
    </w:lvl>
    <w:lvl w:ilvl="5">
      <w:start w:val="1"/>
      <w:numFmt w:val="bullet"/>
      <w:lvlText w:val="▪"/>
      <w:lvlJc w:val="left"/>
      <w:pPr>
        <w:ind w:left="4490" w:hanging="360"/>
      </w:pPr>
      <w:rPr>
        <w:rFonts w:ascii="Noto Sans Symbols" w:eastAsia="Noto Sans Symbols" w:hAnsi="Noto Sans Symbols" w:cs="Noto Sans Symbols"/>
      </w:rPr>
    </w:lvl>
    <w:lvl w:ilvl="6">
      <w:start w:val="1"/>
      <w:numFmt w:val="bullet"/>
      <w:lvlText w:val="●"/>
      <w:lvlJc w:val="left"/>
      <w:pPr>
        <w:ind w:left="5210" w:hanging="360"/>
      </w:pPr>
      <w:rPr>
        <w:rFonts w:ascii="Noto Sans Symbols" w:eastAsia="Noto Sans Symbols" w:hAnsi="Noto Sans Symbols" w:cs="Noto Sans Symbols"/>
      </w:rPr>
    </w:lvl>
    <w:lvl w:ilvl="7">
      <w:start w:val="1"/>
      <w:numFmt w:val="bullet"/>
      <w:lvlText w:val="o"/>
      <w:lvlJc w:val="left"/>
      <w:pPr>
        <w:ind w:left="5930" w:hanging="360"/>
      </w:pPr>
      <w:rPr>
        <w:rFonts w:ascii="Courier New" w:eastAsia="Courier New" w:hAnsi="Courier New" w:cs="Courier New"/>
      </w:rPr>
    </w:lvl>
    <w:lvl w:ilvl="8">
      <w:start w:val="1"/>
      <w:numFmt w:val="bullet"/>
      <w:lvlText w:val="▪"/>
      <w:lvlJc w:val="left"/>
      <w:pPr>
        <w:ind w:left="6650" w:hanging="360"/>
      </w:pPr>
      <w:rPr>
        <w:rFonts w:ascii="Noto Sans Symbols" w:eastAsia="Noto Sans Symbols" w:hAnsi="Noto Sans Symbols" w:cs="Noto Sans Symbols"/>
      </w:rPr>
    </w:lvl>
  </w:abstractNum>
  <w:abstractNum w:abstractNumId="11" w15:restartNumberingAfterBreak="0">
    <w:nsid w:val="0224515D"/>
    <w:multiLevelType w:val="multilevel"/>
    <w:tmpl w:val="433A5B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2313302"/>
    <w:multiLevelType w:val="hybridMultilevel"/>
    <w:tmpl w:val="1126211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 w15:restartNumberingAfterBreak="0">
    <w:nsid w:val="037A17B0"/>
    <w:multiLevelType w:val="multilevel"/>
    <w:tmpl w:val="BDD89CC6"/>
    <w:lvl w:ilvl="0">
      <w:start w:val="1"/>
      <w:numFmt w:val="bullet"/>
      <w:lvlText w:val="●"/>
      <w:lvlJc w:val="left"/>
      <w:pPr>
        <w:ind w:left="530" w:hanging="360"/>
      </w:pPr>
      <w:rPr>
        <w:rFonts w:ascii="Noto Sans Symbols" w:eastAsia="Noto Sans Symbols" w:hAnsi="Noto Sans Symbols" w:cs="Noto Sans Symbols"/>
      </w:rPr>
    </w:lvl>
    <w:lvl w:ilvl="1">
      <w:start w:val="1"/>
      <w:numFmt w:val="bullet"/>
      <w:lvlText w:val="o"/>
      <w:lvlJc w:val="left"/>
      <w:pPr>
        <w:ind w:left="1250" w:hanging="360"/>
      </w:pPr>
      <w:rPr>
        <w:rFonts w:ascii="Courier New" w:eastAsia="Courier New" w:hAnsi="Courier New" w:cs="Courier New"/>
      </w:rPr>
    </w:lvl>
    <w:lvl w:ilvl="2">
      <w:start w:val="1"/>
      <w:numFmt w:val="bullet"/>
      <w:lvlText w:val="▪"/>
      <w:lvlJc w:val="left"/>
      <w:pPr>
        <w:ind w:left="1970" w:hanging="360"/>
      </w:pPr>
      <w:rPr>
        <w:rFonts w:ascii="Noto Sans Symbols" w:eastAsia="Noto Sans Symbols" w:hAnsi="Noto Sans Symbols" w:cs="Noto Sans Symbols"/>
      </w:rPr>
    </w:lvl>
    <w:lvl w:ilvl="3">
      <w:start w:val="1"/>
      <w:numFmt w:val="bullet"/>
      <w:lvlText w:val="●"/>
      <w:lvlJc w:val="left"/>
      <w:pPr>
        <w:ind w:left="2690" w:hanging="360"/>
      </w:pPr>
      <w:rPr>
        <w:rFonts w:ascii="Noto Sans Symbols" w:eastAsia="Noto Sans Symbols" w:hAnsi="Noto Sans Symbols" w:cs="Noto Sans Symbols"/>
      </w:rPr>
    </w:lvl>
    <w:lvl w:ilvl="4">
      <w:start w:val="1"/>
      <w:numFmt w:val="bullet"/>
      <w:lvlText w:val="o"/>
      <w:lvlJc w:val="left"/>
      <w:pPr>
        <w:ind w:left="3410" w:hanging="360"/>
      </w:pPr>
      <w:rPr>
        <w:rFonts w:ascii="Courier New" w:eastAsia="Courier New" w:hAnsi="Courier New" w:cs="Courier New"/>
      </w:rPr>
    </w:lvl>
    <w:lvl w:ilvl="5">
      <w:start w:val="1"/>
      <w:numFmt w:val="bullet"/>
      <w:lvlText w:val="▪"/>
      <w:lvlJc w:val="left"/>
      <w:pPr>
        <w:ind w:left="4130" w:hanging="360"/>
      </w:pPr>
      <w:rPr>
        <w:rFonts w:ascii="Noto Sans Symbols" w:eastAsia="Noto Sans Symbols" w:hAnsi="Noto Sans Symbols" w:cs="Noto Sans Symbols"/>
      </w:rPr>
    </w:lvl>
    <w:lvl w:ilvl="6">
      <w:start w:val="1"/>
      <w:numFmt w:val="bullet"/>
      <w:lvlText w:val="●"/>
      <w:lvlJc w:val="left"/>
      <w:pPr>
        <w:ind w:left="4850" w:hanging="360"/>
      </w:pPr>
      <w:rPr>
        <w:rFonts w:ascii="Noto Sans Symbols" w:eastAsia="Noto Sans Symbols" w:hAnsi="Noto Sans Symbols" w:cs="Noto Sans Symbols"/>
      </w:rPr>
    </w:lvl>
    <w:lvl w:ilvl="7">
      <w:start w:val="1"/>
      <w:numFmt w:val="bullet"/>
      <w:lvlText w:val="o"/>
      <w:lvlJc w:val="left"/>
      <w:pPr>
        <w:ind w:left="5570" w:hanging="360"/>
      </w:pPr>
      <w:rPr>
        <w:rFonts w:ascii="Courier New" w:eastAsia="Courier New" w:hAnsi="Courier New" w:cs="Courier New"/>
      </w:rPr>
    </w:lvl>
    <w:lvl w:ilvl="8">
      <w:start w:val="1"/>
      <w:numFmt w:val="bullet"/>
      <w:lvlText w:val="▪"/>
      <w:lvlJc w:val="left"/>
      <w:pPr>
        <w:ind w:left="6290" w:hanging="360"/>
      </w:pPr>
      <w:rPr>
        <w:rFonts w:ascii="Noto Sans Symbols" w:eastAsia="Noto Sans Symbols" w:hAnsi="Noto Sans Symbols" w:cs="Noto Sans Symbols"/>
      </w:rPr>
    </w:lvl>
  </w:abstractNum>
  <w:abstractNum w:abstractNumId="14" w15:restartNumberingAfterBreak="0">
    <w:nsid w:val="08EC0165"/>
    <w:multiLevelType w:val="hybridMultilevel"/>
    <w:tmpl w:val="5E205E8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5" w15:restartNumberingAfterBreak="0">
    <w:nsid w:val="09995C35"/>
    <w:multiLevelType w:val="hybridMultilevel"/>
    <w:tmpl w:val="601EE4D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6" w15:restartNumberingAfterBreak="0">
    <w:nsid w:val="0A312BC1"/>
    <w:multiLevelType w:val="multilevel"/>
    <w:tmpl w:val="F79A958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A4944F4"/>
    <w:multiLevelType w:val="multilevel"/>
    <w:tmpl w:val="0AAEF3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0A98287F"/>
    <w:multiLevelType w:val="hybridMultilevel"/>
    <w:tmpl w:val="97A075D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 w15:restartNumberingAfterBreak="0">
    <w:nsid w:val="0ADB1A55"/>
    <w:multiLevelType w:val="hybridMultilevel"/>
    <w:tmpl w:val="BB76516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 w15:restartNumberingAfterBreak="0">
    <w:nsid w:val="0B2F38EB"/>
    <w:multiLevelType w:val="hybridMultilevel"/>
    <w:tmpl w:val="9E0A666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1" w15:restartNumberingAfterBreak="0">
    <w:nsid w:val="0C1E17BC"/>
    <w:multiLevelType w:val="hybridMultilevel"/>
    <w:tmpl w:val="996C5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D06608A"/>
    <w:multiLevelType w:val="multilevel"/>
    <w:tmpl w:val="938E22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0D8D03A6"/>
    <w:multiLevelType w:val="hybridMultilevel"/>
    <w:tmpl w:val="61987A0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4" w15:restartNumberingAfterBreak="0">
    <w:nsid w:val="0D941908"/>
    <w:multiLevelType w:val="multilevel"/>
    <w:tmpl w:val="F1E463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0F1F50ED"/>
    <w:multiLevelType w:val="hybridMultilevel"/>
    <w:tmpl w:val="A03C8C3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6" w15:restartNumberingAfterBreak="0">
    <w:nsid w:val="12F270AF"/>
    <w:multiLevelType w:val="multilevel"/>
    <w:tmpl w:val="92CC3800"/>
    <w:styleLink w:val="WW8Num6"/>
    <w:lvl w:ilvl="0">
      <w:start w:val="1"/>
      <w:numFmt w:val="decimal"/>
      <w:lvlText w:val="%1."/>
      <w:lvlJc w:val="left"/>
      <w:rPr>
        <w:rFonts w:ascii="Symbol" w:hAnsi="Symbol" w:cs="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7" w15:restartNumberingAfterBreak="0">
    <w:nsid w:val="1319486D"/>
    <w:multiLevelType w:val="multilevel"/>
    <w:tmpl w:val="9CAC09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134E4581"/>
    <w:multiLevelType w:val="hybridMultilevel"/>
    <w:tmpl w:val="58007CF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9" w15:restartNumberingAfterBreak="0">
    <w:nsid w:val="135260AE"/>
    <w:multiLevelType w:val="hybridMultilevel"/>
    <w:tmpl w:val="6AEEB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5FE5795"/>
    <w:multiLevelType w:val="hybridMultilevel"/>
    <w:tmpl w:val="8DF8CDA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1" w15:restartNumberingAfterBreak="0">
    <w:nsid w:val="16AD2283"/>
    <w:multiLevelType w:val="hybridMultilevel"/>
    <w:tmpl w:val="67F49B6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2" w15:restartNumberingAfterBreak="0">
    <w:nsid w:val="17123406"/>
    <w:multiLevelType w:val="hybridMultilevel"/>
    <w:tmpl w:val="23D2A7B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3" w15:restartNumberingAfterBreak="0">
    <w:nsid w:val="175717A7"/>
    <w:multiLevelType w:val="hybridMultilevel"/>
    <w:tmpl w:val="29F4F71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4" w15:restartNumberingAfterBreak="0">
    <w:nsid w:val="17A25E2A"/>
    <w:multiLevelType w:val="hybridMultilevel"/>
    <w:tmpl w:val="54E0ADD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5" w15:restartNumberingAfterBreak="0">
    <w:nsid w:val="17DC7A09"/>
    <w:multiLevelType w:val="multilevel"/>
    <w:tmpl w:val="0CDCC5A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19FE4A4F"/>
    <w:multiLevelType w:val="multilevel"/>
    <w:tmpl w:val="D9B491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1ADE5E5D"/>
    <w:multiLevelType w:val="hybridMultilevel"/>
    <w:tmpl w:val="C89201F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8" w15:restartNumberingAfterBreak="0">
    <w:nsid w:val="1AE21276"/>
    <w:multiLevelType w:val="multilevel"/>
    <w:tmpl w:val="2A6E49D4"/>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1B9901F4"/>
    <w:multiLevelType w:val="hybridMultilevel"/>
    <w:tmpl w:val="2EEC67C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0" w15:restartNumberingAfterBreak="0">
    <w:nsid w:val="1DA03FFF"/>
    <w:multiLevelType w:val="multilevel"/>
    <w:tmpl w:val="A22E44CA"/>
    <w:lvl w:ilvl="0">
      <w:start w:val="1"/>
      <w:numFmt w:val="bullet"/>
      <w:lvlText w:val="●"/>
      <w:lvlJc w:val="left"/>
      <w:pPr>
        <w:ind w:left="895" w:hanging="360"/>
      </w:pPr>
      <w:rPr>
        <w:rFonts w:ascii="Noto Sans Symbols" w:eastAsia="Noto Sans Symbols" w:hAnsi="Noto Sans Symbols" w:cs="Noto Sans Symbols"/>
      </w:rPr>
    </w:lvl>
    <w:lvl w:ilvl="1">
      <w:start w:val="1"/>
      <w:numFmt w:val="bullet"/>
      <w:lvlText w:val="o"/>
      <w:lvlJc w:val="left"/>
      <w:pPr>
        <w:ind w:left="1615" w:hanging="360"/>
      </w:pPr>
      <w:rPr>
        <w:rFonts w:ascii="Courier New" w:eastAsia="Courier New" w:hAnsi="Courier New" w:cs="Courier New"/>
      </w:rPr>
    </w:lvl>
    <w:lvl w:ilvl="2">
      <w:start w:val="1"/>
      <w:numFmt w:val="bullet"/>
      <w:lvlText w:val="▪"/>
      <w:lvlJc w:val="left"/>
      <w:pPr>
        <w:ind w:left="2335" w:hanging="360"/>
      </w:pPr>
      <w:rPr>
        <w:rFonts w:ascii="Noto Sans Symbols" w:eastAsia="Noto Sans Symbols" w:hAnsi="Noto Sans Symbols" w:cs="Noto Sans Symbols"/>
      </w:rPr>
    </w:lvl>
    <w:lvl w:ilvl="3">
      <w:start w:val="1"/>
      <w:numFmt w:val="bullet"/>
      <w:lvlText w:val="●"/>
      <w:lvlJc w:val="left"/>
      <w:pPr>
        <w:ind w:left="3055" w:hanging="360"/>
      </w:pPr>
      <w:rPr>
        <w:rFonts w:ascii="Noto Sans Symbols" w:eastAsia="Noto Sans Symbols" w:hAnsi="Noto Sans Symbols" w:cs="Noto Sans Symbols"/>
      </w:rPr>
    </w:lvl>
    <w:lvl w:ilvl="4">
      <w:start w:val="1"/>
      <w:numFmt w:val="bullet"/>
      <w:lvlText w:val="o"/>
      <w:lvlJc w:val="left"/>
      <w:pPr>
        <w:ind w:left="3775" w:hanging="360"/>
      </w:pPr>
      <w:rPr>
        <w:rFonts w:ascii="Courier New" w:eastAsia="Courier New" w:hAnsi="Courier New" w:cs="Courier New"/>
      </w:rPr>
    </w:lvl>
    <w:lvl w:ilvl="5">
      <w:start w:val="1"/>
      <w:numFmt w:val="bullet"/>
      <w:lvlText w:val="▪"/>
      <w:lvlJc w:val="left"/>
      <w:pPr>
        <w:ind w:left="4495" w:hanging="360"/>
      </w:pPr>
      <w:rPr>
        <w:rFonts w:ascii="Noto Sans Symbols" w:eastAsia="Noto Sans Symbols" w:hAnsi="Noto Sans Symbols" w:cs="Noto Sans Symbols"/>
      </w:rPr>
    </w:lvl>
    <w:lvl w:ilvl="6">
      <w:start w:val="1"/>
      <w:numFmt w:val="bullet"/>
      <w:lvlText w:val="●"/>
      <w:lvlJc w:val="left"/>
      <w:pPr>
        <w:ind w:left="5215" w:hanging="360"/>
      </w:pPr>
      <w:rPr>
        <w:rFonts w:ascii="Noto Sans Symbols" w:eastAsia="Noto Sans Symbols" w:hAnsi="Noto Sans Symbols" w:cs="Noto Sans Symbols"/>
      </w:rPr>
    </w:lvl>
    <w:lvl w:ilvl="7">
      <w:start w:val="1"/>
      <w:numFmt w:val="bullet"/>
      <w:lvlText w:val="o"/>
      <w:lvlJc w:val="left"/>
      <w:pPr>
        <w:ind w:left="5935" w:hanging="360"/>
      </w:pPr>
      <w:rPr>
        <w:rFonts w:ascii="Courier New" w:eastAsia="Courier New" w:hAnsi="Courier New" w:cs="Courier New"/>
      </w:rPr>
    </w:lvl>
    <w:lvl w:ilvl="8">
      <w:start w:val="1"/>
      <w:numFmt w:val="bullet"/>
      <w:lvlText w:val="▪"/>
      <w:lvlJc w:val="left"/>
      <w:pPr>
        <w:ind w:left="6655" w:hanging="360"/>
      </w:pPr>
      <w:rPr>
        <w:rFonts w:ascii="Noto Sans Symbols" w:eastAsia="Noto Sans Symbols" w:hAnsi="Noto Sans Symbols" w:cs="Noto Sans Symbols"/>
      </w:rPr>
    </w:lvl>
  </w:abstractNum>
  <w:abstractNum w:abstractNumId="41" w15:restartNumberingAfterBreak="0">
    <w:nsid w:val="1DF622EC"/>
    <w:multiLevelType w:val="multilevel"/>
    <w:tmpl w:val="6BA892E8"/>
    <w:lvl w:ilvl="0">
      <w:start w:val="1"/>
      <w:numFmt w:val="bullet"/>
      <w:lvlText w:val="●"/>
      <w:lvlJc w:val="left"/>
      <w:pPr>
        <w:ind w:left="720" w:hanging="360"/>
      </w:pPr>
      <w:rPr>
        <w:rFonts w:ascii="Noto Sans Symbols" w:eastAsia="Noto Sans Symbols" w:hAnsi="Noto Sans Symbols" w:cs="Noto Sans Symbols"/>
        <w:color w:val="595959" w:themeColor="text1" w:themeTint="A6"/>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1E665E91"/>
    <w:multiLevelType w:val="hybridMultilevel"/>
    <w:tmpl w:val="6074D72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3" w15:restartNumberingAfterBreak="0">
    <w:nsid w:val="1FEB4321"/>
    <w:multiLevelType w:val="hybridMultilevel"/>
    <w:tmpl w:val="3650153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4" w15:restartNumberingAfterBreak="0">
    <w:nsid w:val="21A27A8A"/>
    <w:multiLevelType w:val="hybridMultilevel"/>
    <w:tmpl w:val="C6600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5" w15:restartNumberingAfterBreak="0">
    <w:nsid w:val="22252175"/>
    <w:multiLevelType w:val="hybridMultilevel"/>
    <w:tmpl w:val="6BC8327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6" w15:restartNumberingAfterBreak="0">
    <w:nsid w:val="22A70D35"/>
    <w:multiLevelType w:val="hybridMultilevel"/>
    <w:tmpl w:val="9C0C09B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7" w15:restartNumberingAfterBreak="0">
    <w:nsid w:val="22D629FE"/>
    <w:multiLevelType w:val="hybridMultilevel"/>
    <w:tmpl w:val="7918317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8" w15:restartNumberingAfterBreak="0">
    <w:nsid w:val="25FC6473"/>
    <w:multiLevelType w:val="multilevel"/>
    <w:tmpl w:val="C5D293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26E567C4"/>
    <w:multiLevelType w:val="hybridMultilevel"/>
    <w:tmpl w:val="0908BDE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0" w15:restartNumberingAfterBreak="0">
    <w:nsid w:val="2C05002D"/>
    <w:multiLevelType w:val="hybridMultilevel"/>
    <w:tmpl w:val="DEB0B6C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1" w15:restartNumberingAfterBreak="0">
    <w:nsid w:val="2C4D5325"/>
    <w:multiLevelType w:val="hybridMultilevel"/>
    <w:tmpl w:val="066EF8F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2" w15:restartNumberingAfterBreak="0">
    <w:nsid w:val="2C591D29"/>
    <w:multiLevelType w:val="hybridMultilevel"/>
    <w:tmpl w:val="CAFCBFB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3" w15:restartNumberingAfterBreak="0">
    <w:nsid w:val="2DFE3669"/>
    <w:multiLevelType w:val="multilevel"/>
    <w:tmpl w:val="2E804DC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2ED309FD"/>
    <w:multiLevelType w:val="multilevel"/>
    <w:tmpl w:val="88A22D94"/>
    <w:lvl w:ilvl="0">
      <w:start w:val="1"/>
      <w:numFmt w:val="bullet"/>
      <w:lvlText w:val="●"/>
      <w:lvlJc w:val="left"/>
      <w:pPr>
        <w:ind w:left="890" w:hanging="360"/>
      </w:pPr>
      <w:rPr>
        <w:rFonts w:ascii="Noto Sans Symbols" w:eastAsia="Noto Sans Symbols" w:hAnsi="Noto Sans Symbols" w:cs="Noto Sans Symbols"/>
        <w:color w:val="auto"/>
      </w:rPr>
    </w:lvl>
    <w:lvl w:ilvl="1">
      <w:start w:val="1"/>
      <w:numFmt w:val="bullet"/>
      <w:lvlText w:val="o"/>
      <w:lvlJc w:val="left"/>
      <w:pPr>
        <w:ind w:left="1610" w:hanging="360"/>
      </w:pPr>
      <w:rPr>
        <w:rFonts w:ascii="Courier New" w:eastAsia="Courier New" w:hAnsi="Courier New" w:cs="Courier New"/>
      </w:rPr>
    </w:lvl>
    <w:lvl w:ilvl="2">
      <w:start w:val="1"/>
      <w:numFmt w:val="bullet"/>
      <w:lvlText w:val="▪"/>
      <w:lvlJc w:val="left"/>
      <w:pPr>
        <w:ind w:left="2330" w:hanging="360"/>
      </w:pPr>
      <w:rPr>
        <w:rFonts w:ascii="Noto Sans Symbols" w:eastAsia="Noto Sans Symbols" w:hAnsi="Noto Sans Symbols" w:cs="Noto Sans Symbols"/>
      </w:rPr>
    </w:lvl>
    <w:lvl w:ilvl="3">
      <w:start w:val="1"/>
      <w:numFmt w:val="bullet"/>
      <w:lvlText w:val="●"/>
      <w:lvlJc w:val="left"/>
      <w:pPr>
        <w:ind w:left="3050" w:hanging="360"/>
      </w:pPr>
      <w:rPr>
        <w:rFonts w:ascii="Noto Sans Symbols" w:eastAsia="Noto Sans Symbols" w:hAnsi="Noto Sans Symbols" w:cs="Noto Sans Symbols"/>
      </w:rPr>
    </w:lvl>
    <w:lvl w:ilvl="4">
      <w:start w:val="1"/>
      <w:numFmt w:val="bullet"/>
      <w:lvlText w:val="o"/>
      <w:lvlJc w:val="left"/>
      <w:pPr>
        <w:ind w:left="3770" w:hanging="360"/>
      </w:pPr>
      <w:rPr>
        <w:rFonts w:ascii="Courier New" w:eastAsia="Courier New" w:hAnsi="Courier New" w:cs="Courier New"/>
      </w:rPr>
    </w:lvl>
    <w:lvl w:ilvl="5">
      <w:start w:val="1"/>
      <w:numFmt w:val="bullet"/>
      <w:lvlText w:val="▪"/>
      <w:lvlJc w:val="left"/>
      <w:pPr>
        <w:ind w:left="4490" w:hanging="360"/>
      </w:pPr>
      <w:rPr>
        <w:rFonts w:ascii="Noto Sans Symbols" w:eastAsia="Noto Sans Symbols" w:hAnsi="Noto Sans Symbols" w:cs="Noto Sans Symbols"/>
      </w:rPr>
    </w:lvl>
    <w:lvl w:ilvl="6">
      <w:start w:val="1"/>
      <w:numFmt w:val="bullet"/>
      <w:lvlText w:val="●"/>
      <w:lvlJc w:val="left"/>
      <w:pPr>
        <w:ind w:left="5210" w:hanging="360"/>
      </w:pPr>
      <w:rPr>
        <w:rFonts w:ascii="Noto Sans Symbols" w:eastAsia="Noto Sans Symbols" w:hAnsi="Noto Sans Symbols" w:cs="Noto Sans Symbols"/>
      </w:rPr>
    </w:lvl>
    <w:lvl w:ilvl="7">
      <w:start w:val="1"/>
      <w:numFmt w:val="bullet"/>
      <w:lvlText w:val="o"/>
      <w:lvlJc w:val="left"/>
      <w:pPr>
        <w:ind w:left="5930" w:hanging="360"/>
      </w:pPr>
      <w:rPr>
        <w:rFonts w:ascii="Courier New" w:eastAsia="Courier New" w:hAnsi="Courier New" w:cs="Courier New"/>
      </w:rPr>
    </w:lvl>
    <w:lvl w:ilvl="8">
      <w:start w:val="1"/>
      <w:numFmt w:val="bullet"/>
      <w:lvlText w:val="▪"/>
      <w:lvlJc w:val="left"/>
      <w:pPr>
        <w:ind w:left="6650" w:hanging="360"/>
      </w:pPr>
      <w:rPr>
        <w:rFonts w:ascii="Noto Sans Symbols" w:eastAsia="Noto Sans Symbols" w:hAnsi="Noto Sans Symbols" w:cs="Noto Sans Symbols"/>
      </w:rPr>
    </w:lvl>
  </w:abstractNum>
  <w:abstractNum w:abstractNumId="55" w15:restartNumberingAfterBreak="0">
    <w:nsid w:val="2EEF51AF"/>
    <w:multiLevelType w:val="hybridMultilevel"/>
    <w:tmpl w:val="CB08B16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6" w15:restartNumberingAfterBreak="0">
    <w:nsid w:val="312D3AE5"/>
    <w:multiLevelType w:val="multilevel"/>
    <w:tmpl w:val="C0F63A84"/>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33BC70EF"/>
    <w:multiLevelType w:val="multilevel"/>
    <w:tmpl w:val="C3120402"/>
    <w:lvl w:ilvl="0">
      <w:start w:val="1"/>
      <w:numFmt w:val="bullet"/>
      <w:lvlText w:val="●"/>
      <w:lvlJc w:val="left"/>
      <w:pPr>
        <w:ind w:left="530" w:hanging="360"/>
      </w:pPr>
      <w:rPr>
        <w:rFonts w:ascii="Noto Sans Symbols" w:eastAsia="Noto Sans Symbols" w:hAnsi="Noto Sans Symbols" w:cs="Noto Sans Symbols"/>
      </w:rPr>
    </w:lvl>
    <w:lvl w:ilvl="1">
      <w:start w:val="1"/>
      <w:numFmt w:val="bullet"/>
      <w:lvlText w:val="o"/>
      <w:lvlJc w:val="left"/>
      <w:pPr>
        <w:ind w:left="1250" w:hanging="360"/>
      </w:pPr>
      <w:rPr>
        <w:rFonts w:ascii="Courier New" w:eastAsia="Courier New" w:hAnsi="Courier New" w:cs="Courier New"/>
      </w:rPr>
    </w:lvl>
    <w:lvl w:ilvl="2">
      <w:start w:val="1"/>
      <w:numFmt w:val="bullet"/>
      <w:lvlText w:val="▪"/>
      <w:lvlJc w:val="left"/>
      <w:pPr>
        <w:ind w:left="1970" w:hanging="360"/>
      </w:pPr>
      <w:rPr>
        <w:rFonts w:ascii="Noto Sans Symbols" w:eastAsia="Noto Sans Symbols" w:hAnsi="Noto Sans Symbols" w:cs="Noto Sans Symbols"/>
      </w:rPr>
    </w:lvl>
    <w:lvl w:ilvl="3">
      <w:start w:val="1"/>
      <w:numFmt w:val="bullet"/>
      <w:lvlText w:val="●"/>
      <w:lvlJc w:val="left"/>
      <w:pPr>
        <w:ind w:left="2690" w:hanging="360"/>
      </w:pPr>
      <w:rPr>
        <w:rFonts w:ascii="Noto Sans Symbols" w:eastAsia="Noto Sans Symbols" w:hAnsi="Noto Sans Symbols" w:cs="Noto Sans Symbols"/>
      </w:rPr>
    </w:lvl>
    <w:lvl w:ilvl="4">
      <w:start w:val="1"/>
      <w:numFmt w:val="bullet"/>
      <w:lvlText w:val="o"/>
      <w:lvlJc w:val="left"/>
      <w:pPr>
        <w:ind w:left="3410" w:hanging="360"/>
      </w:pPr>
      <w:rPr>
        <w:rFonts w:ascii="Courier New" w:eastAsia="Courier New" w:hAnsi="Courier New" w:cs="Courier New"/>
      </w:rPr>
    </w:lvl>
    <w:lvl w:ilvl="5">
      <w:start w:val="1"/>
      <w:numFmt w:val="bullet"/>
      <w:lvlText w:val="▪"/>
      <w:lvlJc w:val="left"/>
      <w:pPr>
        <w:ind w:left="4130" w:hanging="360"/>
      </w:pPr>
      <w:rPr>
        <w:rFonts w:ascii="Noto Sans Symbols" w:eastAsia="Noto Sans Symbols" w:hAnsi="Noto Sans Symbols" w:cs="Noto Sans Symbols"/>
      </w:rPr>
    </w:lvl>
    <w:lvl w:ilvl="6">
      <w:start w:val="1"/>
      <w:numFmt w:val="bullet"/>
      <w:lvlText w:val="●"/>
      <w:lvlJc w:val="left"/>
      <w:pPr>
        <w:ind w:left="4850" w:hanging="360"/>
      </w:pPr>
      <w:rPr>
        <w:rFonts w:ascii="Noto Sans Symbols" w:eastAsia="Noto Sans Symbols" w:hAnsi="Noto Sans Symbols" w:cs="Noto Sans Symbols"/>
      </w:rPr>
    </w:lvl>
    <w:lvl w:ilvl="7">
      <w:start w:val="1"/>
      <w:numFmt w:val="bullet"/>
      <w:lvlText w:val="o"/>
      <w:lvlJc w:val="left"/>
      <w:pPr>
        <w:ind w:left="5570" w:hanging="360"/>
      </w:pPr>
      <w:rPr>
        <w:rFonts w:ascii="Courier New" w:eastAsia="Courier New" w:hAnsi="Courier New" w:cs="Courier New"/>
      </w:rPr>
    </w:lvl>
    <w:lvl w:ilvl="8">
      <w:start w:val="1"/>
      <w:numFmt w:val="bullet"/>
      <w:lvlText w:val="▪"/>
      <w:lvlJc w:val="left"/>
      <w:pPr>
        <w:ind w:left="6290" w:hanging="360"/>
      </w:pPr>
      <w:rPr>
        <w:rFonts w:ascii="Noto Sans Symbols" w:eastAsia="Noto Sans Symbols" w:hAnsi="Noto Sans Symbols" w:cs="Noto Sans Symbols"/>
      </w:rPr>
    </w:lvl>
  </w:abstractNum>
  <w:abstractNum w:abstractNumId="58" w15:restartNumberingAfterBreak="0">
    <w:nsid w:val="346831BA"/>
    <w:multiLevelType w:val="multilevel"/>
    <w:tmpl w:val="D5469352"/>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34BB24B6"/>
    <w:multiLevelType w:val="hybridMultilevel"/>
    <w:tmpl w:val="0B8AFCB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0" w15:restartNumberingAfterBreak="0">
    <w:nsid w:val="35ED0168"/>
    <w:multiLevelType w:val="hybridMultilevel"/>
    <w:tmpl w:val="4B06B54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1" w15:restartNumberingAfterBreak="0">
    <w:nsid w:val="35FC46D8"/>
    <w:multiLevelType w:val="multilevel"/>
    <w:tmpl w:val="A00ED114"/>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363310AE"/>
    <w:multiLevelType w:val="hybridMultilevel"/>
    <w:tmpl w:val="526A191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3" w15:restartNumberingAfterBreak="0">
    <w:nsid w:val="36AB6F66"/>
    <w:multiLevelType w:val="hybridMultilevel"/>
    <w:tmpl w:val="C4DA9B9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4" w15:restartNumberingAfterBreak="0">
    <w:nsid w:val="38751D39"/>
    <w:multiLevelType w:val="multilevel"/>
    <w:tmpl w:val="0D640DE0"/>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39CC15FA"/>
    <w:multiLevelType w:val="multilevel"/>
    <w:tmpl w:val="AB38FA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3AD8295D"/>
    <w:multiLevelType w:val="multilevel"/>
    <w:tmpl w:val="30662DE2"/>
    <w:lvl w:ilvl="0">
      <w:start w:val="1"/>
      <w:numFmt w:val="bullet"/>
      <w:lvlText w:val="●"/>
      <w:lvlJc w:val="left"/>
      <w:pPr>
        <w:ind w:left="890" w:hanging="360"/>
      </w:pPr>
      <w:rPr>
        <w:rFonts w:ascii="Noto Sans Symbols" w:eastAsia="Noto Sans Symbols" w:hAnsi="Noto Sans Symbols" w:cs="Noto Sans Symbols"/>
      </w:rPr>
    </w:lvl>
    <w:lvl w:ilvl="1">
      <w:start w:val="1"/>
      <w:numFmt w:val="bullet"/>
      <w:lvlText w:val="o"/>
      <w:lvlJc w:val="left"/>
      <w:pPr>
        <w:ind w:left="1610" w:hanging="360"/>
      </w:pPr>
      <w:rPr>
        <w:rFonts w:ascii="Courier New" w:eastAsia="Courier New" w:hAnsi="Courier New" w:cs="Courier New"/>
      </w:rPr>
    </w:lvl>
    <w:lvl w:ilvl="2">
      <w:start w:val="1"/>
      <w:numFmt w:val="bullet"/>
      <w:lvlText w:val="▪"/>
      <w:lvlJc w:val="left"/>
      <w:pPr>
        <w:ind w:left="2330" w:hanging="360"/>
      </w:pPr>
      <w:rPr>
        <w:rFonts w:ascii="Noto Sans Symbols" w:eastAsia="Noto Sans Symbols" w:hAnsi="Noto Sans Symbols" w:cs="Noto Sans Symbols"/>
      </w:rPr>
    </w:lvl>
    <w:lvl w:ilvl="3">
      <w:start w:val="1"/>
      <w:numFmt w:val="bullet"/>
      <w:lvlText w:val="●"/>
      <w:lvlJc w:val="left"/>
      <w:pPr>
        <w:ind w:left="3050" w:hanging="360"/>
      </w:pPr>
      <w:rPr>
        <w:rFonts w:ascii="Noto Sans Symbols" w:eastAsia="Noto Sans Symbols" w:hAnsi="Noto Sans Symbols" w:cs="Noto Sans Symbols"/>
      </w:rPr>
    </w:lvl>
    <w:lvl w:ilvl="4">
      <w:start w:val="1"/>
      <w:numFmt w:val="bullet"/>
      <w:lvlText w:val="o"/>
      <w:lvlJc w:val="left"/>
      <w:pPr>
        <w:ind w:left="3770" w:hanging="360"/>
      </w:pPr>
      <w:rPr>
        <w:rFonts w:ascii="Courier New" w:eastAsia="Courier New" w:hAnsi="Courier New" w:cs="Courier New"/>
      </w:rPr>
    </w:lvl>
    <w:lvl w:ilvl="5">
      <w:start w:val="1"/>
      <w:numFmt w:val="bullet"/>
      <w:lvlText w:val="▪"/>
      <w:lvlJc w:val="left"/>
      <w:pPr>
        <w:ind w:left="4490" w:hanging="360"/>
      </w:pPr>
      <w:rPr>
        <w:rFonts w:ascii="Noto Sans Symbols" w:eastAsia="Noto Sans Symbols" w:hAnsi="Noto Sans Symbols" w:cs="Noto Sans Symbols"/>
      </w:rPr>
    </w:lvl>
    <w:lvl w:ilvl="6">
      <w:start w:val="1"/>
      <w:numFmt w:val="bullet"/>
      <w:lvlText w:val="●"/>
      <w:lvlJc w:val="left"/>
      <w:pPr>
        <w:ind w:left="5210" w:hanging="360"/>
      </w:pPr>
      <w:rPr>
        <w:rFonts w:ascii="Noto Sans Symbols" w:eastAsia="Noto Sans Symbols" w:hAnsi="Noto Sans Symbols" w:cs="Noto Sans Symbols"/>
      </w:rPr>
    </w:lvl>
    <w:lvl w:ilvl="7">
      <w:start w:val="1"/>
      <w:numFmt w:val="bullet"/>
      <w:lvlText w:val="o"/>
      <w:lvlJc w:val="left"/>
      <w:pPr>
        <w:ind w:left="5930" w:hanging="360"/>
      </w:pPr>
      <w:rPr>
        <w:rFonts w:ascii="Courier New" w:eastAsia="Courier New" w:hAnsi="Courier New" w:cs="Courier New"/>
      </w:rPr>
    </w:lvl>
    <w:lvl w:ilvl="8">
      <w:start w:val="1"/>
      <w:numFmt w:val="bullet"/>
      <w:lvlText w:val="▪"/>
      <w:lvlJc w:val="left"/>
      <w:pPr>
        <w:ind w:left="6650" w:hanging="360"/>
      </w:pPr>
      <w:rPr>
        <w:rFonts w:ascii="Noto Sans Symbols" w:eastAsia="Noto Sans Symbols" w:hAnsi="Noto Sans Symbols" w:cs="Noto Sans Symbols"/>
      </w:rPr>
    </w:lvl>
  </w:abstractNum>
  <w:abstractNum w:abstractNumId="67" w15:restartNumberingAfterBreak="0">
    <w:nsid w:val="3BB96B1E"/>
    <w:multiLevelType w:val="multilevel"/>
    <w:tmpl w:val="BBA67DA6"/>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3C2100E9"/>
    <w:multiLevelType w:val="hybridMultilevel"/>
    <w:tmpl w:val="353246D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9" w15:restartNumberingAfterBreak="0">
    <w:nsid w:val="3D8672CA"/>
    <w:multiLevelType w:val="multilevel"/>
    <w:tmpl w:val="E54AFF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3E894DF0"/>
    <w:multiLevelType w:val="hybridMultilevel"/>
    <w:tmpl w:val="4672D66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1" w15:restartNumberingAfterBreak="0">
    <w:nsid w:val="3ED76DC2"/>
    <w:multiLevelType w:val="hybridMultilevel"/>
    <w:tmpl w:val="E8B8A2D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2" w15:restartNumberingAfterBreak="0">
    <w:nsid w:val="3F2B08B5"/>
    <w:multiLevelType w:val="hybridMultilevel"/>
    <w:tmpl w:val="547EDEE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3" w15:restartNumberingAfterBreak="0">
    <w:nsid w:val="3FB42E2B"/>
    <w:multiLevelType w:val="hybridMultilevel"/>
    <w:tmpl w:val="DAE4F25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4" w15:restartNumberingAfterBreak="0">
    <w:nsid w:val="3FD46290"/>
    <w:multiLevelType w:val="hybridMultilevel"/>
    <w:tmpl w:val="F2AC76C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5" w15:restartNumberingAfterBreak="0">
    <w:nsid w:val="3FE43E1C"/>
    <w:multiLevelType w:val="multilevel"/>
    <w:tmpl w:val="45E02CA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1051EBB"/>
    <w:multiLevelType w:val="multilevel"/>
    <w:tmpl w:val="CCB6EB0E"/>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43B54A27"/>
    <w:multiLevelType w:val="multilevel"/>
    <w:tmpl w:val="ED80D3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455F0B5B"/>
    <w:multiLevelType w:val="hybridMultilevel"/>
    <w:tmpl w:val="C32E541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9" w15:restartNumberingAfterBreak="0">
    <w:nsid w:val="45D0743C"/>
    <w:multiLevelType w:val="multilevel"/>
    <w:tmpl w:val="30BC2214"/>
    <w:lvl w:ilvl="0">
      <w:start w:val="1"/>
      <w:numFmt w:val="bullet"/>
      <w:lvlText w:val="●"/>
      <w:lvlJc w:val="left"/>
      <w:pPr>
        <w:ind w:left="53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46CF45A1"/>
    <w:multiLevelType w:val="multilevel"/>
    <w:tmpl w:val="D6D43516"/>
    <w:lvl w:ilvl="0">
      <w:start w:val="1"/>
      <w:numFmt w:val="bullet"/>
      <w:lvlText w:val="●"/>
      <w:lvlJc w:val="left"/>
      <w:pPr>
        <w:ind w:left="700" w:hanging="360"/>
      </w:pPr>
      <w:rPr>
        <w:rFonts w:ascii="Noto Sans Symbols" w:eastAsia="Noto Sans Symbols" w:hAnsi="Noto Sans Symbols" w:cs="Noto Sans Symbols"/>
        <w:color w:val="auto"/>
      </w:rPr>
    </w:lvl>
    <w:lvl w:ilvl="1">
      <w:start w:val="1"/>
      <w:numFmt w:val="bullet"/>
      <w:lvlText w:val="o"/>
      <w:lvlJc w:val="left"/>
      <w:pPr>
        <w:ind w:left="1610" w:hanging="360"/>
      </w:pPr>
      <w:rPr>
        <w:rFonts w:ascii="Courier New" w:eastAsia="Courier New" w:hAnsi="Courier New" w:cs="Courier New"/>
      </w:rPr>
    </w:lvl>
    <w:lvl w:ilvl="2">
      <w:start w:val="1"/>
      <w:numFmt w:val="bullet"/>
      <w:lvlText w:val="▪"/>
      <w:lvlJc w:val="left"/>
      <w:pPr>
        <w:ind w:left="2330" w:hanging="360"/>
      </w:pPr>
      <w:rPr>
        <w:rFonts w:ascii="Noto Sans Symbols" w:eastAsia="Noto Sans Symbols" w:hAnsi="Noto Sans Symbols" w:cs="Noto Sans Symbols"/>
      </w:rPr>
    </w:lvl>
    <w:lvl w:ilvl="3">
      <w:start w:val="1"/>
      <w:numFmt w:val="bullet"/>
      <w:lvlText w:val="●"/>
      <w:lvlJc w:val="left"/>
      <w:pPr>
        <w:ind w:left="3050" w:hanging="360"/>
      </w:pPr>
      <w:rPr>
        <w:rFonts w:ascii="Noto Sans Symbols" w:eastAsia="Noto Sans Symbols" w:hAnsi="Noto Sans Symbols" w:cs="Noto Sans Symbols"/>
      </w:rPr>
    </w:lvl>
    <w:lvl w:ilvl="4">
      <w:start w:val="1"/>
      <w:numFmt w:val="bullet"/>
      <w:lvlText w:val="o"/>
      <w:lvlJc w:val="left"/>
      <w:pPr>
        <w:ind w:left="3770" w:hanging="360"/>
      </w:pPr>
      <w:rPr>
        <w:rFonts w:ascii="Courier New" w:eastAsia="Courier New" w:hAnsi="Courier New" w:cs="Courier New"/>
      </w:rPr>
    </w:lvl>
    <w:lvl w:ilvl="5">
      <w:start w:val="1"/>
      <w:numFmt w:val="bullet"/>
      <w:lvlText w:val="▪"/>
      <w:lvlJc w:val="left"/>
      <w:pPr>
        <w:ind w:left="4490" w:hanging="360"/>
      </w:pPr>
      <w:rPr>
        <w:rFonts w:ascii="Noto Sans Symbols" w:eastAsia="Noto Sans Symbols" w:hAnsi="Noto Sans Symbols" w:cs="Noto Sans Symbols"/>
      </w:rPr>
    </w:lvl>
    <w:lvl w:ilvl="6">
      <w:start w:val="1"/>
      <w:numFmt w:val="bullet"/>
      <w:lvlText w:val="●"/>
      <w:lvlJc w:val="left"/>
      <w:pPr>
        <w:ind w:left="5210" w:hanging="360"/>
      </w:pPr>
      <w:rPr>
        <w:rFonts w:ascii="Noto Sans Symbols" w:eastAsia="Noto Sans Symbols" w:hAnsi="Noto Sans Symbols" w:cs="Noto Sans Symbols"/>
      </w:rPr>
    </w:lvl>
    <w:lvl w:ilvl="7">
      <w:start w:val="1"/>
      <w:numFmt w:val="bullet"/>
      <w:lvlText w:val="o"/>
      <w:lvlJc w:val="left"/>
      <w:pPr>
        <w:ind w:left="5930" w:hanging="360"/>
      </w:pPr>
      <w:rPr>
        <w:rFonts w:ascii="Courier New" w:eastAsia="Courier New" w:hAnsi="Courier New" w:cs="Courier New"/>
      </w:rPr>
    </w:lvl>
    <w:lvl w:ilvl="8">
      <w:start w:val="1"/>
      <w:numFmt w:val="bullet"/>
      <w:lvlText w:val="▪"/>
      <w:lvlJc w:val="left"/>
      <w:pPr>
        <w:ind w:left="6650" w:hanging="360"/>
      </w:pPr>
      <w:rPr>
        <w:rFonts w:ascii="Noto Sans Symbols" w:eastAsia="Noto Sans Symbols" w:hAnsi="Noto Sans Symbols" w:cs="Noto Sans Symbols"/>
      </w:rPr>
    </w:lvl>
  </w:abstractNum>
  <w:abstractNum w:abstractNumId="81" w15:restartNumberingAfterBreak="0">
    <w:nsid w:val="475132D2"/>
    <w:multiLevelType w:val="multilevel"/>
    <w:tmpl w:val="B1745DC6"/>
    <w:lvl w:ilvl="0">
      <w:start w:val="1"/>
      <w:numFmt w:val="bullet"/>
      <w:lvlText w:val="●"/>
      <w:lvlJc w:val="left"/>
      <w:pPr>
        <w:ind w:left="530" w:hanging="360"/>
      </w:pPr>
      <w:rPr>
        <w:rFonts w:ascii="Noto Sans Symbols" w:eastAsia="Noto Sans Symbols" w:hAnsi="Noto Sans Symbols" w:cs="Noto Sans Symbols"/>
      </w:rPr>
    </w:lvl>
    <w:lvl w:ilvl="1">
      <w:start w:val="1"/>
      <w:numFmt w:val="bullet"/>
      <w:lvlText w:val="o"/>
      <w:lvlJc w:val="left"/>
      <w:pPr>
        <w:ind w:left="1250" w:hanging="360"/>
      </w:pPr>
      <w:rPr>
        <w:rFonts w:ascii="Courier New" w:eastAsia="Courier New" w:hAnsi="Courier New" w:cs="Courier New"/>
      </w:rPr>
    </w:lvl>
    <w:lvl w:ilvl="2">
      <w:start w:val="1"/>
      <w:numFmt w:val="bullet"/>
      <w:lvlText w:val="▪"/>
      <w:lvlJc w:val="left"/>
      <w:pPr>
        <w:ind w:left="1970" w:hanging="360"/>
      </w:pPr>
      <w:rPr>
        <w:rFonts w:ascii="Noto Sans Symbols" w:eastAsia="Noto Sans Symbols" w:hAnsi="Noto Sans Symbols" w:cs="Noto Sans Symbols"/>
      </w:rPr>
    </w:lvl>
    <w:lvl w:ilvl="3">
      <w:start w:val="1"/>
      <w:numFmt w:val="bullet"/>
      <w:lvlText w:val="●"/>
      <w:lvlJc w:val="left"/>
      <w:pPr>
        <w:ind w:left="2690" w:hanging="360"/>
      </w:pPr>
      <w:rPr>
        <w:rFonts w:ascii="Noto Sans Symbols" w:eastAsia="Noto Sans Symbols" w:hAnsi="Noto Sans Symbols" w:cs="Noto Sans Symbols"/>
      </w:rPr>
    </w:lvl>
    <w:lvl w:ilvl="4">
      <w:start w:val="1"/>
      <w:numFmt w:val="bullet"/>
      <w:lvlText w:val="o"/>
      <w:lvlJc w:val="left"/>
      <w:pPr>
        <w:ind w:left="3410" w:hanging="360"/>
      </w:pPr>
      <w:rPr>
        <w:rFonts w:ascii="Courier New" w:eastAsia="Courier New" w:hAnsi="Courier New" w:cs="Courier New"/>
      </w:rPr>
    </w:lvl>
    <w:lvl w:ilvl="5">
      <w:start w:val="1"/>
      <w:numFmt w:val="bullet"/>
      <w:lvlText w:val="▪"/>
      <w:lvlJc w:val="left"/>
      <w:pPr>
        <w:ind w:left="4130" w:hanging="360"/>
      </w:pPr>
      <w:rPr>
        <w:rFonts w:ascii="Noto Sans Symbols" w:eastAsia="Noto Sans Symbols" w:hAnsi="Noto Sans Symbols" w:cs="Noto Sans Symbols"/>
      </w:rPr>
    </w:lvl>
    <w:lvl w:ilvl="6">
      <w:start w:val="1"/>
      <w:numFmt w:val="bullet"/>
      <w:lvlText w:val="●"/>
      <w:lvlJc w:val="left"/>
      <w:pPr>
        <w:ind w:left="4850" w:hanging="360"/>
      </w:pPr>
      <w:rPr>
        <w:rFonts w:ascii="Noto Sans Symbols" w:eastAsia="Noto Sans Symbols" w:hAnsi="Noto Sans Symbols" w:cs="Noto Sans Symbols"/>
      </w:rPr>
    </w:lvl>
    <w:lvl w:ilvl="7">
      <w:start w:val="1"/>
      <w:numFmt w:val="bullet"/>
      <w:lvlText w:val="o"/>
      <w:lvlJc w:val="left"/>
      <w:pPr>
        <w:ind w:left="5570" w:hanging="360"/>
      </w:pPr>
      <w:rPr>
        <w:rFonts w:ascii="Courier New" w:eastAsia="Courier New" w:hAnsi="Courier New" w:cs="Courier New"/>
      </w:rPr>
    </w:lvl>
    <w:lvl w:ilvl="8">
      <w:start w:val="1"/>
      <w:numFmt w:val="bullet"/>
      <w:lvlText w:val="▪"/>
      <w:lvlJc w:val="left"/>
      <w:pPr>
        <w:ind w:left="6290" w:hanging="360"/>
      </w:pPr>
      <w:rPr>
        <w:rFonts w:ascii="Noto Sans Symbols" w:eastAsia="Noto Sans Symbols" w:hAnsi="Noto Sans Symbols" w:cs="Noto Sans Symbols"/>
      </w:rPr>
    </w:lvl>
  </w:abstractNum>
  <w:abstractNum w:abstractNumId="82" w15:restartNumberingAfterBreak="0">
    <w:nsid w:val="47792FEA"/>
    <w:multiLevelType w:val="multilevel"/>
    <w:tmpl w:val="C2583AF8"/>
    <w:lvl w:ilvl="0">
      <w:start w:val="1"/>
      <w:numFmt w:val="bullet"/>
      <w:lvlText w:val="●"/>
      <w:lvlJc w:val="left"/>
      <w:pPr>
        <w:ind w:left="530" w:hanging="360"/>
      </w:pPr>
      <w:rPr>
        <w:rFonts w:ascii="Noto Sans Symbols" w:eastAsia="Noto Sans Symbols" w:hAnsi="Noto Sans Symbols" w:cs="Noto Sans Symbols"/>
      </w:rPr>
    </w:lvl>
    <w:lvl w:ilvl="1">
      <w:start w:val="1"/>
      <w:numFmt w:val="bullet"/>
      <w:lvlText w:val="o"/>
      <w:lvlJc w:val="left"/>
      <w:pPr>
        <w:ind w:left="1250" w:hanging="360"/>
      </w:pPr>
      <w:rPr>
        <w:rFonts w:ascii="Courier New" w:eastAsia="Courier New" w:hAnsi="Courier New" w:cs="Courier New"/>
      </w:rPr>
    </w:lvl>
    <w:lvl w:ilvl="2">
      <w:start w:val="1"/>
      <w:numFmt w:val="bullet"/>
      <w:lvlText w:val="▪"/>
      <w:lvlJc w:val="left"/>
      <w:pPr>
        <w:ind w:left="1970" w:hanging="360"/>
      </w:pPr>
      <w:rPr>
        <w:rFonts w:ascii="Noto Sans Symbols" w:eastAsia="Noto Sans Symbols" w:hAnsi="Noto Sans Symbols" w:cs="Noto Sans Symbols"/>
      </w:rPr>
    </w:lvl>
    <w:lvl w:ilvl="3">
      <w:start w:val="1"/>
      <w:numFmt w:val="bullet"/>
      <w:lvlText w:val="●"/>
      <w:lvlJc w:val="left"/>
      <w:pPr>
        <w:ind w:left="2690" w:hanging="360"/>
      </w:pPr>
      <w:rPr>
        <w:rFonts w:ascii="Noto Sans Symbols" w:eastAsia="Noto Sans Symbols" w:hAnsi="Noto Sans Symbols" w:cs="Noto Sans Symbols"/>
      </w:rPr>
    </w:lvl>
    <w:lvl w:ilvl="4">
      <w:start w:val="1"/>
      <w:numFmt w:val="bullet"/>
      <w:lvlText w:val="o"/>
      <w:lvlJc w:val="left"/>
      <w:pPr>
        <w:ind w:left="3410" w:hanging="360"/>
      </w:pPr>
      <w:rPr>
        <w:rFonts w:ascii="Courier New" w:eastAsia="Courier New" w:hAnsi="Courier New" w:cs="Courier New"/>
      </w:rPr>
    </w:lvl>
    <w:lvl w:ilvl="5">
      <w:start w:val="1"/>
      <w:numFmt w:val="bullet"/>
      <w:lvlText w:val="▪"/>
      <w:lvlJc w:val="left"/>
      <w:pPr>
        <w:ind w:left="4130" w:hanging="360"/>
      </w:pPr>
      <w:rPr>
        <w:rFonts w:ascii="Noto Sans Symbols" w:eastAsia="Noto Sans Symbols" w:hAnsi="Noto Sans Symbols" w:cs="Noto Sans Symbols"/>
      </w:rPr>
    </w:lvl>
    <w:lvl w:ilvl="6">
      <w:start w:val="1"/>
      <w:numFmt w:val="bullet"/>
      <w:lvlText w:val="●"/>
      <w:lvlJc w:val="left"/>
      <w:pPr>
        <w:ind w:left="4850" w:hanging="360"/>
      </w:pPr>
      <w:rPr>
        <w:rFonts w:ascii="Noto Sans Symbols" w:eastAsia="Noto Sans Symbols" w:hAnsi="Noto Sans Symbols" w:cs="Noto Sans Symbols"/>
      </w:rPr>
    </w:lvl>
    <w:lvl w:ilvl="7">
      <w:start w:val="1"/>
      <w:numFmt w:val="bullet"/>
      <w:lvlText w:val="o"/>
      <w:lvlJc w:val="left"/>
      <w:pPr>
        <w:ind w:left="5570" w:hanging="360"/>
      </w:pPr>
      <w:rPr>
        <w:rFonts w:ascii="Courier New" w:eastAsia="Courier New" w:hAnsi="Courier New" w:cs="Courier New"/>
      </w:rPr>
    </w:lvl>
    <w:lvl w:ilvl="8">
      <w:start w:val="1"/>
      <w:numFmt w:val="bullet"/>
      <w:lvlText w:val="▪"/>
      <w:lvlJc w:val="left"/>
      <w:pPr>
        <w:ind w:left="6290" w:hanging="360"/>
      </w:pPr>
      <w:rPr>
        <w:rFonts w:ascii="Noto Sans Symbols" w:eastAsia="Noto Sans Symbols" w:hAnsi="Noto Sans Symbols" w:cs="Noto Sans Symbols"/>
      </w:rPr>
    </w:lvl>
  </w:abstractNum>
  <w:abstractNum w:abstractNumId="83" w15:restartNumberingAfterBreak="0">
    <w:nsid w:val="477D3FCB"/>
    <w:multiLevelType w:val="multilevel"/>
    <w:tmpl w:val="286895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482279FF"/>
    <w:multiLevelType w:val="multilevel"/>
    <w:tmpl w:val="17FECE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485D49AC"/>
    <w:multiLevelType w:val="multilevel"/>
    <w:tmpl w:val="C3423446"/>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48AB1053"/>
    <w:multiLevelType w:val="multilevel"/>
    <w:tmpl w:val="D5E40CB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49F630BD"/>
    <w:multiLevelType w:val="hybridMultilevel"/>
    <w:tmpl w:val="0B32B86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8" w15:restartNumberingAfterBreak="0">
    <w:nsid w:val="4A2D69BA"/>
    <w:multiLevelType w:val="hybridMultilevel"/>
    <w:tmpl w:val="93D25AE0"/>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89" w15:restartNumberingAfterBreak="0">
    <w:nsid w:val="4A643314"/>
    <w:multiLevelType w:val="multilevel"/>
    <w:tmpl w:val="7EE6BC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4AF72DD9"/>
    <w:multiLevelType w:val="hybridMultilevel"/>
    <w:tmpl w:val="4D36A67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1" w15:restartNumberingAfterBreak="0">
    <w:nsid w:val="4B141034"/>
    <w:multiLevelType w:val="hybridMultilevel"/>
    <w:tmpl w:val="777E841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2" w15:restartNumberingAfterBreak="0">
    <w:nsid w:val="4D504629"/>
    <w:multiLevelType w:val="hybridMultilevel"/>
    <w:tmpl w:val="D166BED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3" w15:restartNumberingAfterBreak="0">
    <w:nsid w:val="4E8D3CA0"/>
    <w:multiLevelType w:val="multilevel"/>
    <w:tmpl w:val="F92CC0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4EE8517B"/>
    <w:multiLevelType w:val="multilevel"/>
    <w:tmpl w:val="5F7203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4F4B28F6"/>
    <w:multiLevelType w:val="multilevel"/>
    <w:tmpl w:val="19F4FF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4F5B1A22"/>
    <w:multiLevelType w:val="multilevel"/>
    <w:tmpl w:val="012A1E22"/>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510855C2"/>
    <w:multiLevelType w:val="multilevel"/>
    <w:tmpl w:val="9BEE9DF4"/>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51BB4A9A"/>
    <w:multiLevelType w:val="hybridMultilevel"/>
    <w:tmpl w:val="9716A88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9" w15:restartNumberingAfterBreak="0">
    <w:nsid w:val="525434EF"/>
    <w:multiLevelType w:val="multilevel"/>
    <w:tmpl w:val="C79AEB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537030D0"/>
    <w:multiLevelType w:val="hybridMultilevel"/>
    <w:tmpl w:val="B490A01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1" w15:restartNumberingAfterBreak="0">
    <w:nsid w:val="54B30ECF"/>
    <w:multiLevelType w:val="hybridMultilevel"/>
    <w:tmpl w:val="7D28F73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2" w15:restartNumberingAfterBreak="0">
    <w:nsid w:val="55090A08"/>
    <w:multiLevelType w:val="hybridMultilevel"/>
    <w:tmpl w:val="F4E4730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3" w15:restartNumberingAfterBreak="0">
    <w:nsid w:val="557B0E97"/>
    <w:multiLevelType w:val="hybridMultilevel"/>
    <w:tmpl w:val="CEFE5E0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4" w15:restartNumberingAfterBreak="0">
    <w:nsid w:val="55C53F5A"/>
    <w:multiLevelType w:val="hybridMultilevel"/>
    <w:tmpl w:val="39F4B0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5" w15:restartNumberingAfterBreak="0">
    <w:nsid w:val="55EE452E"/>
    <w:multiLevelType w:val="hybridMultilevel"/>
    <w:tmpl w:val="85BAA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6501039"/>
    <w:multiLevelType w:val="hybridMultilevel"/>
    <w:tmpl w:val="11F43452"/>
    <w:lvl w:ilvl="0" w:tplc="04090001">
      <w:start w:val="1"/>
      <w:numFmt w:val="bullet"/>
      <w:lvlText w:val=""/>
      <w:lvlJc w:val="left"/>
      <w:pPr>
        <w:ind w:left="1075" w:hanging="360"/>
      </w:pPr>
      <w:rPr>
        <w:rFonts w:ascii="Symbol" w:hAnsi="Symbol" w:hint="default"/>
      </w:rPr>
    </w:lvl>
    <w:lvl w:ilvl="1" w:tplc="04090003" w:tentative="1">
      <w:start w:val="1"/>
      <w:numFmt w:val="bullet"/>
      <w:lvlText w:val="o"/>
      <w:lvlJc w:val="left"/>
      <w:pPr>
        <w:ind w:left="1795" w:hanging="360"/>
      </w:pPr>
      <w:rPr>
        <w:rFonts w:ascii="Courier New" w:hAnsi="Courier New" w:cs="Courier New" w:hint="default"/>
      </w:rPr>
    </w:lvl>
    <w:lvl w:ilvl="2" w:tplc="04090005" w:tentative="1">
      <w:start w:val="1"/>
      <w:numFmt w:val="bullet"/>
      <w:lvlText w:val=""/>
      <w:lvlJc w:val="left"/>
      <w:pPr>
        <w:ind w:left="2515" w:hanging="360"/>
      </w:pPr>
      <w:rPr>
        <w:rFonts w:ascii="Wingdings" w:hAnsi="Wingdings" w:hint="default"/>
      </w:rPr>
    </w:lvl>
    <w:lvl w:ilvl="3" w:tplc="04090001" w:tentative="1">
      <w:start w:val="1"/>
      <w:numFmt w:val="bullet"/>
      <w:lvlText w:val=""/>
      <w:lvlJc w:val="left"/>
      <w:pPr>
        <w:ind w:left="3235" w:hanging="360"/>
      </w:pPr>
      <w:rPr>
        <w:rFonts w:ascii="Symbol" w:hAnsi="Symbol" w:hint="default"/>
      </w:rPr>
    </w:lvl>
    <w:lvl w:ilvl="4" w:tplc="04090003" w:tentative="1">
      <w:start w:val="1"/>
      <w:numFmt w:val="bullet"/>
      <w:lvlText w:val="o"/>
      <w:lvlJc w:val="left"/>
      <w:pPr>
        <w:ind w:left="3955" w:hanging="360"/>
      </w:pPr>
      <w:rPr>
        <w:rFonts w:ascii="Courier New" w:hAnsi="Courier New" w:cs="Courier New" w:hint="default"/>
      </w:rPr>
    </w:lvl>
    <w:lvl w:ilvl="5" w:tplc="04090005" w:tentative="1">
      <w:start w:val="1"/>
      <w:numFmt w:val="bullet"/>
      <w:lvlText w:val=""/>
      <w:lvlJc w:val="left"/>
      <w:pPr>
        <w:ind w:left="4675" w:hanging="360"/>
      </w:pPr>
      <w:rPr>
        <w:rFonts w:ascii="Wingdings" w:hAnsi="Wingdings" w:hint="default"/>
      </w:rPr>
    </w:lvl>
    <w:lvl w:ilvl="6" w:tplc="04090001" w:tentative="1">
      <w:start w:val="1"/>
      <w:numFmt w:val="bullet"/>
      <w:lvlText w:val=""/>
      <w:lvlJc w:val="left"/>
      <w:pPr>
        <w:ind w:left="5395" w:hanging="360"/>
      </w:pPr>
      <w:rPr>
        <w:rFonts w:ascii="Symbol" w:hAnsi="Symbol" w:hint="default"/>
      </w:rPr>
    </w:lvl>
    <w:lvl w:ilvl="7" w:tplc="04090003" w:tentative="1">
      <w:start w:val="1"/>
      <w:numFmt w:val="bullet"/>
      <w:lvlText w:val="o"/>
      <w:lvlJc w:val="left"/>
      <w:pPr>
        <w:ind w:left="6115" w:hanging="360"/>
      </w:pPr>
      <w:rPr>
        <w:rFonts w:ascii="Courier New" w:hAnsi="Courier New" w:cs="Courier New" w:hint="default"/>
      </w:rPr>
    </w:lvl>
    <w:lvl w:ilvl="8" w:tplc="04090005" w:tentative="1">
      <w:start w:val="1"/>
      <w:numFmt w:val="bullet"/>
      <w:lvlText w:val=""/>
      <w:lvlJc w:val="left"/>
      <w:pPr>
        <w:ind w:left="6835" w:hanging="360"/>
      </w:pPr>
      <w:rPr>
        <w:rFonts w:ascii="Wingdings" w:hAnsi="Wingdings" w:hint="default"/>
      </w:rPr>
    </w:lvl>
  </w:abstractNum>
  <w:abstractNum w:abstractNumId="107" w15:restartNumberingAfterBreak="0">
    <w:nsid w:val="567F210E"/>
    <w:multiLevelType w:val="hybridMultilevel"/>
    <w:tmpl w:val="7A96529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8" w15:restartNumberingAfterBreak="0">
    <w:nsid w:val="57CF772F"/>
    <w:multiLevelType w:val="hybridMultilevel"/>
    <w:tmpl w:val="5560955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9" w15:restartNumberingAfterBreak="0">
    <w:nsid w:val="57FD5B43"/>
    <w:multiLevelType w:val="hybridMultilevel"/>
    <w:tmpl w:val="DD9672E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0" w15:restartNumberingAfterBreak="0">
    <w:nsid w:val="582F4C83"/>
    <w:multiLevelType w:val="multilevel"/>
    <w:tmpl w:val="36967064"/>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1" w15:restartNumberingAfterBreak="0">
    <w:nsid w:val="5B4D5E83"/>
    <w:multiLevelType w:val="hybridMultilevel"/>
    <w:tmpl w:val="22AA5F1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2" w15:restartNumberingAfterBreak="0">
    <w:nsid w:val="5B790050"/>
    <w:multiLevelType w:val="multilevel"/>
    <w:tmpl w:val="FD263EEE"/>
    <w:lvl w:ilvl="0">
      <w:start w:val="1"/>
      <w:numFmt w:val="decimal"/>
      <w:lvlText w:val="%1."/>
      <w:lvlJc w:val="left"/>
      <w:pPr>
        <w:ind w:left="1440" w:hanging="360"/>
      </w:pPr>
      <w:rPr>
        <w:rFonts w:ascii="Times New Roman" w:eastAsia="Calibri" w:hAnsi="Times New Roman" w:cs="Times New Roman" w:hint="default"/>
      </w:rPr>
    </w:lvl>
    <w:lvl w:ilvl="1">
      <w:start w:val="1"/>
      <w:numFmt w:val="decimal"/>
      <w:lvlText w:val="%1.%2"/>
      <w:lvlJc w:val="left"/>
      <w:pPr>
        <w:ind w:left="1920" w:hanging="840"/>
      </w:pPr>
    </w:lvl>
    <w:lvl w:ilvl="2">
      <w:start w:val="1"/>
      <w:numFmt w:val="decimal"/>
      <w:lvlText w:val="%1.%2.%3"/>
      <w:lvlJc w:val="left"/>
      <w:pPr>
        <w:ind w:left="1920" w:hanging="840"/>
      </w:pPr>
    </w:lvl>
    <w:lvl w:ilvl="3">
      <w:start w:val="7"/>
      <w:numFmt w:val="decimalZero"/>
      <w:lvlText w:val="%1.%2.%3.%4"/>
      <w:lvlJc w:val="left"/>
      <w:pPr>
        <w:ind w:left="1920" w:hanging="840"/>
      </w:pPr>
    </w:lvl>
    <w:lvl w:ilvl="4">
      <w:start w:val="1"/>
      <w:numFmt w:val="decimal"/>
      <w:lvlText w:val="%1.%2.%3.%4.%5"/>
      <w:lvlJc w:val="left"/>
      <w:pPr>
        <w:ind w:left="2160" w:hanging="1080"/>
      </w:pPr>
    </w:lvl>
    <w:lvl w:ilvl="5">
      <w:start w:val="1"/>
      <w:numFmt w:val="decimal"/>
      <w:lvlText w:val="%1.%2.%3.%4.%5.%6"/>
      <w:lvlJc w:val="left"/>
      <w:pPr>
        <w:ind w:left="2160" w:hanging="1080"/>
      </w:pPr>
    </w:lvl>
    <w:lvl w:ilvl="6">
      <w:start w:val="1"/>
      <w:numFmt w:val="decimal"/>
      <w:lvlText w:val="%1.%2.%3.%4.%5.%6.%7"/>
      <w:lvlJc w:val="left"/>
      <w:pPr>
        <w:ind w:left="2520" w:hanging="1440"/>
      </w:pPr>
    </w:lvl>
    <w:lvl w:ilvl="7">
      <w:start w:val="1"/>
      <w:numFmt w:val="decimal"/>
      <w:lvlText w:val="%1.%2.%3.%4.%5.%6.%7.%8"/>
      <w:lvlJc w:val="left"/>
      <w:pPr>
        <w:ind w:left="2520" w:hanging="1440"/>
      </w:pPr>
    </w:lvl>
    <w:lvl w:ilvl="8">
      <w:start w:val="1"/>
      <w:numFmt w:val="decimal"/>
      <w:lvlText w:val="%1.%2.%3.%4.%5.%6.%7.%8.%9"/>
      <w:lvlJc w:val="left"/>
      <w:pPr>
        <w:ind w:left="2880" w:hanging="1800"/>
      </w:pPr>
    </w:lvl>
  </w:abstractNum>
  <w:abstractNum w:abstractNumId="113" w15:restartNumberingAfterBreak="0">
    <w:nsid w:val="5C783B41"/>
    <w:multiLevelType w:val="hybridMultilevel"/>
    <w:tmpl w:val="C82AA2F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4" w15:restartNumberingAfterBreak="0">
    <w:nsid w:val="5EC32522"/>
    <w:multiLevelType w:val="multilevel"/>
    <w:tmpl w:val="FE70DBD8"/>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5" w15:restartNumberingAfterBreak="0">
    <w:nsid w:val="604F0B3F"/>
    <w:multiLevelType w:val="hybridMultilevel"/>
    <w:tmpl w:val="2B6E9A2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6" w15:restartNumberingAfterBreak="0">
    <w:nsid w:val="606E31A9"/>
    <w:multiLevelType w:val="hybridMultilevel"/>
    <w:tmpl w:val="B3FC7ED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7" w15:restartNumberingAfterBreak="0">
    <w:nsid w:val="62121CE6"/>
    <w:multiLevelType w:val="hybridMultilevel"/>
    <w:tmpl w:val="CA00E31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8" w15:restartNumberingAfterBreak="0">
    <w:nsid w:val="621F13F9"/>
    <w:multiLevelType w:val="multilevel"/>
    <w:tmpl w:val="ED6E1C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9" w15:restartNumberingAfterBreak="0">
    <w:nsid w:val="657F0E91"/>
    <w:multiLevelType w:val="hybridMultilevel"/>
    <w:tmpl w:val="1BD87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5A53138"/>
    <w:multiLevelType w:val="hybridMultilevel"/>
    <w:tmpl w:val="BB1A4BE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21" w15:restartNumberingAfterBreak="0">
    <w:nsid w:val="6612197D"/>
    <w:multiLevelType w:val="multilevel"/>
    <w:tmpl w:val="DF52E37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2" w15:restartNumberingAfterBreak="0">
    <w:nsid w:val="670878DA"/>
    <w:multiLevelType w:val="hybridMultilevel"/>
    <w:tmpl w:val="22CC4EC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23" w15:restartNumberingAfterBreak="0">
    <w:nsid w:val="67532DF1"/>
    <w:multiLevelType w:val="hybridMultilevel"/>
    <w:tmpl w:val="794E110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24" w15:restartNumberingAfterBreak="0">
    <w:nsid w:val="6814092B"/>
    <w:multiLevelType w:val="multilevel"/>
    <w:tmpl w:val="BD4E0E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5" w15:restartNumberingAfterBreak="0">
    <w:nsid w:val="683C04ED"/>
    <w:multiLevelType w:val="multilevel"/>
    <w:tmpl w:val="681C6718"/>
    <w:lvl w:ilvl="0">
      <w:start w:val="1"/>
      <w:numFmt w:val="bullet"/>
      <w:lvlText w:val="●"/>
      <w:lvlJc w:val="left"/>
      <w:pPr>
        <w:ind w:left="943" w:hanging="360"/>
      </w:pPr>
      <w:rPr>
        <w:rFonts w:ascii="Noto Sans Symbols" w:eastAsia="Noto Sans Symbols" w:hAnsi="Noto Sans Symbols" w:cs="Noto Sans Symbols"/>
      </w:rPr>
    </w:lvl>
    <w:lvl w:ilvl="1">
      <w:start w:val="1"/>
      <w:numFmt w:val="bullet"/>
      <w:lvlText w:val="o"/>
      <w:lvlJc w:val="left"/>
      <w:pPr>
        <w:ind w:left="1663" w:hanging="360"/>
      </w:pPr>
      <w:rPr>
        <w:rFonts w:ascii="Courier New" w:eastAsia="Courier New" w:hAnsi="Courier New" w:cs="Courier New"/>
      </w:rPr>
    </w:lvl>
    <w:lvl w:ilvl="2">
      <w:start w:val="1"/>
      <w:numFmt w:val="bullet"/>
      <w:lvlText w:val="▪"/>
      <w:lvlJc w:val="left"/>
      <w:pPr>
        <w:ind w:left="2383" w:hanging="360"/>
      </w:pPr>
      <w:rPr>
        <w:rFonts w:ascii="Noto Sans Symbols" w:eastAsia="Noto Sans Symbols" w:hAnsi="Noto Sans Symbols" w:cs="Noto Sans Symbols"/>
      </w:rPr>
    </w:lvl>
    <w:lvl w:ilvl="3">
      <w:start w:val="1"/>
      <w:numFmt w:val="bullet"/>
      <w:lvlText w:val="●"/>
      <w:lvlJc w:val="left"/>
      <w:pPr>
        <w:ind w:left="3103" w:hanging="360"/>
      </w:pPr>
      <w:rPr>
        <w:rFonts w:ascii="Noto Sans Symbols" w:eastAsia="Noto Sans Symbols" w:hAnsi="Noto Sans Symbols" w:cs="Noto Sans Symbols"/>
      </w:rPr>
    </w:lvl>
    <w:lvl w:ilvl="4">
      <w:start w:val="1"/>
      <w:numFmt w:val="bullet"/>
      <w:lvlText w:val="o"/>
      <w:lvlJc w:val="left"/>
      <w:pPr>
        <w:ind w:left="3823" w:hanging="360"/>
      </w:pPr>
      <w:rPr>
        <w:rFonts w:ascii="Courier New" w:eastAsia="Courier New" w:hAnsi="Courier New" w:cs="Courier New"/>
      </w:rPr>
    </w:lvl>
    <w:lvl w:ilvl="5">
      <w:start w:val="1"/>
      <w:numFmt w:val="bullet"/>
      <w:lvlText w:val="▪"/>
      <w:lvlJc w:val="left"/>
      <w:pPr>
        <w:ind w:left="4543" w:hanging="360"/>
      </w:pPr>
      <w:rPr>
        <w:rFonts w:ascii="Noto Sans Symbols" w:eastAsia="Noto Sans Symbols" w:hAnsi="Noto Sans Symbols" w:cs="Noto Sans Symbols"/>
      </w:rPr>
    </w:lvl>
    <w:lvl w:ilvl="6">
      <w:start w:val="1"/>
      <w:numFmt w:val="bullet"/>
      <w:lvlText w:val="●"/>
      <w:lvlJc w:val="left"/>
      <w:pPr>
        <w:ind w:left="5263" w:hanging="360"/>
      </w:pPr>
      <w:rPr>
        <w:rFonts w:ascii="Noto Sans Symbols" w:eastAsia="Noto Sans Symbols" w:hAnsi="Noto Sans Symbols" w:cs="Noto Sans Symbols"/>
      </w:rPr>
    </w:lvl>
    <w:lvl w:ilvl="7">
      <w:start w:val="1"/>
      <w:numFmt w:val="bullet"/>
      <w:lvlText w:val="o"/>
      <w:lvlJc w:val="left"/>
      <w:pPr>
        <w:ind w:left="5983" w:hanging="360"/>
      </w:pPr>
      <w:rPr>
        <w:rFonts w:ascii="Courier New" w:eastAsia="Courier New" w:hAnsi="Courier New" w:cs="Courier New"/>
      </w:rPr>
    </w:lvl>
    <w:lvl w:ilvl="8">
      <w:start w:val="1"/>
      <w:numFmt w:val="bullet"/>
      <w:lvlText w:val="▪"/>
      <w:lvlJc w:val="left"/>
      <w:pPr>
        <w:ind w:left="6703" w:hanging="360"/>
      </w:pPr>
      <w:rPr>
        <w:rFonts w:ascii="Noto Sans Symbols" w:eastAsia="Noto Sans Symbols" w:hAnsi="Noto Sans Symbols" w:cs="Noto Sans Symbols"/>
      </w:rPr>
    </w:lvl>
  </w:abstractNum>
  <w:abstractNum w:abstractNumId="126" w15:restartNumberingAfterBreak="0">
    <w:nsid w:val="68596C80"/>
    <w:multiLevelType w:val="hybridMultilevel"/>
    <w:tmpl w:val="73760D0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27" w15:restartNumberingAfterBreak="0">
    <w:nsid w:val="68612620"/>
    <w:multiLevelType w:val="multilevel"/>
    <w:tmpl w:val="A58C8576"/>
    <w:lvl w:ilvl="0">
      <w:start w:val="1"/>
      <w:numFmt w:val="bullet"/>
      <w:lvlText w:val="●"/>
      <w:lvlJc w:val="left"/>
      <w:pPr>
        <w:ind w:left="530" w:hanging="360"/>
      </w:pPr>
      <w:rPr>
        <w:rFonts w:ascii="Noto Sans Symbols" w:eastAsia="Noto Sans Symbols" w:hAnsi="Noto Sans Symbols" w:cs="Noto Sans Symbols"/>
      </w:rPr>
    </w:lvl>
    <w:lvl w:ilvl="1">
      <w:start w:val="1"/>
      <w:numFmt w:val="bullet"/>
      <w:lvlText w:val="o"/>
      <w:lvlJc w:val="left"/>
      <w:pPr>
        <w:ind w:left="1250" w:hanging="360"/>
      </w:pPr>
      <w:rPr>
        <w:rFonts w:ascii="Courier New" w:eastAsia="Courier New" w:hAnsi="Courier New" w:cs="Courier New"/>
      </w:rPr>
    </w:lvl>
    <w:lvl w:ilvl="2">
      <w:start w:val="1"/>
      <w:numFmt w:val="bullet"/>
      <w:lvlText w:val="▪"/>
      <w:lvlJc w:val="left"/>
      <w:pPr>
        <w:ind w:left="1970" w:hanging="360"/>
      </w:pPr>
      <w:rPr>
        <w:rFonts w:ascii="Noto Sans Symbols" w:eastAsia="Noto Sans Symbols" w:hAnsi="Noto Sans Symbols" w:cs="Noto Sans Symbols"/>
      </w:rPr>
    </w:lvl>
    <w:lvl w:ilvl="3">
      <w:start w:val="1"/>
      <w:numFmt w:val="bullet"/>
      <w:lvlText w:val="●"/>
      <w:lvlJc w:val="left"/>
      <w:pPr>
        <w:ind w:left="2690" w:hanging="360"/>
      </w:pPr>
      <w:rPr>
        <w:rFonts w:ascii="Noto Sans Symbols" w:eastAsia="Noto Sans Symbols" w:hAnsi="Noto Sans Symbols" w:cs="Noto Sans Symbols"/>
      </w:rPr>
    </w:lvl>
    <w:lvl w:ilvl="4">
      <w:start w:val="1"/>
      <w:numFmt w:val="bullet"/>
      <w:lvlText w:val="o"/>
      <w:lvlJc w:val="left"/>
      <w:pPr>
        <w:ind w:left="3410" w:hanging="360"/>
      </w:pPr>
      <w:rPr>
        <w:rFonts w:ascii="Courier New" w:eastAsia="Courier New" w:hAnsi="Courier New" w:cs="Courier New"/>
      </w:rPr>
    </w:lvl>
    <w:lvl w:ilvl="5">
      <w:start w:val="1"/>
      <w:numFmt w:val="bullet"/>
      <w:lvlText w:val="▪"/>
      <w:lvlJc w:val="left"/>
      <w:pPr>
        <w:ind w:left="4130" w:hanging="360"/>
      </w:pPr>
      <w:rPr>
        <w:rFonts w:ascii="Noto Sans Symbols" w:eastAsia="Noto Sans Symbols" w:hAnsi="Noto Sans Symbols" w:cs="Noto Sans Symbols"/>
      </w:rPr>
    </w:lvl>
    <w:lvl w:ilvl="6">
      <w:start w:val="1"/>
      <w:numFmt w:val="bullet"/>
      <w:lvlText w:val="●"/>
      <w:lvlJc w:val="left"/>
      <w:pPr>
        <w:ind w:left="4850" w:hanging="360"/>
      </w:pPr>
      <w:rPr>
        <w:rFonts w:ascii="Noto Sans Symbols" w:eastAsia="Noto Sans Symbols" w:hAnsi="Noto Sans Symbols" w:cs="Noto Sans Symbols"/>
      </w:rPr>
    </w:lvl>
    <w:lvl w:ilvl="7">
      <w:start w:val="1"/>
      <w:numFmt w:val="bullet"/>
      <w:lvlText w:val="o"/>
      <w:lvlJc w:val="left"/>
      <w:pPr>
        <w:ind w:left="5570" w:hanging="360"/>
      </w:pPr>
      <w:rPr>
        <w:rFonts w:ascii="Courier New" w:eastAsia="Courier New" w:hAnsi="Courier New" w:cs="Courier New"/>
      </w:rPr>
    </w:lvl>
    <w:lvl w:ilvl="8">
      <w:start w:val="1"/>
      <w:numFmt w:val="bullet"/>
      <w:lvlText w:val="▪"/>
      <w:lvlJc w:val="left"/>
      <w:pPr>
        <w:ind w:left="6290" w:hanging="360"/>
      </w:pPr>
      <w:rPr>
        <w:rFonts w:ascii="Noto Sans Symbols" w:eastAsia="Noto Sans Symbols" w:hAnsi="Noto Sans Symbols" w:cs="Noto Sans Symbols"/>
      </w:rPr>
    </w:lvl>
  </w:abstractNum>
  <w:abstractNum w:abstractNumId="128" w15:restartNumberingAfterBreak="0">
    <w:nsid w:val="68FC6851"/>
    <w:multiLevelType w:val="multilevel"/>
    <w:tmpl w:val="87682EDA"/>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9" w15:restartNumberingAfterBreak="0">
    <w:nsid w:val="69CD2611"/>
    <w:multiLevelType w:val="hybridMultilevel"/>
    <w:tmpl w:val="3A0A067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0" w15:restartNumberingAfterBreak="0">
    <w:nsid w:val="69FB17B8"/>
    <w:multiLevelType w:val="hybridMultilevel"/>
    <w:tmpl w:val="5FCED1E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1" w15:restartNumberingAfterBreak="0">
    <w:nsid w:val="6B1F52C7"/>
    <w:multiLevelType w:val="hybridMultilevel"/>
    <w:tmpl w:val="A60A473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2" w15:restartNumberingAfterBreak="0">
    <w:nsid w:val="6B7B0E5B"/>
    <w:multiLevelType w:val="multilevel"/>
    <w:tmpl w:val="EE3E7B1C"/>
    <w:styleLink w:val="WW8Num7"/>
    <w:lvl w:ilvl="0">
      <w:start w:val="1"/>
      <w:numFmt w:val="decimal"/>
      <w:lvlText w:val="%1."/>
      <w:lvlJc w:val="left"/>
      <w:rPr>
        <w:rFonts w:ascii="Symbol" w:hAnsi="Symbol" w:cs="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33" w15:restartNumberingAfterBreak="0">
    <w:nsid w:val="6BF42C83"/>
    <w:multiLevelType w:val="multilevel"/>
    <w:tmpl w:val="2CD2E6A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4" w15:restartNumberingAfterBreak="0">
    <w:nsid w:val="6CD74A66"/>
    <w:multiLevelType w:val="multilevel"/>
    <w:tmpl w:val="CD64FE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5" w15:restartNumberingAfterBreak="0">
    <w:nsid w:val="70C73F6D"/>
    <w:multiLevelType w:val="hybridMultilevel"/>
    <w:tmpl w:val="0BD8D9E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6" w15:restartNumberingAfterBreak="0">
    <w:nsid w:val="718B2484"/>
    <w:multiLevelType w:val="multilevel"/>
    <w:tmpl w:val="80A6F4AA"/>
    <w:lvl w:ilvl="0">
      <w:start w:val="1"/>
      <w:numFmt w:val="bullet"/>
      <w:lvlText w:val="●"/>
      <w:lvlJc w:val="left"/>
      <w:pPr>
        <w:ind w:left="720" w:hanging="360"/>
      </w:pPr>
      <w:rPr>
        <w:rFonts w:ascii="Noto Sans Symbols" w:eastAsia="Noto Sans Symbols" w:hAnsi="Noto Sans Symbols" w:cs="Noto Sans Symbols"/>
        <w:color w:val="7F7F7F" w:themeColor="text1" w:themeTint="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7" w15:restartNumberingAfterBreak="0">
    <w:nsid w:val="72933C1E"/>
    <w:multiLevelType w:val="multilevel"/>
    <w:tmpl w:val="7C009204"/>
    <w:lvl w:ilvl="0">
      <w:start w:val="1"/>
      <w:numFmt w:val="bullet"/>
      <w:lvlText w:val="●"/>
      <w:lvlJc w:val="left"/>
      <w:pPr>
        <w:ind w:left="895" w:hanging="360"/>
      </w:pPr>
      <w:rPr>
        <w:rFonts w:ascii="Noto Sans Symbols" w:eastAsia="Noto Sans Symbols" w:hAnsi="Noto Sans Symbols" w:cs="Noto Sans Symbols"/>
        <w:color w:val="auto"/>
      </w:rPr>
    </w:lvl>
    <w:lvl w:ilvl="1">
      <w:start w:val="1"/>
      <w:numFmt w:val="bullet"/>
      <w:lvlText w:val="o"/>
      <w:lvlJc w:val="left"/>
      <w:pPr>
        <w:ind w:left="1615" w:hanging="360"/>
      </w:pPr>
      <w:rPr>
        <w:rFonts w:ascii="Courier New" w:eastAsia="Courier New" w:hAnsi="Courier New" w:cs="Courier New"/>
      </w:rPr>
    </w:lvl>
    <w:lvl w:ilvl="2">
      <w:start w:val="1"/>
      <w:numFmt w:val="bullet"/>
      <w:lvlText w:val="▪"/>
      <w:lvlJc w:val="left"/>
      <w:pPr>
        <w:ind w:left="2335" w:hanging="360"/>
      </w:pPr>
      <w:rPr>
        <w:rFonts w:ascii="Noto Sans Symbols" w:eastAsia="Noto Sans Symbols" w:hAnsi="Noto Sans Symbols" w:cs="Noto Sans Symbols"/>
      </w:rPr>
    </w:lvl>
    <w:lvl w:ilvl="3">
      <w:start w:val="1"/>
      <w:numFmt w:val="bullet"/>
      <w:lvlText w:val="●"/>
      <w:lvlJc w:val="left"/>
      <w:pPr>
        <w:ind w:left="3055" w:hanging="360"/>
      </w:pPr>
      <w:rPr>
        <w:rFonts w:ascii="Noto Sans Symbols" w:eastAsia="Noto Sans Symbols" w:hAnsi="Noto Sans Symbols" w:cs="Noto Sans Symbols"/>
      </w:rPr>
    </w:lvl>
    <w:lvl w:ilvl="4">
      <w:start w:val="1"/>
      <w:numFmt w:val="bullet"/>
      <w:lvlText w:val="o"/>
      <w:lvlJc w:val="left"/>
      <w:pPr>
        <w:ind w:left="3775" w:hanging="360"/>
      </w:pPr>
      <w:rPr>
        <w:rFonts w:ascii="Courier New" w:eastAsia="Courier New" w:hAnsi="Courier New" w:cs="Courier New"/>
      </w:rPr>
    </w:lvl>
    <w:lvl w:ilvl="5">
      <w:start w:val="1"/>
      <w:numFmt w:val="bullet"/>
      <w:lvlText w:val="▪"/>
      <w:lvlJc w:val="left"/>
      <w:pPr>
        <w:ind w:left="4495" w:hanging="360"/>
      </w:pPr>
      <w:rPr>
        <w:rFonts w:ascii="Noto Sans Symbols" w:eastAsia="Noto Sans Symbols" w:hAnsi="Noto Sans Symbols" w:cs="Noto Sans Symbols"/>
      </w:rPr>
    </w:lvl>
    <w:lvl w:ilvl="6">
      <w:start w:val="1"/>
      <w:numFmt w:val="bullet"/>
      <w:lvlText w:val="●"/>
      <w:lvlJc w:val="left"/>
      <w:pPr>
        <w:ind w:left="5215" w:hanging="360"/>
      </w:pPr>
      <w:rPr>
        <w:rFonts w:ascii="Noto Sans Symbols" w:eastAsia="Noto Sans Symbols" w:hAnsi="Noto Sans Symbols" w:cs="Noto Sans Symbols"/>
      </w:rPr>
    </w:lvl>
    <w:lvl w:ilvl="7">
      <w:start w:val="1"/>
      <w:numFmt w:val="bullet"/>
      <w:lvlText w:val="o"/>
      <w:lvlJc w:val="left"/>
      <w:pPr>
        <w:ind w:left="5935" w:hanging="360"/>
      </w:pPr>
      <w:rPr>
        <w:rFonts w:ascii="Courier New" w:eastAsia="Courier New" w:hAnsi="Courier New" w:cs="Courier New"/>
      </w:rPr>
    </w:lvl>
    <w:lvl w:ilvl="8">
      <w:start w:val="1"/>
      <w:numFmt w:val="bullet"/>
      <w:lvlText w:val="▪"/>
      <w:lvlJc w:val="left"/>
      <w:pPr>
        <w:ind w:left="6655" w:hanging="360"/>
      </w:pPr>
      <w:rPr>
        <w:rFonts w:ascii="Noto Sans Symbols" w:eastAsia="Noto Sans Symbols" w:hAnsi="Noto Sans Symbols" w:cs="Noto Sans Symbols"/>
      </w:rPr>
    </w:lvl>
  </w:abstractNum>
  <w:abstractNum w:abstractNumId="138" w15:restartNumberingAfterBreak="0">
    <w:nsid w:val="734F625F"/>
    <w:multiLevelType w:val="multilevel"/>
    <w:tmpl w:val="3550A402"/>
    <w:lvl w:ilvl="0">
      <w:start w:val="1"/>
      <w:numFmt w:val="bullet"/>
      <w:lvlText w:val="●"/>
      <w:lvlJc w:val="left"/>
      <w:pPr>
        <w:ind w:left="530" w:hanging="360"/>
      </w:pPr>
      <w:rPr>
        <w:rFonts w:ascii="Noto Sans Symbols" w:eastAsia="Noto Sans Symbols" w:hAnsi="Noto Sans Symbols" w:cs="Noto Sans Symbols"/>
      </w:rPr>
    </w:lvl>
    <w:lvl w:ilvl="1">
      <w:start w:val="1"/>
      <w:numFmt w:val="bullet"/>
      <w:lvlText w:val="o"/>
      <w:lvlJc w:val="left"/>
      <w:pPr>
        <w:ind w:left="1250" w:hanging="360"/>
      </w:pPr>
      <w:rPr>
        <w:rFonts w:ascii="Courier New" w:eastAsia="Courier New" w:hAnsi="Courier New" w:cs="Courier New"/>
      </w:rPr>
    </w:lvl>
    <w:lvl w:ilvl="2">
      <w:start w:val="1"/>
      <w:numFmt w:val="bullet"/>
      <w:lvlText w:val="▪"/>
      <w:lvlJc w:val="left"/>
      <w:pPr>
        <w:ind w:left="1970" w:hanging="360"/>
      </w:pPr>
      <w:rPr>
        <w:rFonts w:ascii="Noto Sans Symbols" w:eastAsia="Noto Sans Symbols" w:hAnsi="Noto Sans Symbols" w:cs="Noto Sans Symbols"/>
      </w:rPr>
    </w:lvl>
    <w:lvl w:ilvl="3">
      <w:start w:val="1"/>
      <w:numFmt w:val="bullet"/>
      <w:lvlText w:val="●"/>
      <w:lvlJc w:val="left"/>
      <w:pPr>
        <w:ind w:left="2690" w:hanging="360"/>
      </w:pPr>
      <w:rPr>
        <w:rFonts w:ascii="Noto Sans Symbols" w:eastAsia="Noto Sans Symbols" w:hAnsi="Noto Sans Symbols" w:cs="Noto Sans Symbols"/>
      </w:rPr>
    </w:lvl>
    <w:lvl w:ilvl="4">
      <w:start w:val="1"/>
      <w:numFmt w:val="bullet"/>
      <w:lvlText w:val="o"/>
      <w:lvlJc w:val="left"/>
      <w:pPr>
        <w:ind w:left="3410" w:hanging="360"/>
      </w:pPr>
      <w:rPr>
        <w:rFonts w:ascii="Courier New" w:eastAsia="Courier New" w:hAnsi="Courier New" w:cs="Courier New"/>
      </w:rPr>
    </w:lvl>
    <w:lvl w:ilvl="5">
      <w:start w:val="1"/>
      <w:numFmt w:val="bullet"/>
      <w:lvlText w:val="▪"/>
      <w:lvlJc w:val="left"/>
      <w:pPr>
        <w:ind w:left="4130" w:hanging="360"/>
      </w:pPr>
      <w:rPr>
        <w:rFonts w:ascii="Noto Sans Symbols" w:eastAsia="Noto Sans Symbols" w:hAnsi="Noto Sans Symbols" w:cs="Noto Sans Symbols"/>
      </w:rPr>
    </w:lvl>
    <w:lvl w:ilvl="6">
      <w:start w:val="1"/>
      <w:numFmt w:val="bullet"/>
      <w:lvlText w:val="●"/>
      <w:lvlJc w:val="left"/>
      <w:pPr>
        <w:ind w:left="4850" w:hanging="360"/>
      </w:pPr>
      <w:rPr>
        <w:rFonts w:ascii="Noto Sans Symbols" w:eastAsia="Noto Sans Symbols" w:hAnsi="Noto Sans Symbols" w:cs="Noto Sans Symbols"/>
      </w:rPr>
    </w:lvl>
    <w:lvl w:ilvl="7">
      <w:start w:val="1"/>
      <w:numFmt w:val="bullet"/>
      <w:lvlText w:val="o"/>
      <w:lvlJc w:val="left"/>
      <w:pPr>
        <w:ind w:left="5570" w:hanging="360"/>
      </w:pPr>
      <w:rPr>
        <w:rFonts w:ascii="Courier New" w:eastAsia="Courier New" w:hAnsi="Courier New" w:cs="Courier New"/>
      </w:rPr>
    </w:lvl>
    <w:lvl w:ilvl="8">
      <w:start w:val="1"/>
      <w:numFmt w:val="bullet"/>
      <w:lvlText w:val="▪"/>
      <w:lvlJc w:val="left"/>
      <w:pPr>
        <w:ind w:left="6290" w:hanging="360"/>
      </w:pPr>
      <w:rPr>
        <w:rFonts w:ascii="Noto Sans Symbols" w:eastAsia="Noto Sans Symbols" w:hAnsi="Noto Sans Symbols" w:cs="Noto Sans Symbols"/>
      </w:rPr>
    </w:lvl>
  </w:abstractNum>
  <w:abstractNum w:abstractNumId="139" w15:restartNumberingAfterBreak="0">
    <w:nsid w:val="73D461A4"/>
    <w:multiLevelType w:val="hybridMultilevel"/>
    <w:tmpl w:val="1DC2E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57D1543"/>
    <w:multiLevelType w:val="multilevel"/>
    <w:tmpl w:val="BABC36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1" w15:restartNumberingAfterBreak="0">
    <w:nsid w:val="76027A22"/>
    <w:multiLevelType w:val="hybridMultilevel"/>
    <w:tmpl w:val="7C7AED7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2" w15:restartNumberingAfterBreak="0">
    <w:nsid w:val="76614565"/>
    <w:multiLevelType w:val="hybridMultilevel"/>
    <w:tmpl w:val="FA4CC41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3" w15:restartNumberingAfterBreak="0">
    <w:nsid w:val="76FA2C6F"/>
    <w:multiLevelType w:val="hybridMultilevel"/>
    <w:tmpl w:val="8FCC1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B320E89"/>
    <w:multiLevelType w:val="hybridMultilevel"/>
    <w:tmpl w:val="BA04B74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5" w15:restartNumberingAfterBreak="0">
    <w:nsid w:val="7DA048E5"/>
    <w:multiLevelType w:val="hybridMultilevel"/>
    <w:tmpl w:val="838CFF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num w:numId="1">
    <w:abstractNumId w:val="0"/>
  </w:num>
  <w:num w:numId="2">
    <w:abstractNumId w:val="26"/>
  </w:num>
  <w:num w:numId="3">
    <w:abstractNumId w:val="132"/>
  </w:num>
  <w:num w:numId="4">
    <w:abstractNumId w:val="112"/>
  </w:num>
  <w:num w:numId="5">
    <w:abstractNumId w:val="51"/>
  </w:num>
  <w:num w:numId="6">
    <w:abstractNumId w:val="126"/>
  </w:num>
  <w:num w:numId="7">
    <w:abstractNumId w:val="131"/>
  </w:num>
  <w:num w:numId="8">
    <w:abstractNumId w:val="78"/>
  </w:num>
  <w:num w:numId="9">
    <w:abstractNumId w:val="103"/>
  </w:num>
  <w:num w:numId="10">
    <w:abstractNumId w:val="98"/>
  </w:num>
  <w:num w:numId="11">
    <w:abstractNumId w:val="92"/>
  </w:num>
  <w:num w:numId="12">
    <w:abstractNumId w:val="32"/>
  </w:num>
  <w:num w:numId="13">
    <w:abstractNumId w:val="52"/>
  </w:num>
  <w:num w:numId="14">
    <w:abstractNumId w:val="117"/>
  </w:num>
  <w:num w:numId="15">
    <w:abstractNumId w:val="50"/>
  </w:num>
  <w:num w:numId="16">
    <w:abstractNumId w:val="72"/>
  </w:num>
  <w:num w:numId="17">
    <w:abstractNumId w:val="60"/>
  </w:num>
  <w:num w:numId="18">
    <w:abstractNumId w:val="46"/>
  </w:num>
  <w:num w:numId="19">
    <w:abstractNumId w:val="73"/>
  </w:num>
  <w:num w:numId="20">
    <w:abstractNumId w:val="14"/>
  </w:num>
  <w:num w:numId="21">
    <w:abstractNumId w:val="18"/>
  </w:num>
  <w:num w:numId="22">
    <w:abstractNumId w:val="45"/>
  </w:num>
  <w:num w:numId="23">
    <w:abstractNumId w:val="104"/>
  </w:num>
  <w:num w:numId="24">
    <w:abstractNumId w:val="12"/>
  </w:num>
  <w:num w:numId="25">
    <w:abstractNumId w:val="102"/>
  </w:num>
  <w:num w:numId="26">
    <w:abstractNumId w:val="62"/>
  </w:num>
  <w:num w:numId="27">
    <w:abstractNumId w:val="141"/>
  </w:num>
  <w:num w:numId="28">
    <w:abstractNumId w:val="144"/>
  </w:num>
  <w:num w:numId="29">
    <w:abstractNumId w:val="47"/>
  </w:num>
  <w:num w:numId="30">
    <w:abstractNumId w:val="87"/>
  </w:num>
  <w:num w:numId="31">
    <w:abstractNumId w:val="68"/>
  </w:num>
  <w:num w:numId="32">
    <w:abstractNumId w:val="135"/>
  </w:num>
  <w:num w:numId="33">
    <w:abstractNumId w:val="44"/>
  </w:num>
  <w:num w:numId="34">
    <w:abstractNumId w:val="100"/>
  </w:num>
  <w:num w:numId="35">
    <w:abstractNumId w:val="55"/>
  </w:num>
  <w:num w:numId="36">
    <w:abstractNumId w:val="120"/>
  </w:num>
  <w:num w:numId="37">
    <w:abstractNumId w:val="111"/>
  </w:num>
  <w:num w:numId="38">
    <w:abstractNumId w:val="116"/>
  </w:num>
  <w:num w:numId="39">
    <w:abstractNumId w:val="123"/>
  </w:num>
  <w:num w:numId="40">
    <w:abstractNumId w:val="105"/>
  </w:num>
  <w:num w:numId="41">
    <w:abstractNumId w:val="71"/>
  </w:num>
  <w:num w:numId="42">
    <w:abstractNumId w:val="23"/>
  </w:num>
  <w:num w:numId="43">
    <w:abstractNumId w:val="30"/>
  </w:num>
  <w:num w:numId="44">
    <w:abstractNumId w:val="19"/>
  </w:num>
  <w:num w:numId="45">
    <w:abstractNumId w:val="108"/>
  </w:num>
  <w:num w:numId="46">
    <w:abstractNumId w:val="33"/>
  </w:num>
  <w:num w:numId="47">
    <w:abstractNumId w:val="90"/>
  </w:num>
  <w:num w:numId="48">
    <w:abstractNumId w:val="74"/>
  </w:num>
  <w:num w:numId="49">
    <w:abstractNumId w:val="91"/>
  </w:num>
  <w:num w:numId="50">
    <w:abstractNumId w:val="31"/>
  </w:num>
  <w:num w:numId="51">
    <w:abstractNumId w:val="129"/>
  </w:num>
  <w:num w:numId="52">
    <w:abstractNumId w:val="15"/>
  </w:num>
  <w:num w:numId="53">
    <w:abstractNumId w:val="34"/>
  </w:num>
  <w:num w:numId="54">
    <w:abstractNumId w:val="59"/>
  </w:num>
  <w:num w:numId="55">
    <w:abstractNumId w:val="107"/>
  </w:num>
  <w:num w:numId="56">
    <w:abstractNumId w:val="37"/>
  </w:num>
  <w:num w:numId="57">
    <w:abstractNumId w:val="49"/>
  </w:num>
  <w:num w:numId="58">
    <w:abstractNumId w:val="39"/>
  </w:num>
  <w:num w:numId="59">
    <w:abstractNumId w:val="70"/>
  </w:num>
  <w:num w:numId="60">
    <w:abstractNumId w:val="28"/>
  </w:num>
  <w:num w:numId="61">
    <w:abstractNumId w:val="42"/>
  </w:num>
  <w:num w:numId="62">
    <w:abstractNumId w:val="130"/>
  </w:num>
  <w:num w:numId="63">
    <w:abstractNumId w:val="145"/>
  </w:num>
  <w:num w:numId="64">
    <w:abstractNumId w:val="142"/>
  </w:num>
  <w:num w:numId="65">
    <w:abstractNumId w:val="25"/>
  </w:num>
  <w:num w:numId="66">
    <w:abstractNumId w:val="115"/>
  </w:num>
  <w:num w:numId="67">
    <w:abstractNumId w:val="113"/>
  </w:num>
  <w:num w:numId="68">
    <w:abstractNumId w:val="20"/>
  </w:num>
  <w:num w:numId="69">
    <w:abstractNumId w:val="101"/>
  </w:num>
  <w:num w:numId="70">
    <w:abstractNumId w:val="43"/>
  </w:num>
  <w:num w:numId="71">
    <w:abstractNumId w:val="109"/>
  </w:num>
  <w:num w:numId="72">
    <w:abstractNumId w:val="88"/>
  </w:num>
  <w:num w:numId="73">
    <w:abstractNumId w:val="7"/>
  </w:num>
  <w:num w:numId="74">
    <w:abstractNumId w:val="63"/>
  </w:num>
  <w:num w:numId="75">
    <w:abstractNumId w:val="122"/>
  </w:num>
  <w:num w:numId="76">
    <w:abstractNumId w:val="9"/>
  </w:num>
  <w:num w:numId="77">
    <w:abstractNumId w:val="85"/>
  </w:num>
  <w:num w:numId="78">
    <w:abstractNumId w:val="65"/>
  </w:num>
  <w:num w:numId="79">
    <w:abstractNumId w:val="80"/>
  </w:num>
  <w:num w:numId="80">
    <w:abstractNumId w:val="40"/>
  </w:num>
  <w:num w:numId="81">
    <w:abstractNumId w:val="54"/>
  </w:num>
  <w:num w:numId="82">
    <w:abstractNumId w:val="133"/>
  </w:num>
  <w:num w:numId="83">
    <w:abstractNumId w:val="8"/>
  </w:num>
  <w:num w:numId="84">
    <w:abstractNumId w:val="95"/>
  </w:num>
  <w:num w:numId="85">
    <w:abstractNumId w:val="17"/>
  </w:num>
  <w:num w:numId="86">
    <w:abstractNumId w:val="77"/>
  </w:num>
  <w:num w:numId="87">
    <w:abstractNumId w:val="48"/>
  </w:num>
  <w:num w:numId="88">
    <w:abstractNumId w:val="58"/>
  </w:num>
  <w:num w:numId="89">
    <w:abstractNumId w:val="81"/>
  </w:num>
  <w:num w:numId="90">
    <w:abstractNumId w:val="13"/>
  </w:num>
  <w:num w:numId="91">
    <w:abstractNumId w:val="127"/>
  </w:num>
  <w:num w:numId="92">
    <w:abstractNumId w:val="66"/>
  </w:num>
  <w:num w:numId="93">
    <w:abstractNumId w:val="75"/>
  </w:num>
  <w:num w:numId="94">
    <w:abstractNumId w:val="10"/>
  </w:num>
  <w:num w:numId="95">
    <w:abstractNumId w:val="53"/>
  </w:num>
  <w:num w:numId="96">
    <w:abstractNumId w:val="27"/>
  </w:num>
  <w:num w:numId="97">
    <w:abstractNumId w:val="36"/>
  </w:num>
  <w:num w:numId="98">
    <w:abstractNumId w:val="38"/>
  </w:num>
  <w:num w:numId="99">
    <w:abstractNumId w:val="94"/>
  </w:num>
  <w:num w:numId="100">
    <w:abstractNumId w:val="84"/>
  </w:num>
  <w:num w:numId="101">
    <w:abstractNumId w:val="16"/>
  </w:num>
  <w:num w:numId="102">
    <w:abstractNumId w:val="69"/>
  </w:num>
  <w:num w:numId="103">
    <w:abstractNumId w:val="24"/>
  </w:num>
  <w:num w:numId="104">
    <w:abstractNumId w:val="136"/>
  </w:num>
  <w:num w:numId="105">
    <w:abstractNumId w:val="93"/>
  </w:num>
  <w:num w:numId="106">
    <w:abstractNumId w:val="124"/>
  </w:num>
  <w:num w:numId="107">
    <w:abstractNumId w:val="11"/>
  </w:num>
  <w:num w:numId="108">
    <w:abstractNumId w:val="110"/>
  </w:num>
  <w:num w:numId="109">
    <w:abstractNumId w:val="22"/>
  </w:num>
  <w:num w:numId="110">
    <w:abstractNumId w:val="61"/>
  </w:num>
  <w:num w:numId="111">
    <w:abstractNumId w:val="56"/>
  </w:num>
  <w:num w:numId="112">
    <w:abstractNumId w:val="76"/>
  </w:num>
  <w:num w:numId="113">
    <w:abstractNumId w:val="86"/>
  </w:num>
  <w:num w:numId="114">
    <w:abstractNumId w:val="121"/>
  </w:num>
  <w:num w:numId="115">
    <w:abstractNumId w:val="64"/>
  </w:num>
  <w:num w:numId="116">
    <w:abstractNumId w:val="79"/>
  </w:num>
  <w:num w:numId="117">
    <w:abstractNumId w:val="96"/>
  </w:num>
  <w:num w:numId="118">
    <w:abstractNumId w:val="128"/>
  </w:num>
  <w:num w:numId="119">
    <w:abstractNumId w:val="140"/>
  </w:num>
  <w:num w:numId="120">
    <w:abstractNumId w:val="134"/>
  </w:num>
  <w:num w:numId="121">
    <w:abstractNumId w:val="67"/>
  </w:num>
  <w:num w:numId="122">
    <w:abstractNumId w:val="138"/>
  </w:num>
  <w:num w:numId="123">
    <w:abstractNumId w:val="82"/>
  </w:num>
  <w:num w:numId="124">
    <w:abstractNumId w:val="89"/>
  </w:num>
  <w:num w:numId="125">
    <w:abstractNumId w:val="125"/>
  </w:num>
  <w:num w:numId="126">
    <w:abstractNumId w:val="57"/>
  </w:num>
  <w:num w:numId="127">
    <w:abstractNumId w:val="41"/>
  </w:num>
  <w:num w:numId="128">
    <w:abstractNumId w:val="35"/>
  </w:num>
  <w:num w:numId="129">
    <w:abstractNumId w:val="137"/>
  </w:num>
  <w:num w:numId="130">
    <w:abstractNumId w:val="118"/>
  </w:num>
  <w:num w:numId="131">
    <w:abstractNumId w:val="99"/>
  </w:num>
  <w:num w:numId="132">
    <w:abstractNumId w:val="97"/>
  </w:num>
  <w:num w:numId="133">
    <w:abstractNumId w:val="114"/>
  </w:num>
  <w:num w:numId="134">
    <w:abstractNumId w:val="83"/>
  </w:num>
  <w:num w:numId="135">
    <w:abstractNumId w:val="29"/>
  </w:num>
  <w:num w:numId="136">
    <w:abstractNumId w:val="21"/>
  </w:num>
  <w:num w:numId="137">
    <w:abstractNumId w:val="143"/>
  </w:num>
  <w:num w:numId="138">
    <w:abstractNumId w:val="119"/>
  </w:num>
  <w:num w:numId="139">
    <w:abstractNumId w:val="106"/>
  </w:num>
  <w:num w:numId="140">
    <w:abstractNumId w:val="139"/>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SystemFonts/>
  <w:hideSpellingErrors/>
  <w:hideGrammaticalErrors/>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6E90"/>
    <w:rsid w:val="00002106"/>
    <w:rsid w:val="00003263"/>
    <w:rsid w:val="00010F40"/>
    <w:rsid w:val="00013A9A"/>
    <w:rsid w:val="00013E43"/>
    <w:rsid w:val="00017B19"/>
    <w:rsid w:val="00020DAD"/>
    <w:rsid w:val="000243C6"/>
    <w:rsid w:val="00025B8D"/>
    <w:rsid w:val="0003008A"/>
    <w:rsid w:val="00033334"/>
    <w:rsid w:val="000430E6"/>
    <w:rsid w:val="00044FEA"/>
    <w:rsid w:val="000529F0"/>
    <w:rsid w:val="000559E8"/>
    <w:rsid w:val="000561CE"/>
    <w:rsid w:val="0005784C"/>
    <w:rsid w:val="00063742"/>
    <w:rsid w:val="00074DAF"/>
    <w:rsid w:val="000761A4"/>
    <w:rsid w:val="00084B60"/>
    <w:rsid w:val="00084C1C"/>
    <w:rsid w:val="0009015C"/>
    <w:rsid w:val="00090B22"/>
    <w:rsid w:val="000919F1"/>
    <w:rsid w:val="000979E0"/>
    <w:rsid w:val="000A6BB3"/>
    <w:rsid w:val="000A6F6B"/>
    <w:rsid w:val="000B12ED"/>
    <w:rsid w:val="000B29C0"/>
    <w:rsid w:val="000B3F5A"/>
    <w:rsid w:val="000B470B"/>
    <w:rsid w:val="000B49C4"/>
    <w:rsid w:val="000C0DD1"/>
    <w:rsid w:val="000C178B"/>
    <w:rsid w:val="000C2111"/>
    <w:rsid w:val="000C22D7"/>
    <w:rsid w:val="000D0C03"/>
    <w:rsid w:val="000D6E90"/>
    <w:rsid w:val="000E0512"/>
    <w:rsid w:val="000E11E7"/>
    <w:rsid w:val="000E263F"/>
    <w:rsid w:val="000E44B1"/>
    <w:rsid w:val="000E783F"/>
    <w:rsid w:val="000F6DBB"/>
    <w:rsid w:val="00122BBD"/>
    <w:rsid w:val="00125359"/>
    <w:rsid w:val="00143383"/>
    <w:rsid w:val="00143C25"/>
    <w:rsid w:val="00144ACE"/>
    <w:rsid w:val="00150F0E"/>
    <w:rsid w:val="00157056"/>
    <w:rsid w:val="00160B20"/>
    <w:rsid w:val="00164844"/>
    <w:rsid w:val="001651CD"/>
    <w:rsid w:val="0017013C"/>
    <w:rsid w:val="00177770"/>
    <w:rsid w:val="001831E4"/>
    <w:rsid w:val="00183EFF"/>
    <w:rsid w:val="001845D2"/>
    <w:rsid w:val="00184881"/>
    <w:rsid w:val="00185D0B"/>
    <w:rsid w:val="001863AE"/>
    <w:rsid w:val="001908E7"/>
    <w:rsid w:val="001916C7"/>
    <w:rsid w:val="00196C27"/>
    <w:rsid w:val="001A1219"/>
    <w:rsid w:val="001A6E05"/>
    <w:rsid w:val="001C161A"/>
    <w:rsid w:val="001C2938"/>
    <w:rsid w:val="001C6FDD"/>
    <w:rsid w:val="001D13E5"/>
    <w:rsid w:val="001D146C"/>
    <w:rsid w:val="001D17C3"/>
    <w:rsid w:val="001D1B42"/>
    <w:rsid w:val="001D2022"/>
    <w:rsid w:val="001D733D"/>
    <w:rsid w:val="001E0BB2"/>
    <w:rsid w:val="001E4A91"/>
    <w:rsid w:val="001E6266"/>
    <w:rsid w:val="001E6FB3"/>
    <w:rsid w:val="001E7BEA"/>
    <w:rsid w:val="001F5699"/>
    <w:rsid w:val="001F62EB"/>
    <w:rsid w:val="001F70CD"/>
    <w:rsid w:val="00200261"/>
    <w:rsid w:val="00202AC8"/>
    <w:rsid w:val="0020300C"/>
    <w:rsid w:val="00204507"/>
    <w:rsid w:val="00205638"/>
    <w:rsid w:val="002142D2"/>
    <w:rsid w:val="002158D0"/>
    <w:rsid w:val="00215CFC"/>
    <w:rsid w:val="002165DE"/>
    <w:rsid w:val="0022207F"/>
    <w:rsid w:val="002244E4"/>
    <w:rsid w:val="00233A4E"/>
    <w:rsid w:val="002354C9"/>
    <w:rsid w:val="00240F73"/>
    <w:rsid w:val="002414FF"/>
    <w:rsid w:val="00250201"/>
    <w:rsid w:val="00255366"/>
    <w:rsid w:val="0025617E"/>
    <w:rsid w:val="00256539"/>
    <w:rsid w:val="002608EF"/>
    <w:rsid w:val="00263124"/>
    <w:rsid w:val="002658F8"/>
    <w:rsid w:val="00267E27"/>
    <w:rsid w:val="002872A7"/>
    <w:rsid w:val="002876BF"/>
    <w:rsid w:val="00290752"/>
    <w:rsid w:val="00290F40"/>
    <w:rsid w:val="002962A1"/>
    <w:rsid w:val="00296C45"/>
    <w:rsid w:val="0029711D"/>
    <w:rsid w:val="00297E67"/>
    <w:rsid w:val="002B16FE"/>
    <w:rsid w:val="002B507A"/>
    <w:rsid w:val="002D1684"/>
    <w:rsid w:val="002D2B56"/>
    <w:rsid w:val="002D316E"/>
    <w:rsid w:val="002F111F"/>
    <w:rsid w:val="002F1EF1"/>
    <w:rsid w:val="002F3405"/>
    <w:rsid w:val="002F35CB"/>
    <w:rsid w:val="002F787F"/>
    <w:rsid w:val="002F7E8B"/>
    <w:rsid w:val="00300747"/>
    <w:rsid w:val="003013EF"/>
    <w:rsid w:val="00303DB3"/>
    <w:rsid w:val="003066E4"/>
    <w:rsid w:val="00313209"/>
    <w:rsid w:val="0031383E"/>
    <w:rsid w:val="003164BF"/>
    <w:rsid w:val="00321B05"/>
    <w:rsid w:val="00324563"/>
    <w:rsid w:val="00325AE8"/>
    <w:rsid w:val="00326499"/>
    <w:rsid w:val="00332970"/>
    <w:rsid w:val="0033543D"/>
    <w:rsid w:val="00340882"/>
    <w:rsid w:val="0034145D"/>
    <w:rsid w:val="00341EE8"/>
    <w:rsid w:val="00343183"/>
    <w:rsid w:val="00343DA6"/>
    <w:rsid w:val="00343E2A"/>
    <w:rsid w:val="003451FF"/>
    <w:rsid w:val="00350487"/>
    <w:rsid w:val="00351D15"/>
    <w:rsid w:val="00354024"/>
    <w:rsid w:val="0035526B"/>
    <w:rsid w:val="00356BC5"/>
    <w:rsid w:val="0036231B"/>
    <w:rsid w:val="003647F9"/>
    <w:rsid w:val="00364CA3"/>
    <w:rsid w:val="00366F93"/>
    <w:rsid w:val="0036787C"/>
    <w:rsid w:val="0036790C"/>
    <w:rsid w:val="00381E9C"/>
    <w:rsid w:val="003844CD"/>
    <w:rsid w:val="00385CF5"/>
    <w:rsid w:val="00391345"/>
    <w:rsid w:val="00392102"/>
    <w:rsid w:val="00393508"/>
    <w:rsid w:val="00394893"/>
    <w:rsid w:val="003A3682"/>
    <w:rsid w:val="003A6254"/>
    <w:rsid w:val="003B13ED"/>
    <w:rsid w:val="003B5D31"/>
    <w:rsid w:val="003C12A1"/>
    <w:rsid w:val="003C1B47"/>
    <w:rsid w:val="003C36CD"/>
    <w:rsid w:val="003C3EFD"/>
    <w:rsid w:val="003C4715"/>
    <w:rsid w:val="003C68D9"/>
    <w:rsid w:val="003C7205"/>
    <w:rsid w:val="003D012C"/>
    <w:rsid w:val="003D1412"/>
    <w:rsid w:val="003D1B77"/>
    <w:rsid w:val="003D3A24"/>
    <w:rsid w:val="003D719F"/>
    <w:rsid w:val="003D76A1"/>
    <w:rsid w:val="003D7F92"/>
    <w:rsid w:val="003E108A"/>
    <w:rsid w:val="003F4428"/>
    <w:rsid w:val="003F656D"/>
    <w:rsid w:val="003F75B8"/>
    <w:rsid w:val="004100DF"/>
    <w:rsid w:val="0041202B"/>
    <w:rsid w:val="00420CF5"/>
    <w:rsid w:val="00421839"/>
    <w:rsid w:val="00423772"/>
    <w:rsid w:val="00424337"/>
    <w:rsid w:val="00425954"/>
    <w:rsid w:val="004340BA"/>
    <w:rsid w:val="00434E3F"/>
    <w:rsid w:val="004359E0"/>
    <w:rsid w:val="00440E8B"/>
    <w:rsid w:val="00443046"/>
    <w:rsid w:val="00443546"/>
    <w:rsid w:val="00451AE7"/>
    <w:rsid w:val="004607EF"/>
    <w:rsid w:val="00460968"/>
    <w:rsid w:val="00464149"/>
    <w:rsid w:val="00465A21"/>
    <w:rsid w:val="00467C3F"/>
    <w:rsid w:val="0047074E"/>
    <w:rsid w:val="00470CE5"/>
    <w:rsid w:val="00470E77"/>
    <w:rsid w:val="0047108F"/>
    <w:rsid w:val="00471D30"/>
    <w:rsid w:val="0047353C"/>
    <w:rsid w:val="004741A5"/>
    <w:rsid w:val="004744E0"/>
    <w:rsid w:val="004754B9"/>
    <w:rsid w:val="00481594"/>
    <w:rsid w:val="004862AE"/>
    <w:rsid w:val="00486BF2"/>
    <w:rsid w:val="00490DF3"/>
    <w:rsid w:val="00491F2B"/>
    <w:rsid w:val="00493BE7"/>
    <w:rsid w:val="00496E9B"/>
    <w:rsid w:val="004A3BC1"/>
    <w:rsid w:val="004A535B"/>
    <w:rsid w:val="004B1933"/>
    <w:rsid w:val="004B19B1"/>
    <w:rsid w:val="004B3247"/>
    <w:rsid w:val="004B4A79"/>
    <w:rsid w:val="004B7569"/>
    <w:rsid w:val="004C4E30"/>
    <w:rsid w:val="004D1E89"/>
    <w:rsid w:val="004E06E7"/>
    <w:rsid w:val="004E0B62"/>
    <w:rsid w:val="004E0D90"/>
    <w:rsid w:val="004E5F98"/>
    <w:rsid w:val="004F41B3"/>
    <w:rsid w:val="004F69CA"/>
    <w:rsid w:val="00504778"/>
    <w:rsid w:val="00512B90"/>
    <w:rsid w:val="00513E40"/>
    <w:rsid w:val="00523C1B"/>
    <w:rsid w:val="0052662D"/>
    <w:rsid w:val="00527DE7"/>
    <w:rsid w:val="00536434"/>
    <w:rsid w:val="00541B68"/>
    <w:rsid w:val="00552E7D"/>
    <w:rsid w:val="00553227"/>
    <w:rsid w:val="005539E8"/>
    <w:rsid w:val="00557C91"/>
    <w:rsid w:val="00565F14"/>
    <w:rsid w:val="005676A0"/>
    <w:rsid w:val="00581562"/>
    <w:rsid w:val="005819CB"/>
    <w:rsid w:val="00582CA8"/>
    <w:rsid w:val="00585B81"/>
    <w:rsid w:val="0059054A"/>
    <w:rsid w:val="0059226A"/>
    <w:rsid w:val="00594B0F"/>
    <w:rsid w:val="00595577"/>
    <w:rsid w:val="005961B3"/>
    <w:rsid w:val="005A28D5"/>
    <w:rsid w:val="005A44B9"/>
    <w:rsid w:val="005B0D9D"/>
    <w:rsid w:val="005B1317"/>
    <w:rsid w:val="005B2EC5"/>
    <w:rsid w:val="005B399B"/>
    <w:rsid w:val="005B5918"/>
    <w:rsid w:val="005B7925"/>
    <w:rsid w:val="005C03F8"/>
    <w:rsid w:val="005C4765"/>
    <w:rsid w:val="005C48D2"/>
    <w:rsid w:val="005C6B5D"/>
    <w:rsid w:val="005C72E4"/>
    <w:rsid w:val="005C7DEE"/>
    <w:rsid w:val="005D3887"/>
    <w:rsid w:val="005D3BE8"/>
    <w:rsid w:val="005D7141"/>
    <w:rsid w:val="005E4201"/>
    <w:rsid w:val="005F11EC"/>
    <w:rsid w:val="005F57D3"/>
    <w:rsid w:val="005F5B22"/>
    <w:rsid w:val="006013E4"/>
    <w:rsid w:val="00606648"/>
    <w:rsid w:val="006067F1"/>
    <w:rsid w:val="00612BD8"/>
    <w:rsid w:val="00617992"/>
    <w:rsid w:val="006208EC"/>
    <w:rsid w:val="00622D7E"/>
    <w:rsid w:val="00623E96"/>
    <w:rsid w:val="0062751E"/>
    <w:rsid w:val="006275FC"/>
    <w:rsid w:val="00630CFD"/>
    <w:rsid w:val="0063183E"/>
    <w:rsid w:val="006348B6"/>
    <w:rsid w:val="0064553E"/>
    <w:rsid w:val="0064763B"/>
    <w:rsid w:val="006506E4"/>
    <w:rsid w:val="006525DC"/>
    <w:rsid w:val="00654446"/>
    <w:rsid w:val="00654C5D"/>
    <w:rsid w:val="00655C6C"/>
    <w:rsid w:val="0065650B"/>
    <w:rsid w:val="0065707B"/>
    <w:rsid w:val="00680BDA"/>
    <w:rsid w:val="00682B84"/>
    <w:rsid w:val="00682DF5"/>
    <w:rsid w:val="00684F8F"/>
    <w:rsid w:val="00685002"/>
    <w:rsid w:val="006919A0"/>
    <w:rsid w:val="006A3E4E"/>
    <w:rsid w:val="006B236D"/>
    <w:rsid w:val="006B23C9"/>
    <w:rsid w:val="006B4DF5"/>
    <w:rsid w:val="006C0655"/>
    <w:rsid w:val="006C089D"/>
    <w:rsid w:val="006C0F3C"/>
    <w:rsid w:val="006C635A"/>
    <w:rsid w:val="006C72FA"/>
    <w:rsid w:val="006D21FA"/>
    <w:rsid w:val="006D2E19"/>
    <w:rsid w:val="006D50C2"/>
    <w:rsid w:val="006D5B3E"/>
    <w:rsid w:val="006D764C"/>
    <w:rsid w:val="006F33EF"/>
    <w:rsid w:val="006F49F8"/>
    <w:rsid w:val="006F5CF0"/>
    <w:rsid w:val="0070116F"/>
    <w:rsid w:val="00706F4B"/>
    <w:rsid w:val="00712C5B"/>
    <w:rsid w:val="00714FEA"/>
    <w:rsid w:val="00715D81"/>
    <w:rsid w:val="00717547"/>
    <w:rsid w:val="0071768D"/>
    <w:rsid w:val="00725C07"/>
    <w:rsid w:val="00730FA2"/>
    <w:rsid w:val="00731B03"/>
    <w:rsid w:val="00731F64"/>
    <w:rsid w:val="00732C7D"/>
    <w:rsid w:val="00740CEB"/>
    <w:rsid w:val="00741BDD"/>
    <w:rsid w:val="00741D4C"/>
    <w:rsid w:val="00744981"/>
    <w:rsid w:val="00746EAF"/>
    <w:rsid w:val="00751DFB"/>
    <w:rsid w:val="00753092"/>
    <w:rsid w:val="00754954"/>
    <w:rsid w:val="00755732"/>
    <w:rsid w:val="0076093A"/>
    <w:rsid w:val="00761350"/>
    <w:rsid w:val="007628F1"/>
    <w:rsid w:val="00771E1A"/>
    <w:rsid w:val="00780C5B"/>
    <w:rsid w:val="00781E7C"/>
    <w:rsid w:val="00783B59"/>
    <w:rsid w:val="00787371"/>
    <w:rsid w:val="00791B49"/>
    <w:rsid w:val="007937E8"/>
    <w:rsid w:val="007A0114"/>
    <w:rsid w:val="007A3341"/>
    <w:rsid w:val="007A6977"/>
    <w:rsid w:val="007A6FE6"/>
    <w:rsid w:val="007B256C"/>
    <w:rsid w:val="007C0578"/>
    <w:rsid w:val="007C1824"/>
    <w:rsid w:val="007C21A3"/>
    <w:rsid w:val="007D2165"/>
    <w:rsid w:val="007E0173"/>
    <w:rsid w:val="007E7ADA"/>
    <w:rsid w:val="007F1295"/>
    <w:rsid w:val="007F3F97"/>
    <w:rsid w:val="007F492A"/>
    <w:rsid w:val="00800426"/>
    <w:rsid w:val="008039FC"/>
    <w:rsid w:val="00804260"/>
    <w:rsid w:val="00810667"/>
    <w:rsid w:val="008115C4"/>
    <w:rsid w:val="00812526"/>
    <w:rsid w:val="00821B7F"/>
    <w:rsid w:val="00821C9D"/>
    <w:rsid w:val="008221A5"/>
    <w:rsid w:val="008233AC"/>
    <w:rsid w:val="008240D6"/>
    <w:rsid w:val="00824DC0"/>
    <w:rsid w:val="0082643A"/>
    <w:rsid w:val="008276E4"/>
    <w:rsid w:val="00834B7B"/>
    <w:rsid w:val="0084464D"/>
    <w:rsid w:val="00845416"/>
    <w:rsid w:val="00847CD2"/>
    <w:rsid w:val="0085201E"/>
    <w:rsid w:val="0085337C"/>
    <w:rsid w:val="008562D0"/>
    <w:rsid w:val="00856D07"/>
    <w:rsid w:val="00860589"/>
    <w:rsid w:val="0086181A"/>
    <w:rsid w:val="00862282"/>
    <w:rsid w:val="00863A0F"/>
    <w:rsid w:val="00863AEC"/>
    <w:rsid w:val="008674D3"/>
    <w:rsid w:val="00871043"/>
    <w:rsid w:val="008718D3"/>
    <w:rsid w:val="00876478"/>
    <w:rsid w:val="0088005E"/>
    <w:rsid w:val="00893962"/>
    <w:rsid w:val="008A0691"/>
    <w:rsid w:val="008B1A7D"/>
    <w:rsid w:val="008B3246"/>
    <w:rsid w:val="008B5A4D"/>
    <w:rsid w:val="008B6CB2"/>
    <w:rsid w:val="008C09F5"/>
    <w:rsid w:val="008C1E3B"/>
    <w:rsid w:val="008C3471"/>
    <w:rsid w:val="008C7795"/>
    <w:rsid w:val="008D052E"/>
    <w:rsid w:val="008D1163"/>
    <w:rsid w:val="008D4617"/>
    <w:rsid w:val="008E2AB5"/>
    <w:rsid w:val="008E36CF"/>
    <w:rsid w:val="008F0DAD"/>
    <w:rsid w:val="008F562C"/>
    <w:rsid w:val="008F650F"/>
    <w:rsid w:val="009102C7"/>
    <w:rsid w:val="009140B4"/>
    <w:rsid w:val="00921334"/>
    <w:rsid w:val="00922C85"/>
    <w:rsid w:val="00930C5E"/>
    <w:rsid w:val="00937F81"/>
    <w:rsid w:val="00947167"/>
    <w:rsid w:val="0094739C"/>
    <w:rsid w:val="00947741"/>
    <w:rsid w:val="009526A4"/>
    <w:rsid w:val="0095722A"/>
    <w:rsid w:val="00960CC2"/>
    <w:rsid w:val="00961CBC"/>
    <w:rsid w:val="00961F80"/>
    <w:rsid w:val="00962620"/>
    <w:rsid w:val="00963326"/>
    <w:rsid w:val="00973861"/>
    <w:rsid w:val="009738C9"/>
    <w:rsid w:val="00974B7D"/>
    <w:rsid w:val="009762DE"/>
    <w:rsid w:val="009802E9"/>
    <w:rsid w:val="00983989"/>
    <w:rsid w:val="00990B12"/>
    <w:rsid w:val="00992109"/>
    <w:rsid w:val="009A1293"/>
    <w:rsid w:val="009A6FD3"/>
    <w:rsid w:val="009B4E80"/>
    <w:rsid w:val="009C038A"/>
    <w:rsid w:val="009C0A1B"/>
    <w:rsid w:val="009C2595"/>
    <w:rsid w:val="009C6F35"/>
    <w:rsid w:val="009C7325"/>
    <w:rsid w:val="009C7E97"/>
    <w:rsid w:val="009D38D2"/>
    <w:rsid w:val="009E05E5"/>
    <w:rsid w:val="009E16C1"/>
    <w:rsid w:val="009E5360"/>
    <w:rsid w:val="009E77D2"/>
    <w:rsid w:val="00A02965"/>
    <w:rsid w:val="00A041C6"/>
    <w:rsid w:val="00A102A9"/>
    <w:rsid w:val="00A10BD4"/>
    <w:rsid w:val="00A14762"/>
    <w:rsid w:val="00A20411"/>
    <w:rsid w:val="00A2126B"/>
    <w:rsid w:val="00A21623"/>
    <w:rsid w:val="00A246DF"/>
    <w:rsid w:val="00A2717F"/>
    <w:rsid w:val="00A321E5"/>
    <w:rsid w:val="00A32324"/>
    <w:rsid w:val="00A3434F"/>
    <w:rsid w:val="00A34502"/>
    <w:rsid w:val="00A40511"/>
    <w:rsid w:val="00A51BE4"/>
    <w:rsid w:val="00A5264B"/>
    <w:rsid w:val="00A61817"/>
    <w:rsid w:val="00A652E2"/>
    <w:rsid w:val="00A666B4"/>
    <w:rsid w:val="00A70F40"/>
    <w:rsid w:val="00A76ED6"/>
    <w:rsid w:val="00A87507"/>
    <w:rsid w:val="00A919D0"/>
    <w:rsid w:val="00A91BE0"/>
    <w:rsid w:val="00A93BDD"/>
    <w:rsid w:val="00A956B9"/>
    <w:rsid w:val="00A96EFD"/>
    <w:rsid w:val="00AA2BDE"/>
    <w:rsid w:val="00AA5D60"/>
    <w:rsid w:val="00AA63B8"/>
    <w:rsid w:val="00AA688B"/>
    <w:rsid w:val="00AB2E3E"/>
    <w:rsid w:val="00AB3016"/>
    <w:rsid w:val="00AB48DC"/>
    <w:rsid w:val="00AB55AA"/>
    <w:rsid w:val="00AB77C2"/>
    <w:rsid w:val="00AC0766"/>
    <w:rsid w:val="00AC6260"/>
    <w:rsid w:val="00AD1511"/>
    <w:rsid w:val="00AD1A1E"/>
    <w:rsid w:val="00AD62E7"/>
    <w:rsid w:val="00AD6813"/>
    <w:rsid w:val="00AD72A1"/>
    <w:rsid w:val="00AD76B1"/>
    <w:rsid w:val="00AF0355"/>
    <w:rsid w:val="00AF2BEC"/>
    <w:rsid w:val="00AF32EE"/>
    <w:rsid w:val="00AF6620"/>
    <w:rsid w:val="00AF696A"/>
    <w:rsid w:val="00AF755E"/>
    <w:rsid w:val="00B05886"/>
    <w:rsid w:val="00B07C48"/>
    <w:rsid w:val="00B11975"/>
    <w:rsid w:val="00B13E40"/>
    <w:rsid w:val="00B23C86"/>
    <w:rsid w:val="00B242B7"/>
    <w:rsid w:val="00B26FFC"/>
    <w:rsid w:val="00B305D6"/>
    <w:rsid w:val="00B30FC4"/>
    <w:rsid w:val="00B41EFA"/>
    <w:rsid w:val="00B4425A"/>
    <w:rsid w:val="00B4572F"/>
    <w:rsid w:val="00B5328C"/>
    <w:rsid w:val="00B540A6"/>
    <w:rsid w:val="00B5519E"/>
    <w:rsid w:val="00B577A5"/>
    <w:rsid w:val="00B63287"/>
    <w:rsid w:val="00B64A83"/>
    <w:rsid w:val="00B66EA1"/>
    <w:rsid w:val="00B719B7"/>
    <w:rsid w:val="00B74736"/>
    <w:rsid w:val="00B76B59"/>
    <w:rsid w:val="00B84B1A"/>
    <w:rsid w:val="00B9033E"/>
    <w:rsid w:val="00B905F3"/>
    <w:rsid w:val="00BA12B2"/>
    <w:rsid w:val="00BA221E"/>
    <w:rsid w:val="00BB1B3E"/>
    <w:rsid w:val="00BB2E0D"/>
    <w:rsid w:val="00BB4BE6"/>
    <w:rsid w:val="00BB6AF4"/>
    <w:rsid w:val="00BC28B1"/>
    <w:rsid w:val="00BD39A4"/>
    <w:rsid w:val="00BD4B1A"/>
    <w:rsid w:val="00BD59F8"/>
    <w:rsid w:val="00BE0167"/>
    <w:rsid w:val="00BE42CD"/>
    <w:rsid w:val="00BE74AD"/>
    <w:rsid w:val="00BF2875"/>
    <w:rsid w:val="00C009D7"/>
    <w:rsid w:val="00C00E0D"/>
    <w:rsid w:val="00C07BC0"/>
    <w:rsid w:val="00C07EA9"/>
    <w:rsid w:val="00C14DFE"/>
    <w:rsid w:val="00C15171"/>
    <w:rsid w:val="00C176F7"/>
    <w:rsid w:val="00C33796"/>
    <w:rsid w:val="00C35CDD"/>
    <w:rsid w:val="00C36A08"/>
    <w:rsid w:val="00C40E77"/>
    <w:rsid w:val="00C4669C"/>
    <w:rsid w:val="00C55D15"/>
    <w:rsid w:val="00C63D31"/>
    <w:rsid w:val="00C65924"/>
    <w:rsid w:val="00C71473"/>
    <w:rsid w:val="00C739F5"/>
    <w:rsid w:val="00C745A4"/>
    <w:rsid w:val="00C769BB"/>
    <w:rsid w:val="00C80F06"/>
    <w:rsid w:val="00C8457F"/>
    <w:rsid w:val="00C90C62"/>
    <w:rsid w:val="00C90DDA"/>
    <w:rsid w:val="00C91BCA"/>
    <w:rsid w:val="00CA443E"/>
    <w:rsid w:val="00CB2232"/>
    <w:rsid w:val="00CC0189"/>
    <w:rsid w:val="00CC58B0"/>
    <w:rsid w:val="00CD05BA"/>
    <w:rsid w:val="00CD26DB"/>
    <w:rsid w:val="00CD73FF"/>
    <w:rsid w:val="00CE5BE2"/>
    <w:rsid w:val="00CE63F6"/>
    <w:rsid w:val="00CF3DFB"/>
    <w:rsid w:val="00CF4328"/>
    <w:rsid w:val="00CF67B3"/>
    <w:rsid w:val="00D00ABF"/>
    <w:rsid w:val="00D0279B"/>
    <w:rsid w:val="00D033A0"/>
    <w:rsid w:val="00D035E4"/>
    <w:rsid w:val="00D05F4E"/>
    <w:rsid w:val="00D062F2"/>
    <w:rsid w:val="00D105F9"/>
    <w:rsid w:val="00D121F3"/>
    <w:rsid w:val="00D134A0"/>
    <w:rsid w:val="00D17A18"/>
    <w:rsid w:val="00D21EDE"/>
    <w:rsid w:val="00D22AE0"/>
    <w:rsid w:val="00D31C5D"/>
    <w:rsid w:val="00D328B6"/>
    <w:rsid w:val="00D34B08"/>
    <w:rsid w:val="00D40B2D"/>
    <w:rsid w:val="00D46CFF"/>
    <w:rsid w:val="00D47C8C"/>
    <w:rsid w:val="00D53F2B"/>
    <w:rsid w:val="00D615AD"/>
    <w:rsid w:val="00D6272A"/>
    <w:rsid w:val="00D650AC"/>
    <w:rsid w:val="00D663AD"/>
    <w:rsid w:val="00D72356"/>
    <w:rsid w:val="00D75E5D"/>
    <w:rsid w:val="00D81F0B"/>
    <w:rsid w:val="00D83C4B"/>
    <w:rsid w:val="00D83D10"/>
    <w:rsid w:val="00D92C21"/>
    <w:rsid w:val="00DA2B9B"/>
    <w:rsid w:val="00DA51EE"/>
    <w:rsid w:val="00DC2717"/>
    <w:rsid w:val="00DC7362"/>
    <w:rsid w:val="00DD6469"/>
    <w:rsid w:val="00DE051E"/>
    <w:rsid w:val="00DE0EF3"/>
    <w:rsid w:val="00DE2D7E"/>
    <w:rsid w:val="00DF1CB3"/>
    <w:rsid w:val="00DF2CE3"/>
    <w:rsid w:val="00DF3020"/>
    <w:rsid w:val="00DF54C9"/>
    <w:rsid w:val="00DF687B"/>
    <w:rsid w:val="00DF6C3D"/>
    <w:rsid w:val="00DF75B7"/>
    <w:rsid w:val="00DF768F"/>
    <w:rsid w:val="00E13851"/>
    <w:rsid w:val="00E1572C"/>
    <w:rsid w:val="00E1624D"/>
    <w:rsid w:val="00E17172"/>
    <w:rsid w:val="00E1742A"/>
    <w:rsid w:val="00E23BF5"/>
    <w:rsid w:val="00E23E3F"/>
    <w:rsid w:val="00E24B32"/>
    <w:rsid w:val="00E3140D"/>
    <w:rsid w:val="00E333CC"/>
    <w:rsid w:val="00E3504C"/>
    <w:rsid w:val="00E351CE"/>
    <w:rsid w:val="00E36B8B"/>
    <w:rsid w:val="00E3798E"/>
    <w:rsid w:val="00E37C30"/>
    <w:rsid w:val="00E40F1A"/>
    <w:rsid w:val="00E4344A"/>
    <w:rsid w:val="00E44763"/>
    <w:rsid w:val="00E46A57"/>
    <w:rsid w:val="00E47022"/>
    <w:rsid w:val="00E476CF"/>
    <w:rsid w:val="00E50D01"/>
    <w:rsid w:val="00E5112F"/>
    <w:rsid w:val="00E5560A"/>
    <w:rsid w:val="00E60C73"/>
    <w:rsid w:val="00E62FA0"/>
    <w:rsid w:val="00E65366"/>
    <w:rsid w:val="00E6566F"/>
    <w:rsid w:val="00E6626B"/>
    <w:rsid w:val="00E67264"/>
    <w:rsid w:val="00E678A6"/>
    <w:rsid w:val="00E70057"/>
    <w:rsid w:val="00E71509"/>
    <w:rsid w:val="00E807CE"/>
    <w:rsid w:val="00E80862"/>
    <w:rsid w:val="00E84A5D"/>
    <w:rsid w:val="00E90AF5"/>
    <w:rsid w:val="00E92512"/>
    <w:rsid w:val="00E930D1"/>
    <w:rsid w:val="00E96662"/>
    <w:rsid w:val="00EA39C9"/>
    <w:rsid w:val="00EC1E3B"/>
    <w:rsid w:val="00ED027A"/>
    <w:rsid w:val="00ED0F08"/>
    <w:rsid w:val="00ED4DA6"/>
    <w:rsid w:val="00ED7BAB"/>
    <w:rsid w:val="00EE3D86"/>
    <w:rsid w:val="00EE748E"/>
    <w:rsid w:val="00EF1820"/>
    <w:rsid w:val="00EF4C32"/>
    <w:rsid w:val="00EF5331"/>
    <w:rsid w:val="00EF549D"/>
    <w:rsid w:val="00EF720E"/>
    <w:rsid w:val="00EF74C0"/>
    <w:rsid w:val="00F01A88"/>
    <w:rsid w:val="00F046DE"/>
    <w:rsid w:val="00F10895"/>
    <w:rsid w:val="00F10EAA"/>
    <w:rsid w:val="00F120F2"/>
    <w:rsid w:val="00F17997"/>
    <w:rsid w:val="00F20492"/>
    <w:rsid w:val="00F23D8E"/>
    <w:rsid w:val="00F27894"/>
    <w:rsid w:val="00F304D1"/>
    <w:rsid w:val="00F31107"/>
    <w:rsid w:val="00F31D22"/>
    <w:rsid w:val="00F32A15"/>
    <w:rsid w:val="00F40081"/>
    <w:rsid w:val="00F40D10"/>
    <w:rsid w:val="00F5257A"/>
    <w:rsid w:val="00F631D8"/>
    <w:rsid w:val="00F6557F"/>
    <w:rsid w:val="00F669C2"/>
    <w:rsid w:val="00F70806"/>
    <w:rsid w:val="00F710D1"/>
    <w:rsid w:val="00F77279"/>
    <w:rsid w:val="00F77612"/>
    <w:rsid w:val="00F77868"/>
    <w:rsid w:val="00F80CE9"/>
    <w:rsid w:val="00F83EC4"/>
    <w:rsid w:val="00F86E10"/>
    <w:rsid w:val="00F90021"/>
    <w:rsid w:val="00F92D93"/>
    <w:rsid w:val="00FA0C07"/>
    <w:rsid w:val="00FA1B5D"/>
    <w:rsid w:val="00FA4599"/>
    <w:rsid w:val="00FB19AC"/>
    <w:rsid w:val="00FB4A80"/>
    <w:rsid w:val="00FB6CBD"/>
    <w:rsid w:val="00FC5288"/>
    <w:rsid w:val="00FE4F22"/>
    <w:rsid w:val="00FF1355"/>
    <w:rsid w:val="00FF3190"/>
    <w:rsid w:val="00FF6DBC"/>
    <w:rsid w:val="00FF7A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9ABD10B"/>
  <w15:docId w15:val="{ABE8E06C-BA58-46F1-BDCF-A6AD7E70E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6231B"/>
    <w:pPr>
      <w:suppressAutoHyphens/>
      <w:spacing w:after="200" w:line="276" w:lineRule="auto"/>
    </w:pPr>
    <w:rPr>
      <w:rFonts w:ascii="Calibri" w:hAnsi="Calibri"/>
      <w:sz w:val="22"/>
      <w:szCs w:val="22"/>
      <w:lang w:val="lt-LT" w:eastAsia="ar-SA"/>
    </w:rPr>
  </w:style>
  <w:style w:type="paragraph" w:styleId="Antrat1">
    <w:name w:val="heading 1"/>
    <w:aliases w:val="b. hedingas 1"/>
    <w:basedOn w:val="prastasis"/>
    <w:next w:val="prastasis"/>
    <w:link w:val="Antrat1Diagrama"/>
    <w:uiPriority w:val="9"/>
    <w:qFormat/>
    <w:rsid w:val="00CD05BA"/>
    <w:pPr>
      <w:keepNext/>
      <w:keepLines/>
      <w:numPr>
        <w:numId w:val="1"/>
      </w:numPr>
      <w:spacing w:before="480" w:after="0"/>
      <w:outlineLvl w:val="0"/>
    </w:pPr>
    <w:rPr>
      <w:rFonts w:ascii="Times New Roman" w:hAnsi="Times New Roman" w:cs="Cambria"/>
      <w:b/>
      <w:sz w:val="28"/>
      <w:szCs w:val="20"/>
      <w:lang w:val="en-US"/>
    </w:rPr>
  </w:style>
  <w:style w:type="paragraph" w:styleId="Antrat2">
    <w:name w:val="heading 2"/>
    <w:aliases w:val="b hedingas 2"/>
    <w:basedOn w:val="prastasis"/>
    <w:next w:val="prastasis"/>
    <w:link w:val="Antrat2Diagrama"/>
    <w:uiPriority w:val="9"/>
    <w:qFormat/>
    <w:pPr>
      <w:keepNext/>
      <w:keepLines/>
      <w:numPr>
        <w:ilvl w:val="1"/>
        <w:numId w:val="1"/>
      </w:numPr>
      <w:spacing w:before="200" w:after="0"/>
      <w:outlineLvl w:val="1"/>
    </w:pPr>
    <w:rPr>
      <w:rFonts w:ascii="Cambria" w:hAnsi="Cambria" w:cs="Cambria"/>
      <w:b/>
      <w:color w:val="4F81BD"/>
      <w:sz w:val="26"/>
      <w:szCs w:val="20"/>
      <w:lang w:val="en-US"/>
    </w:rPr>
  </w:style>
  <w:style w:type="paragraph" w:styleId="Antrat3">
    <w:name w:val="heading 3"/>
    <w:aliases w:val="lentelė"/>
    <w:basedOn w:val="prastasis"/>
    <w:next w:val="prastasis"/>
    <w:link w:val="Antrat3Diagrama"/>
    <w:uiPriority w:val="9"/>
    <w:qFormat/>
    <w:pPr>
      <w:keepNext/>
      <w:keepLines/>
      <w:numPr>
        <w:ilvl w:val="2"/>
        <w:numId w:val="1"/>
      </w:numPr>
      <w:spacing w:before="200" w:after="0"/>
      <w:outlineLvl w:val="2"/>
    </w:pPr>
    <w:rPr>
      <w:rFonts w:ascii="Cambria" w:hAnsi="Cambria" w:cs="Cambria"/>
      <w:b/>
      <w:color w:val="4F81BD"/>
      <w:sz w:val="20"/>
      <w:szCs w:val="20"/>
      <w:lang w:val="en-US"/>
    </w:rPr>
  </w:style>
  <w:style w:type="paragraph" w:styleId="Antrat4">
    <w:name w:val="heading 4"/>
    <w:basedOn w:val="prastasis"/>
    <w:next w:val="prastasis"/>
    <w:link w:val="Antrat4Diagrama"/>
    <w:uiPriority w:val="9"/>
    <w:semiHidden/>
    <w:unhideWhenUsed/>
    <w:qFormat/>
    <w:rsid w:val="00630CFD"/>
    <w:pPr>
      <w:keepNext/>
      <w:keepLines/>
      <w:spacing w:before="200" w:after="0"/>
      <w:outlineLvl w:val="3"/>
    </w:pPr>
    <w:rPr>
      <w:rFonts w:ascii="Cambria" w:hAnsi="Cambria"/>
      <w:i/>
      <w:iCs/>
      <w:color w:val="59743C"/>
      <w:sz w:val="24"/>
      <w:szCs w:val="24"/>
      <w:lang w:val="en-US" w:eastAsia="lt-LT"/>
    </w:rPr>
  </w:style>
  <w:style w:type="paragraph" w:styleId="Antrat5">
    <w:name w:val="heading 5"/>
    <w:basedOn w:val="prastasis"/>
    <w:next w:val="prastasis"/>
    <w:link w:val="Antrat5Diagrama"/>
    <w:uiPriority w:val="9"/>
    <w:semiHidden/>
    <w:unhideWhenUsed/>
    <w:qFormat/>
    <w:rsid w:val="00630CFD"/>
    <w:pPr>
      <w:keepNext/>
      <w:keepLines/>
      <w:spacing w:before="200" w:after="0"/>
      <w:outlineLvl w:val="4"/>
    </w:pPr>
    <w:rPr>
      <w:rFonts w:ascii="Cambria" w:hAnsi="Cambria"/>
      <w:color w:val="59743C"/>
      <w:sz w:val="24"/>
      <w:szCs w:val="24"/>
      <w:lang w:val="en-US" w:eastAsia="lt-LT"/>
    </w:rPr>
  </w:style>
  <w:style w:type="paragraph" w:styleId="Antrat6">
    <w:name w:val="heading 6"/>
    <w:basedOn w:val="prastasis"/>
    <w:next w:val="prastasis"/>
    <w:link w:val="Antrat6Diagrama"/>
    <w:uiPriority w:val="9"/>
    <w:semiHidden/>
    <w:unhideWhenUsed/>
    <w:qFormat/>
    <w:rsid w:val="00630CFD"/>
    <w:pPr>
      <w:keepNext/>
      <w:keepLines/>
      <w:spacing w:before="200" w:after="0"/>
      <w:outlineLvl w:val="5"/>
    </w:pPr>
    <w:rPr>
      <w:rFonts w:ascii="Cambria" w:hAnsi="Cambria"/>
      <w:color w:val="3B4D28"/>
      <w:sz w:val="24"/>
      <w:szCs w:val="24"/>
      <w:lang w:val="en-US"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Pr>
      <w:rFonts w:cs="Times New Roman"/>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cs="Times New Roman"/>
    </w:rPr>
  </w:style>
  <w:style w:type="character" w:customStyle="1" w:styleId="WW8Num3z0">
    <w:name w:val="WW8Num3z0"/>
    <w:rPr>
      <w:rFonts w:cs="Times New Roman"/>
    </w:rPr>
  </w:style>
  <w:style w:type="character" w:customStyle="1" w:styleId="WW8Num4z0">
    <w:name w:val="WW8Num4z0"/>
    <w:rPr>
      <w:rFonts w:cs="Times New Roman"/>
    </w:rPr>
  </w:style>
  <w:style w:type="character" w:customStyle="1" w:styleId="WW8Num5z0">
    <w:name w:val="WW8Num5z0"/>
    <w:rPr>
      <w:rFonts w:ascii="Symbol" w:hAnsi="Symbol" w:cs="Symbol" w:hint="default"/>
      <w:sz w:val="24"/>
      <w:szCs w:val="24"/>
    </w:rPr>
  </w:style>
  <w:style w:type="character" w:customStyle="1" w:styleId="WW8Num6z0">
    <w:name w:val="WW8Num6z0"/>
    <w:rPr>
      <w:rFonts w:ascii="Symbol" w:hAnsi="Symbol" w:cs="Symbol" w:hint="default"/>
    </w:rPr>
  </w:style>
  <w:style w:type="character" w:customStyle="1" w:styleId="WW8Num7z0">
    <w:name w:val="WW8Num7z0"/>
    <w:rPr>
      <w:rFonts w:ascii="Symbol" w:hAnsi="Symbol" w:cs="Symbol" w:hint="default"/>
    </w:rPr>
  </w:style>
  <w:style w:type="character" w:customStyle="1" w:styleId="WW8Num8z0">
    <w:name w:val="WW8Num8z0"/>
    <w:rPr>
      <w:rFonts w:ascii="Symbol" w:hAnsi="Symbol" w:cs="Symbol" w:hint="default"/>
    </w:rPr>
  </w:style>
  <w:style w:type="character" w:customStyle="1" w:styleId="WW8Num9z0">
    <w:name w:val="WW8Num9z0"/>
    <w:rPr>
      <w:rFonts w:cs="Times New Roman"/>
    </w:rPr>
  </w:style>
  <w:style w:type="character" w:customStyle="1" w:styleId="WW8Num10z0">
    <w:name w:val="WW8Num10z0"/>
    <w:rPr>
      <w:rFonts w:ascii="Symbol" w:hAnsi="Symbol" w:cs="Symbol" w:hint="default"/>
    </w:rPr>
  </w:style>
  <w:style w:type="character" w:customStyle="1" w:styleId="WW8Num11z0">
    <w:name w:val="WW8Num11z0"/>
    <w:rPr>
      <w:rFonts w:cs="Times New Roman" w:hint="default"/>
    </w:rPr>
  </w:style>
  <w:style w:type="character" w:customStyle="1" w:styleId="WW8Num12z0">
    <w:name w:val="WW8Num12z0"/>
    <w:rPr>
      <w:rFonts w:cs="Times New Roman" w:hint="default"/>
    </w:rPr>
  </w:style>
  <w:style w:type="character" w:customStyle="1" w:styleId="WW8Num13z0">
    <w:name w:val="WW8Num13z0"/>
    <w:rPr>
      <w:rFonts w:cs="Times New Roman" w:hint="default"/>
      <w:sz w:val="24"/>
    </w:rPr>
  </w:style>
  <w:style w:type="character" w:customStyle="1" w:styleId="WW8Num13z1">
    <w:name w:val="WW8Num13z1"/>
    <w:rPr>
      <w:rFonts w:cs="Times New Roman"/>
    </w:rPr>
  </w:style>
  <w:style w:type="character" w:customStyle="1" w:styleId="WW8Num14z0">
    <w:name w:val="WW8Num14z0"/>
    <w:rPr>
      <w:rFonts w:hint="default"/>
      <w:b/>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cs="Times New Roman" w:hint="default"/>
    </w:rPr>
  </w:style>
  <w:style w:type="character" w:customStyle="1" w:styleId="WW8Num15z1">
    <w:name w:val="WW8Num15z1"/>
    <w:rPr>
      <w:rFonts w:cs="Times New Roman"/>
    </w:rPr>
  </w:style>
  <w:style w:type="character" w:customStyle="1" w:styleId="WW8Num16z0">
    <w:name w:val="WW8Num16z0"/>
    <w:rPr>
      <w:rFonts w:cs="Times New Roman" w:hint="default"/>
    </w:rPr>
  </w:style>
  <w:style w:type="character" w:customStyle="1" w:styleId="WW8Num16z1">
    <w:name w:val="WW8Num16z1"/>
    <w:rPr>
      <w:rFonts w:cs="Times New Roman"/>
    </w:rPr>
  </w:style>
  <w:style w:type="character" w:customStyle="1" w:styleId="WW8Num17z0">
    <w:name w:val="WW8Num17z0"/>
    <w:rPr>
      <w:rFonts w:ascii="Times New Roman" w:eastAsia="Times New Roman" w:hAnsi="Times New Roman" w:cs="Times New Roman"/>
    </w:rPr>
  </w:style>
  <w:style w:type="character" w:customStyle="1" w:styleId="WW8Num17z1">
    <w:name w:val="WW8Num17z1"/>
    <w:rPr>
      <w:rFonts w:ascii="Courier New" w:hAnsi="Courier New" w:cs="Courier New" w:hint="default"/>
    </w:rPr>
  </w:style>
  <w:style w:type="character" w:customStyle="1" w:styleId="WW8Num17z2">
    <w:name w:val="WW8Num17z2"/>
    <w:rPr>
      <w:rFonts w:ascii="Wingdings" w:hAnsi="Wingdings" w:cs="Wingdings" w:hint="default"/>
    </w:rPr>
  </w:style>
  <w:style w:type="character" w:customStyle="1" w:styleId="WW8Num17z3">
    <w:name w:val="WW8Num17z3"/>
    <w:rPr>
      <w:rFonts w:ascii="Symbol" w:hAnsi="Symbol" w:cs="Symbol" w:hint="default"/>
    </w:rPr>
  </w:style>
  <w:style w:type="character" w:customStyle="1" w:styleId="WW8Num18z0">
    <w:name w:val="WW8Num18z0"/>
    <w:rPr>
      <w:rFonts w:ascii="Symbol" w:hAnsi="Symbol" w:cs="Symbo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9z0">
    <w:name w:val="WW8Num19z0"/>
    <w:rPr>
      <w:rFonts w:ascii="Times New Roman" w:eastAsia="Times New Roman" w:hAnsi="Times New Roman" w:cs="Times New Roman"/>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19z3">
    <w:name w:val="WW8Num19z3"/>
    <w:rPr>
      <w:rFonts w:ascii="Symbol" w:hAnsi="Symbol" w:cs="Symbol" w:hint="default"/>
    </w:rPr>
  </w:style>
  <w:style w:type="character" w:customStyle="1" w:styleId="WW8Num20z0">
    <w:name w:val="WW8Num20z0"/>
    <w:rPr>
      <w:rFonts w:cs="Times New Roman" w:hint="default"/>
    </w:rPr>
  </w:style>
  <w:style w:type="character" w:customStyle="1" w:styleId="WW8Num21z0">
    <w:name w:val="WW8Num21z0"/>
    <w:rPr>
      <w:rFonts w:cs="Times New Roman" w:hint="default"/>
      <w:color w:val="244061"/>
    </w:rPr>
  </w:style>
  <w:style w:type="character" w:customStyle="1" w:styleId="WW8Num21z1">
    <w:name w:val="WW8Num21z1"/>
    <w:rPr>
      <w:rFonts w:cs="Times New Roman" w:hint="default"/>
      <w:b/>
    </w:rPr>
  </w:style>
  <w:style w:type="character" w:customStyle="1" w:styleId="WW8Num21z2">
    <w:name w:val="WW8Num21z2"/>
    <w:rPr>
      <w:rFonts w:cs="Times New Roman" w:hint="default"/>
      <w:sz w:val="24"/>
      <w:szCs w:val="24"/>
    </w:rPr>
  </w:style>
  <w:style w:type="character" w:customStyle="1" w:styleId="WW8Num21z3">
    <w:name w:val="WW8Num21z3"/>
    <w:rPr>
      <w:rFonts w:cs="Times New Roman" w:hint="default"/>
    </w:rPr>
  </w:style>
  <w:style w:type="character" w:customStyle="1" w:styleId="WW8Num22z0">
    <w:name w:val="WW8Num22z0"/>
    <w:rPr>
      <w:rFonts w:cs="Times New Roman" w:hint="default"/>
      <w:b/>
    </w:rPr>
  </w:style>
  <w:style w:type="character" w:customStyle="1" w:styleId="WW8Num22z1">
    <w:name w:val="WW8Num22z1"/>
    <w:rPr>
      <w:rFonts w:cs="Times New Roman"/>
    </w:rPr>
  </w:style>
  <w:style w:type="character" w:customStyle="1" w:styleId="WW8Num23z0">
    <w:name w:val="WW8Num23z0"/>
    <w:rPr>
      <w:rFonts w:cs="Times New Roman" w:hint="default"/>
    </w:rPr>
  </w:style>
  <w:style w:type="character" w:customStyle="1" w:styleId="WW8Num23z1">
    <w:name w:val="WW8Num23z1"/>
    <w:rPr>
      <w:rFonts w:cs="Times New Roman"/>
    </w:rPr>
  </w:style>
  <w:style w:type="character" w:customStyle="1" w:styleId="WW8Num24z0">
    <w:name w:val="WW8Num24z0"/>
    <w:rPr>
      <w:rFonts w:ascii="Symbol" w:hAnsi="Symbol" w:cs="Symbol" w:hint="default"/>
      <w:sz w:val="20"/>
    </w:rPr>
  </w:style>
  <w:style w:type="character" w:customStyle="1" w:styleId="WW8Num24z1">
    <w:name w:val="WW8Num24z1"/>
    <w:rPr>
      <w:rFonts w:ascii="Courier New" w:hAnsi="Courier New" w:cs="Courier New" w:hint="default"/>
      <w:sz w:val="20"/>
    </w:rPr>
  </w:style>
  <w:style w:type="character" w:customStyle="1" w:styleId="WW8Num24z2">
    <w:name w:val="WW8Num24z2"/>
    <w:rPr>
      <w:rFonts w:ascii="Wingdings" w:hAnsi="Wingdings" w:cs="Wingdings" w:hint="default"/>
      <w:sz w:val="20"/>
    </w:rPr>
  </w:style>
  <w:style w:type="character" w:customStyle="1" w:styleId="WW8Num25z0">
    <w:name w:val="WW8Num25z0"/>
    <w:rPr>
      <w:rFonts w:cs="Times New Roman" w:hint="default"/>
    </w:rPr>
  </w:style>
  <w:style w:type="character" w:customStyle="1" w:styleId="WW8Num25z1">
    <w:name w:val="WW8Num25z1"/>
    <w:rPr>
      <w:rFonts w:cs="Times New Roman"/>
    </w:rPr>
  </w:style>
  <w:style w:type="character" w:customStyle="1" w:styleId="WW8Num26z0">
    <w:name w:val="WW8Num26z0"/>
    <w:rPr>
      <w:rFonts w:cs="Times New Roman" w:hint="default"/>
    </w:rPr>
  </w:style>
  <w:style w:type="character" w:customStyle="1" w:styleId="WW8Num27z0">
    <w:name w:val="WW8Num27z0"/>
    <w:rPr>
      <w:rFonts w:ascii="Symbol" w:hAnsi="Symbol" w:cs="Symbol" w:hint="default"/>
      <w:sz w:val="24"/>
      <w:szCs w:val="24"/>
    </w:rPr>
  </w:style>
  <w:style w:type="character" w:customStyle="1" w:styleId="WW8Num27z1">
    <w:name w:val="WW8Num27z1"/>
    <w:rPr>
      <w:rFonts w:ascii="Times New Roman" w:eastAsia="Times New Roman" w:hAnsi="Times New Roman" w:cs="Times New Roman" w:hint="default"/>
    </w:rPr>
  </w:style>
  <w:style w:type="character" w:customStyle="1" w:styleId="WW8Num27z2">
    <w:name w:val="WW8Num27z2"/>
    <w:rPr>
      <w:rFonts w:ascii="Wingdings" w:hAnsi="Wingdings" w:cs="Wingdings" w:hint="default"/>
    </w:rPr>
  </w:style>
  <w:style w:type="character" w:customStyle="1" w:styleId="WW8Num27z4">
    <w:name w:val="WW8Num27z4"/>
    <w:rPr>
      <w:rFonts w:ascii="Courier New" w:hAnsi="Courier New" w:cs="Courier New" w:hint="default"/>
    </w:rPr>
  </w:style>
  <w:style w:type="character" w:customStyle="1" w:styleId="WW8Num28z0">
    <w:name w:val="WW8Num28z0"/>
    <w:rPr>
      <w:rFonts w:cs="Times New Roman" w:hint="default"/>
    </w:rPr>
  </w:style>
  <w:style w:type="character" w:customStyle="1" w:styleId="Heading1Char">
    <w:name w:val="Heading 1 Char"/>
    <w:aliases w:val="b. hedingas 1 Char"/>
    <w:uiPriority w:val="9"/>
    <w:rPr>
      <w:rFonts w:ascii="Cambria" w:hAnsi="Cambria" w:cs="Times New Roman"/>
      <w:b/>
      <w:color w:val="365F91"/>
      <w:sz w:val="28"/>
    </w:rPr>
  </w:style>
  <w:style w:type="character" w:customStyle="1" w:styleId="Heading2Char">
    <w:name w:val="Heading 2 Char"/>
    <w:aliases w:val="b hedingas 2 Char"/>
    <w:rPr>
      <w:rFonts w:ascii="Cambria" w:hAnsi="Cambria" w:cs="Times New Roman"/>
      <w:b/>
      <w:color w:val="4F81BD"/>
      <w:sz w:val="26"/>
    </w:rPr>
  </w:style>
  <w:style w:type="character" w:customStyle="1" w:styleId="Heading3Char">
    <w:name w:val="Heading 3 Char"/>
    <w:uiPriority w:val="9"/>
    <w:rPr>
      <w:rFonts w:ascii="Cambria" w:hAnsi="Cambria" w:cs="Times New Roman"/>
      <w:b/>
      <w:color w:val="4F81BD"/>
    </w:rPr>
  </w:style>
  <w:style w:type="character" w:customStyle="1" w:styleId="BalloonTextChar">
    <w:name w:val="Balloon Text Char"/>
    <w:uiPriority w:val="99"/>
    <w:rPr>
      <w:rFonts w:ascii="Tahoma" w:hAnsi="Tahoma" w:cs="Times New Roman"/>
      <w:sz w:val="16"/>
    </w:rPr>
  </w:style>
  <w:style w:type="character" w:customStyle="1" w:styleId="HeaderChar">
    <w:name w:val="Header Char"/>
    <w:uiPriority w:val="99"/>
    <w:rPr>
      <w:rFonts w:ascii="Calibri" w:hAnsi="Calibri" w:cs="Times New Roman"/>
    </w:rPr>
  </w:style>
  <w:style w:type="character" w:customStyle="1" w:styleId="FooterChar">
    <w:name w:val="Footer Char"/>
    <w:uiPriority w:val="99"/>
    <w:rPr>
      <w:rFonts w:ascii="Calibri" w:hAnsi="Calibri" w:cs="Times New Roman"/>
    </w:rPr>
  </w:style>
  <w:style w:type="character" w:customStyle="1" w:styleId="FootnoteTextChar">
    <w:name w:val="Footnote Text Char"/>
    <w:uiPriority w:val="99"/>
    <w:rPr>
      <w:rFonts w:ascii="Calibri" w:hAnsi="Calibri" w:cs="Times New Roman"/>
      <w:sz w:val="20"/>
    </w:rPr>
  </w:style>
  <w:style w:type="character" w:customStyle="1" w:styleId="Puslapinsinaosramenys">
    <w:name w:val="Puslapinės išnašos rašmenys"/>
    <w:rPr>
      <w:rFonts w:cs="Times New Roman"/>
      <w:vertAlign w:val="superscript"/>
    </w:rPr>
  </w:style>
  <w:style w:type="character" w:styleId="Hipersaitas">
    <w:name w:val="Hyperlink"/>
    <w:uiPriority w:val="99"/>
    <w:rPr>
      <w:rFonts w:cs="Times New Roman"/>
      <w:color w:val="0000FF"/>
      <w:u w:val="single"/>
    </w:rPr>
  </w:style>
  <w:style w:type="character" w:customStyle="1" w:styleId="BodyTextChar">
    <w:name w:val="Body Text Char"/>
    <w:rPr>
      <w:rFonts w:ascii="Times New Roman" w:hAnsi="Times New Roman" w:cs="Times New Roman"/>
      <w:sz w:val="20"/>
    </w:rPr>
  </w:style>
  <w:style w:type="character" w:customStyle="1" w:styleId="BodyTextIndentChar">
    <w:name w:val="Body Text Indent Char"/>
    <w:uiPriority w:val="99"/>
    <w:rPr>
      <w:rFonts w:ascii="Times New Roman" w:hAnsi="Times New Roman" w:cs="Times New Roman"/>
      <w:sz w:val="20"/>
      <w:lang w:val="en-US"/>
    </w:rPr>
  </w:style>
  <w:style w:type="character" w:customStyle="1" w:styleId="BodyTextIndent2Char">
    <w:name w:val="Body Text Indent 2 Char"/>
    <w:rPr>
      <w:rFonts w:ascii="Times New Roman" w:hAnsi="Times New Roman" w:cs="Times New Roman"/>
      <w:sz w:val="20"/>
      <w:lang w:val="en-US"/>
    </w:rPr>
  </w:style>
  <w:style w:type="character" w:styleId="Grietas">
    <w:name w:val="Strong"/>
    <w:uiPriority w:val="22"/>
    <w:qFormat/>
    <w:rPr>
      <w:rFonts w:cs="Times New Roman"/>
      <w:b/>
    </w:rPr>
  </w:style>
  <w:style w:type="character" w:customStyle="1" w:styleId="apple-converted-space">
    <w:name w:val="apple-converted-space"/>
  </w:style>
  <w:style w:type="character" w:customStyle="1" w:styleId="visualization-table">
    <w:name w:val="visualization-table"/>
  </w:style>
  <w:style w:type="character" w:customStyle="1" w:styleId="QuoteChar">
    <w:name w:val="Quote Char"/>
    <w:rPr>
      <w:rFonts w:cs="Times New Roman"/>
      <w:i/>
      <w:color w:val="000000"/>
      <w:sz w:val="24"/>
      <w:lang w:val="en-US"/>
    </w:rPr>
  </w:style>
  <w:style w:type="character" w:styleId="Perirtashipersaitas">
    <w:name w:val="FollowedHyperlink"/>
    <w:uiPriority w:val="99"/>
    <w:rPr>
      <w:rFonts w:cs="Times New Roman"/>
      <w:color w:val="800080"/>
      <w:u w:val="single"/>
    </w:rPr>
  </w:style>
  <w:style w:type="character" w:customStyle="1" w:styleId="EndnoteTextChar">
    <w:name w:val="Endnote Text Char"/>
    <w:rPr>
      <w:rFonts w:cs="Times New Roman"/>
      <w:lang w:val="lt-LT"/>
    </w:rPr>
  </w:style>
  <w:style w:type="character" w:customStyle="1" w:styleId="Galinsinaosramenys">
    <w:name w:val="Galinės išnašos rašmenys"/>
    <w:rPr>
      <w:vertAlign w:val="superscript"/>
    </w:rPr>
  </w:style>
  <w:style w:type="character" w:customStyle="1" w:styleId="PlainTextChar">
    <w:name w:val="Plain Text Char"/>
    <w:rPr>
      <w:rFonts w:ascii="Courier New" w:hAnsi="Courier New" w:cs="Courier New"/>
    </w:rPr>
  </w:style>
  <w:style w:type="character" w:styleId="Komentaronuoroda">
    <w:name w:val="annotation reference"/>
    <w:uiPriority w:val="99"/>
    <w:rPr>
      <w:sz w:val="16"/>
      <w:szCs w:val="16"/>
    </w:rPr>
  </w:style>
  <w:style w:type="character" w:customStyle="1" w:styleId="CommentTextChar">
    <w:name w:val="Comment Text Char"/>
    <w:uiPriority w:val="99"/>
    <w:rPr>
      <w:rFonts w:cs="Times New Roman"/>
    </w:rPr>
  </w:style>
  <w:style w:type="character" w:customStyle="1" w:styleId="CommentSubjectChar">
    <w:name w:val="Comment Subject Char"/>
    <w:uiPriority w:val="99"/>
    <w:rPr>
      <w:rFonts w:cs="Times New Roman"/>
      <w:b/>
      <w:bCs/>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rPr>
      <w:vertAlign w:val="superscript"/>
    </w:rPr>
  </w:style>
  <w:style w:type="character" w:styleId="Dokumentoinaosnumeris">
    <w:name w:val="endnote reference"/>
    <w:rPr>
      <w:vertAlign w:val="superscript"/>
    </w:rPr>
  </w:style>
  <w:style w:type="character" w:customStyle="1" w:styleId="Numatytasispastraiposriftas1">
    <w:name w:val="Numatytasis pastraipos šriftas1"/>
  </w:style>
  <w:style w:type="paragraph" w:customStyle="1" w:styleId="Antrat10">
    <w:name w:val="Antraštė1"/>
    <w:basedOn w:val="prastasis"/>
    <w:next w:val="Pagrindinistekstas"/>
    <w:pPr>
      <w:keepNext/>
      <w:spacing w:before="240" w:after="120"/>
    </w:pPr>
    <w:rPr>
      <w:rFonts w:ascii="Arial" w:eastAsia="Microsoft YaHei" w:hAnsi="Arial" w:cs="Lucida Sans"/>
      <w:sz w:val="28"/>
      <w:szCs w:val="28"/>
    </w:rPr>
  </w:style>
  <w:style w:type="paragraph" w:styleId="Pagrindinistekstas">
    <w:name w:val="Body Text"/>
    <w:aliases w:val="Body Text1"/>
    <w:basedOn w:val="prastasis"/>
    <w:link w:val="PagrindinistekstasDiagrama"/>
    <w:pPr>
      <w:overflowPunct w:val="0"/>
      <w:autoSpaceDE w:val="0"/>
      <w:spacing w:after="0" w:line="240" w:lineRule="auto"/>
      <w:jc w:val="both"/>
    </w:pPr>
    <w:rPr>
      <w:rFonts w:ascii="Times New Roman" w:hAnsi="Times New Roman"/>
      <w:sz w:val="20"/>
      <w:szCs w:val="20"/>
      <w:lang w:val="en-US"/>
    </w:rPr>
  </w:style>
  <w:style w:type="paragraph" w:styleId="Sraas">
    <w:name w:val="List"/>
    <w:basedOn w:val="Pagrindinistekstas"/>
    <w:rPr>
      <w:rFonts w:cs="Lucida Sans"/>
    </w:rPr>
  </w:style>
  <w:style w:type="paragraph" w:customStyle="1" w:styleId="Pavadinimas1">
    <w:name w:val="Pavadinimas1"/>
    <w:basedOn w:val="prastasis"/>
    <w:pPr>
      <w:suppressLineNumbers/>
      <w:spacing w:before="120" w:after="120"/>
    </w:pPr>
    <w:rPr>
      <w:rFonts w:cs="Lucida Sans"/>
      <w:i/>
      <w:iCs/>
      <w:sz w:val="24"/>
      <w:szCs w:val="24"/>
    </w:rPr>
  </w:style>
  <w:style w:type="paragraph" w:customStyle="1" w:styleId="Rodykl">
    <w:name w:val="Rodyklė"/>
    <w:basedOn w:val="prastasis"/>
    <w:pPr>
      <w:suppressLineNumbers/>
    </w:pPr>
    <w:rPr>
      <w:rFonts w:cs="Lucida Sans"/>
    </w:rPr>
  </w:style>
  <w:style w:type="paragraph" w:styleId="Debesliotekstas">
    <w:name w:val="Balloon Text"/>
    <w:basedOn w:val="prastasis"/>
    <w:link w:val="DebesliotekstasDiagrama"/>
    <w:uiPriority w:val="99"/>
    <w:pPr>
      <w:spacing w:after="0" w:line="240" w:lineRule="auto"/>
    </w:pPr>
    <w:rPr>
      <w:rFonts w:ascii="Tahoma" w:hAnsi="Tahoma" w:cs="Tahoma"/>
      <w:sz w:val="16"/>
      <w:szCs w:val="20"/>
      <w:lang w:val="en-US"/>
    </w:rPr>
  </w:style>
  <w:style w:type="paragraph" w:customStyle="1" w:styleId="ListParagraph1">
    <w:name w:val="List Paragraph1"/>
    <w:basedOn w:val="prastasis"/>
    <w:pPr>
      <w:ind w:left="720"/>
    </w:pPr>
  </w:style>
  <w:style w:type="paragraph" w:styleId="Antrat">
    <w:name w:val="caption"/>
    <w:basedOn w:val="prastasis"/>
    <w:next w:val="prastasis"/>
    <w:uiPriority w:val="35"/>
    <w:qFormat/>
    <w:pPr>
      <w:spacing w:line="240" w:lineRule="auto"/>
    </w:pPr>
    <w:rPr>
      <w:b/>
      <w:bCs/>
      <w:color w:val="4F81BD"/>
      <w:sz w:val="18"/>
      <w:szCs w:val="18"/>
    </w:rPr>
  </w:style>
  <w:style w:type="paragraph" w:styleId="Antrats">
    <w:name w:val="header"/>
    <w:basedOn w:val="prastasis"/>
    <w:link w:val="AntratsDiagrama"/>
    <w:uiPriority w:val="99"/>
    <w:pPr>
      <w:spacing w:after="0" w:line="240" w:lineRule="auto"/>
    </w:pPr>
    <w:rPr>
      <w:sz w:val="20"/>
      <w:szCs w:val="20"/>
      <w:lang w:val="en-US"/>
    </w:rPr>
  </w:style>
  <w:style w:type="paragraph" w:styleId="Porat">
    <w:name w:val="footer"/>
    <w:basedOn w:val="prastasis"/>
    <w:link w:val="PoratDiagrama"/>
    <w:uiPriority w:val="99"/>
    <w:pPr>
      <w:spacing w:after="0" w:line="240" w:lineRule="auto"/>
    </w:pPr>
    <w:rPr>
      <w:sz w:val="20"/>
      <w:szCs w:val="20"/>
      <w:lang w:val="en-US"/>
    </w:rPr>
  </w:style>
  <w:style w:type="paragraph" w:styleId="Puslapioinaostekstas">
    <w:name w:val="footnote text"/>
    <w:aliases w:val="Diagrama"/>
    <w:basedOn w:val="prastasis"/>
    <w:link w:val="PuslapioinaostekstasDiagrama"/>
    <w:uiPriority w:val="99"/>
    <w:pPr>
      <w:spacing w:after="0" w:line="240" w:lineRule="auto"/>
    </w:pPr>
    <w:rPr>
      <w:sz w:val="20"/>
      <w:szCs w:val="20"/>
      <w:lang w:val="en-US"/>
    </w:rPr>
  </w:style>
  <w:style w:type="paragraph" w:styleId="Turinys1">
    <w:name w:val="toc 1"/>
    <w:basedOn w:val="prastasis"/>
    <w:next w:val="prastasis"/>
    <w:uiPriority w:val="39"/>
    <w:pPr>
      <w:spacing w:after="0" w:line="360" w:lineRule="auto"/>
    </w:pPr>
  </w:style>
  <w:style w:type="paragraph" w:styleId="Turinys2">
    <w:name w:val="toc 2"/>
    <w:basedOn w:val="prastasis"/>
    <w:next w:val="prastasis"/>
    <w:uiPriority w:val="39"/>
    <w:pPr>
      <w:spacing w:after="100" w:line="360" w:lineRule="auto"/>
      <w:ind w:left="220"/>
      <w:jc w:val="both"/>
    </w:pPr>
  </w:style>
  <w:style w:type="paragraph" w:styleId="Iliustracijsraas">
    <w:name w:val="table of figures"/>
    <w:basedOn w:val="prastasis"/>
    <w:next w:val="prastasis"/>
    <w:pPr>
      <w:spacing w:after="0"/>
    </w:pPr>
  </w:style>
  <w:style w:type="paragraph" w:styleId="prastasiniatinklio">
    <w:name w:val="Normal (Web)"/>
    <w:basedOn w:val="prastasis"/>
    <w:uiPriority w:val="99"/>
    <w:pPr>
      <w:spacing w:before="280" w:after="280" w:line="240" w:lineRule="auto"/>
    </w:pPr>
    <w:rPr>
      <w:rFonts w:ascii="Verdana" w:hAnsi="Verdana" w:cs="Verdana"/>
      <w:color w:val="54585C"/>
      <w:sz w:val="16"/>
      <w:szCs w:val="16"/>
    </w:rPr>
  </w:style>
  <w:style w:type="paragraph" w:styleId="Pagrindiniotekstotrauka">
    <w:name w:val="Body Text Indent"/>
    <w:basedOn w:val="prastasis"/>
    <w:link w:val="PagrindiniotekstotraukaDiagrama"/>
    <w:uiPriority w:val="99"/>
    <w:pPr>
      <w:spacing w:after="120" w:line="240" w:lineRule="auto"/>
      <w:ind w:left="283"/>
    </w:pPr>
    <w:rPr>
      <w:rFonts w:ascii="Times New Roman" w:hAnsi="Times New Roman"/>
      <w:sz w:val="20"/>
      <w:szCs w:val="20"/>
      <w:lang w:val="en-US"/>
    </w:rPr>
  </w:style>
  <w:style w:type="paragraph" w:customStyle="1" w:styleId="CharCharCharCharCharCharCharCharCharCharCharCharCharCharCharCharCharCharCharCharCharChar">
    <w:name w:val="Char Char Char Char Char Char Char Char Char Char Char Char Char Char Char Char Char Char Char Char Char Char"/>
    <w:basedOn w:val="prastasis"/>
    <w:pPr>
      <w:spacing w:after="160" w:line="240" w:lineRule="exact"/>
    </w:pPr>
    <w:rPr>
      <w:rFonts w:ascii="Verdana" w:hAnsi="Verdana" w:cs="Verdana"/>
      <w:sz w:val="20"/>
      <w:szCs w:val="20"/>
      <w:lang w:val="en-US"/>
    </w:rPr>
  </w:style>
  <w:style w:type="paragraph" w:styleId="Pagrindiniotekstotrauka2">
    <w:name w:val="Body Text Indent 2"/>
    <w:basedOn w:val="prastasis"/>
    <w:link w:val="Pagrindiniotekstotrauka2Diagrama"/>
    <w:pPr>
      <w:spacing w:after="120" w:line="480" w:lineRule="auto"/>
      <w:ind w:left="283"/>
    </w:pPr>
    <w:rPr>
      <w:rFonts w:ascii="Times New Roman" w:hAnsi="Times New Roman"/>
      <w:sz w:val="20"/>
      <w:szCs w:val="20"/>
      <w:lang w:val="en-US"/>
    </w:rPr>
  </w:style>
  <w:style w:type="paragraph" w:customStyle="1" w:styleId="CharCharCharChar">
    <w:name w:val="Char Char Char Char"/>
    <w:basedOn w:val="prastasis"/>
    <w:pPr>
      <w:spacing w:after="160" w:line="240" w:lineRule="exact"/>
    </w:pPr>
    <w:rPr>
      <w:rFonts w:ascii="Verdana" w:hAnsi="Verdana" w:cs="Verdana"/>
      <w:sz w:val="20"/>
      <w:szCs w:val="20"/>
      <w:lang w:val="en-US"/>
    </w:rPr>
  </w:style>
  <w:style w:type="paragraph" w:customStyle="1" w:styleId="Char1">
    <w:name w:val="Char1"/>
    <w:basedOn w:val="prastasis"/>
    <w:pPr>
      <w:spacing w:after="160" w:line="240" w:lineRule="exact"/>
    </w:pPr>
    <w:rPr>
      <w:rFonts w:ascii="Verdana" w:hAnsi="Verdana" w:cs="Verdana"/>
      <w:sz w:val="20"/>
      <w:szCs w:val="20"/>
      <w:lang w:val="en-US"/>
    </w:rPr>
  </w:style>
  <w:style w:type="paragraph" w:customStyle="1" w:styleId="Pataisymai1">
    <w:name w:val="Pataisymai1"/>
    <w:pPr>
      <w:suppressAutoHyphens/>
    </w:pPr>
    <w:rPr>
      <w:rFonts w:ascii="Calibri" w:hAnsi="Calibri"/>
      <w:sz w:val="22"/>
      <w:szCs w:val="22"/>
      <w:lang w:val="lt-LT" w:eastAsia="ar-SA"/>
    </w:rPr>
  </w:style>
  <w:style w:type="paragraph" w:customStyle="1" w:styleId="Default">
    <w:name w:val="Default"/>
    <w:pPr>
      <w:suppressAutoHyphens/>
      <w:autoSpaceDE w:val="0"/>
    </w:pPr>
    <w:rPr>
      <w:color w:val="000000"/>
      <w:sz w:val="24"/>
      <w:szCs w:val="24"/>
      <w:lang w:val="lt-LT" w:eastAsia="ar-SA"/>
    </w:rPr>
  </w:style>
  <w:style w:type="paragraph" w:styleId="Citata">
    <w:name w:val="Quote"/>
    <w:basedOn w:val="prastasis"/>
    <w:next w:val="prastasis"/>
    <w:link w:val="CitataDiagrama"/>
    <w:qFormat/>
    <w:pPr>
      <w:spacing w:after="0" w:line="240" w:lineRule="auto"/>
    </w:pPr>
    <w:rPr>
      <w:i/>
      <w:iCs/>
      <w:color w:val="000000"/>
      <w:sz w:val="24"/>
      <w:szCs w:val="24"/>
      <w:lang w:val="en-US"/>
    </w:rPr>
  </w:style>
  <w:style w:type="paragraph" w:styleId="Sraopastraipa">
    <w:name w:val="List Paragraph"/>
    <w:aliases w:val="List Paragraph Red"/>
    <w:basedOn w:val="prastasis"/>
    <w:link w:val="SraopastraipaDiagrama"/>
    <w:uiPriority w:val="34"/>
    <w:qFormat/>
    <w:pPr>
      <w:spacing w:after="0" w:line="240" w:lineRule="auto"/>
      <w:ind w:left="720"/>
      <w:jc w:val="both"/>
    </w:pPr>
    <w:rPr>
      <w:rFonts w:ascii="Arial" w:hAnsi="Arial" w:cs="Arial"/>
      <w:sz w:val="20"/>
      <w:szCs w:val="24"/>
    </w:rPr>
  </w:style>
  <w:style w:type="paragraph" w:styleId="Turinioantrat">
    <w:name w:val="TOC Heading"/>
    <w:basedOn w:val="Antrat1"/>
    <w:next w:val="prastasis"/>
    <w:qFormat/>
    <w:pPr>
      <w:numPr>
        <w:numId w:val="0"/>
      </w:numPr>
    </w:pPr>
    <w:rPr>
      <w:rFonts w:eastAsia="MS Gothic"/>
    </w:rPr>
  </w:style>
  <w:style w:type="paragraph" w:customStyle="1" w:styleId="xl66">
    <w:name w:val="xl66"/>
    <w:basedOn w:val="prastasis"/>
    <w:pPr>
      <w:spacing w:before="280" w:after="280" w:line="240" w:lineRule="auto"/>
    </w:pPr>
    <w:rPr>
      <w:rFonts w:ascii="Times New Roman" w:hAnsi="Times New Roman"/>
      <w:sz w:val="24"/>
      <w:szCs w:val="24"/>
    </w:rPr>
  </w:style>
  <w:style w:type="paragraph" w:customStyle="1" w:styleId="xl67">
    <w:name w:val="xl67"/>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68">
    <w:name w:val="xl68"/>
    <w:basedOn w:val="prastasis"/>
    <w:pPr>
      <w:spacing w:before="280" w:after="280" w:line="240" w:lineRule="auto"/>
      <w:jc w:val="center"/>
    </w:pPr>
    <w:rPr>
      <w:rFonts w:ascii="Times New Roman" w:hAnsi="Times New Roman"/>
      <w:b/>
      <w:bCs/>
      <w:sz w:val="24"/>
      <w:szCs w:val="24"/>
    </w:rPr>
  </w:style>
  <w:style w:type="paragraph" w:customStyle="1" w:styleId="xl69">
    <w:name w:val="xl69"/>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0">
    <w:name w:val="xl70"/>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1">
    <w:name w:val="xl71"/>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2">
    <w:name w:val="xl72"/>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3">
    <w:name w:val="xl73"/>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4">
    <w:name w:val="xl74"/>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5">
    <w:name w:val="xl75"/>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6">
    <w:name w:val="xl76"/>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7">
    <w:name w:val="xl77"/>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8">
    <w:name w:val="xl78"/>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9">
    <w:name w:val="xl79"/>
    <w:basedOn w:val="prastasis"/>
    <w:pPr>
      <w:spacing w:before="280" w:after="280" w:line="240" w:lineRule="auto"/>
      <w:jc w:val="center"/>
      <w:textAlignment w:val="center"/>
    </w:pPr>
    <w:rPr>
      <w:rFonts w:ascii="Times New Roman" w:hAnsi="Times New Roman"/>
      <w:sz w:val="24"/>
      <w:szCs w:val="24"/>
    </w:rPr>
  </w:style>
  <w:style w:type="paragraph" w:customStyle="1" w:styleId="xl80">
    <w:name w:val="xl80"/>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81">
    <w:name w:val="xl81"/>
    <w:basedOn w:val="prastasis"/>
    <w:pPr>
      <w:spacing w:before="280" w:after="280" w:line="240" w:lineRule="auto"/>
      <w:textAlignment w:val="center"/>
    </w:pPr>
    <w:rPr>
      <w:rFonts w:ascii="Times New Roman" w:hAnsi="Times New Roman"/>
      <w:sz w:val="24"/>
      <w:szCs w:val="24"/>
    </w:rPr>
  </w:style>
  <w:style w:type="paragraph" w:customStyle="1" w:styleId="xl82">
    <w:name w:val="xl82"/>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83">
    <w:name w:val="xl83"/>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84">
    <w:name w:val="xl84"/>
    <w:basedOn w:val="prastasis"/>
    <w:pPr>
      <w:spacing w:before="280" w:after="280" w:line="240" w:lineRule="auto"/>
      <w:textAlignment w:val="center"/>
    </w:pPr>
    <w:rPr>
      <w:rFonts w:ascii="Times New Roman" w:hAnsi="Times New Roman"/>
      <w:sz w:val="24"/>
      <w:szCs w:val="24"/>
    </w:rPr>
  </w:style>
  <w:style w:type="paragraph" w:customStyle="1" w:styleId="xl85">
    <w:name w:val="xl85"/>
    <w:basedOn w:val="prastasis"/>
    <w:pPr>
      <w:shd w:val="clear" w:color="auto" w:fill="CCFFCC"/>
      <w:spacing w:before="280" w:after="280" w:line="240" w:lineRule="auto"/>
      <w:jc w:val="right"/>
      <w:textAlignment w:val="center"/>
    </w:pPr>
    <w:rPr>
      <w:rFonts w:ascii="Times New Roman" w:hAnsi="Times New Roman"/>
      <w:sz w:val="24"/>
      <w:szCs w:val="24"/>
    </w:rPr>
  </w:style>
  <w:style w:type="paragraph" w:customStyle="1" w:styleId="xl86">
    <w:name w:val="xl86"/>
    <w:basedOn w:val="prastasis"/>
    <w:pPr>
      <w:spacing w:before="280" w:after="280" w:line="240" w:lineRule="auto"/>
      <w:jc w:val="right"/>
      <w:textAlignment w:val="center"/>
    </w:pPr>
    <w:rPr>
      <w:rFonts w:ascii="Times New Roman" w:hAnsi="Times New Roman"/>
      <w:sz w:val="24"/>
      <w:szCs w:val="24"/>
    </w:rPr>
  </w:style>
  <w:style w:type="paragraph" w:customStyle="1" w:styleId="xl87">
    <w:name w:val="xl87"/>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88">
    <w:name w:val="xl88"/>
    <w:basedOn w:val="prastasis"/>
    <w:pPr>
      <w:spacing w:before="280" w:after="280" w:line="240" w:lineRule="auto"/>
      <w:textAlignment w:val="center"/>
    </w:pPr>
    <w:rPr>
      <w:rFonts w:ascii="Times New Roman" w:hAnsi="Times New Roman"/>
      <w:sz w:val="24"/>
      <w:szCs w:val="24"/>
    </w:rPr>
  </w:style>
  <w:style w:type="paragraph" w:customStyle="1" w:styleId="xl89">
    <w:name w:val="xl89"/>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0">
    <w:name w:val="xl90"/>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1">
    <w:name w:val="xl91"/>
    <w:basedOn w:val="prastasis"/>
    <w:pPr>
      <w:spacing w:before="280" w:after="280" w:line="240" w:lineRule="auto"/>
      <w:textAlignment w:val="center"/>
    </w:pPr>
    <w:rPr>
      <w:rFonts w:ascii="Times New Roman" w:hAnsi="Times New Roman"/>
      <w:sz w:val="24"/>
      <w:szCs w:val="24"/>
    </w:rPr>
  </w:style>
  <w:style w:type="paragraph" w:customStyle="1" w:styleId="xl92">
    <w:name w:val="xl92"/>
    <w:basedOn w:val="prastasis"/>
    <w:pPr>
      <w:spacing w:before="280" w:after="280" w:line="240" w:lineRule="auto"/>
      <w:jc w:val="right"/>
      <w:textAlignment w:val="center"/>
    </w:pPr>
    <w:rPr>
      <w:rFonts w:ascii="Times New Roman" w:hAnsi="Times New Roman"/>
      <w:sz w:val="24"/>
      <w:szCs w:val="24"/>
    </w:rPr>
  </w:style>
  <w:style w:type="paragraph" w:customStyle="1" w:styleId="xl93">
    <w:name w:val="xl93"/>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4">
    <w:name w:val="xl94"/>
    <w:basedOn w:val="prastasis"/>
    <w:pPr>
      <w:spacing w:before="280" w:after="280" w:line="240" w:lineRule="auto"/>
      <w:textAlignment w:val="center"/>
    </w:pPr>
    <w:rPr>
      <w:rFonts w:ascii="Times New Roman" w:hAnsi="Times New Roman"/>
      <w:sz w:val="24"/>
      <w:szCs w:val="24"/>
    </w:rPr>
  </w:style>
  <w:style w:type="paragraph" w:customStyle="1" w:styleId="xl95">
    <w:name w:val="xl95"/>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6">
    <w:name w:val="xl96"/>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7">
    <w:name w:val="xl97"/>
    <w:basedOn w:val="prastasis"/>
    <w:pPr>
      <w:spacing w:before="280" w:after="280" w:line="240" w:lineRule="auto"/>
      <w:textAlignment w:val="center"/>
    </w:pPr>
    <w:rPr>
      <w:rFonts w:ascii="Times New Roman" w:hAnsi="Times New Roman"/>
      <w:sz w:val="24"/>
      <w:szCs w:val="24"/>
    </w:rPr>
  </w:style>
  <w:style w:type="paragraph" w:customStyle="1" w:styleId="xl98">
    <w:name w:val="xl98"/>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9">
    <w:name w:val="xl99"/>
    <w:basedOn w:val="prastasis"/>
    <w:pPr>
      <w:spacing w:before="280" w:after="280" w:line="240" w:lineRule="auto"/>
      <w:textAlignment w:val="center"/>
    </w:pPr>
    <w:rPr>
      <w:rFonts w:ascii="Times New Roman" w:hAnsi="Times New Roman"/>
      <w:sz w:val="24"/>
      <w:szCs w:val="24"/>
    </w:rPr>
  </w:style>
  <w:style w:type="paragraph" w:customStyle="1" w:styleId="xl100">
    <w:name w:val="xl100"/>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1">
    <w:name w:val="xl101"/>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2">
    <w:name w:val="xl102"/>
    <w:basedOn w:val="prastasis"/>
    <w:pPr>
      <w:spacing w:before="280" w:after="280" w:line="240" w:lineRule="auto"/>
      <w:textAlignment w:val="center"/>
    </w:pPr>
    <w:rPr>
      <w:rFonts w:ascii="Times New Roman" w:hAnsi="Times New Roman"/>
      <w:sz w:val="24"/>
      <w:szCs w:val="24"/>
    </w:rPr>
  </w:style>
  <w:style w:type="paragraph" w:customStyle="1" w:styleId="xl103">
    <w:name w:val="xl103"/>
    <w:basedOn w:val="prastasis"/>
    <w:pPr>
      <w:spacing w:before="280" w:after="280" w:line="240" w:lineRule="auto"/>
      <w:jc w:val="right"/>
      <w:textAlignment w:val="center"/>
    </w:pPr>
    <w:rPr>
      <w:rFonts w:ascii="Times New Roman" w:hAnsi="Times New Roman"/>
      <w:sz w:val="24"/>
      <w:szCs w:val="24"/>
    </w:rPr>
  </w:style>
  <w:style w:type="paragraph" w:customStyle="1" w:styleId="xl104">
    <w:name w:val="xl104"/>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5">
    <w:name w:val="xl105"/>
    <w:basedOn w:val="prastasis"/>
    <w:pPr>
      <w:spacing w:before="280" w:after="280" w:line="240" w:lineRule="auto"/>
      <w:textAlignment w:val="center"/>
    </w:pPr>
    <w:rPr>
      <w:rFonts w:ascii="Times New Roman" w:hAnsi="Times New Roman"/>
      <w:sz w:val="24"/>
      <w:szCs w:val="24"/>
    </w:rPr>
  </w:style>
  <w:style w:type="paragraph" w:customStyle="1" w:styleId="xl106">
    <w:name w:val="xl106"/>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7">
    <w:name w:val="xl107"/>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8">
    <w:name w:val="xl108"/>
    <w:basedOn w:val="prastasis"/>
    <w:pPr>
      <w:spacing w:before="280" w:after="280" w:line="240" w:lineRule="auto"/>
      <w:textAlignment w:val="center"/>
    </w:pPr>
    <w:rPr>
      <w:rFonts w:ascii="Times New Roman" w:hAnsi="Times New Roman"/>
      <w:sz w:val="24"/>
      <w:szCs w:val="24"/>
    </w:rPr>
  </w:style>
  <w:style w:type="paragraph" w:customStyle="1" w:styleId="xl109">
    <w:name w:val="xl109"/>
    <w:basedOn w:val="prastasis"/>
    <w:pPr>
      <w:spacing w:before="280" w:after="280" w:line="240" w:lineRule="auto"/>
      <w:textAlignment w:val="center"/>
    </w:pPr>
    <w:rPr>
      <w:rFonts w:ascii="Times New Roman" w:hAnsi="Times New Roman"/>
      <w:sz w:val="24"/>
      <w:szCs w:val="24"/>
    </w:rPr>
  </w:style>
  <w:style w:type="paragraph" w:customStyle="1" w:styleId="xl110">
    <w:name w:val="xl110"/>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11">
    <w:name w:val="xl111"/>
    <w:basedOn w:val="prastasis"/>
    <w:pPr>
      <w:spacing w:before="280" w:after="280" w:line="240" w:lineRule="auto"/>
      <w:textAlignment w:val="center"/>
    </w:pPr>
    <w:rPr>
      <w:rFonts w:ascii="Times New Roman" w:hAnsi="Times New Roman"/>
      <w:sz w:val="24"/>
      <w:szCs w:val="24"/>
    </w:rPr>
  </w:style>
  <w:style w:type="paragraph" w:customStyle="1" w:styleId="xl112">
    <w:name w:val="xl112"/>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13">
    <w:name w:val="xl113"/>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14">
    <w:name w:val="xl114"/>
    <w:basedOn w:val="prastasis"/>
    <w:pPr>
      <w:spacing w:before="280" w:after="280" w:line="240" w:lineRule="auto"/>
      <w:textAlignment w:val="center"/>
    </w:pPr>
    <w:rPr>
      <w:rFonts w:ascii="Times New Roman" w:hAnsi="Times New Roman"/>
      <w:sz w:val="24"/>
      <w:szCs w:val="24"/>
    </w:rPr>
  </w:style>
  <w:style w:type="paragraph" w:customStyle="1" w:styleId="xl115">
    <w:name w:val="xl115"/>
    <w:basedOn w:val="prastasis"/>
    <w:pPr>
      <w:spacing w:before="280" w:after="280" w:line="240" w:lineRule="auto"/>
      <w:textAlignment w:val="center"/>
    </w:pPr>
    <w:rPr>
      <w:rFonts w:ascii="Times New Roman" w:hAnsi="Times New Roman"/>
      <w:sz w:val="24"/>
      <w:szCs w:val="24"/>
    </w:rPr>
  </w:style>
  <w:style w:type="paragraph" w:customStyle="1" w:styleId="xl116">
    <w:name w:val="xl116"/>
    <w:basedOn w:val="prastasis"/>
    <w:pPr>
      <w:spacing w:before="280" w:after="280" w:line="240" w:lineRule="auto"/>
      <w:jc w:val="right"/>
      <w:textAlignment w:val="center"/>
    </w:pPr>
    <w:rPr>
      <w:rFonts w:ascii="Times New Roman" w:hAnsi="Times New Roman"/>
      <w:sz w:val="24"/>
      <w:szCs w:val="24"/>
    </w:rPr>
  </w:style>
  <w:style w:type="paragraph" w:customStyle="1" w:styleId="xl117">
    <w:name w:val="xl117"/>
    <w:basedOn w:val="prastasis"/>
    <w:pPr>
      <w:shd w:val="clear" w:color="auto" w:fill="00FF00"/>
      <w:spacing w:before="280" w:after="280" w:line="240" w:lineRule="auto"/>
      <w:jc w:val="center"/>
    </w:pPr>
    <w:rPr>
      <w:rFonts w:ascii="Times New Roman" w:hAnsi="Times New Roman"/>
      <w:sz w:val="24"/>
      <w:szCs w:val="24"/>
    </w:rPr>
  </w:style>
  <w:style w:type="paragraph" w:customStyle="1" w:styleId="xl118">
    <w:name w:val="xl118"/>
    <w:basedOn w:val="prastasis"/>
    <w:pPr>
      <w:shd w:val="clear" w:color="auto" w:fill="00FF00"/>
      <w:spacing w:before="280" w:after="280" w:line="240" w:lineRule="auto"/>
    </w:pPr>
    <w:rPr>
      <w:rFonts w:ascii="Times New Roman" w:hAnsi="Times New Roman"/>
      <w:sz w:val="24"/>
      <w:szCs w:val="24"/>
    </w:rPr>
  </w:style>
  <w:style w:type="paragraph" w:customStyle="1" w:styleId="xl119">
    <w:name w:val="xl119"/>
    <w:basedOn w:val="prastasis"/>
    <w:pPr>
      <w:shd w:val="clear" w:color="auto" w:fill="00FF00"/>
      <w:spacing w:before="280" w:after="280" w:line="240" w:lineRule="auto"/>
    </w:pPr>
    <w:rPr>
      <w:rFonts w:ascii="Times New Roman" w:hAnsi="Times New Roman"/>
      <w:sz w:val="24"/>
      <w:szCs w:val="24"/>
    </w:rPr>
  </w:style>
  <w:style w:type="paragraph" w:customStyle="1" w:styleId="xl120">
    <w:name w:val="xl120"/>
    <w:basedOn w:val="prastasis"/>
    <w:pPr>
      <w:shd w:val="clear" w:color="auto" w:fill="00FF00"/>
      <w:spacing w:before="280" w:after="280" w:line="240" w:lineRule="auto"/>
    </w:pPr>
    <w:rPr>
      <w:rFonts w:ascii="Times New Roman" w:hAnsi="Times New Roman"/>
      <w:sz w:val="24"/>
      <w:szCs w:val="24"/>
    </w:rPr>
  </w:style>
  <w:style w:type="paragraph" w:customStyle="1" w:styleId="xl121">
    <w:name w:val="xl121"/>
    <w:basedOn w:val="prastasis"/>
    <w:pPr>
      <w:shd w:val="clear" w:color="auto" w:fill="00FF00"/>
      <w:spacing w:before="280" w:after="280" w:line="240" w:lineRule="auto"/>
    </w:pPr>
    <w:rPr>
      <w:rFonts w:ascii="Times New Roman" w:hAnsi="Times New Roman"/>
      <w:sz w:val="24"/>
      <w:szCs w:val="24"/>
    </w:rPr>
  </w:style>
  <w:style w:type="paragraph" w:customStyle="1" w:styleId="xl122">
    <w:name w:val="xl122"/>
    <w:basedOn w:val="prastasis"/>
    <w:pPr>
      <w:shd w:val="clear" w:color="auto" w:fill="00FF00"/>
      <w:spacing w:before="280" w:after="280" w:line="240" w:lineRule="auto"/>
    </w:pPr>
    <w:rPr>
      <w:rFonts w:ascii="Times New Roman" w:hAnsi="Times New Roman"/>
      <w:sz w:val="24"/>
      <w:szCs w:val="24"/>
    </w:rPr>
  </w:style>
  <w:style w:type="paragraph" w:customStyle="1" w:styleId="xl123">
    <w:name w:val="xl123"/>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4">
    <w:name w:val="xl124"/>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5">
    <w:name w:val="xl125"/>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6">
    <w:name w:val="xl126"/>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7">
    <w:name w:val="xl127"/>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8">
    <w:name w:val="xl128"/>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9">
    <w:name w:val="xl129"/>
    <w:basedOn w:val="prastasis"/>
    <w:pPr>
      <w:shd w:val="clear" w:color="auto" w:fill="00FF00"/>
      <w:spacing w:before="280" w:after="280" w:line="240" w:lineRule="auto"/>
      <w:jc w:val="center"/>
      <w:textAlignment w:val="center"/>
    </w:pPr>
    <w:rPr>
      <w:rFonts w:ascii="Times New Roman" w:hAnsi="Times New Roman"/>
      <w:sz w:val="24"/>
      <w:szCs w:val="24"/>
    </w:rPr>
  </w:style>
  <w:style w:type="paragraph" w:customStyle="1" w:styleId="xl130">
    <w:name w:val="xl130"/>
    <w:basedOn w:val="prastasis"/>
    <w:pPr>
      <w:shd w:val="clear" w:color="auto" w:fill="00FF00"/>
      <w:spacing w:before="280" w:after="280" w:line="240" w:lineRule="auto"/>
      <w:jc w:val="center"/>
      <w:textAlignment w:val="center"/>
    </w:pPr>
    <w:rPr>
      <w:rFonts w:ascii="Times New Roman" w:hAnsi="Times New Roman"/>
      <w:sz w:val="24"/>
      <w:szCs w:val="24"/>
    </w:rPr>
  </w:style>
  <w:style w:type="paragraph" w:customStyle="1" w:styleId="xl131">
    <w:name w:val="xl131"/>
    <w:basedOn w:val="prastasis"/>
    <w:pPr>
      <w:shd w:val="clear" w:color="auto" w:fill="00FF00"/>
      <w:spacing w:before="280" w:after="280" w:line="240" w:lineRule="auto"/>
      <w:jc w:val="center"/>
      <w:textAlignment w:val="center"/>
    </w:pPr>
    <w:rPr>
      <w:rFonts w:ascii="Times New Roman" w:hAnsi="Times New Roman"/>
      <w:sz w:val="24"/>
      <w:szCs w:val="24"/>
    </w:rPr>
  </w:style>
  <w:style w:type="paragraph" w:customStyle="1" w:styleId="xl132">
    <w:name w:val="xl132"/>
    <w:basedOn w:val="prastasis"/>
    <w:pPr>
      <w:shd w:val="clear" w:color="auto" w:fill="00FF00"/>
      <w:spacing w:before="280" w:after="280" w:line="240" w:lineRule="auto"/>
      <w:jc w:val="right"/>
    </w:pPr>
    <w:rPr>
      <w:rFonts w:ascii="Times New Roman" w:hAnsi="Times New Roman"/>
      <w:sz w:val="24"/>
      <w:szCs w:val="24"/>
    </w:rPr>
  </w:style>
  <w:style w:type="paragraph" w:customStyle="1" w:styleId="xl133">
    <w:name w:val="xl133"/>
    <w:basedOn w:val="prastasis"/>
    <w:pPr>
      <w:shd w:val="clear" w:color="auto" w:fill="00FF00"/>
      <w:spacing w:before="280" w:after="280" w:line="240" w:lineRule="auto"/>
      <w:jc w:val="right"/>
    </w:pPr>
    <w:rPr>
      <w:rFonts w:ascii="Times New Roman" w:hAnsi="Times New Roman"/>
      <w:sz w:val="24"/>
      <w:szCs w:val="24"/>
    </w:rPr>
  </w:style>
  <w:style w:type="paragraph" w:customStyle="1" w:styleId="xl134">
    <w:name w:val="xl134"/>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35">
    <w:name w:val="xl135"/>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36">
    <w:name w:val="xl136"/>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37">
    <w:name w:val="xl137"/>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38">
    <w:name w:val="xl138"/>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39">
    <w:name w:val="xl139"/>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40">
    <w:name w:val="xl140"/>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41">
    <w:name w:val="xl141"/>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42">
    <w:name w:val="xl142"/>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43">
    <w:name w:val="xl143"/>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44">
    <w:name w:val="xl144"/>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45">
    <w:name w:val="xl145"/>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46">
    <w:name w:val="xl146"/>
    <w:basedOn w:val="prastasis"/>
    <w:pPr>
      <w:spacing w:before="280" w:after="280" w:line="240" w:lineRule="auto"/>
      <w:jc w:val="center"/>
    </w:pPr>
    <w:rPr>
      <w:rFonts w:ascii="Times New Roman" w:hAnsi="Times New Roman"/>
      <w:b/>
      <w:bCs/>
      <w:sz w:val="24"/>
      <w:szCs w:val="24"/>
    </w:rPr>
  </w:style>
  <w:style w:type="paragraph" w:customStyle="1" w:styleId="xl147">
    <w:name w:val="xl147"/>
    <w:basedOn w:val="prastasis"/>
    <w:pPr>
      <w:spacing w:before="280" w:after="280" w:line="240" w:lineRule="auto"/>
      <w:jc w:val="center"/>
    </w:pPr>
    <w:rPr>
      <w:rFonts w:ascii="Times New Roman" w:hAnsi="Times New Roman"/>
      <w:b/>
      <w:bCs/>
      <w:sz w:val="24"/>
      <w:szCs w:val="24"/>
    </w:rPr>
  </w:style>
  <w:style w:type="paragraph" w:customStyle="1" w:styleId="xl148">
    <w:name w:val="xl148"/>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49">
    <w:name w:val="xl149"/>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50">
    <w:name w:val="xl150"/>
    <w:basedOn w:val="prastasis"/>
    <w:pPr>
      <w:spacing w:before="280" w:after="280" w:line="240" w:lineRule="auto"/>
      <w:jc w:val="center"/>
    </w:pPr>
    <w:rPr>
      <w:rFonts w:ascii="Times New Roman" w:hAnsi="Times New Roman"/>
      <w:sz w:val="24"/>
      <w:szCs w:val="24"/>
    </w:rPr>
  </w:style>
  <w:style w:type="paragraph" w:customStyle="1" w:styleId="xl151">
    <w:name w:val="xl151"/>
    <w:basedOn w:val="prastasis"/>
    <w:pPr>
      <w:spacing w:before="280" w:after="280" w:line="240" w:lineRule="auto"/>
      <w:jc w:val="center"/>
    </w:pPr>
    <w:rPr>
      <w:rFonts w:ascii="Times New Roman" w:hAnsi="Times New Roman"/>
      <w:sz w:val="24"/>
      <w:szCs w:val="24"/>
    </w:rPr>
  </w:style>
  <w:style w:type="paragraph" w:customStyle="1" w:styleId="xl152">
    <w:name w:val="xl152"/>
    <w:basedOn w:val="prastasis"/>
    <w:pPr>
      <w:spacing w:before="280" w:after="280" w:line="240" w:lineRule="auto"/>
      <w:jc w:val="center"/>
    </w:pPr>
    <w:rPr>
      <w:rFonts w:ascii="Times New Roman" w:hAnsi="Times New Roman"/>
      <w:sz w:val="24"/>
      <w:szCs w:val="24"/>
    </w:rPr>
  </w:style>
  <w:style w:type="paragraph" w:customStyle="1" w:styleId="xl153">
    <w:name w:val="xl153"/>
    <w:basedOn w:val="prastasis"/>
    <w:pPr>
      <w:spacing w:before="280" w:after="280" w:line="240" w:lineRule="auto"/>
      <w:jc w:val="center"/>
    </w:pPr>
    <w:rPr>
      <w:rFonts w:ascii="Times New Roman" w:hAnsi="Times New Roman"/>
      <w:sz w:val="24"/>
      <w:szCs w:val="24"/>
    </w:rPr>
  </w:style>
  <w:style w:type="paragraph" w:customStyle="1" w:styleId="xl154">
    <w:name w:val="xl154"/>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55">
    <w:name w:val="xl155"/>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56">
    <w:name w:val="xl156"/>
    <w:basedOn w:val="prastasis"/>
    <w:pPr>
      <w:spacing w:before="280" w:after="280" w:line="240" w:lineRule="auto"/>
      <w:jc w:val="center"/>
    </w:pPr>
    <w:rPr>
      <w:rFonts w:ascii="Times New Roman" w:hAnsi="Times New Roman"/>
      <w:sz w:val="24"/>
      <w:szCs w:val="24"/>
    </w:rPr>
  </w:style>
  <w:style w:type="paragraph" w:customStyle="1" w:styleId="xl157">
    <w:name w:val="xl157"/>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58">
    <w:name w:val="xl158"/>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59">
    <w:name w:val="xl159"/>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60">
    <w:name w:val="xl160"/>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61">
    <w:name w:val="xl161"/>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2">
    <w:name w:val="xl162"/>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3">
    <w:name w:val="xl163"/>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4">
    <w:name w:val="xl164"/>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5">
    <w:name w:val="xl165"/>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6">
    <w:name w:val="xl166"/>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7">
    <w:name w:val="xl167"/>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8">
    <w:name w:val="xl168"/>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69">
    <w:name w:val="xl169"/>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70">
    <w:name w:val="xl170"/>
    <w:basedOn w:val="prastasis"/>
    <w:pPr>
      <w:spacing w:before="280" w:after="280" w:line="240" w:lineRule="auto"/>
      <w:jc w:val="center"/>
      <w:textAlignment w:val="center"/>
    </w:pPr>
    <w:rPr>
      <w:rFonts w:ascii="Times New Roman" w:hAnsi="Times New Roman"/>
      <w:sz w:val="24"/>
      <w:szCs w:val="24"/>
    </w:rPr>
  </w:style>
  <w:style w:type="paragraph" w:customStyle="1" w:styleId="xl171">
    <w:name w:val="xl171"/>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styleId="Dokumentoinaostekstas">
    <w:name w:val="endnote text"/>
    <w:basedOn w:val="prastasis"/>
    <w:link w:val="DokumentoinaostekstasDiagrama"/>
    <w:pPr>
      <w:spacing w:after="0" w:line="240" w:lineRule="auto"/>
    </w:pPr>
    <w:rPr>
      <w:sz w:val="20"/>
      <w:szCs w:val="20"/>
    </w:rPr>
  </w:style>
  <w:style w:type="paragraph" w:styleId="Paprastasistekstas">
    <w:name w:val="Plain Text"/>
    <w:basedOn w:val="prastasis"/>
    <w:link w:val="PaprastasistekstasDiagrama"/>
    <w:pPr>
      <w:spacing w:after="0" w:line="240" w:lineRule="auto"/>
    </w:pPr>
    <w:rPr>
      <w:rFonts w:ascii="Courier New" w:hAnsi="Courier New" w:cs="Courier New"/>
      <w:sz w:val="20"/>
      <w:szCs w:val="20"/>
      <w:lang w:val="en-US"/>
    </w:rPr>
  </w:style>
  <w:style w:type="paragraph" w:styleId="Turinys3">
    <w:name w:val="toc 3"/>
    <w:basedOn w:val="prastasis"/>
    <w:next w:val="prastasis"/>
    <w:uiPriority w:val="39"/>
    <w:pPr>
      <w:spacing w:after="100"/>
      <w:ind w:left="440"/>
    </w:pPr>
    <w:rPr>
      <w:lang w:val="en-US"/>
    </w:rPr>
  </w:style>
  <w:style w:type="paragraph" w:styleId="Komentarotekstas">
    <w:name w:val="annotation text"/>
    <w:basedOn w:val="prastasis"/>
    <w:link w:val="KomentarotekstasDiagrama"/>
    <w:uiPriority w:val="99"/>
    <w:rPr>
      <w:sz w:val="20"/>
      <w:szCs w:val="20"/>
    </w:rPr>
  </w:style>
  <w:style w:type="paragraph" w:styleId="Komentarotema">
    <w:name w:val="annotation subject"/>
    <w:basedOn w:val="Komentarotekstas"/>
    <w:next w:val="Komentarotekstas"/>
    <w:link w:val="KomentarotemaDiagrama"/>
    <w:uiPriority w:val="99"/>
    <w:rPr>
      <w:b/>
      <w:bCs/>
    </w:rPr>
  </w:style>
  <w:style w:type="paragraph" w:customStyle="1" w:styleId="Kadroturinys">
    <w:name w:val="Kadro turinys"/>
    <w:basedOn w:val="Pagrindinistekstas"/>
  </w:style>
  <w:style w:type="paragraph" w:styleId="Turinys4">
    <w:name w:val="toc 4"/>
    <w:basedOn w:val="Rodykl"/>
    <w:pPr>
      <w:tabs>
        <w:tab w:val="right" w:leader="dot" w:pos="8789"/>
      </w:tabs>
      <w:ind w:left="849"/>
    </w:pPr>
  </w:style>
  <w:style w:type="paragraph" w:styleId="Turinys5">
    <w:name w:val="toc 5"/>
    <w:basedOn w:val="Rodykl"/>
    <w:pPr>
      <w:tabs>
        <w:tab w:val="right" w:leader="dot" w:pos="8506"/>
      </w:tabs>
      <w:ind w:left="1132"/>
    </w:pPr>
  </w:style>
  <w:style w:type="paragraph" w:styleId="Turinys6">
    <w:name w:val="toc 6"/>
    <w:basedOn w:val="Rodykl"/>
    <w:pPr>
      <w:tabs>
        <w:tab w:val="right" w:leader="dot" w:pos="8223"/>
      </w:tabs>
      <w:ind w:left="1415"/>
    </w:pPr>
  </w:style>
  <w:style w:type="paragraph" w:styleId="Turinys7">
    <w:name w:val="toc 7"/>
    <w:basedOn w:val="Rodykl"/>
    <w:pPr>
      <w:tabs>
        <w:tab w:val="right" w:leader="dot" w:pos="7940"/>
      </w:tabs>
      <w:ind w:left="1698"/>
    </w:pPr>
  </w:style>
  <w:style w:type="paragraph" w:styleId="Turinys8">
    <w:name w:val="toc 8"/>
    <w:basedOn w:val="Rodykl"/>
    <w:pPr>
      <w:tabs>
        <w:tab w:val="right" w:leader="dot" w:pos="7657"/>
      </w:tabs>
      <w:ind w:left="1981"/>
    </w:pPr>
  </w:style>
  <w:style w:type="paragraph" w:styleId="Turinys9">
    <w:name w:val="toc 9"/>
    <w:basedOn w:val="Rodykl"/>
    <w:pPr>
      <w:tabs>
        <w:tab w:val="right" w:leader="dot" w:pos="7374"/>
      </w:tabs>
      <w:ind w:left="2264"/>
    </w:pPr>
  </w:style>
  <w:style w:type="paragraph" w:customStyle="1" w:styleId="Turinys10">
    <w:name w:val="Turinys 10"/>
    <w:basedOn w:val="Rodykl"/>
    <w:pPr>
      <w:tabs>
        <w:tab w:val="right" w:leader="dot" w:pos="7091"/>
      </w:tabs>
      <w:ind w:left="2547"/>
    </w:pPr>
  </w:style>
  <w:style w:type="paragraph" w:customStyle="1" w:styleId="Lentelsturinys">
    <w:name w:val="Lentelės turinys"/>
    <w:basedOn w:val="prastasis"/>
    <w:pPr>
      <w:suppressLineNumbers/>
    </w:pPr>
  </w:style>
  <w:style w:type="paragraph" w:customStyle="1" w:styleId="Lentelsantrat">
    <w:name w:val="Lentelės antraštė"/>
    <w:basedOn w:val="Lentelsturinys"/>
    <w:pPr>
      <w:jc w:val="center"/>
    </w:pPr>
    <w:rPr>
      <w:b/>
      <w:bCs/>
    </w:rPr>
  </w:style>
  <w:style w:type="character" w:customStyle="1" w:styleId="PaprastasistekstasDiagrama">
    <w:name w:val="Paprastasis tekstas Diagrama"/>
    <w:link w:val="Paprastasistekstas"/>
    <w:locked/>
    <w:rsid w:val="00184881"/>
    <w:rPr>
      <w:rFonts w:ascii="Courier New" w:hAnsi="Courier New" w:cs="Courier New"/>
      <w:lang w:eastAsia="ar-SA"/>
    </w:rPr>
  </w:style>
  <w:style w:type="paragraph" w:customStyle="1" w:styleId="Standard">
    <w:name w:val="Standard"/>
    <w:rsid w:val="00184881"/>
    <w:pPr>
      <w:widowControl w:val="0"/>
      <w:suppressAutoHyphens/>
      <w:autoSpaceDN w:val="0"/>
      <w:textAlignment w:val="baseline"/>
    </w:pPr>
    <w:rPr>
      <w:rFonts w:eastAsia="SimSun" w:cs="Lucida Sans"/>
      <w:kern w:val="3"/>
      <w:sz w:val="24"/>
      <w:szCs w:val="24"/>
      <w:lang w:val="lt-LT" w:eastAsia="zh-CN" w:bidi="hi-IN"/>
    </w:rPr>
  </w:style>
  <w:style w:type="paragraph" w:customStyle="1" w:styleId="prastasis1">
    <w:name w:val="Įprastasis1"/>
    <w:rsid w:val="003C4715"/>
    <w:pPr>
      <w:widowControl w:val="0"/>
      <w:suppressAutoHyphens/>
      <w:autoSpaceDN w:val="0"/>
      <w:textAlignment w:val="baseline"/>
    </w:pPr>
    <w:rPr>
      <w:rFonts w:eastAsia="SimSun" w:cs="Lucida Sans"/>
      <w:kern w:val="3"/>
      <w:sz w:val="24"/>
      <w:szCs w:val="24"/>
      <w:lang w:val="lt-LT" w:eastAsia="zh-CN" w:bidi="hi-IN"/>
    </w:rPr>
  </w:style>
  <w:style w:type="table" w:styleId="Lentelstinklelis">
    <w:name w:val="Table Grid"/>
    <w:basedOn w:val="prastojilentel"/>
    <w:uiPriority w:val="39"/>
    <w:rsid w:val="004120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rnetlink">
    <w:name w:val="Internet link"/>
    <w:rsid w:val="00F92D93"/>
    <w:rPr>
      <w:rFonts w:cs="Times New Roman"/>
      <w:color w:val="0000FF"/>
      <w:u w:val="single"/>
    </w:rPr>
  </w:style>
  <w:style w:type="numbering" w:customStyle="1" w:styleId="WW8Num6">
    <w:name w:val="WW8Num6"/>
    <w:basedOn w:val="Sraonra"/>
    <w:rsid w:val="00536434"/>
    <w:pPr>
      <w:numPr>
        <w:numId w:val="2"/>
      </w:numPr>
    </w:pPr>
  </w:style>
  <w:style w:type="numbering" w:customStyle="1" w:styleId="WW8Num7">
    <w:name w:val="WW8Num7"/>
    <w:basedOn w:val="Sraonra"/>
    <w:rsid w:val="00536434"/>
    <w:pPr>
      <w:numPr>
        <w:numId w:val="3"/>
      </w:numPr>
    </w:pPr>
  </w:style>
  <w:style w:type="paragraph" w:styleId="Pataisymai">
    <w:name w:val="Revision"/>
    <w:hidden/>
    <w:uiPriority w:val="99"/>
    <w:semiHidden/>
    <w:rsid w:val="00BE42CD"/>
    <w:rPr>
      <w:rFonts w:ascii="Calibri" w:hAnsi="Calibri"/>
      <w:sz w:val="22"/>
      <w:szCs w:val="22"/>
      <w:lang w:val="lt-LT" w:eastAsia="ar-SA"/>
    </w:rPr>
  </w:style>
  <w:style w:type="numbering" w:customStyle="1" w:styleId="NoList1">
    <w:name w:val="No List1"/>
    <w:next w:val="Sraonra"/>
    <w:uiPriority w:val="99"/>
    <w:semiHidden/>
    <w:unhideWhenUsed/>
    <w:rsid w:val="00A14762"/>
  </w:style>
  <w:style w:type="paragraph" w:customStyle="1" w:styleId="font5">
    <w:name w:val="font5"/>
    <w:basedOn w:val="prastasis"/>
    <w:rsid w:val="00A14762"/>
    <w:pPr>
      <w:suppressAutoHyphens w:val="0"/>
      <w:spacing w:before="100" w:beforeAutospacing="1" w:after="100" w:afterAutospacing="1" w:line="240" w:lineRule="auto"/>
    </w:pPr>
    <w:rPr>
      <w:rFonts w:ascii="Times New Roman" w:hAnsi="Times New Roman"/>
      <w:b/>
      <w:bCs/>
      <w:color w:val="FF0000"/>
      <w:sz w:val="24"/>
      <w:szCs w:val="24"/>
      <w:lang w:val="en-US" w:eastAsia="en-US"/>
    </w:rPr>
  </w:style>
  <w:style w:type="table" w:customStyle="1" w:styleId="TableGrid1">
    <w:name w:val="Table Grid1"/>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6">
    <w:name w:val="font6"/>
    <w:basedOn w:val="prastasis"/>
    <w:rsid w:val="00A14762"/>
    <w:pPr>
      <w:suppressAutoHyphens w:val="0"/>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font7">
    <w:name w:val="font7"/>
    <w:basedOn w:val="prastasis"/>
    <w:rsid w:val="00A14762"/>
    <w:pPr>
      <w:suppressAutoHyphens w:val="0"/>
      <w:spacing w:before="100" w:beforeAutospacing="1" w:after="100" w:afterAutospacing="1" w:line="240" w:lineRule="auto"/>
    </w:pPr>
    <w:rPr>
      <w:rFonts w:ascii="Times New Roman" w:hAnsi="Times New Roman"/>
      <w:b/>
      <w:bCs/>
      <w:color w:val="339966"/>
      <w:sz w:val="24"/>
      <w:szCs w:val="24"/>
      <w:lang w:val="en-US" w:eastAsia="en-US"/>
    </w:rPr>
  </w:style>
  <w:style w:type="table" w:customStyle="1" w:styleId="TableGrid2">
    <w:name w:val="Table Grid2"/>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Sraonra"/>
    <w:uiPriority w:val="99"/>
    <w:semiHidden/>
    <w:unhideWhenUsed/>
    <w:rsid w:val="00781E7C"/>
  </w:style>
  <w:style w:type="table" w:customStyle="1" w:styleId="TableGrid7">
    <w:name w:val="Table Grid7"/>
    <w:basedOn w:val="prastojilentel"/>
    <w:next w:val="Lentelstinklelis"/>
    <w:uiPriority w:val="59"/>
    <w:rsid w:val="00781E7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prastojilentel"/>
    <w:next w:val="Lentelstinklelis"/>
    <w:uiPriority w:val="59"/>
    <w:rsid w:val="00781E7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Sraonra"/>
    <w:uiPriority w:val="99"/>
    <w:semiHidden/>
    <w:unhideWhenUsed/>
    <w:rsid w:val="00781E7C"/>
  </w:style>
  <w:style w:type="table" w:customStyle="1" w:styleId="TableGrid9">
    <w:name w:val="Table Grid9"/>
    <w:basedOn w:val="prastojilentel"/>
    <w:next w:val="Lentelstinklelis"/>
    <w:uiPriority w:val="59"/>
    <w:rsid w:val="00781E7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prastojilentel"/>
    <w:next w:val="Lentelstinklelis"/>
    <w:uiPriority w:val="59"/>
    <w:rsid w:val="00781E7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uiPriority w:val="59"/>
    <w:rsid w:val="009477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prastojilentel"/>
    <w:next w:val="Lentelstinklelis"/>
    <w:uiPriority w:val="59"/>
    <w:rsid w:val="00496E9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41">
    <w:name w:val="Heading 41"/>
    <w:basedOn w:val="prastasis"/>
    <w:next w:val="prastasis"/>
    <w:uiPriority w:val="9"/>
    <w:semiHidden/>
    <w:unhideWhenUsed/>
    <w:qFormat/>
    <w:rsid w:val="00630CFD"/>
    <w:pPr>
      <w:keepNext/>
      <w:keepLines/>
      <w:suppressAutoHyphens w:val="0"/>
      <w:spacing w:before="40" w:after="0" w:line="240" w:lineRule="auto"/>
      <w:outlineLvl w:val="3"/>
    </w:pPr>
    <w:rPr>
      <w:rFonts w:ascii="Cambria" w:hAnsi="Cambria"/>
      <w:i/>
      <w:iCs/>
      <w:color w:val="59743C"/>
      <w:sz w:val="24"/>
      <w:szCs w:val="24"/>
      <w:lang w:eastAsia="lt-LT"/>
    </w:rPr>
  </w:style>
  <w:style w:type="paragraph" w:customStyle="1" w:styleId="Heading51">
    <w:name w:val="Heading 51"/>
    <w:basedOn w:val="prastasis"/>
    <w:next w:val="prastasis"/>
    <w:uiPriority w:val="9"/>
    <w:unhideWhenUsed/>
    <w:qFormat/>
    <w:rsid w:val="00630CFD"/>
    <w:pPr>
      <w:keepNext/>
      <w:keepLines/>
      <w:suppressAutoHyphens w:val="0"/>
      <w:spacing w:before="40" w:after="0" w:line="240" w:lineRule="auto"/>
      <w:outlineLvl w:val="4"/>
    </w:pPr>
    <w:rPr>
      <w:rFonts w:ascii="Cambria" w:hAnsi="Cambria"/>
      <w:color w:val="59743C"/>
      <w:sz w:val="24"/>
      <w:szCs w:val="24"/>
      <w:lang w:eastAsia="lt-LT"/>
    </w:rPr>
  </w:style>
  <w:style w:type="paragraph" w:customStyle="1" w:styleId="Heading61">
    <w:name w:val="Heading 61"/>
    <w:basedOn w:val="prastasis"/>
    <w:next w:val="prastasis"/>
    <w:uiPriority w:val="9"/>
    <w:unhideWhenUsed/>
    <w:qFormat/>
    <w:rsid w:val="00630CFD"/>
    <w:pPr>
      <w:keepNext/>
      <w:keepLines/>
      <w:suppressAutoHyphens w:val="0"/>
      <w:spacing w:before="40" w:after="0" w:line="240" w:lineRule="auto"/>
      <w:outlineLvl w:val="5"/>
    </w:pPr>
    <w:rPr>
      <w:rFonts w:ascii="Cambria" w:hAnsi="Cambria"/>
      <w:color w:val="3B4D28"/>
      <w:sz w:val="24"/>
      <w:szCs w:val="24"/>
      <w:lang w:eastAsia="lt-LT"/>
    </w:rPr>
  </w:style>
  <w:style w:type="numbering" w:customStyle="1" w:styleId="NoList4">
    <w:name w:val="No List4"/>
    <w:next w:val="Sraonra"/>
    <w:uiPriority w:val="99"/>
    <w:semiHidden/>
    <w:unhideWhenUsed/>
    <w:rsid w:val="00630CFD"/>
  </w:style>
  <w:style w:type="character" w:customStyle="1" w:styleId="Antrat3Diagrama">
    <w:name w:val="Antraštė 3 Diagrama"/>
    <w:aliases w:val="lentelė Diagrama"/>
    <w:link w:val="Antrat3"/>
    <w:uiPriority w:val="9"/>
    <w:rsid w:val="00630CFD"/>
    <w:rPr>
      <w:rFonts w:ascii="Cambria" w:hAnsi="Cambria" w:cs="Cambria"/>
      <w:b/>
      <w:color w:val="4F81BD"/>
      <w:lang w:eastAsia="ar-SA"/>
    </w:rPr>
  </w:style>
  <w:style w:type="paragraph" w:customStyle="1" w:styleId="Pagrindinistekstas1">
    <w:name w:val="Pagrindinis tekstas1"/>
    <w:basedOn w:val="prastasis"/>
    <w:rsid w:val="00630CFD"/>
    <w:pPr>
      <w:widowControl w:val="0"/>
      <w:suppressAutoHyphens w:val="0"/>
      <w:autoSpaceDE w:val="0"/>
      <w:autoSpaceDN w:val="0"/>
      <w:adjustRightInd w:val="0"/>
      <w:spacing w:after="0" w:line="360" w:lineRule="auto"/>
      <w:ind w:firstLine="720"/>
      <w:jc w:val="both"/>
    </w:pPr>
    <w:rPr>
      <w:rFonts w:ascii="Calibri Light" w:hAnsi="Calibri Light"/>
      <w:sz w:val="24"/>
      <w:szCs w:val="24"/>
      <w:lang w:eastAsia="lt-LT"/>
    </w:rPr>
  </w:style>
  <w:style w:type="character" w:customStyle="1" w:styleId="datametai">
    <w:name w:val="datametai"/>
    <w:basedOn w:val="Numatytasispastraiposriftas"/>
    <w:rsid w:val="00630CFD"/>
  </w:style>
  <w:style w:type="character" w:customStyle="1" w:styleId="datamnuo">
    <w:name w:val="datamnuo"/>
    <w:basedOn w:val="Numatytasispastraiposriftas"/>
    <w:rsid w:val="00630CFD"/>
  </w:style>
  <w:style w:type="character" w:customStyle="1" w:styleId="datadiena">
    <w:name w:val="datadiena"/>
    <w:basedOn w:val="Numatytasispastraiposriftas"/>
    <w:rsid w:val="00630CFD"/>
  </w:style>
  <w:style w:type="character" w:customStyle="1" w:styleId="statymonr">
    <w:name w:val="statymonr"/>
    <w:basedOn w:val="Numatytasispastraiposriftas"/>
    <w:rsid w:val="00630CFD"/>
  </w:style>
  <w:style w:type="paragraph" w:customStyle="1" w:styleId="btekstas">
    <w:name w:val="b. tekstas"/>
    <w:basedOn w:val="prastasis"/>
    <w:link w:val="btekstasChar"/>
    <w:rsid w:val="00630CFD"/>
    <w:pPr>
      <w:suppressAutoHyphens w:val="0"/>
      <w:spacing w:before="120" w:after="120"/>
      <w:ind w:firstLine="709"/>
      <w:jc w:val="both"/>
    </w:pPr>
    <w:rPr>
      <w:rFonts w:ascii="Calibri Light" w:hAnsi="Calibri Light"/>
      <w:sz w:val="24"/>
      <w:szCs w:val="24"/>
      <w:lang w:eastAsia="lt-LT"/>
    </w:rPr>
  </w:style>
  <w:style w:type="character" w:customStyle="1" w:styleId="btekstasChar">
    <w:name w:val="b. tekstas Char"/>
    <w:link w:val="btekstas"/>
    <w:rsid w:val="00630CFD"/>
    <w:rPr>
      <w:rFonts w:ascii="Calibri Light" w:hAnsi="Calibri Light"/>
      <w:sz w:val="24"/>
      <w:szCs w:val="24"/>
      <w:lang w:val="lt-LT" w:eastAsia="lt-LT"/>
    </w:rPr>
  </w:style>
  <w:style w:type="paragraph" w:customStyle="1" w:styleId="Teksto">
    <w:name w:val="Teksto"/>
    <w:basedOn w:val="prastasis"/>
    <w:link w:val="TekstoChar"/>
    <w:rsid w:val="00630CFD"/>
    <w:pPr>
      <w:spacing w:after="0" w:line="240" w:lineRule="auto"/>
      <w:ind w:firstLine="720"/>
      <w:jc w:val="both"/>
    </w:pPr>
    <w:rPr>
      <w:rFonts w:ascii="Calibri Light" w:eastAsia="MS Mincho" w:hAnsi="Calibri Light"/>
      <w:sz w:val="24"/>
      <w:szCs w:val="24"/>
    </w:rPr>
  </w:style>
  <w:style w:type="character" w:customStyle="1" w:styleId="TekstoChar">
    <w:name w:val="Teksto Char"/>
    <w:link w:val="Teksto"/>
    <w:rsid w:val="00630CFD"/>
    <w:rPr>
      <w:rFonts w:ascii="Calibri Light" w:eastAsia="MS Mincho" w:hAnsi="Calibri Light"/>
      <w:sz w:val="24"/>
      <w:szCs w:val="24"/>
      <w:lang w:val="lt-LT" w:eastAsia="ar-SA"/>
    </w:rPr>
  </w:style>
  <w:style w:type="paragraph" w:customStyle="1" w:styleId="Saltinis">
    <w:name w:val="Saltinis"/>
    <w:basedOn w:val="prastasis"/>
    <w:rsid w:val="00630CFD"/>
    <w:pPr>
      <w:spacing w:before="120" w:after="280" w:line="240" w:lineRule="auto"/>
      <w:ind w:firstLine="720"/>
      <w:jc w:val="both"/>
    </w:pPr>
    <w:rPr>
      <w:rFonts w:ascii="Calibri Light" w:eastAsia="MS Mincho" w:hAnsi="Calibri Light"/>
      <w:i/>
      <w:sz w:val="20"/>
      <w:szCs w:val="20"/>
    </w:rPr>
  </w:style>
  <w:style w:type="paragraph" w:customStyle="1" w:styleId="Tekstui">
    <w:name w:val="Tekstui"/>
    <w:rsid w:val="00630CFD"/>
    <w:pPr>
      <w:suppressAutoHyphens/>
      <w:ind w:firstLine="720"/>
      <w:jc w:val="both"/>
    </w:pPr>
    <w:rPr>
      <w:rFonts w:eastAsia="MS Mincho"/>
      <w:sz w:val="24"/>
      <w:lang w:val="lt-LT" w:eastAsia="ar-SA"/>
    </w:rPr>
  </w:style>
  <w:style w:type="character" w:customStyle="1" w:styleId="PagrindinistekstasDiagrama">
    <w:name w:val="Pagrindinis tekstas Diagrama"/>
    <w:aliases w:val="Body Text1 Diagrama"/>
    <w:link w:val="Pagrindinistekstas"/>
    <w:rsid w:val="00630CFD"/>
    <w:rPr>
      <w:lang w:eastAsia="ar-SA"/>
    </w:rPr>
  </w:style>
  <w:style w:type="paragraph" w:customStyle="1" w:styleId="Saltinio">
    <w:name w:val="Saltinio"/>
    <w:rsid w:val="00630CFD"/>
    <w:pPr>
      <w:suppressAutoHyphens/>
      <w:spacing w:before="120" w:after="120"/>
      <w:ind w:firstLine="720"/>
    </w:pPr>
    <w:rPr>
      <w:rFonts w:eastAsia="MS Mincho"/>
      <w:i/>
      <w:iCs/>
      <w:lang w:val="en-GB" w:eastAsia="ar-SA"/>
    </w:rPr>
  </w:style>
  <w:style w:type="paragraph" w:styleId="Sraas3">
    <w:name w:val="List 3"/>
    <w:basedOn w:val="prastasis"/>
    <w:rsid w:val="00630CFD"/>
    <w:pPr>
      <w:suppressAutoHyphens w:val="0"/>
      <w:spacing w:after="0" w:line="240" w:lineRule="auto"/>
      <w:ind w:left="849" w:hanging="283"/>
    </w:pPr>
    <w:rPr>
      <w:rFonts w:ascii="Calibri Light" w:hAnsi="Calibri Light"/>
      <w:sz w:val="24"/>
      <w:szCs w:val="24"/>
      <w:lang w:eastAsia="en-US"/>
    </w:rPr>
  </w:style>
  <w:style w:type="character" w:customStyle="1" w:styleId="PuslapioinaostekstasDiagrama">
    <w:name w:val="Puslapio išnašos tekstas Diagrama"/>
    <w:aliases w:val="Diagrama Diagrama"/>
    <w:link w:val="Puslapioinaostekstas"/>
    <w:uiPriority w:val="99"/>
    <w:rsid w:val="00630CFD"/>
    <w:rPr>
      <w:rFonts w:ascii="Calibri" w:hAnsi="Calibri"/>
      <w:lang w:eastAsia="ar-SA"/>
    </w:rPr>
  </w:style>
  <w:style w:type="character" w:customStyle="1" w:styleId="SraopastraipaDiagrama">
    <w:name w:val="Sąrašo pastraipa Diagrama"/>
    <w:aliases w:val="List Paragraph Red Diagrama"/>
    <w:link w:val="Sraopastraipa"/>
    <w:uiPriority w:val="34"/>
    <w:locked/>
    <w:rsid w:val="00630CFD"/>
    <w:rPr>
      <w:rFonts w:ascii="Arial" w:hAnsi="Arial" w:cs="Arial"/>
      <w:szCs w:val="24"/>
      <w:lang w:val="lt-LT" w:eastAsia="ar-SA"/>
    </w:rPr>
  </w:style>
  <w:style w:type="paragraph" w:customStyle="1" w:styleId="Heading3">
    <w:name w:val="Heading 3."/>
    <w:basedOn w:val="Antrat3"/>
    <w:link w:val="Heading3Char0"/>
    <w:qFormat/>
    <w:rsid w:val="00630CFD"/>
    <w:pPr>
      <w:keepLines w:val="0"/>
      <w:numPr>
        <w:ilvl w:val="0"/>
        <w:numId w:val="0"/>
      </w:numPr>
      <w:spacing w:before="240" w:after="60" w:line="240" w:lineRule="auto"/>
      <w:jc w:val="center"/>
    </w:pPr>
    <w:rPr>
      <w:rFonts w:ascii="Calibri" w:hAnsi="Calibri" w:cs="Arial"/>
      <w:bCs/>
      <w:sz w:val="26"/>
      <w:szCs w:val="26"/>
      <w:lang w:val="lt-LT"/>
    </w:rPr>
  </w:style>
  <w:style w:type="character" w:customStyle="1" w:styleId="Heading3Char0">
    <w:name w:val="Heading 3. Char"/>
    <w:basedOn w:val="Antrat3Diagrama"/>
    <w:link w:val="Heading3"/>
    <w:rsid w:val="00630CFD"/>
    <w:rPr>
      <w:rFonts w:ascii="Calibri" w:hAnsi="Calibri" w:cs="Arial"/>
      <w:b/>
      <w:bCs/>
      <w:color w:val="4F81BD"/>
      <w:sz w:val="26"/>
      <w:szCs w:val="26"/>
      <w:lang w:val="lt-LT" w:eastAsia="ar-SA"/>
    </w:rPr>
  </w:style>
  <w:style w:type="table" w:customStyle="1" w:styleId="LightList-Accent11">
    <w:name w:val="Light List - Accent 11"/>
    <w:basedOn w:val="prastojilentel"/>
    <w:uiPriority w:val="61"/>
    <w:rsid w:val="00630CFD"/>
    <w:rPr>
      <w:rFonts w:ascii="Calibri" w:eastAsia="Calibri" w:hAnsi="Calibri"/>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tblBorders>
    </w:tblPr>
    <w:tblStylePr w:type="firstRow">
      <w:pPr>
        <w:spacing w:before="0" w:after="0" w:line="240" w:lineRule="auto"/>
      </w:pPr>
      <w:rPr>
        <w:b/>
        <w:bCs/>
        <w:color w:val="FFFFFF"/>
      </w:rPr>
      <w:tblPr/>
      <w:tcPr>
        <w:shd w:val="clear" w:color="auto" w:fill="789B50"/>
      </w:tcPr>
    </w:tblStylePr>
    <w:tblStylePr w:type="lastRow">
      <w:pPr>
        <w:spacing w:before="0" w:after="0" w:line="240" w:lineRule="auto"/>
      </w:pPr>
      <w:rPr>
        <w:b/>
        <w:bCs/>
      </w:rPr>
      <w:tblPr/>
      <w:tcPr>
        <w:tcBorders>
          <w:top w:val="double" w:sz="6" w:space="0" w:color="789B50"/>
          <w:left w:val="single" w:sz="8" w:space="0" w:color="789B50"/>
          <w:bottom w:val="single" w:sz="8" w:space="0" w:color="789B50"/>
          <w:right w:val="single" w:sz="8" w:space="0" w:color="789B50"/>
        </w:tcBorders>
      </w:tcPr>
    </w:tblStylePr>
    <w:tblStylePr w:type="firstCol">
      <w:rPr>
        <w:b/>
        <w:bCs/>
      </w:rPr>
    </w:tblStylePr>
    <w:tblStylePr w:type="lastCol">
      <w:rPr>
        <w:b/>
        <w:bCs/>
      </w:rPr>
    </w:tblStylePr>
    <w:tblStylePr w:type="band1Vert">
      <w:tblPr/>
      <w:tcPr>
        <w:tcBorders>
          <w:top w:val="single" w:sz="8" w:space="0" w:color="789B50"/>
          <w:left w:val="single" w:sz="8" w:space="0" w:color="789B50"/>
          <w:bottom w:val="single" w:sz="8" w:space="0" w:color="789B50"/>
          <w:right w:val="single" w:sz="8" w:space="0" w:color="789B50"/>
        </w:tcBorders>
      </w:tcPr>
    </w:tblStylePr>
    <w:tblStylePr w:type="band1Horz">
      <w:tblPr/>
      <w:tcPr>
        <w:tcBorders>
          <w:top w:val="single" w:sz="8" w:space="0" w:color="789B50"/>
          <w:left w:val="single" w:sz="8" w:space="0" w:color="789B50"/>
          <w:bottom w:val="single" w:sz="8" w:space="0" w:color="789B50"/>
          <w:right w:val="single" w:sz="8" w:space="0" w:color="789B50"/>
        </w:tcBorders>
      </w:tcPr>
    </w:tblStylePr>
  </w:style>
  <w:style w:type="paragraph" w:customStyle="1" w:styleId="EnterplanNormal">
    <w:name w:val="Enterplan Normal"/>
    <w:basedOn w:val="prastasis"/>
    <w:rsid w:val="00630CFD"/>
    <w:pPr>
      <w:spacing w:after="220" w:line="240" w:lineRule="auto"/>
      <w:jc w:val="both"/>
    </w:pPr>
    <w:rPr>
      <w:rFonts w:ascii="Arial" w:hAnsi="Arial"/>
      <w:szCs w:val="20"/>
      <w:lang w:val="en-GB"/>
    </w:rPr>
  </w:style>
  <w:style w:type="paragraph" w:styleId="Pavadinimas">
    <w:name w:val="Title"/>
    <w:basedOn w:val="prastasis"/>
    <w:next w:val="Paantrat"/>
    <w:link w:val="PavadinimasDiagrama"/>
    <w:uiPriority w:val="10"/>
    <w:qFormat/>
    <w:rsid w:val="00630CFD"/>
    <w:pPr>
      <w:spacing w:after="0" w:line="240" w:lineRule="auto"/>
      <w:jc w:val="center"/>
    </w:pPr>
    <w:rPr>
      <w:rFonts w:cs="Calibri"/>
      <w:b/>
      <w:bCs/>
      <w:sz w:val="24"/>
      <w:szCs w:val="24"/>
    </w:rPr>
  </w:style>
  <w:style w:type="character" w:customStyle="1" w:styleId="PavadinimasDiagrama">
    <w:name w:val="Pavadinimas Diagrama"/>
    <w:basedOn w:val="Numatytasispastraiposriftas"/>
    <w:link w:val="Pavadinimas"/>
    <w:rsid w:val="00630CFD"/>
    <w:rPr>
      <w:rFonts w:ascii="Calibri" w:hAnsi="Calibri" w:cs="Calibri"/>
      <w:b/>
      <w:bCs/>
      <w:sz w:val="24"/>
      <w:szCs w:val="24"/>
      <w:lang w:val="lt-LT" w:eastAsia="ar-SA"/>
    </w:rPr>
  </w:style>
  <w:style w:type="paragraph" w:customStyle="1" w:styleId="Subtitle1">
    <w:name w:val="Subtitle1"/>
    <w:basedOn w:val="prastasis"/>
    <w:next w:val="prastasis"/>
    <w:link w:val="SubtitleChar"/>
    <w:uiPriority w:val="11"/>
    <w:qFormat/>
    <w:rsid w:val="00630CFD"/>
    <w:pPr>
      <w:numPr>
        <w:ilvl w:val="1"/>
      </w:numPr>
      <w:suppressAutoHyphens w:val="0"/>
      <w:spacing w:after="160" w:line="240" w:lineRule="auto"/>
    </w:pPr>
    <w:rPr>
      <w:rFonts w:ascii="Times New Roman" w:hAnsi="Times New Roman"/>
      <w:color w:val="5A5A5A"/>
      <w:spacing w:val="15"/>
      <w:sz w:val="20"/>
      <w:szCs w:val="20"/>
      <w:lang w:val="en-US" w:eastAsia="lt-LT"/>
    </w:rPr>
  </w:style>
  <w:style w:type="character" w:customStyle="1" w:styleId="SubtitleChar">
    <w:name w:val="Subtitle Char"/>
    <w:basedOn w:val="Numatytasispastraiposriftas"/>
    <w:link w:val="Subtitle1"/>
    <w:uiPriority w:val="11"/>
    <w:rsid w:val="00630CFD"/>
    <w:rPr>
      <w:rFonts w:eastAsia="Times New Roman"/>
      <w:color w:val="5A5A5A"/>
      <w:spacing w:val="15"/>
      <w:lang w:eastAsia="lt-LT"/>
    </w:rPr>
  </w:style>
  <w:style w:type="table" w:customStyle="1" w:styleId="viesussraas1parykinimas1">
    <w:name w:val="Šviesus sąrašas – 1 paryškinimas1"/>
    <w:basedOn w:val="prastojilentel"/>
    <w:uiPriority w:val="61"/>
    <w:rsid w:val="00630CFD"/>
    <w:rPr>
      <w:rFonts w:ascii="Calibri Light" w:eastAsia="Calibri" w:hAnsi="Calibri Light"/>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tblBorders>
    </w:tblPr>
    <w:tblStylePr w:type="firstRow">
      <w:pPr>
        <w:spacing w:before="0" w:after="0" w:line="240" w:lineRule="auto"/>
      </w:pPr>
      <w:rPr>
        <w:b/>
        <w:bCs/>
        <w:color w:val="FFFFFF"/>
      </w:rPr>
      <w:tblPr/>
      <w:tcPr>
        <w:shd w:val="clear" w:color="auto" w:fill="789B50"/>
      </w:tcPr>
    </w:tblStylePr>
    <w:tblStylePr w:type="lastRow">
      <w:pPr>
        <w:spacing w:before="0" w:after="0" w:line="240" w:lineRule="auto"/>
      </w:pPr>
      <w:rPr>
        <w:b/>
        <w:bCs/>
      </w:rPr>
      <w:tblPr/>
      <w:tcPr>
        <w:tcBorders>
          <w:top w:val="double" w:sz="6" w:space="0" w:color="789B50"/>
          <w:left w:val="single" w:sz="8" w:space="0" w:color="789B50"/>
          <w:bottom w:val="single" w:sz="8" w:space="0" w:color="789B50"/>
          <w:right w:val="single" w:sz="8" w:space="0" w:color="789B50"/>
        </w:tcBorders>
      </w:tcPr>
    </w:tblStylePr>
    <w:tblStylePr w:type="firstCol">
      <w:rPr>
        <w:rFonts w:ascii="Calibri Light" w:hAnsi="Calibri Light"/>
        <w:b/>
        <w:bCs/>
      </w:rPr>
    </w:tblStylePr>
    <w:tblStylePr w:type="lastCol">
      <w:rPr>
        <w:b/>
        <w:bCs/>
      </w:rPr>
    </w:tblStylePr>
    <w:tblStylePr w:type="band1Vert">
      <w:tblPr/>
      <w:tcPr>
        <w:tcBorders>
          <w:top w:val="single" w:sz="8" w:space="0" w:color="789B50"/>
          <w:left w:val="single" w:sz="8" w:space="0" w:color="789B50"/>
          <w:bottom w:val="single" w:sz="8" w:space="0" w:color="789B50"/>
          <w:right w:val="single" w:sz="8" w:space="0" w:color="789B50"/>
        </w:tcBorders>
      </w:tcPr>
    </w:tblStylePr>
    <w:tblStylePr w:type="band1Horz">
      <w:tblPr/>
      <w:tcPr>
        <w:tcBorders>
          <w:top w:val="single" w:sz="8" w:space="0" w:color="789B50"/>
          <w:left w:val="single" w:sz="8" w:space="0" w:color="789B50"/>
          <w:bottom w:val="single" w:sz="8" w:space="0" w:color="789B50"/>
          <w:right w:val="single" w:sz="8" w:space="0" w:color="789B50"/>
        </w:tcBorders>
      </w:tcPr>
    </w:tblStylePr>
  </w:style>
  <w:style w:type="table" w:customStyle="1" w:styleId="TableGrid13">
    <w:name w:val="Table Grid13"/>
    <w:basedOn w:val="prastojilentel"/>
    <w:next w:val="Lentelstinklelis"/>
    <w:uiPriority w:val="59"/>
    <w:rsid w:val="00630CFD"/>
    <w:rPr>
      <w:rFonts w:ascii="Calibri" w:eastAsia="Calibri" w:hAnsi="Calibr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Numatytasispastraiposriftas"/>
    <w:uiPriority w:val="99"/>
    <w:semiHidden/>
    <w:unhideWhenUsed/>
    <w:rsid w:val="00630CFD"/>
    <w:rPr>
      <w:color w:val="2B579A"/>
      <w:shd w:val="clear" w:color="auto" w:fill="E6E6E6"/>
    </w:rPr>
  </w:style>
  <w:style w:type="paragraph" w:customStyle="1" w:styleId="sraopastraipa0">
    <w:name w:val="sraopastraipa"/>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table" w:customStyle="1" w:styleId="GridTable4-Accent11">
    <w:name w:val="Grid Table 4 - Accent 11"/>
    <w:basedOn w:val="prastojilentel"/>
    <w:uiPriority w:val="49"/>
    <w:rsid w:val="00630CFD"/>
    <w:rPr>
      <w:rFonts w:ascii="Calibri" w:eastAsia="Calibri" w:hAnsi="Calibri"/>
      <w:sz w:val="22"/>
      <w:szCs w:val="22"/>
      <w:lang w:val="lt-LT"/>
    </w:rPr>
    <w:tblPr>
      <w:tblStyleRowBandSize w:val="1"/>
      <w:tblStyleColBandSize w:val="1"/>
      <w:tblBorders>
        <w:top w:val="single" w:sz="4" w:space="0" w:color="AEC692"/>
        <w:left w:val="single" w:sz="4" w:space="0" w:color="AEC692"/>
        <w:bottom w:val="single" w:sz="4" w:space="0" w:color="AEC692"/>
        <w:right w:val="single" w:sz="4" w:space="0" w:color="AEC692"/>
        <w:insideH w:val="single" w:sz="4" w:space="0" w:color="AEC692"/>
        <w:insideV w:val="single" w:sz="4" w:space="0" w:color="AEC692"/>
      </w:tblBorders>
    </w:tblPr>
    <w:tblStylePr w:type="firstRow">
      <w:rPr>
        <w:b/>
        <w:bCs/>
        <w:color w:val="FFFFFF"/>
      </w:rPr>
      <w:tblPr/>
      <w:tcPr>
        <w:tcBorders>
          <w:top w:val="single" w:sz="4" w:space="0" w:color="789B50"/>
          <w:left w:val="single" w:sz="4" w:space="0" w:color="789B50"/>
          <w:bottom w:val="single" w:sz="4" w:space="0" w:color="789B50"/>
          <w:right w:val="single" w:sz="4" w:space="0" w:color="789B50"/>
          <w:insideH w:val="nil"/>
          <w:insideV w:val="nil"/>
        </w:tcBorders>
        <w:shd w:val="clear" w:color="auto" w:fill="789B50"/>
      </w:tcPr>
    </w:tblStylePr>
    <w:tblStylePr w:type="lastRow">
      <w:rPr>
        <w:b/>
        <w:bCs/>
      </w:rPr>
      <w:tblPr/>
      <w:tcPr>
        <w:tcBorders>
          <w:top w:val="double" w:sz="4" w:space="0" w:color="789B50"/>
        </w:tcBorders>
      </w:tcPr>
    </w:tblStylePr>
    <w:tblStylePr w:type="firstCol">
      <w:rPr>
        <w:b/>
        <w:bCs/>
      </w:rPr>
    </w:tblStylePr>
    <w:tblStylePr w:type="lastCol">
      <w:rPr>
        <w:b/>
        <w:bCs/>
      </w:rPr>
    </w:tblStylePr>
    <w:tblStylePr w:type="band1Vert">
      <w:tblPr/>
      <w:tcPr>
        <w:shd w:val="clear" w:color="auto" w:fill="E4ECDA"/>
      </w:tcPr>
    </w:tblStylePr>
    <w:tblStylePr w:type="band1Horz">
      <w:tblPr/>
      <w:tcPr>
        <w:shd w:val="clear" w:color="auto" w:fill="E4ECDA"/>
      </w:tcPr>
    </w:tblStylePr>
  </w:style>
  <w:style w:type="table" w:customStyle="1" w:styleId="LightGrid-Accent11">
    <w:name w:val="Light Grid - Accent 11"/>
    <w:basedOn w:val="prastojilentel"/>
    <w:uiPriority w:val="62"/>
    <w:rsid w:val="00630CFD"/>
    <w:rPr>
      <w:rFonts w:ascii="Calibri" w:eastAsia="Calibri" w:hAnsi="Calibri"/>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insideH w:val="single" w:sz="8" w:space="0" w:color="789B50"/>
        <w:insideV w:val="single" w:sz="8" w:space="0" w:color="789B50"/>
      </w:tblBorders>
    </w:tblPr>
    <w:tblStylePr w:type="firstRow">
      <w:pPr>
        <w:spacing w:before="0" w:after="0" w:line="240" w:lineRule="auto"/>
      </w:pPr>
      <w:rPr>
        <w:rFonts w:ascii="Cambria" w:eastAsia="Times New Roman" w:hAnsi="Cambria" w:cs="Times New Roman"/>
        <w:b/>
        <w:bCs/>
      </w:rPr>
      <w:tblPr/>
      <w:tcPr>
        <w:tcBorders>
          <w:top w:val="single" w:sz="8" w:space="0" w:color="789B50"/>
          <w:left w:val="single" w:sz="8" w:space="0" w:color="789B50"/>
          <w:bottom w:val="single" w:sz="18" w:space="0" w:color="789B50"/>
          <w:right w:val="single" w:sz="8" w:space="0" w:color="789B50"/>
          <w:insideH w:val="nil"/>
          <w:insideV w:val="single" w:sz="8" w:space="0" w:color="789B50"/>
        </w:tcBorders>
      </w:tcPr>
    </w:tblStylePr>
    <w:tblStylePr w:type="lastRow">
      <w:pPr>
        <w:spacing w:before="0" w:after="0" w:line="240" w:lineRule="auto"/>
      </w:pPr>
      <w:rPr>
        <w:rFonts w:ascii="Cambria" w:eastAsia="Times New Roman" w:hAnsi="Cambria" w:cs="Times New Roman"/>
        <w:b/>
        <w:bCs/>
      </w:rPr>
      <w:tblPr/>
      <w:tcPr>
        <w:tcBorders>
          <w:top w:val="double" w:sz="6" w:space="0" w:color="789B50"/>
          <w:left w:val="single" w:sz="8" w:space="0" w:color="789B50"/>
          <w:bottom w:val="single" w:sz="8" w:space="0" w:color="789B50"/>
          <w:right w:val="single" w:sz="8" w:space="0" w:color="789B50"/>
          <w:insideH w:val="nil"/>
          <w:insideV w:val="single" w:sz="8" w:space="0" w:color="789B5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789B50"/>
          <w:left w:val="single" w:sz="8" w:space="0" w:color="789B50"/>
          <w:bottom w:val="single" w:sz="8" w:space="0" w:color="789B50"/>
          <w:right w:val="single" w:sz="8" w:space="0" w:color="789B50"/>
        </w:tcBorders>
      </w:tcPr>
    </w:tblStylePr>
    <w:tblStylePr w:type="band1Vert">
      <w:tblPr/>
      <w:tcPr>
        <w:tcBorders>
          <w:top w:val="single" w:sz="8" w:space="0" w:color="789B50"/>
          <w:left w:val="single" w:sz="8" w:space="0" w:color="789B50"/>
          <w:bottom w:val="single" w:sz="8" w:space="0" w:color="789B50"/>
          <w:right w:val="single" w:sz="8" w:space="0" w:color="789B50"/>
        </w:tcBorders>
        <w:shd w:val="clear" w:color="auto" w:fill="DDE8D2"/>
      </w:tcPr>
    </w:tblStylePr>
    <w:tblStylePr w:type="band1Horz">
      <w:tblPr/>
      <w:tcPr>
        <w:tcBorders>
          <w:top w:val="single" w:sz="8" w:space="0" w:color="789B50"/>
          <w:left w:val="single" w:sz="8" w:space="0" w:color="789B50"/>
          <w:bottom w:val="single" w:sz="8" w:space="0" w:color="789B50"/>
          <w:right w:val="single" w:sz="8" w:space="0" w:color="789B50"/>
          <w:insideV w:val="single" w:sz="8" w:space="0" w:color="789B50"/>
        </w:tcBorders>
        <w:shd w:val="clear" w:color="auto" w:fill="DDE8D2"/>
      </w:tcPr>
    </w:tblStylePr>
    <w:tblStylePr w:type="band2Horz">
      <w:tblPr/>
      <w:tcPr>
        <w:tcBorders>
          <w:top w:val="single" w:sz="8" w:space="0" w:color="789B50"/>
          <w:left w:val="single" w:sz="8" w:space="0" w:color="789B50"/>
          <w:bottom w:val="single" w:sz="8" w:space="0" w:color="789B50"/>
          <w:right w:val="single" w:sz="8" w:space="0" w:color="789B50"/>
          <w:insideV w:val="single" w:sz="8" w:space="0" w:color="789B50"/>
        </w:tcBorders>
      </w:tcPr>
    </w:tblStylePr>
  </w:style>
  <w:style w:type="table" w:customStyle="1" w:styleId="LightShading-Accent31">
    <w:name w:val="Light Shading - Accent 31"/>
    <w:basedOn w:val="prastojilentel"/>
    <w:next w:val="viesusspalvinimas3parykinimas"/>
    <w:uiPriority w:val="60"/>
    <w:rsid w:val="00630CFD"/>
    <w:rPr>
      <w:rFonts w:ascii="Calibri" w:eastAsia="Calibri" w:hAnsi="Calibri"/>
      <w:color w:val="434A4A"/>
      <w:sz w:val="22"/>
      <w:szCs w:val="22"/>
      <w:lang w:val="lt-LT"/>
    </w:rPr>
    <w:tblPr>
      <w:tblStyleRowBandSize w:val="1"/>
      <w:tblStyleColBandSize w:val="1"/>
      <w:tblBorders>
        <w:top w:val="single" w:sz="8" w:space="0" w:color="5A6464"/>
        <w:bottom w:val="single" w:sz="8" w:space="0" w:color="5A6464"/>
      </w:tblBorders>
    </w:tblPr>
    <w:tblStylePr w:type="firstRow">
      <w:pPr>
        <w:spacing w:before="0" w:after="0" w:line="240" w:lineRule="auto"/>
      </w:pPr>
      <w:rPr>
        <w:b/>
        <w:bCs/>
      </w:rPr>
      <w:tblPr/>
      <w:tcPr>
        <w:tcBorders>
          <w:top w:val="single" w:sz="8" w:space="0" w:color="5A6464"/>
          <w:left w:val="nil"/>
          <w:bottom w:val="single" w:sz="8" w:space="0" w:color="5A6464"/>
          <w:right w:val="nil"/>
          <w:insideH w:val="nil"/>
          <w:insideV w:val="nil"/>
        </w:tcBorders>
      </w:tcPr>
    </w:tblStylePr>
    <w:tblStylePr w:type="lastRow">
      <w:pPr>
        <w:spacing w:before="0" w:after="0" w:line="240" w:lineRule="auto"/>
      </w:pPr>
      <w:rPr>
        <w:b/>
        <w:bCs/>
      </w:rPr>
      <w:tblPr/>
      <w:tcPr>
        <w:tcBorders>
          <w:top w:val="single" w:sz="8" w:space="0" w:color="5A6464"/>
          <w:left w:val="nil"/>
          <w:bottom w:val="single" w:sz="8" w:space="0" w:color="5A646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D9D9"/>
      </w:tcPr>
    </w:tblStylePr>
    <w:tblStylePr w:type="band1Horz">
      <w:tblPr/>
      <w:tcPr>
        <w:tcBorders>
          <w:left w:val="nil"/>
          <w:right w:val="nil"/>
          <w:insideH w:val="nil"/>
          <w:insideV w:val="nil"/>
        </w:tcBorders>
        <w:shd w:val="clear" w:color="auto" w:fill="D5D9D9"/>
      </w:tcPr>
    </w:tblStylePr>
  </w:style>
  <w:style w:type="table" w:customStyle="1" w:styleId="MediumList1-Accent11">
    <w:name w:val="Medium List 1 - Accent 11"/>
    <w:basedOn w:val="prastojilentel"/>
    <w:uiPriority w:val="65"/>
    <w:rsid w:val="00630CFD"/>
    <w:rPr>
      <w:rFonts w:ascii="Calibri" w:eastAsia="Calibri" w:hAnsi="Calibri"/>
      <w:color w:val="000000"/>
      <w:sz w:val="22"/>
      <w:szCs w:val="22"/>
      <w:lang w:val="lt-LT"/>
    </w:rPr>
    <w:tblPr>
      <w:tblStyleRowBandSize w:val="1"/>
      <w:tblStyleColBandSize w:val="1"/>
      <w:tblBorders>
        <w:top w:val="single" w:sz="8" w:space="0" w:color="789B50"/>
        <w:bottom w:val="single" w:sz="8" w:space="0" w:color="789B50"/>
      </w:tblBorders>
    </w:tblPr>
    <w:tblStylePr w:type="firstRow">
      <w:rPr>
        <w:rFonts w:ascii="Cambria" w:eastAsia="Times New Roman" w:hAnsi="Cambria" w:cs="Times New Roman"/>
      </w:rPr>
      <w:tblPr/>
      <w:tcPr>
        <w:tcBorders>
          <w:top w:val="nil"/>
          <w:bottom w:val="single" w:sz="8" w:space="0" w:color="789B50"/>
        </w:tcBorders>
      </w:tcPr>
    </w:tblStylePr>
    <w:tblStylePr w:type="lastRow">
      <w:rPr>
        <w:b/>
        <w:bCs/>
        <w:color w:val="000000"/>
      </w:rPr>
      <w:tblPr/>
      <w:tcPr>
        <w:tcBorders>
          <w:top w:val="single" w:sz="8" w:space="0" w:color="789B50"/>
          <w:bottom w:val="single" w:sz="8" w:space="0" w:color="789B50"/>
        </w:tcBorders>
      </w:tcPr>
    </w:tblStylePr>
    <w:tblStylePr w:type="firstCol">
      <w:rPr>
        <w:b/>
        <w:bCs/>
      </w:rPr>
    </w:tblStylePr>
    <w:tblStylePr w:type="lastCol">
      <w:rPr>
        <w:b/>
        <w:bCs/>
      </w:rPr>
      <w:tblPr/>
      <w:tcPr>
        <w:tcBorders>
          <w:top w:val="single" w:sz="8" w:space="0" w:color="789B50"/>
          <w:bottom w:val="single" w:sz="8" w:space="0" w:color="789B50"/>
        </w:tcBorders>
      </w:tcPr>
    </w:tblStylePr>
    <w:tblStylePr w:type="band1Vert">
      <w:tblPr/>
      <w:tcPr>
        <w:shd w:val="clear" w:color="auto" w:fill="DDE8D2"/>
      </w:tcPr>
    </w:tblStylePr>
    <w:tblStylePr w:type="band1Horz">
      <w:tblPr/>
      <w:tcPr>
        <w:shd w:val="clear" w:color="auto" w:fill="DDE8D2"/>
      </w:tcPr>
    </w:tblStylePr>
  </w:style>
  <w:style w:type="table" w:customStyle="1" w:styleId="MediumShading1-Accent11">
    <w:name w:val="Medium Shading 1 - Accent 11"/>
    <w:basedOn w:val="prastojilentel"/>
    <w:uiPriority w:val="63"/>
    <w:rsid w:val="00630CFD"/>
    <w:rPr>
      <w:rFonts w:ascii="Calibri" w:eastAsia="Calibri" w:hAnsi="Calibri"/>
      <w:sz w:val="22"/>
      <w:szCs w:val="22"/>
      <w:lang w:val="lt-LT"/>
    </w:rPr>
    <w:tblPr>
      <w:tblStyleRowBandSize w:val="1"/>
      <w:tblStyleColBandSize w:val="1"/>
      <w:tblBorders>
        <w:top w:val="single" w:sz="8" w:space="0" w:color="9AB977"/>
        <w:left w:val="single" w:sz="8" w:space="0" w:color="9AB977"/>
        <w:bottom w:val="single" w:sz="8" w:space="0" w:color="9AB977"/>
        <w:right w:val="single" w:sz="8" w:space="0" w:color="9AB977"/>
        <w:insideH w:val="single" w:sz="8" w:space="0" w:color="9AB977"/>
      </w:tblBorders>
    </w:tblPr>
    <w:tblStylePr w:type="firstRow">
      <w:pPr>
        <w:spacing w:before="0" w:after="0" w:line="240" w:lineRule="auto"/>
      </w:pPr>
      <w:rPr>
        <w:b/>
        <w:bCs/>
        <w:color w:val="FFFFFF"/>
      </w:rPr>
      <w:tblPr/>
      <w:tcPr>
        <w:tcBorders>
          <w:top w:val="single" w:sz="8" w:space="0" w:color="9AB977"/>
          <w:left w:val="single" w:sz="8" w:space="0" w:color="9AB977"/>
          <w:bottom w:val="single" w:sz="8" w:space="0" w:color="9AB977"/>
          <w:right w:val="single" w:sz="8" w:space="0" w:color="9AB977"/>
          <w:insideH w:val="nil"/>
          <w:insideV w:val="nil"/>
        </w:tcBorders>
        <w:shd w:val="clear" w:color="auto" w:fill="789B50"/>
      </w:tcPr>
    </w:tblStylePr>
    <w:tblStylePr w:type="lastRow">
      <w:pPr>
        <w:spacing w:before="0" w:after="0" w:line="240" w:lineRule="auto"/>
      </w:pPr>
      <w:rPr>
        <w:b/>
        <w:bCs/>
      </w:rPr>
      <w:tblPr/>
      <w:tcPr>
        <w:tcBorders>
          <w:top w:val="double" w:sz="6" w:space="0" w:color="9AB977"/>
          <w:left w:val="single" w:sz="8" w:space="0" w:color="9AB977"/>
          <w:bottom w:val="single" w:sz="8" w:space="0" w:color="9AB977"/>
          <w:right w:val="single" w:sz="8" w:space="0" w:color="9AB977"/>
          <w:insideH w:val="nil"/>
          <w:insideV w:val="nil"/>
        </w:tcBorders>
      </w:tcPr>
    </w:tblStylePr>
    <w:tblStylePr w:type="firstCol">
      <w:rPr>
        <w:b/>
        <w:bCs/>
      </w:rPr>
    </w:tblStylePr>
    <w:tblStylePr w:type="lastCol">
      <w:rPr>
        <w:b/>
        <w:bCs/>
      </w:rPr>
    </w:tblStylePr>
    <w:tblStylePr w:type="band1Vert">
      <w:tblPr/>
      <w:tcPr>
        <w:shd w:val="clear" w:color="auto" w:fill="DDE8D2"/>
      </w:tcPr>
    </w:tblStylePr>
    <w:tblStylePr w:type="band1Horz">
      <w:tblPr/>
      <w:tcPr>
        <w:tcBorders>
          <w:insideH w:val="nil"/>
          <w:insideV w:val="nil"/>
        </w:tcBorders>
        <w:shd w:val="clear" w:color="auto" w:fill="DDE8D2"/>
      </w:tcPr>
    </w:tblStylePr>
    <w:tblStylePr w:type="band2Horz">
      <w:tblPr/>
      <w:tcPr>
        <w:tcBorders>
          <w:insideH w:val="nil"/>
          <w:insideV w:val="nil"/>
        </w:tcBorders>
      </w:tcPr>
    </w:tblStylePr>
  </w:style>
  <w:style w:type="table" w:customStyle="1" w:styleId="LightShading-Accent11">
    <w:name w:val="Light Shading - Accent 11"/>
    <w:basedOn w:val="prastojilentel"/>
    <w:uiPriority w:val="60"/>
    <w:rsid w:val="00630CFD"/>
    <w:rPr>
      <w:rFonts w:ascii="Calibri" w:eastAsia="Calibri" w:hAnsi="Calibri"/>
      <w:color w:val="59743C"/>
      <w:sz w:val="22"/>
      <w:szCs w:val="22"/>
      <w:lang w:val="lt-LT"/>
    </w:rPr>
    <w:tblPr>
      <w:tblStyleRowBandSize w:val="1"/>
      <w:tblStyleColBandSize w:val="1"/>
      <w:tblBorders>
        <w:top w:val="single" w:sz="8" w:space="0" w:color="789B50"/>
        <w:bottom w:val="single" w:sz="8" w:space="0" w:color="789B50"/>
      </w:tblBorders>
    </w:tblPr>
    <w:tblStylePr w:type="firstRow">
      <w:pPr>
        <w:spacing w:before="0" w:after="0" w:line="240" w:lineRule="auto"/>
      </w:pPr>
      <w:rPr>
        <w:b/>
        <w:bCs/>
      </w:rPr>
      <w:tblPr/>
      <w:tcPr>
        <w:tcBorders>
          <w:top w:val="single" w:sz="8" w:space="0" w:color="789B50"/>
          <w:left w:val="nil"/>
          <w:bottom w:val="single" w:sz="8" w:space="0" w:color="789B50"/>
          <w:right w:val="nil"/>
          <w:insideH w:val="nil"/>
          <w:insideV w:val="nil"/>
        </w:tcBorders>
      </w:tcPr>
    </w:tblStylePr>
    <w:tblStylePr w:type="lastRow">
      <w:pPr>
        <w:spacing w:before="0" w:after="0" w:line="240" w:lineRule="auto"/>
      </w:pPr>
      <w:rPr>
        <w:b/>
        <w:bCs/>
      </w:rPr>
      <w:tblPr/>
      <w:tcPr>
        <w:tcBorders>
          <w:top w:val="single" w:sz="8" w:space="0" w:color="789B50"/>
          <w:left w:val="nil"/>
          <w:bottom w:val="single" w:sz="8" w:space="0" w:color="789B5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E8D2"/>
      </w:tcPr>
    </w:tblStylePr>
    <w:tblStylePr w:type="band1Horz">
      <w:tblPr/>
      <w:tcPr>
        <w:tcBorders>
          <w:left w:val="nil"/>
          <w:right w:val="nil"/>
          <w:insideH w:val="nil"/>
          <w:insideV w:val="nil"/>
        </w:tcBorders>
        <w:shd w:val="clear" w:color="auto" w:fill="DDE8D2"/>
      </w:tcPr>
    </w:tblStylePr>
  </w:style>
  <w:style w:type="table" w:customStyle="1" w:styleId="LightList-Accent31">
    <w:name w:val="Light List - Accent 31"/>
    <w:basedOn w:val="prastojilentel"/>
    <w:next w:val="viesussraas3parykinimas"/>
    <w:uiPriority w:val="61"/>
    <w:rsid w:val="00630CFD"/>
    <w:rPr>
      <w:rFonts w:ascii="Calibri" w:eastAsia="Calibri" w:hAnsi="Calibri"/>
      <w:sz w:val="22"/>
      <w:szCs w:val="22"/>
      <w:lang w:val="lt-LT"/>
    </w:rPr>
    <w:tblPr>
      <w:tblStyleRowBandSize w:val="1"/>
      <w:tblStyleColBandSize w:val="1"/>
      <w:tblBorders>
        <w:top w:val="single" w:sz="8" w:space="0" w:color="5A6464"/>
        <w:left w:val="single" w:sz="8" w:space="0" w:color="5A6464"/>
        <w:bottom w:val="single" w:sz="8" w:space="0" w:color="5A6464"/>
        <w:right w:val="single" w:sz="8" w:space="0" w:color="5A6464"/>
      </w:tblBorders>
    </w:tblPr>
    <w:tblStylePr w:type="firstRow">
      <w:pPr>
        <w:spacing w:before="0" w:after="0" w:line="240" w:lineRule="auto"/>
      </w:pPr>
      <w:rPr>
        <w:b/>
        <w:bCs/>
        <w:color w:val="FFFFFF"/>
      </w:rPr>
      <w:tblPr/>
      <w:tcPr>
        <w:shd w:val="clear" w:color="auto" w:fill="5A6464"/>
      </w:tcPr>
    </w:tblStylePr>
    <w:tblStylePr w:type="lastRow">
      <w:pPr>
        <w:spacing w:before="0" w:after="0" w:line="240" w:lineRule="auto"/>
      </w:pPr>
      <w:rPr>
        <w:b/>
        <w:bCs/>
      </w:rPr>
      <w:tblPr/>
      <w:tcPr>
        <w:tcBorders>
          <w:top w:val="double" w:sz="6" w:space="0" w:color="5A6464"/>
          <w:left w:val="single" w:sz="8" w:space="0" w:color="5A6464"/>
          <w:bottom w:val="single" w:sz="8" w:space="0" w:color="5A6464"/>
          <w:right w:val="single" w:sz="8" w:space="0" w:color="5A6464"/>
        </w:tcBorders>
      </w:tcPr>
    </w:tblStylePr>
    <w:tblStylePr w:type="firstCol">
      <w:rPr>
        <w:b/>
        <w:bCs/>
      </w:rPr>
    </w:tblStylePr>
    <w:tblStylePr w:type="lastCol">
      <w:rPr>
        <w:b/>
        <w:bCs/>
      </w:rPr>
    </w:tblStylePr>
    <w:tblStylePr w:type="band1Vert">
      <w:tblPr/>
      <w:tcPr>
        <w:tcBorders>
          <w:top w:val="single" w:sz="8" w:space="0" w:color="5A6464"/>
          <w:left w:val="single" w:sz="8" w:space="0" w:color="5A6464"/>
          <w:bottom w:val="single" w:sz="8" w:space="0" w:color="5A6464"/>
          <w:right w:val="single" w:sz="8" w:space="0" w:color="5A6464"/>
        </w:tcBorders>
      </w:tcPr>
    </w:tblStylePr>
    <w:tblStylePr w:type="band1Horz">
      <w:tblPr/>
      <w:tcPr>
        <w:tcBorders>
          <w:top w:val="single" w:sz="8" w:space="0" w:color="5A6464"/>
          <w:left w:val="single" w:sz="8" w:space="0" w:color="5A6464"/>
          <w:bottom w:val="single" w:sz="8" w:space="0" w:color="5A6464"/>
          <w:right w:val="single" w:sz="8" w:space="0" w:color="5A6464"/>
        </w:tcBorders>
      </w:tcPr>
    </w:tblStylePr>
  </w:style>
  <w:style w:type="paragraph" w:styleId="HTMLiankstoformatuotas">
    <w:name w:val="HTML Preformatted"/>
    <w:basedOn w:val="prastasis"/>
    <w:link w:val="HTMLiankstoformatuotasDiagrama"/>
    <w:uiPriority w:val="99"/>
    <w:semiHidden/>
    <w:unhideWhenUsed/>
    <w:rsid w:val="00630CFD"/>
    <w:pPr>
      <w:suppressAutoHyphens w:val="0"/>
      <w:spacing w:after="0" w:line="240" w:lineRule="auto"/>
    </w:pPr>
    <w:rPr>
      <w:rFonts w:ascii="Consolas" w:hAnsi="Consolas" w:cs="Consolas"/>
      <w:sz w:val="20"/>
      <w:szCs w:val="20"/>
      <w:lang w:eastAsia="lt-LT"/>
    </w:rPr>
  </w:style>
  <w:style w:type="character" w:customStyle="1" w:styleId="HTMLiankstoformatuotasDiagrama">
    <w:name w:val="HTML iš anksto formatuotas Diagrama"/>
    <w:basedOn w:val="Numatytasispastraiposriftas"/>
    <w:link w:val="HTMLiankstoformatuotas"/>
    <w:uiPriority w:val="99"/>
    <w:semiHidden/>
    <w:rsid w:val="00630CFD"/>
    <w:rPr>
      <w:rFonts w:ascii="Consolas" w:hAnsi="Consolas" w:cs="Consolas"/>
      <w:lang w:val="lt-LT" w:eastAsia="lt-LT"/>
    </w:rPr>
  </w:style>
  <w:style w:type="paragraph" w:customStyle="1" w:styleId="Lentpavad">
    <w:name w:val="Lent pavad"/>
    <w:basedOn w:val="Pagrindinistekstas"/>
    <w:rsid w:val="00630CFD"/>
    <w:pPr>
      <w:suppressAutoHyphens w:val="0"/>
      <w:overflowPunct/>
      <w:autoSpaceDE/>
      <w:spacing w:before="120" w:after="280"/>
      <w:jc w:val="center"/>
    </w:pPr>
    <w:rPr>
      <w:rFonts w:ascii="Calibri Light" w:eastAsia="MS Mincho" w:hAnsi="Calibri Light"/>
      <w:b/>
      <w:color w:val="000000"/>
      <w:sz w:val="24"/>
      <w:szCs w:val="24"/>
      <w:lang w:val="lt-LT"/>
    </w:rPr>
  </w:style>
  <w:style w:type="character" w:customStyle="1" w:styleId="Mention2">
    <w:name w:val="Mention2"/>
    <w:basedOn w:val="Numatytasispastraiposriftas"/>
    <w:uiPriority w:val="99"/>
    <w:semiHidden/>
    <w:unhideWhenUsed/>
    <w:rsid w:val="00630CFD"/>
    <w:rPr>
      <w:color w:val="2B579A"/>
      <w:shd w:val="clear" w:color="auto" w:fill="E6E6E6"/>
    </w:rPr>
  </w:style>
  <w:style w:type="character" w:styleId="HTMLcitata">
    <w:name w:val="HTML Cite"/>
    <w:basedOn w:val="Numatytasispastraiposriftas"/>
    <w:uiPriority w:val="99"/>
    <w:semiHidden/>
    <w:unhideWhenUsed/>
    <w:rsid w:val="00630CFD"/>
    <w:rPr>
      <w:i/>
      <w:iCs/>
    </w:rPr>
  </w:style>
  <w:style w:type="character" w:customStyle="1" w:styleId="Mention3">
    <w:name w:val="Mention3"/>
    <w:basedOn w:val="Numatytasispastraiposriftas"/>
    <w:uiPriority w:val="99"/>
    <w:semiHidden/>
    <w:unhideWhenUsed/>
    <w:rsid w:val="00630CFD"/>
    <w:rPr>
      <w:color w:val="2B579A"/>
      <w:shd w:val="clear" w:color="auto" w:fill="E6E6E6"/>
    </w:rPr>
  </w:style>
  <w:style w:type="table" w:customStyle="1" w:styleId="GridTable4-Accent12">
    <w:name w:val="Grid Table 4 - Accent 12"/>
    <w:basedOn w:val="prastojilentel"/>
    <w:uiPriority w:val="49"/>
    <w:rsid w:val="00630CFD"/>
    <w:rPr>
      <w:rFonts w:ascii="Calibri" w:eastAsia="Calibri" w:hAnsi="Calibri"/>
      <w:sz w:val="22"/>
      <w:szCs w:val="22"/>
      <w:lang w:val="lt-LT"/>
    </w:rPr>
    <w:tblPr>
      <w:tblStyleRowBandSize w:val="1"/>
      <w:tblStyleColBandSize w:val="1"/>
      <w:tblBorders>
        <w:top w:val="single" w:sz="4" w:space="0" w:color="AEC692"/>
        <w:left w:val="single" w:sz="4" w:space="0" w:color="AEC692"/>
        <w:bottom w:val="single" w:sz="4" w:space="0" w:color="AEC692"/>
        <w:right w:val="single" w:sz="4" w:space="0" w:color="AEC692"/>
        <w:insideH w:val="single" w:sz="4" w:space="0" w:color="AEC692"/>
        <w:insideV w:val="single" w:sz="4" w:space="0" w:color="AEC692"/>
      </w:tblBorders>
    </w:tblPr>
    <w:tblStylePr w:type="firstRow">
      <w:rPr>
        <w:b/>
        <w:bCs/>
        <w:color w:val="FFFFFF"/>
      </w:rPr>
      <w:tblPr/>
      <w:tcPr>
        <w:tcBorders>
          <w:top w:val="single" w:sz="4" w:space="0" w:color="789B50"/>
          <w:left w:val="single" w:sz="4" w:space="0" w:color="789B50"/>
          <w:bottom w:val="single" w:sz="4" w:space="0" w:color="789B50"/>
          <w:right w:val="single" w:sz="4" w:space="0" w:color="789B50"/>
          <w:insideH w:val="nil"/>
          <w:insideV w:val="nil"/>
        </w:tcBorders>
        <w:shd w:val="clear" w:color="auto" w:fill="789B50"/>
      </w:tcPr>
    </w:tblStylePr>
    <w:tblStylePr w:type="lastRow">
      <w:rPr>
        <w:b/>
        <w:bCs/>
      </w:rPr>
      <w:tblPr/>
      <w:tcPr>
        <w:tcBorders>
          <w:top w:val="double" w:sz="4" w:space="0" w:color="789B50"/>
        </w:tcBorders>
      </w:tcPr>
    </w:tblStylePr>
    <w:tblStylePr w:type="firstCol">
      <w:rPr>
        <w:b/>
        <w:bCs/>
      </w:rPr>
    </w:tblStylePr>
    <w:tblStylePr w:type="lastCol">
      <w:rPr>
        <w:b/>
        <w:bCs/>
      </w:rPr>
    </w:tblStylePr>
    <w:tblStylePr w:type="band1Vert">
      <w:tblPr/>
      <w:tcPr>
        <w:shd w:val="clear" w:color="auto" w:fill="E4ECDA"/>
      </w:tcPr>
    </w:tblStylePr>
    <w:tblStylePr w:type="band1Horz">
      <w:tblPr/>
      <w:tcPr>
        <w:shd w:val="clear" w:color="auto" w:fill="E4ECDA"/>
      </w:tcPr>
    </w:tblStylePr>
  </w:style>
  <w:style w:type="paragraph" w:customStyle="1" w:styleId="blentel">
    <w:name w:val="b. lentelė"/>
    <w:basedOn w:val="prastasis"/>
    <w:link w:val="blentelChar"/>
    <w:uiPriority w:val="99"/>
    <w:rsid w:val="00630CFD"/>
    <w:pPr>
      <w:suppressAutoHyphens w:val="0"/>
      <w:spacing w:before="240" w:after="120" w:line="240" w:lineRule="auto"/>
      <w:jc w:val="center"/>
    </w:pPr>
    <w:rPr>
      <w:rFonts w:ascii="Calibri Light" w:hAnsi="Calibri Light"/>
      <w:b/>
      <w:szCs w:val="24"/>
      <w:lang w:eastAsia="lt-LT"/>
    </w:rPr>
  </w:style>
  <w:style w:type="character" w:customStyle="1" w:styleId="blentelChar">
    <w:name w:val="b. lentelė Char"/>
    <w:link w:val="blentel"/>
    <w:uiPriority w:val="99"/>
    <w:rsid w:val="00630CFD"/>
    <w:rPr>
      <w:rFonts w:ascii="Calibri Light" w:hAnsi="Calibri Light"/>
      <w:b/>
      <w:sz w:val="22"/>
      <w:szCs w:val="24"/>
      <w:lang w:val="lt-LT" w:eastAsia="lt-LT"/>
    </w:rPr>
  </w:style>
  <w:style w:type="character" w:styleId="Emfaz">
    <w:name w:val="Emphasis"/>
    <w:basedOn w:val="Numatytasispastraiposriftas"/>
    <w:uiPriority w:val="20"/>
    <w:qFormat/>
    <w:rsid w:val="00630CFD"/>
    <w:rPr>
      <w:i/>
      <w:iCs/>
    </w:rPr>
  </w:style>
  <w:style w:type="paragraph" w:customStyle="1" w:styleId="readmore">
    <w:name w:val="readmore"/>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highlight">
    <w:name w:val="highlight"/>
    <w:basedOn w:val="Numatytasispastraiposriftas"/>
    <w:rsid w:val="00630CFD"/>
  </w:style>
  <w:style w:type="character" w:customStyle="1" w:styleId="UnresolvedMention1">
    <w:name w:val="Unresolved Mention1"/>
    <w:basedOn w:val="Numatytasispastraiposriftas"/>
    <w:uiPriority w:val="99"/>
    <w:semiHidden/>
    <w:unhideWhenUsed/>
    <w:rsid w:val="00630CFD"/>
    <w:rPr>
      <w:color w:val="808080"/>
      <w:shd w:val="clear" w:color="auto" w:fill="E6E6E6"/>
    </w:rPr>
  </w:style>
  <w:style w:type="character" w:customStyle="1" w:styleId="ng-scope">
    <w:name w:val="ng-scope"/>
    <w:basedOn w:val="Numatytasispastraiposriftas"/>
    <w:rsid w:val="00630CFD"/>
  </w:style>
  <w:style w:type="character" w:customStyle="1" w:styleId="ivh-treeview-node-label">
    <w:name w:val="ivh-treeview-node-label"/>
    <w:basedOn w:val="Numatytasispastraiposriftas"/>
    <w:rsid w:val="00630CFD"/>
  </w:style>
  <w:style w:type="character" w:customStyle="1" w:styleId="Antrat4Diagrama">
    <w:name w:val="Antraštė 4 Diagrama"/>
    <w:basedOn w:val="Numatytasispastraiposriftas"/>
    <w:link w:val="Antrat4"/>
    <w:uiPriority w:val="9"/>
    <w:semiHidden/>
    <w:rsid w:val="00630CFD"/>
    <w:rPr>
      <w:rFonts w:ascii="Cambria" w:eastAsia="Times New Roman" w:hAnsi="Cambria" w:cs="Times New Roman"/>
      <w:i/>
      <w:iCs/>
      <w:color w:val="59743C"/>
      <w:sz w:val="24"/>
      <w:szCs w:val="24"/>
      <w:lang w:eastAsia="lt-LT"/>
    </w:rPr>
  </w:style>
  <w:style w:type="character" w:customStyle="1" w:styleId="UnresolvedMention2">
    <w:name w:val="Unresolved Mention2"/>
    <w:basedOn w:val="Numatytasispastraiposriftas"/>
    <w:uiPriority w:val="99"/>
    <w:semiHidden/>
    <w:unhideWhenUsed/>
    <w:rsid w:val="00630CFD"/>
    <w:rPr>
      <w:color w:val="808080"/>
      <w:shd w:val="clear" w:color="auto" w:fill="E6E6E6"/>
    </w:rPr>
  </w:style>
  <w:style w:type="character" w:customStyle="1" w:styleId="articleseperator">
    <w:name w:val="article_seperator"/>
    <w:basedOn w:val="Numatytasispastraiposriftas"/>
    <w:rsid w:val="00630CFD"/>
  </w:style>
  <w:style w:type="paragraph" w:styleId="Z-Formospradia">
    <w:name w:val="HTML Top of Form"/>
    <w:basedOn w:val="prastasis"/>
    <w:next w:val="prastasis"/>
    <w:link w:val="Z-FormospradiaDiagrama"/>
    <w:hidden/>
    <w:uiPriority w:val="99"/>
    <w:semiHidden/>
    <w:unhideWhenUsed/>
    <w:rsid w:val="00630CFD"/>
    <w:pPr>
      <w:pBdr>
        <w:bottom w:val="single" w:sz="6" w:space="1" w:color="auto"/>
      </w:pBdr>
      <w:suppressAutoHyphens w:val="0"/>
      <w:spacing w:after="0" w:line="240" w:lineRule="auto"/>
      <w:jc w:val="center"/>
    </w:pPr>
    <w:rPr>
      <w:rFonts w:ascii="Arial" w:hAnsi="Arial" w:cs="Arial"/>
      <w:vanish/>
      <w:sz w:val="16"/>
      <w:szCs w:val="16"/>
      <w:lang w:eastAsia="lt-LT"/>
    </w:rPr>
  </w:style>
  <w:style w:type="character" w:customStyle="1" w:styleId="Z-FormospradiaDiagrama">
    <w:name w:val="Z-Formos pradžia Diagrama"/>
    <w:basedOn w:val="Numatytasispastraiposriftas"/>
    <w:link w:val="Z-Formospradia"/>
    <w:uiPriority w:val="99"/>
    <w:semiHidden/>
    <w:rsid w:val="00630CFD"/>
    <w:rPr>
      <w:rFonts w:ascii="Arial" w:hAnsi="Arial" w:cs="Arial"/>
      <w:vanish/>
      <w:sz w:val="16"/>
      <w:szCs w:val="16"/>
      <w:lang w:val="lt-LT" w:eastAsia="lt-LT"/>
    </w:rPr>
  </w:style>
  <w:style w:type="paragraph" w:styleId="Z-Formospabaiga">
    <w:name w:val="HTML Bottom of Form"/>
    <w:basedOn w:val="prastasis"/>
    <w:next w:val="prastasis"/>
    <w:link w:val="Z-FormospabaigaDiagrama"/>
    <w:hidden/>
    <w:uiPriority w:val="99"/>
    <w:semiHidden/>
    <w:unhideWhenUsed/>
    <w:rsid w:val="00630CFD"/>
    <w:pPr>
      <w:pBdr>
        <w:top w:val="single" w:sz="6" w:space="1" w:color="auto"/>
      </w:pBdr>
      <w:suppressAutoHyphens w:val="0"/>
      <w:spacing w:after="0" w:line="240" w:lineRule="auto"/>
      <w:jc w:val="center"/>
    </w:pPr>
    <w:rPr>
      <w:rFonts w:ascii="Arial" w:hAnsi="Arial" w:cs="Arial"/>
      <w:vanish/>
      <w:sz w:val="16"/>
      <w:szCs w:val="16"/>
      <w:lang w:eastAsia="lt-LT"/>
    </w:rPr>
  </w:style>
  <w:style w:type="character" w:customStyle="1" w:styleId="Z-FormospabaigaDiagrama">
    <w:name w:val="Z-Formos pabaiga Diagrama"/>
    <w:basedOn w:val="Numatytasispastraiposriftas"/>
    <w:link w:val="Z-Formospabaiga"/>
    <w:uiPriority w:val="99"/>
    <w:semiHidden/>
    <w:rsid w:val="00630CFD"/>
    <w:rPr>
      <w:rFonts w:ascii="Arial" w:hAnsi="Arial" w:cs="Arial"/>
      <w:vanish/>
      <w:sz w:val="16"/>
      <w:szCs w:val="16"/>
      <w:lang w:val="lt-LT" w:eastAsia="lt-LT"/>
    </w:rPr>
  </w:style>
  <w:style w:type="character" w:customStyle="1" w:styleId="UnresolvedMention3">
    <w:name w:val="Unresolved Mention3"/>
    <w:basedOn w:val="Numatytasispastraiposriftas"/>
    <w:uiPriority w:val="99"/>
    <w:semiHidden/>
    <w:unhideWhenUsed/>
    <w:rsid w:val="00630CFD"/>
    <w:rPr>
      <w:color w:val="808080"/>
      <w:shd w:val="clear" w:color="auto" w:fill="E6E6E6"/>
    </w:rPr>
  </w:style>
  <w:style w:type="paragraph" w:customStyle="1" w:styleId="x">
    <w:name w:val="x"/>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uisearchinput">
    <w:name w:val="uisearchinput"/>
    <w:basedOn w:val="Numatytasispastraiposriftas"/>
    <w:rsid w:val="00630CFD"/>
  </w:style>
  <w:style w:type="character" w:customStyle="1" w:styleId="1vp5">
    <w:name w:val="_1vp5"/>
    <w:basedOn w:val="Numatytasispastraiposriftas"/>
    <w:rsid w:val="00630CFD"/>
  </w:style>
  <w:style w:type="character" w:customStyle="1" w:styleId="jewelcount">
    <w:name w:val="jewelcount"/>
    <w:basedOn w:val="Numatytasispastraiposriftas"/>
    <w:rsid w:val="00630CFD"/>
  </w:style>
  <w:style w:type="paragraph" w:styleId="Betarp">
    <w:name w:val="No Spacing"/>
    <w:uiPriority w:val="1"/>
    <w:qFormat/>
    <w:rsid w:val="00630CFD"/>
    <w:rPr>
      <w:rFonts w:ascii="Calibri" w:eastAsia="Calibri" w:hAnsi="Calibri"/>
      <w:sz w:val="22"/>
      <w:szCs w:val="22"/>
      <w:lang w:val="lt-LT"/>
    </w:rPr>
  </w:style>
  <w:style w:type="character" w:customStyle="1" w:styleId="reference-text">
    <w:name w:val="reference-text"/>
    <w:basedOn w:val="Numatytasispastraiposriftas"/>
    <w:rsid w:val="00630CFD"/>
  </w:style>
  <w:style w:type="table" w:customStyle="1" w:styleId="Lentelstinklelis1">
    <w:name w:val="Lentelės tinklelis1"/>
    <w:basedOn w:val="prastojilentel"/>
    <w:next w:val="Lentelstinklelis"/>
    <w:uiPriority w:val="59"/>
    <w:rsid w:val="00630CFD"/>
    <w:rPr>
      <w:rFonts w:eastAsia="Calibri"/>
      <w:sz w:val="24"/>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cntmsonormal">
    <w:name w:val="mcntmsonormal"/>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table" w:customStyle="1" w:styleId="TableStyle1">
    <w:name w:val="Table Style1"/>
    <w:basedOn w:val="prastojilentel"/>
    <w:rsid w:val="00630CFD"/>
    <w:pPr>
      <w:jc w:val="center"/>
    </w:pPr>
    <w:rPr>
      <w:sz w:val="22"/>
      <w:szCs w:val="22"/>
      <w:lang w:val="lt-LT" w:eastAsia="lt-LT"/>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rFonts w:ascii="Times New Roman" w:hAnsi="Times New Roman"/>
        <w:b/>
        <w:sz w:val="22"/>
      </w:rPr>
      <w:tblPr/>
      <w:tcPr>
        <w:shd w:val="clear" w:color="auto" w:fill="99CCFF"/>
      </w:tcPr>
    </w:tblStylePr>
    <w:tblStylePr w:type="lastRow">
      <w:pPr>
        <w:jc w:val="center"/>
      </w:pPr>
      <w:rPr>
        <w:rFonts w:ascii="Times New Roman" w:hAnsi="Times New Roman"/>
      </w:rPr>
    </w:tblStylePr>
    <w:tblStylePr w:type="firstCol">
      <w:pPr>
        <w:jc w:val="center"/>
      </w:pPr>
      <w:rPr>
        <w:rFonts w:ascii="Times New Roman" w:hAnsi="Times New Roman"/>
        <w:sz w:val="22"/>
      </w:rPr>
    </w:tblStylePr>
    <w:tblStylePr w:type="lastCol">
      <w:rPr>
        <w:rFonts w:ascii="Times New Roman" w:hAnsi="Times New Roman"/>
      </w:rPr>
    </w:tblStylePr>
  </w:style>
  <w:style w:type="table" w:customStyle="1" w:styleId="lyderio2">
    <w:name w:val="lyderio2"/>
    <w:basedOn w:val="prastojilentel"/>
    <w:rsid w:val="00630CFD"/>
    <w:pPr>
      <w:jc w:val="center"/>
    </w:pPr>
    <w:rPr>
      <w:sz w:val="22"/>
      <w:szCs w:val="22"/>
      <w:lang w:val="lt-LT" w:eastAsia="lt-LT"/>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Times New Roman" w:hAnsi="Times New Roman"/>
        <w:b/>
        <w:sz w:val="22"/>
      </w:rPr>
      <w:tblPr/>
      <w:tcPr>
        <w:shd w:val="clear" w:color="auto" w:fill="99CCFF"/>
      </w:tcPr>
    </w:tblStylePr>
    <w:tblStylePr w:type="lastRow">
      <w:rPr>
        <w:rFonts w:ascii="Times New Roman" w:hAnsi="Times New Roman"/>
      </w:rPr>
    </w:tblStylePr>
    <w:tblStylePr w:type="firstCol">
      <w:rPr>
        <w:rFonts w:ascii="Times New Roman" w:hAnsi="Times New Roman"/>
      </w:rPr>
    </w:tblStylePr>
    <w:tblStylePr w:type="lastCol">
      <w:rPr>
        <w:rFonts w:ascii="Times New Roman" w:hAnsi="Times New Roman"/>
      </w:rPr>
    </w:tblStylePr>
  </w:style>
  <w:style w:type="paragraph" w:customStyle="1" w:styleId="CharChar5Char">
    <w:name w:val="Char Char5 Char"/>
    <w:basedOn w:val="prastasis"/>
    <w:rsid w:val="00630CFD"/>
    <w:pPr>
      <w:suppressAutoHyphens w:val="0"/>
      <w:spacing w:after="160" w:line="240" w:lineRule="exact"/>
    </w:pPr>
    <w:rPr>
      <w:rFonts w:ascii="Tahoma" w:hAnsi="Tahoma"/>
      <w:sz w:val="20"/>
      <w:szCs w:val="20"/>
      <w:lang w:val="en-US" w:eastAsia="en-US"/>
    </w:rPr>
  </w:style>
  <w:style w:type="character" w:customStyle="1" w:styleId="st">
    <w:name w:val="st"/>
    <w:basedOn w:val="Numatytasispastraiposriftas"/>
    <w:rsid w:val="00630CFD"/>
  </w:style>
  <w:style w:type="character" w:customStyle="1" w:styleId="brand">
    <w:name w:val="brand"/>
    <w:basedOn w:val="Numatytasispastraiposriftas"/>
    <w:rsid w:val="00630CFD"/>
  </w:style>
  <w:style w:type="character" w:customStyle="1" w:styleId="annotation">
    <w:name w:val="annotation"/>
    <w:basedOn w:val="Numatytasispastraiposriftas"/>
    <w:rsid w:val="00630CFD"/>
  </w:style>
  <w:style w:type="character" w:customStyle="1" w:styleId="UnresolvedMention4">
    <w:name w:val="Unresolved Mention4"/>
    <w:basedOn w:val="Numatytasispastraiposriftas"/>
    <w:uiPriority w:val="99"/>
    <w:semiHidden/>
    <w:unhideWhenUsed/>
    <w:rsid w:val="00630CFD"/>
    <w:rPr>
      <w:color w:val="605E5C"/>
      <w:shd w:val="clear" w:color="auto" w:fill="E1DFDD"/>
    </w:rPr>
  </w:style>
  <w:style w:type="character" w:customStyle="1" w:styleId="ws9">
    <w:name w:val="ws9"/>
    <w:basedOn w:val="Numatytasispastraiposriftas"/>
    <w:rsid w:val="00630CFD"/>
  </w:style>
  <w:style w:type="character" w:customStyle="1" w:styleId="textitem">
    <w:name w:val="textitem"/>
    <w:basedOn w:val="Numatytasispastraiposriftas"/>
    <w:rsid w:val="00630CFD"/>
  </w:style>
  <w:style w:type="character" w:customStyle="1" w:styleId="IntenseEmphasis1">
    <w:name w:val="Intense Emphasis1"/>
    <w:basedOn w:val="Numatytasispastraiposriftas"/>
    <w:uiPriority w:val="21"/>
    <w:qFormat/>
    <w:rsid w:val="00630CFD"/>
    <w:rPr>
      <w:rFonts w:ascii="Times New Roman" w:hAnsi="Times New Roman"/>
      <w:b/>
      <w:i w:val="0"/>
      <w:iCs/>
      <w:color w:val="000000"/>
      <w:sz w:val="24"/>
    </w:rPr>
  </w:style>
  <w:style w:type="table" w:customStyle="1" w:styleId="viesussraas1parykinimas11">
    <w:name w:val="Šviesus sąrašas – 1 paryškinimas11"/>
    <w:basedOn w:val="prastojilentel"/>
    <w:uiPriority w:val="61"/>
    <w:rsid w:val="00630CFD"/>
    <w:rPr>
      <w:rFonts w:ascii="Calibri" w:eastAsia="Calibri" w:hAnsi="Calibri"/>
      <w:sz w:val="22"/>
      <w:szCs w:val="22"/>
      <w:lang w:val="lt-LT"/>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Antrat5Diagrama">
    <w:name w:val="Antraštė 5 Diagrama"/>
    <w:basedOn w:val="Numatytasispastraiposriftas"/>
    <w:link w:val="Antrat5"/>
    <w:uiPriority w:val="9"/>
    <w:rsid w:val="00630CFD"/>
    <w:rPr>
      <w:rFonts w:ascii="Cambria" w:eastAsia="Times New Roman" w:hAnsi="Cambria" w:cs="Times New Roman"/>
      <w:color w:val="59743C"/>
      <w:sz w:val="24"/>
      <w:szCs w:val="24"/>
      <w:lang w:eastAsia="lt-LT"/>
    </w:rPr>
  </w:style>
  <w:style w:type="character" w:customStyle="1" w:styleId="Antrat6Diagrama">
    <w:name w:val="Antraštė 6 Diagrama"/>
    <w:basedOn w:val="Numatytasispastraiposriftas"/>
    <w:link w:val="Antrat6"/>
    <w:uiPriority w:val="9"/>
    <w:rsid w:val="00630CFD"/>
    <w:rPr>
      <w:rFonts w:ascii="Cambria" w:eastAsia="Times New Roman" w:hAnsi="Cambria" w:cs="Times New Roman"/>
      <w:color w:val="3B4D28"/>
      <w:sz w:val="24"/>
      <w:szCs w:val="24"/>
      <w:lang w:eastAsia="lt-LT"/>
    </w:rPr>
  </w:style>
  <w:style w:type="paragraph" w:customStyle="1" w:styleId="msonormal0">
    <w:name w:val="msonormal"/>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mrm">
    <w:name w:val="mrm"/>
    <w:basedOn w:val="Numatytasispastraiposriftas"/>
    <w:rsid w:val="00630CFD"/>
  </w:style>
  <w:style w:type="character" w:customStyle="1" w:styleId="55pe">
    <w:name w:val="_55pe"/>
    <w:basedOn w:val="Numatytasispastraiposriftas"/>
    <w:rsid w:val="00630CFD"/>
  </w:style>
  <w:style w:type="character" w:customStyle="1" w:styleId="4o3">
    <w:name w:val="_4o_3"/>
    <w:basedOn w:val="Numatytasispastraiposriftas"/>
    <w:rsid w:val="00630CFD"/>
  </w:style>
  <w:style w:type="character" w:customStyle="1" w:styleId="3bcz">
    <w:name w:val="_3bcz"/>
    <w:basedOn w:val="Numatytasispastraiposriftas"/>
    <w:rsid w:val="00630CFD"/>
  </w:style>
  <w:style w:type="character" w:customStyle="1" w:styleId="2md">
    <w:name w:val="_2md"/>
    <w:basedOn w:val="Numatytasispastraiposriftas"/>
    <w:rsid w:val="00630CFD"/>
  </w:style>
  <w:style w:type="character" w:customStyle="1" w:styleId="1qv9">
    <w:name w:val="_1qv9"/>
    <w:basedOn w:val="Numatytasispastraiposriftas"/>
    <w:rsid w:val="00630CFD"/>
  </w:style>
  <w:style w:type="character" w:customStyle="1" w:styleId="accessibleelem">
    <w:name w:val="accessible_elem"/>
    <w:basedOn w:val="Numatytasispastraiposriftas"/>
    <w:rsid w:val="00630CFD"/>
  </w:style>
  <w:style w:type="character" w:customStyle="1" w:styleId="33vv">
    <w:name w:val="_33vv"/>
    <w:basedOn w:val="Numatytasispastraiposriftas"/>
    <w:rsid w:val="00630CFD"/>
  </w:style>
  <w:style w:type="character" w:customStyle="1" w:styleId="kao">
    <w:name w:val="_kao"/>
    <w:basedOn w:val="Numatytasispastraiposriftas"/>
    <w:rsid w:val="00630CFD"/>
  </w:style>
  <w:style w:type="character" w:customStyle="1" w:styleId="3d2h">
    <w:name w:val="_3d2h"/>
    <w:basedOn w:val="Numatytasispastraiposriftas"/>
    <w:rsid w:val="00630CFD"/>
  </w:style>
  <w:style w:type="character" w:customStyle="1" w:styleId="2yav">
    <w:name w:val="_2yav"/>
    <w:basedOn w:val="Numatytasispastraiposriftas"/>
    <w:rsid w:val="00630CFD"/>
  </w:style>
  <w:style w:type="character" w:customStyle="1" w:styleId="2w0a">
    <w:name w:val="_2w0a"/>
    <w:basedOn w:val="Numatytasispastraiposriftas"/>
    <w:rsid w:val="00630CFD"/>
  </w:style>
  <w:style w:type="character" w:customStyle="1" w:styleId="2w0b">
    <w:name w:val="_2w0b"/>
    <w:basedOn w:val="Numatytasispastraiposriftas"/>
    <w:rsid w:val="00630CFD"/>
  </w:style>
  <w:style w:type="character" w:customStyle="1" w:styleId="38my">
    <w:name w:val="_38my"/>
    <w:basedOn w:val="Numatytasispastraiposriftas"/>
    <w:rsid w:val="00630CFD"/>
  </w:style>
  <w:style w:type="character" w:customStyle="1" w:styleId="c1c">
    <w:name w:val="_c1c"/>
    <w:basedOn w:val="Numatytasispastraiposriftas"/>
    <w:rsid w:val="00630CFD"/>
  </w:style>
  <w:style w:type="character" w:customStyle="1" w:styleId="5dw8">
    <w:name w:val="_5dw8"/>
    <w:basedOn w:val="Numatytasispastraiposriftas"/>
    <w:rsid w:val="00630CFD"/>
  </w:style>
  <w:style w:type="character" w:customStyle="1" w:styleId="2ieq">
    <w:name w:val="_2ieq"/>
    <w:basedOn w:val="Numatytasispastraiposriftas"/>
    <w:rsid w:val="00630CFD"/>
  </w:style>
  <w:style w:type="character" w:customStyle="1" w:styleId="fwb">
    <w:name w:val="fwb"/>
    <w:basedOn w:val="Numatytasispastraiposriftas"/>
    <w:rsid w:val="00630CFD"/>
  </w:style>
  <w:style w:type="character" w:customStyle="1" w:styleId="g3i">
    <w:name w:val="_g3i"/>
    <w:basedOn w:val="Numatytasispastraiposriftas"/>
    <w:rsid w:val="00630CFD"/>
  </w:style>
  <w:style w:type="paragraph" w:customStyle="1" w:styleId="4-lt">
    <w:name w:val="_4-lt"/>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50f8">
    <w:name w:val="_50f8"/>
    <w:basedOn w:val="Numatytasispastraiposriftas"/>
    <w:rsid w:val="00630CFD"/>
  </w:style>
  <w:style w:type="character" w:customStyle="1" w:styleId="fsm">
    <w:name w:val="fsm"/>
    <w:basedOn w:val="Numatytasispastraiposriftas"/>
    <w:rsid w:val="00630CFD"/>
  </w:style>
  <w:style w:type="character" w:customStyle="1" w:styleId="2pih">
    <w:name w:val="_2pih"/>
    <w:basedOn w:val="Numatytasispastraiposriftas"/>
    <w:rsid w:val="00630CFD"/>
  </w:style>
  <w:style w:type="character" w:customStyle="1" w:styleId="sg1">
    <w:name w:val="_sg1"/>
    <w:basedOn w:val="Numatytasispastraiposriftas"/>
    <w:rsid w:val="00630CFD"/>
  </w:style>
  <w:style w:type="character" w:customStyle="1" w:styleId="4-fs">
    <w:name w:val="_4-fs"/>
    <w:basedOn w:val="Numatytasispastraiposriftas"/>
    <w:rsid w:val="00630CFD"/>
  </w:style>
  <w:style w:type="character" w:customStyle="1" w:styleId="5qtp">
    <w:name w:val="_5qtp"/>
    <w:basedOn w:val="Numatytasispastraiposriftas"/>
    <w:rsid w:val="00630CFD"/>
  </w:style>
  <w:style w:type="character" w:customStyle="1" w:styleId="4-h8">
    <w:name w:val="_4-h8"/>
    <w:basedOn w:val="Numatytasispastraiposriftas"/>
    <w:rsid w:val="00630CFD"/>
  </w:style>
  <w:style w:type="character" w:customStyle="1" w:styleId="6vh">
    <w:name w:val="_6vh"/>
    <w:basedOn w:val="Numatytasispastraiposriftas"/>
    <w:rsid w:val="00630CFD"/>
  </w:style>
  <w:style w:type="character" w:customStyle="1" w:styleId="-xe">
    <w:name w:val="_-xe"/>
    <w:basedOn w:val="Numatytasispastraiposriftas"/>
    <w:rsid w:val="00630CFD"/>
  </w:style>
  <w:style w:type="paragraph" w:customStyle="1" w:styleId="5xmp">
    <w:name w:val="_5xmp"/>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67pj">
    <w:name w:val="_67pj"/>
    <w:basedOn w:val="Numatytasispastraiposriftas"/>
    <w:rsid w:val="00630CFD"/>
  </w:style>
  <w:style w:type="character" w:customStyle="1" w:styleId="timestampcontent">
    <w:name w:val="timestampcontent"/>
    <w:basedOn w:val="Numatytasispastraiposriftas"/>
    <w:rsid w:val="00630CFD"/>
  </w:style>
  <w:style w:type="character" w:customStyle="1" w:styleId="fwn">
    <w:name w:val="fwn"/>
    <w:basedOn w:val="Numatytasispastraiposriftas"/>
    <w:rsid w:val="00630CFD"/>
  </w:style>
  <w:style w:type="character" w:customStyle="1" w:styleId="fcg">
    <w:name w:val="fcg"/>
    <w:basedOn w:val="Numatytasispastraiposriftas"/>
    <w:rsid w:val="00630CFD"/>
  </w:style>
  <w:style w:type="character" w:customStyle="1" w:styleId="jjpvvp418">
    <w:name w:val="j__jpvvp418"/>
    <w:basedOn w:val="Numatytasispastraiposriftas"/>
    <w:rsid w:val="00630CFD"/>
  </w:style>
  <w:style w:type="character" w:customStyle="1" w:styleId="5afx">
    <w:name w:val="_5afx"/>
    <w:basedOn w:val="Numatytasispastraiposriftas"/>
    <w:rsid w:val="00630CFD"/>
  </w:style>
  <w:style w:type="character" w:customStyle="1" w:styleId="58cl">
    <w:name w:val="_58cl"/>
    <w:basedOn w:val="Numatytasispastraiposriftas"/>
    <w:rsid w:val="00630CFD"/>
  </w:style>
  <w:style w:type="character" w:customStyle="1" w:styleId="58cm">
    <w:name w:val="_58cm"/>
    <w:basedOn w:val="Numatytasispastraiposriftas"/>
    <w:rsid w:val="00630CFD"/>
  </w:style>
  <w:style w:type="character" w:customStyle="1" w:styleId="3t54">
    <w:name w:val="_3t54"/>
    <w:basedOn w:val="Numatytasispastraiposriftas"/>
    <w:rsid w:val="00630CFD"/>
  </w:style>
  <w:style w:type="character" w:customStyle="1" w:styleId="9zc">
    <w:name w:val="_9zc"/>
    <w:basedOn w:val="Numatytasispastraiposriftas"/>
    <w:rsid w:val="00630CFD"/>
  </w:style>
  <w:style w:type="character" w:customStyle="1" w:styleId="1g5v">
    <w:name w:val="_1g5v"/>
    <w:basedOn w:val="Numatytasispastraiposriftas"/>
    <w:rsid w:val="00630CFD"/>
  </w:style>
  <w:style w:type="character" w:customStyle="1" w:styleId="4arz">
    <w:name w:val="_4arz"/>
    <w:basedOn w:val="Numatytasispastraiposriftas"/>
    <w:rsid w:val="00630CFD"/>
  </w:style>
  <w:style w:type="character" w:customStyle="1" w:styleId="1mto">
    <w:name w:val="_1mto"/>
    <w:basedOn w:val="Numatytasispastraiposriftas"/>
    <w:rsid w:val="00630CFD"/>
  </w:style>
  <w:style w:type="character" w:customStyle="1" w:styleId="6a">
    <w:name w:val="_6a"/>
    <w:basedOn w:val="Numatytasispastraiposriftas"/>
    <w:rsid w:val="00630CFD"/>
  </w:style>
  <w:style w:type="character" w:customStyle="1" w:styleId="27de">
    <w:name w:val="_27de"/>
    <w:basedOn w:val="Numatytasispastraiposriftas"/>
    <w:rsid w:val="00630CFD"/>
  </w:style>
  <w:style w:type="character" w:customStyle="1" w:styleId="1nb">
    <w:name w:val="_1nb_"/>
    <w:basedOn w:val="Numatytasispastraiposriftas"/>
    <w:rsid w:val="00630CFD"/>
  </w:style>
  <w:style w:type="character" w:customStyle="1" w:styleId="uilikepagebutton">
    <w:name w:val="uilikepagebutton"/>
    <w:basedOn w:val="Numatytasispastraiposriftas"/>
    <w:rsid w:val="00630CFD"/>
  </w:style>
  <w:style w:type="character" w:customStyle="1" w:styleId="3m6-">
    <w:name w:val="_3m6-"/>
    <w:basedOn w:val="Numatytasispastraiposriftas"/>
    <w:rsid w:val="00630CFD"/>
  </w:style>
  <w:style w:type="character" w:customStyle="1" w:styleId="3c21">
    <w:name w:val="_3c21"/>
    <w:basedOn w:val="Numatytasispastraiposriftas"/>
    <w:rsid w:val="00630CFD"/>
  </w:style>
  <w:style w:type="character" w:customStyle="1" w:styleId="50f7">
    <w:name w:val="_50f7"/>
    <w:basedOn w:val="Numatytasispastraiposriftas"/>
    <w:rsid w:val="00630CFD"/>
  </w:style>
  <w:style w:type="character" w:customStyle="1" w:styleId="3ts">
    <w:name w:val="_3ts"/>
    <w:basedOn w:val="Numatytasispastraiposriftas"/>
    <w:rsid w:val="00630CFD"/>
  </w:style>
  <w:style w:type="character" w:customStyle="1" w:styleId="3tr">
    <w:name w:val="_3tr"/>
    <w:basedOn w:val="Numatytasispastraiposriftas"/>
    <w:rsid w:val="00630CFD"/>
  </w:style>
  <w:style w:type="paragraph" w:customStyle="1" w:styleId="2xr">
    <w:name w:val="_2xr"/>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paragraph" w:customStyle="1" w:styleId="42fz">
    <w:name w:val="_42fz"/>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mrs">
    <w:name w:val="mrs"/>
    <w:basedOn w:val="Numatytasispastraiposriftas"/>
    <w:rsid w:val="00630CFD"/>
  </w:style>
  <w:style w:type="character" w:customStyle="1" w:styleId="fbphotosubscribewrapper">
    <w:name w:val="fbphotosubscribewrapper"/>
    <w:basedOn w:val="Numatytasispastraiposriftas"/>
    <w:rsid w:val="00630CFD"/>
  </w:style>
  <w:style w:type="character" w:customStyle="1" w:styleId="3myd">
    <w:name w:val="_3myd"/>
    <w:basedOn w:val="Numatytasispastraiposriftas"/>
    <w:rsid w:val="00630CFD"/>
  </w:style>
  <w:style w:type="character" w:customStyle="1" w:styleId="fbphotosphotocontext">
    <w:name w:val="fbphotosphotocontext"/>
    <w:basedOn w:val="Numatytasispastraiposriftas"/>
    <w:rsid w:val="00630CFD"/>
  </w:style>
  <w:style w:type="character" w:customStyle="1" w:styleId="fbphotosphotocaption">
    <w:name w:val="fbphotosphotocaption"/>
    <w:basedOn w:val="Numatytasispastraiposriftas"/>
    <w:rsid w:val="00630CFD"/>
  </w:style>
  <w:style w:type="character" w:customStyle="1" w:styleId="fbphototaglist">
    <w:name w:val="fbphototaglist"/>
    <w:basedOn w:val="Numatytasispastraiposriftas"/>
    <w:rsid w:val="00630CFD"/>
  </w:style>
  <w:style w:type="character" w:customStyle="1" w:styleId="fbphototaglisttag">
    <w:name w:val="fbphototaglisttag"/>
    <w:basedOn w:val="Numatytasispastraiposriftas"/>
    <w:rsid w:val="00630CFD"/>
  </w:style>
  <w:style w:type="character" w:customStyle="1" w:styleId="1nd3">
    <w:name w:val="_1nd3"/>
    <w:basedOn w:val="Numatytasispastraiposriftas"/>
    <w:rsid w:val="00630CFD"/>
  </w:style>
  <w:style w:type="character" w:customStyle="1" w:styleId="UnresolvedMention5">
    <w:name w:val="Unresolved Mention5"/>
    <w:basedOn w:val="Numatytasispastraiposriftas"/>
    <w:uiPriority w:val="99"/>
    <w:semiHidden/>
    <w:unhideWhenUsed/>
    <w:rsid w:val="00630CFD"/>
    <w:rPr>
      <w:color w:val="605E5C"/>
      <w:shd w:val="clear" w:color="auto" w:fill="E1DFDD"/>
    </w:rPr>
  </w:style>
  <w:style w:type="paragraph" w:styleId="Paantrat">
    <w:name w:val="Subtitle"/>
    <w:basedOn w:val="prastasis"/>
    <w:next w:val="prastasis"/>
    <w:link w:val="PaantratDiagrama"/>
    <w:uiPriority w:val="11"/>
    <w:qFormat/>
    <w:rsid w:val="00630CF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aantratDiagrama">
    <w:name w:val="Paantraštė Diagrama"/>
    <w:basedOn w:val="Numatytasispastraiposriftas"/>
    <w:link w:val="Paantrat"/>
    <w:uiPriority w:val="11"/>
    <w:rsid w:val="00630CFD"/>
    <w:rPr>
      <w:rFonts w:asciiTheme="majorHAnsi" w:eastAsiaTheme="majorEastAsia" w:hAnsiTheme="majorHAnsi" w:cstheme="majorBidi"/>
      <w:i/>
      <w:iCs/>
      <w:color w:val="4F81BD" w:themeColor="accent1"/>
      <w:spacing w:val="15"/>
      <w:sz w:val="24"/>
      <w:szCs w:val="24"/>
      <w:lang w:val="lt-LT" w:eastAsia="ar-SA"/>
    </w:rPr>
  </w:style>
  <w:style w:type="table" w:styleId="viesusspalvinimas3parykinimas">
    <w:name w:val="Light Shading Accent 3"/>
    <w:basedOn w:val="prastojilentel"/>
    <w:uiPriority w:val="60"/>
    <w:rsid w:val="00630CFD"/>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raas3parykinimas">
    <w:name w:val="Light List Accent 3"/>
    <w:basedOn w:val="prastojilentel"/>
    <w:uiPriority w:val="61"/>
    <w:rsid w:val="00630CFD"/>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Heading4Char1">
    <w:name w:val="Heading 4 Char1"/>
    <w:basedOn w:val="Numatytasispastraiposriftas"/>
    <w:uiPriority w:val="9"/>
    <w:semiHidden/>
    <w:rsid w:val="00630CFD"/>
    <w:rPr>
      <w:rFonts w:asciiTheme="majorHAnsi" w:eastAsiaTheme="majorEastAsia" w:hAnsiTheme="majorHAnsi" w:cstheme="majorBidi"/>
      <w:b/>
      <w:bCs/>
      <w:i/>
      <w:iCs/>
      <w:color w:val="4F81BD" w:themeColor="accent1"/>
      <w:sz w:val="22"/>
      <w:szCs w:val="22"/>
      <w:lang w:val="lt-LT" w:eastAsia="ar-SA"/>
    </w:rPr>
  </w:style>
  <w:style w:type="character" w:styleId="Rykuspabraukimas">
    <w:name w:val="Intense Emphasis"/>
    <w:basedOn w:val="Numatytasispastraiposriftas"/>
    <w:uiPriority w:val="21"/>
    <w:qFormat/>
    <w:rsid w:val="00630CFD"/>
    <w:rPr>
      <w:b/>
      <w:bCs/>
      <w:i/>
      <w:iCs/>
      <w:color w:val="4F81BD" w:themeColor="accent1"/>
    </w:rPr>
  </w:style>
  <w:style w:type="character" w:customStyle="1" w:styleId="Heading5Char1">
    <w:name w:val="Heading 5 Char1"/>
    <w:basedOn w:val="Numatytasispastraiposriftas"/>
    <w:uiPriority w:val="9"/>
    <w:semiHidden/>
    <w:rsid w:val="00630CFD"/>
    <w:rPr>
      <w:rFonts w:asciiTheme="majorHAnsi" w:eastAsiaTheme="majorEastAsia" w:hAnsiTheme="majorHAnsi" w:cstheme="majorBidi"/>
      <w:color w:val="243F60" w:themeColor="accent1" w:themeShade="7F"/>
      <w:sz w:val="22"/>
      <w:szCs w:val="22"/>
      <w:lang w:val="lt-LT" w:eastAsia="ar-SA"/>
    </w:rPr>
  </w:style>
  <w:style w:type="character" w:customStyle="1" w:styleId="Heading6Char1">
    <w:name w:val="Heading 6 Char1"/>
    <w:basedOn w:val="Numatytasispastraiposriftas"/>
    <w:uiPriority w:val="9"/>
    <w:semiHidden/>
    <w:rsid w:val="00630CFD"/>
    <w:rPr>
      <w:rFonts w:asciiTheme="majorHAnsi" w:eastAsiaTheme="majorEastAsia" w:hAnsiTheme="majorHAnsi" w:cstheme="majorBidi"/>
      <w:i/>
      <w:iCs/>
      <w:color w:val="243F60" w:themeColor="accent1" w:themeShade="7F"/>
      <w:sz w:val="22"/>
      <w:szCs w:val="22"/>
      <w:lang w:val="lt-LT" w:eastAsia="ar-SA"/>
    </w:rPr>
  </w:style>
  <w:style w:type="numbering" w:customStyle="1" w:styleId="NoList5">
    <w:name w:val="No List5"/>
    <w:next w:val="Sraonra"/>
    <w:uiPriority w:val="99"/>
    <w:semiHidden/>
    <w:unhideWhenUsed/>
    <w:rsid w:val="00992109"/>
  </w:style>
  <w:style w:type="numbering" w:customStyle="1" w:styleId="NoList11">
    <w:name w:val="No List11"/>
    <w:next w:val="Sraonra"/>
    <w:uiPriority w:val="99"/>
    <w:semiHidden/>
    <w:unhideWhenUsed/>
    <w:rsid w:val="00992109"/>
  </w:style>
  <w:style w:type="character" w:customStyle="1" w:styleId="DebesliotekstasDiagrama">
    <w:name w:val="Debesėlio tekstas Diagrama"/>
    <w:basedOn w:val="Numatytasispastraiposriftas"/>
    <w:link w:val="Debesliotekstas"/>
    <w:uiPriority w:val="99"/>
    <w:rsid w:val="00992109"/>
    <w:rPr>
      <w:rFonts w:ascii="Tahoma" w:hAnsi="Tahoma" w:cs="Tahoma"/>
      <w:sz w:val="16"/>
      <w:lang w:eastAsia="ar-SA"/>
    </w:rPr>
  </w:style>
  <w:style w:type="character" w:customStyle="1" w:styleId="AntratsDiagrama">
    <w:name w:val="Antraštės Diagrama"/>
    <w:basedOn w:val="Numatytasispastraiposriftas"/>
    <w:link w:val="Antrats"/>
    <w:uiPriority w:val="99"/>
    <w:rsid w:val="00992109"/>
    <w:rPr>
      <w:rFonts w:ascii="Calibri" w:hAnsi="Calibri"/>
      <w:lang w:eastAsia="ar-SA"/>
    </w:rPr>
  </w:style>
  <w:style w:type="character" w:customStyle="1" w:styleId="PoratDiagrama">
    <w:name w:val="Poraštė Diagrama"/>
    <w:basedOn w:val="Numatytasispastraiposriftas"/>
    <w:link w:val="Porat"/>
    <w:uiPriority w:val="99"/>
    <w:rsid w:val="00992109"/>
    <w:rPr>
      <w:rFonts w:ascii="Calibri" w:hAnsi="Calibri"/>
      <w:lang w:eastAsia="ar-SA"/>
    </w:rPr>
  </w:style>
  <w:style w:type="character" w:customStyle="1" w:styleId="PagrindiniotekstotraukaDiagrama">
    <w:name w:val="Pagrindinio teksto įtrauka Diagrama"/>
    <w:basedOn w:val="Numatytasispastraiposriftas"/>
    <w:link w:val="Pagrindiniotekstotrauka"/>
    <w:uiPriority w:val="99"/>
    <w:rsid w:val="00992109"/>
    <w:rPr>
      <w:lang w:eastAsia="ar-SA"/>
    </w:rPr>
  </w:style>
  <w:style w:type="character" w:customStyle="1" w:styleId="Pagrindiniotekstotrauka2Diagrama">
    <w:name w:val="Pagrindinio teksto įtrauka 2 Diagrama"/>
    <w:basedOn w:val="Numatytasispastraiposriftas"/>
    <w:link w:val="Pagrindiniotekstotrauka2"/>
    <w:rsid w:val="00992109"/>
    <w:rPr>
      <w:lang w:eastAsia="ar-SA"/>
    </w:rPr>
  </w:style>
  <w:style w:type="character" w:customStyle="1" w:styleId="CitataDiagrama">
    <w:name w:val="Citata Diagrama"/>
    <w:basedOn w:val="Numatytasispastraiposriftas"/>
    <w:link w:val="Citata"/>
    <w:rsid w:val="00992109"/>
    <w:rPr>
      <w:rFonts w:ascii="Calibri" w:hAnsi="Calibri"/>
      <w:i/>
      <w:iCs/>
      <w:color w:val="000000"/>
      <w:sz w:val="24"/>
      <w:szCs w:val="24"/>
      <w:lang w:eastAsia="ar-SA"/>
    </w:rPr>
  </w:style>
  <w:style w:type="character" w:customStyle="1" w:styleId="DokumentoinaostekstasDiagrama">
    <w:name w:val="Dokumento išnašos tekstas Diagrama"/>
    <w:basedOn w:val="Numatytasispastraiposriftas"/>
    <w:link w:val="Dokumentoinaostekstas"/>
    <w:rsid w:val="00992109"/>
    <w:rPr>
      <w:rFonts w:ascii="Calibri" w:hAnsi="Calibri"/>
      <w:lang w:val="lt-LT" w:eastAsia="ar-SA"/>
    </w:rPr>
  </w:style>
  <w:style w:type="character" w:customStyle="1" w:styleId="KomentarotekstasDiagrama">
    <w:name w:val="Komentaro tekstas Diagrama"/>
    <w:basedOn w:val="Numatytasispastraiposriftas"/>
    <w:link w:val="Komentarotekstas"/>
    <w:uiPriority w:val="99"/>
    <w:rsid w:val="00992109"/>
    <w:rPr>
      <w:rFonts w:ascii="Calibri" w:hAnsi="Calibri"/>
      <w:lang w:val="lt-LT" w:eastAsia="ar-SA"/>
    </w:rPr>
  </w:style>
  <w:style w:type="character" w:customStyle="1" w:styleId="KomentarotemaDiagrama">
    <w:name w:val="Komentaro tema Diagrama"/>
    <w:basedOn w:val="KomentarotekstasDiagrama"/>
    <w:link w:val="Komentarotema"/>
    <w:uiPriority w:val="99"/>
    <w:rsid w:val="00992109"/>
    <w:rPr>
      <w:rFonts w:ascii="Calibri" w:hAnsi="Calibri"/>
      <w:b/>
      <w:bCs/>
      <w:lang w:val="lt-LT" w:eastAsia="ar-SA"/>
    </w:rPr>
  </w:style>
  <w:style w:type="table" w:customStyle="1" w:styleId="TableGrid14">
    <w:name w:val="Table Grid14"/>
    <w:basedOn w:val="prastojilentel"/>
    <w:next w:val="Lentelstinklelis"/>
    <w:uiPriority w:val="39"/>
    <w:rsid w:val="00992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61">
    <w:name w:val="WW8Num61"/>
    <w:basedOn w:val="Sraonra"/>
    <w:rsid w:val="00992109"/>
  </w:style>
  <w:style w:type="numbering" w:customStyle="1" w:styleId="WW8Num71">
    <w:name w:val="WW8Num71"/>
    <w:basedOn w:val="Sraonra"/>
    <w:rsid w:val="00992109"/>
  </w:style>
  <w:style w:type="numbering" w:customStyle="1" w:styleId="NoList111">
    <w:name w:val="No List111"/>
    <w:next w:val="Sraonra"/>
    <w:uiPriority w:val="99"/>
    <w:semiHidden/>
    <w:unhideWhenUsed/>
    <w:rsid w:val="00992109"/>
  </w:style>
  <w:style w:type="table" w:customStyle="1" w:styleId="TableGrid15">
    <w:name w:val="Table Grid15"/>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Sraonra"/>
    <w:uiPriority w:val="99"/>
    <w:semiHidden/>
    <w:unhideWhenUsed/>
    <w:rsid w:val="00992109"/>
  </w:style>
  <w:style w:type="table" w:customStyle="1" w:styleId="TableGrid71">
    <w:name w:val="Table Grid7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Sraonra"/>
    <w:uiPriority w:val="99"/>
    <w:semiHidden/>
    <w:unhideWhenUsed/>
    <w:rsid w:val="00992109"/>
  </w:style>
  <w:style w:type="table" w:customStyle="1" w:styleId="TableGrid91">
    <w:name w:val="Table Grid9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Sraonra"/>
    <w:uiPriority w:val="99"/>
    <w:semiHidden/>
    <w:unhideWhenUsed/>
    <w:rsid w:val="00992109"/>
  </w:style>
  <w:style w:type="table" w:customStyle="1" w:styleId="LightList-Accent111">
    <w:name w:val="Light List - Accent 111"/>
    <w:basedOn w:val="prastojilentel"/>
    <w:uiPriority w:val="61"/>
    <w:rsid w:val="00992109"/>
    <w:rPr>
      <w:rFonts w:ascii="Calibri" w:eastAsia="Calibri" w:hAnsi="Calibri"/>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tblBorders>
    </w:tblPr>
    <w:tblStylePr w:type="firstRow">
      <w:pPr>
        <w:spacing w:before="0" w:after="0" w:line="240" w:lineRule="auto"/>
      </w:pPr>
      <w:rPr>
        <w:b/>
        <w:bCs/>
        <w:color w:val="FFFFFF"/>
      </w:rPr>
      <w:tblPr/>
      <w:tcPr>
        <w:shd w:val="clear" w:color="auto" w:fill="789B50"/>
      </w:tcPr>
    </w:tblStylePr>
    <w:tblStylePr w:type="lastRow">
      <w:pPr>
        <w:spacing w:before="0" w:after="0" w:line="240" w:lineRule="auto"/>
      </w:pPr>
      <w:rPr>
        <w:b/>
        <w:bCs/>
      </w:rPr>
      <w:tblPr/>
      <w:tcPr>
        <w:tcBorders>
          <w:top w:val="double" w:sz="6" w:space="0" w:color="789B50"/>
          <w:left w:val="single" w:sz="8" w:space="0" w:color="789B50"/>
          <w:bottom w:val="single" w:sz="8" w:space="0" w:color="789B50"/>
          <w:right w:val="single" w:sz="8" w:space="0" w:color="789B50"/>
        </w:tcBorders>
      </w:tcPr>
    </w:tblStylePr>
    <w:tblStylePr w:type="firstCol">
      <w:rPr>
        <w:b/>
        <w:bCs/>
      </w:rPr>
    </w:tblStylePr>
    <w:tblStylePr w:type="lastCol">
      <w:rPr>
        <w:b/>
        <w:bCs/>
      </w:rPr>
    </w:tblStylePr>
    <w:tblStylePr w:type="band1Vert">
      <w:tblPr/>
      <w:tcPr>
        <w:tcBorders>
          <w:top w:val="single" w:sz="8" w:space="0" w:color="789B50"/>
          <w:left w:val="single" w:sz="8" w:space="0" w:color="789B50"/>
          <w:bottom w:val="single" w:sz="8" w:space="0" w:color="789B50"/>
          <w:right w:val="single" w:sz="8" w:space="0" w:color="789B50"/>
        </w:tcBorders>
      </w:tcPr>
    </w:tblStylePr>
    <w:tblStylePr w:type="band1Horz">
      <w:tblPr/>
      <w:tcPr>
        <w:tcBorders>
          <w:top w:val="single" w:sz="8" w:space="0" w:color="789B50"/>
          <w:left w:val="single" w:sz="8" w:space="0" w:color="789B50"/>
          <w:bottom w:val="single" w:sz="8" w:space="0" w:color="789B50"/>
          <w:right w:val="single" w:sz="8" w:space="0" w:color="789B50"/>
        </w:tcBorders>
      </w:tcPr>
    </w:tblStylePr>
  </w:style>
  <w:style w:type="table" w:customStyle="1" w:styleId="viesussraas1parykinimas12">
    <w:name w:val="Šviesus sąrašas – 1 paryškinimas12"/>
    <w:basedOn w:val="prastojilentel"/>
    <w:uiPriority w:val="61"/>
    <w:rsid w:val="00992109"/>
    <w:rPr>
      <w:rFonts w:ascii="Calibri Light" w:eastAsia="Calibri" w:hAnsi="Calibri Light"/>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tblBorders>
    </w:tblPr>
    <w:tblStylePr w:type="firstRow">
      <w:pPr>
        <w:spacing w:before="0" w:after="0" w:line="240" w:lineRule="auto"/>
      </w:pPr>
      <w:rPr>
        <w:b/>
        <w:bCs/>
        <w:color w:val="FFFFFF"/>
      </w:rPr>
      <w:tblPr/>
      <w:tcPr>
        <w:shd w:val="clear" w:color="auto" w:fill="789B50"/>
      </w:tcPr>
    </w:tblStylePr>
    <w:tblStylePr w:type="lastRow">
      <w:pPr>
        <w:spacing w:before="0" w:after="0" w:line="240" w:lineRule="auto"/>
      </w:pPr>
      <w:rPr>
        <w:b/>
        <w:bCs/>
      </w:rPr>
      <w:tblPr/>
      <w:tcPr>
        <w:tcBorders>
          <w:top w:val="double" w:sz="6" w:space="0" w:color="789B50"/>
          <w:left w:val="single" w:sz="8" w:space="0" w:color="789B50"/>
          <w:bottom w:val="single" w:sz="8" w:space="0" w:color="789B50"/>
          <w:right w:val="single" w:sz="8" w:space="0" w:color="789B50"/>
        </w:tcBorders>
      </w:tcPr>
    </w:tblStylePr>
    <w:tblStylePr w:type="firstCol">
      <w:rPr>
        <w:rFonts w:ascii="Calibri Light" w:hAnsi="Calibri Light"/>
        <w:b/>
        <w:bCs/>
      </w:rPr>
    </w:tblStylePr>
    <w:tblStylePr w:type="lastCol">
      <w:rPr>
        <w:b/>
        <w:bCs/>
      </w:rPr>
    </w:tblStylePr>
    <w:tblStylePr w:type="band1Vert">
      <w:tblPr/>
      <w:tcPr>
        <w:tcBorders>
          <w:top w:val="single" w:sz="8" w:space="0" w:color="789B50"/>
          <w:left w:val="single" w:sz="8" w:space="0" w:color="789B50"/>
          <w:bottom w:val="single" w:sz="8" w:space="0" w:color="789B50"/>
          <w:right w:val="single" w:sz="8" w:space="0" w:color="789B50"/>
        </w:tcBorders>
      </w:tcPr>
    </w:tblStylePr>
    <w:tblStylePr w:type="band1Horz">
      <w:tblPr/>
      <w:tcPr>
        <w:tcBorders>
          <w:top w:val="single" w:sz="8" w:space="0" w:color="789B50"/>
          <w:left w:val="single" w:sz="8" w:space="0" w:color="789B50"/>
          <w:bottom w:val="single" w:sz="8" w:space="0" w:color="789B50"/>
          <w:right w:val="single" w:sz="8" w:space="0" w:color="789B50"/>
        </w:tcBorders>
      </w:tcPr>
    </w:tblStylePr>
  </w:style>
  <w:style w:type="table" w:customStyle="1" w:styleId="TableGrid131">
    <w:name w:val="Table Grid131"/>
    <w:basedOn w:val="prastojilentel"/>
    <w:next w:val="Lentelstinklelis"/>
    <w:uiPriority w:val="59"/>
    <w:rsid w:val="00992109"/>
    <w:rPr>
      <w:rFonts w:ascii="Calibri" w:eastAsia="Calibri" w:hAnsi="Calibr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prastojilentel"/>
    <w:uiPriority w:val="49"/>
    <w:rsid w:val="00992109"/>
    <w:rPr>
      <w:rFonts w:ascii="Calibri" w:eastAsia="Calibri" w:hAnsi="Calibri"/>
      <w:sz w:val="22"/>
      <w:szCs w:val="22"/>
      <w:lang w:val="lt-LT"/>
    </w:rPr>
    <w:tblPr>
      <w:tblStyleRowBandSize w:val="1"/>
      <w:tblStyleColBandSize w:val="1"/>
      <w:tblBorders>
        <w:top w:val="single" w:sz="4" w:space="0" w:color="AEC692"/>
        <w:left w:val="single" w:sz="4" w:space="0" w:color="AEC692"/>
        <w:bottom w:val="single" w:sz="4" w:space="0" w:color="AEC692"/>
        <w:right w:val="single" w:sz="4" w:space="0" w:color="AEC692"/>
        <w:insideH w:val="single" w:sz="4" w:space="0" w:color="AEC692"/>
        <w:insideV w:val="single" w:sz="4" w:space="0" w:color="AEC692"/>
      </w:tblBorders>
    </w:tblPr>
    <w:tblStylePr w:type="firstRow">
      <w:rPr>
        <w:b/>
        <w:bCs/>
        <w:color w:val="FFFFFF"/>
      </w:rPr>
      <w:tblPr/>
      <w:tcPr>
        <w:tcBorders>
          <w:top w:val="single" w:sz="4" w:space="0" w:color="789B50"/>
          <w:left w:val="single" w:sz="4" w:space="0" w:color="789B50"/>
          <w:bottom w:val="single" w:sz="4" w:space="0" w:color="789B50"/>
          <w:right w:val="single" w:sz="4" w:space="0" w:color="789B50"/>
          <w:insideH w:val="nil"/>
          <w:insideV w:val="nil"/>
        </w:tcBorders>
        <w:shd w:val="clear" w:color="auto" w:fill="789B50"/>
      </w:tcPr>
    </w:tblStylePr>
    <w:tblStylePr w:type="lastRow">
      <w:rPr>
        <w:b/>
        <w:bCs/>
      </w:rPr>
      <w:tblPr/>
      <w:tcPr>
        <w:tcBorders>
          <w:top w:val="double" w:sz="4" w:space="0" w:color="789B50"/>
        </w:tcBorders>
      </w:tcPr>
    </w:tblStylePr>
    <w:tblStylePr w:type="firstCol">
      <w:rPr>
        <w:b/>
        <w:bCs/>
      </w:rPr>
    </w:tblStylePr>
    <w:tblStylePr w:type="lastCol">
      <w:rPr>
        <w:b/>
        <w:bCs/>
      </w:rPr>
    </w:tblStylePr>
    <w:tblStylePr w:type="band1Vert">
      <w:tblPr/>
      <w:tcPr>
        <w:shd w:val="clear" w:color="auto" w:fill="E4ECDA"/>
      </w:tcPr>
    </w:tblStylePr>
    <w:tblStylePr w:type="band1Horz">
      <w:tblPr/>
      <w:tcPr>
        <w:shd w:val="clear" w:color="auto" w:fill="E4ECDA"/>
      </w:tcPr>
    </w:tblStylePr>
  </w:style>
  <w:style w:type="table" w:customStyle="1" w:styleId="LightGrid-Accent111">
    <w:name w:val="Light Grid - Accent 111"/>
    <w:basedOn w:val="prastojilentel"/>
    <w:uiPriority w:val="62"/>
    <w:rsid w:val="00992109"/>
    <w:rPr>
      <w:rFonts w:ascii="Calibri" w:eastAsia="Calibri" w:hAnsi="Calibri"/>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insideH w:val="single" w:sz="8" w:space="0" w:color="789B50"/>
        <w:insideV w:val="single" w:sz="8" w:space="0" w:color="789B50"/>
      </w:tblBorders>
    </w:tblPr>
    <w:tblStylePr w:type="firstRow">
      <w:pPr>
        <w:spacing w:before="0" w:after="0" w:line="240" w:lineRule="auto"/>
      </w:pPr>
      <w:rPr>
        <w:rFonts w:ascii="Cambria" w:eastAsia="Times New Roman" w:hAnsi="Cambria" w:cs="Times New Roman"/>
        <w:b/>
        <w:bCs/>
      </w:rPr>
      <w:tblPr/>
      <w:tcPr>
        <w:tcBorders>
          <w:top w:val="single" w:sz="8" w:space="0" w:color="789B50"/>
          <w:left w:val="single" w:sz="8" w:space="0" w:color="789B50"/>
          <w:bottom w:val="single" w:sz="18" w:space="0" w:color="789B50"/>
          <w:right w:val="single" w:sz="8" w:space="0" w:color="789B50"/>
          <w:insideH w:val="nil"/>
          <w:insideV w:val="single" w:sz="8" w:space="0" w:color="789B50"/>
        </w:tcBorders>
      </w:tcPr>
    </w:tblStylePr>
    <w:tblStylePr w:type="lastRow">
      <w:pPr>
        <w:spacing w:before="0" w:after="0" w:line="240" w:lineRule="auto"/>
      </w:pPr>
      <w:rPr>
        <w:rFonts w:ascii="Cambria" w:eastAsia="Times New Roman" w:hAnsi="Cambria" w:cs="Times New Roman"/>
        <w:b/>
        <w:bCs/>
      </w:rPr>
      <w:tblPr/>
      <w:tcPr>
        <w:tcBorders>
          <w:top w:val="double" w:sz="6" w:space="0" w:color="789B50"/>
          <w:left w:val="single" w:sz="8" w:space="0" w:color="789B50"/>
          <w:bottom w:val="single" w:sz="8" w:space="0" w:color="789B50"/>
          <w:right w:val="single" w:sz="8" w:space="0" w:color="789B50"/>
          <w:insideH w:val="nil"/>
          <w:insideV w:val="single" w:sz="8" w:space="0" w:color="789B5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789B50"/>
          <w:left w:val="single" w:sz="8" w:space="0" w:color="789B50"/>
          <w:bottom w:val="single" w:sz="8" w:space="0" w:color="789B50"/>
          <w:right w:val="single" w:sz="8" w:space="0" w:color="789B50"/>
        </w:tcBorders>
      </w:tcPr>
    </w:tblStylePr>
    <w:tblStylePr w:type="band1Vert">
      <w:tblPr/>
      <w:tcPr>
        <w:tcBorders>
          <w:top w:val="single" w:sz="8" w:space="0" w:color="789B50"/>
          <w:left w:val="single" w:sz="8" w:space="0" w:color="789B50"/>
          <w:bottom w:val="single" w:sz="8" w:space="0" w:color="789B50"/>
          <w:right w:val="single" w:sz="8" w:space="0" w:color="789B50"/>
        </w:tcBorders>
        <w:shd w:val="clear" w:color="auto" w:fill="DDE8D2"/>
      </w:tcPr>
    </w:tblStylePr>
    <w:tblStylePr w:type="band1Horz">
      <w:tblPr/>
      <w:tcPr>
        <w:tcBorders>
          <w:top w:val="single" w:sz="8" w:space="0" w:color="789B50"/>
          <w:left w:val="single" w:sz="8" w:space="0" w:color="789B50"/>
          <w:bottom w:val="single" w:sz="8" w:space="0" w:color="789B50"/>
          <w:right w:val="single" w:sz="8" w:space="0" w:color="789B50"/>
          <w:insideV w:val="single" w:sz="8" w:space="0" w:color="789B50"/>
        </w:tcBorders>
        <w:shd w:val="clear" w:color="auto" w:fill="DDE8D2"/>
      </w:tcPr>
    </w:tblStylePr>
    <w:tblStylePr w:type="band2Horz">
      <w:tblPr/>
      <w:tcPr>
        <w:tcBorders>
          <w:top w:val="single" w:sz="8" w:space="0" w:color="789B50"/>
          <w:left w:val="single" w:sz="8" w:space="0" w:color="789B50"/>
          <w:bottom w:val="single" w:sz="8" w:space="0" w:color="789B50"/>
          <w:right w:val="single" w:sz="8" w:space="0" w:color="789B50"/>
          <w:insideV w:val="single" w:sz="8" w:space="0" w:color="789B50"/>
        </w:tcBorders>
      </w:tcPr>
    </w:tblStylePr>
  </w:style>
  <w:style w:type="table" w:customStyle="1" w:styleId="LightShading-Accent311">
    <w:name w:val="Light Shading - Accent 311"/>
    <w:basedOn w:val="prastojilentel"/>
    <w:next w:val="viesusspalvinimas3parykinimas"/>
    <w:uiPriority w:val="60"/>
    <w:rsid w:val="00992109"/>
    <w:rPr>
      <w:rFonts w:ascii="Calibri" w:eastAsia="Calibri" w:hAnsi="Calibri"/>
      <w:color w:val="434A4A"/>
      <w:sz w:val="22"/>
      <w:szCs w:val="22"/>
      <w:lang w:val="lt-LT"/>
    </w:rPr>
    <w:tblPr>
      <w:tblStyleRowBandSize w:val="1"/>
      <w:tblStyleColBandSize w:val="1"/>
      <w:tblBorders>
        <w:top w:val="single" w:sz="8" w:space="0" w:color="5A6464"/>
        <w:bottom w:val="single" w:sz="8" w:space="0" w:color="5A6464"/>
      </w:tblBorders>
    </w:tblPr>
    <w:tblStylePr w:type="firstRow">
      <w:pPr>
        <w:spacing w:before="0" w:after="0" w:line="240" w:lineRule="auto"/>
      </w:pPr>
      <w:rPr>
        <w:b/>
        <w:bCs/>
      </w:rPr>
      <w:tblPr/>
      <w:tcPr>
        <w:tcBorders>
          <w:top w:val="single" w:sz="8" w:space="0" w:color="5A6464"/>
          <w:left w:val="nil"/>
          <w:bottom w:val="single" w:sz="8" w:space="0" w:color="5A6464"/>
          <w:right w:val="nil"/>
          <w:insideH w:val="nil"/>
          <w:insideV w:val="nil"/>
        </w:tcBorders>
      </w:tcPr>
    </w:tblStylePr>
    <w:tblStylePr w:type="lastRow">
      <w:pPr>
        <w:spacing w:before="0" w:after="0" w:line="240" w:lineRule="auto"/>
      </w:pPr>
      <w:rPr>
        <w:b/>
        <w:bCs/>
      </w:rPr>
      <w:tblPr/>
      <w:tcPr>
        <w:tcBorders>
          <w:top w:val="single" w:sz="8" w:space="0" w:color="5A6464"/>
          <w:left w:val="nil"/>
          <w:bottom w:val="single" w:sz="8" w:space="0" w:color="5A646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D9D9"/>
      </w:tcPr>
    </w:tblStylePr>
    <w:tblStylePr w:type="band1Horz">
      <w:tblPr/>
      <w:tcPr>
        <w:tcBorders>
          <w:left w:val="nil"/>
          <w:right w:val="nil"/>
          <w:insideH w:val="nil"/>
          <w:insideV w:val="nil"/>
        </w:tcBorders>
        <w:shd w:val="clear" w:color="auto" w:fill="D5D9D9"/>
      </w:tcPr>
    </w:tblStylePr>
  </w:style>
  <w:style w:type="table" w:customStyle="1" w:styleId="MediumList1-Accent111">
    <w:name w:val="Medium List 1 - Accent 111"/>
    <w:basedOn w:val="prastojilentel"/>
    <w:uiPriority w:val="65"/>
    <w:rsid w:val="00992109"/>
    <w:rPr>
      <w:rFonts w:ascii="Calibri" w:eastAsia="Calibri" w:hAnsi="Calibri"/>
      <w:color w:val="000000"/>
      <w:sz w:val="22"/>
      <w:szCs w:val="22"/>
      <w:lang w:val="lt-LT"/>
    </w:rPr>
    <w:tblPr>
      <w:tblStyleRowBandSize w:val="1"/>
      <w:tblStyleColBandSize w:val="1"/>
      <w:tblBorders>
        <w:top w:val="single" w:sz="8" w:space="0" w:color="789B50"/>
        <w:bottom w:val="single" w:sz="8" w:space="0" w:color="789B50"/>
      </w:tblBorders>
    </w:tblPr>
    <w:tblStylePr w:type="firstRow">
      <w:rPr>
        <w:rFonts w:ascii="Cambria" w:eastAsia="Times New Roman" w:hAnsi="Cambria" w:cs="Times New Roman"/>
      </w:rPr>
      <w:tblPr/>
      <w:tcPr>
        <w:tcBorders>
          <w:top w:val="nil"/>
          <w:bottom w:val="single" w:sz="8" w:space="0" w:color="789B50"/>
        </w:tcBorders>
      </w:tcPr>
    </w:tblStylePr>
    <w:tblStylePr w:type="lastRow">
      <w:rPr>
        <w:b/>
        <w:bCs/>
        <w:color w:val="000000"/>
      </w:rPr>
      <w:tblPr/>
      <w:tcPr>
        <w:tcBorders>
          <w:top w:val="single" w:sz="8" w:space="0" w:color="789B50"/>
          <w:bottom w:val="single" w:sz="8" w:space="0" w:color="789B50"/>
        </w:tcBorders>
      </w:tcPr>
    </w:tblStylePr>
    <w:tblStylePr w:type="firstCol">
      <w:rPr>
        <w:b/>
        <w:bCs/>
      </w:rPr>
    </w:tblStylePr>
    <w:tblStylePr w:type="lastCol">
      <w:rPr>
        <w:b/>
        <w:bCs/>
      </w:rPr>
      <w:tblPr/>
      <w:tcPr>
        <w:tcBorders>
          <w:top w:val="single" w:sz="8" w:space="0" w:color="789B50"/>
          <w:bottom w:val="single" w:sz="8" w:space="0" w:color="789B50"/>
        </w:tcBorders>
      </w:tcPr>
    </w:tblStylePr>
    <w:tblStylePr w:type="band1Vert">
      <w:tblPr/>
      <w:tcPr>
        <w:shd w:val="clear" w:color="auto" w:fill="DDE8D2"/>
      </w:tcPr>
    </w:tblStylePr>
    <w:tblStylePr w:type="band1Horz">
      <w:tblPr/>
      <w:tcPr>
        <w:shd w:val="clear" w:color="auto" w:fill="DDE8D2"/>
      </w:tcPr>
    </w:tblStylePr>
  </w:style>
  <w:style w:type="table" w:customStyle="1" w:styleId="MediumShading1-Accent111">
    <w:name w:val="Medium Shading 1 - Accent 111"/>
    <w:basedOn w:val="prastojilentel"/>
    <w:uiPriority w:val="63"/>
    <w:rsid w:val="00992109"/>
    <w:rPr>
      <w:rFonts w:ascii="Calibri" w:eastAsia="Calibri" w:hAnsi="Calibri"/>
      <w:sz w:val="22"/>
      <w:szCs w:val="22"/>
      <w:lang w:val="lt-LT"/>
    </w:rPr>
    <w:tblPr>
      <w:tblStyleRowBandSize w:val="1"/>
      <w:tblStyleColBandSize w:val="1"/>
      <w:tblBorders>
        <w:top w:val="single" w:sz="8" w:space="0" w:color="9AB977"/>
        <w:left w:val="single" w:sz="8" w:space="0" w:color="9AB977"/>
        <w:bottom w:val="single" w:sz="8" w:space="0" w:color="9AB977"/>
        <w:right w:val="single" w:sz="8" w:space="0" w:color="9AB977"/>
        <w:insideH w:val="single" w:sz="8" w:space="0" w:color="9AB977"/>
      </w:tblBorders>
    </w:tblPr>
    <w:tblStylePr w:type="firstRow">
      <w:pPr>
        <w:spacing w:before="0" w:after="0" w:line="240" w:lineRule="auto"/>
      </w:pPr>
      <w:rPr>
        <w:b/>
        <w:bCs/>
        <w:color w:val="FFFFFF"/>
      </w:rPr>
      <w:tblPr/>
      <w:tcPr>
        <w:tcBorders>
          <w:top w:val="single" w:sz="8" w:space="0" w:color="9AB977"/>
          <w:left w:val="single" w:sz="8" w:space="0" w:color="9AB977"/>
          <w:bottom w:val="single" w:sz="8" w:space="0" w:color="9AB977"/>
          <w:right w:val="single" w:sz="8" w:space="0" w:color="9AB977"/>
          <w:insideH w:val="nil"/>
          <w:insideV w:val="nil"/>
        </w:tcBorders>
        <w:shd w:val="clear" w:color="auto" w:fill="789B50"/>
      </w:tcPr>
    </w:tblStylePr>
    <w:tblStylePr w:type="lastRow">
      <w:pPr>
        <w:spacing w:before="0" w:after="0" w:line="240" w:lineRule="auto"/>
      </w:pPr>
      <w:rPr>
        <w:b/>
        <w:bCs/>
      </w:rPr>
      <w:tblPr/>
      <w:tcPr>
        <w:tcBorders>
          <w:top w:val="double" w:sz="6" w:space="0" w:color="9AB977"/>
          <w:left w:val="single" w:sz="8" w:space="0" w:color="9AB977"/>
          <w:bottom w:val="single" w:sz="8" w:space="0" w:color="9AB977"/>
          <w:right w:val="single" w:sz="8" w:space="0" w:color="9AB977"/>
          <w:insideH w:val="nil"/>
          <w:insideV w:val="nil"/>
        </w:tcBorders>
      </w:tcPr>
    </w:tblStylePr>
    <w:tblStylePr w:type="firstCol">
      <w:rPr>
        <w:b/>
        <w:bCs/>
      </w:rPr>
    </w:tblStylePr>
    <w:tblStylePr w:type="lastCol">
      <w:rPr>
        <w:b/>
        <w:bCs/>
      </w:rPr>
    </w:tblStylePr>
    <w:tblStylePr w:type="band1Vert">
      <w:tblPr/>
      <w:tcPr>
        <w:shd w:val="clear" w:color="auto" w:fill="DDE8D2"/>
      </w:tcPr>
    </w:tblStylePr>
    <w:tblStylePr w:type="band1Horz">
      <w:tblPr/>
      <w:tcPr>
        <w:tcBorders>
          <w:insideH w:val="nil"/>
          <w:insideV w:val="nil"/>
        </w:tcBorders>
        <w:shd w:val="clear" w:color="auto" w:fill="DDE8D2"/>
      </w:tcPr>
    </w:tblStylePr>
    <w:tblStylePr w:type="band2Horz">
      <w:tblPr/>
      <w:tcPr>
        <w:tcBorders>
          <w:insideH w:val="nil"/>
          <w:insideV w:val="nil"/>
        </w:tcBorders>
      </w:tcPr>
    </w:tblStylePr>
  </w:style>
  <w:style w:type="table" w:customStyle="1" w:styleId="LightShading-Accent111">
    <w:name w:val="Light Shading - Accent 111"/>
    <w:basedOn w:val="prastojilentel"/>
    <w:uiPriority w:val="60"/>
    <w:rsid w:val="00992109"/>
    <w:rPr>
      <w:rFonts w:ascii="Calibri" w:eastAsia="Calibri" w:hAnsi="Calibri"/>
      <w:color w:val="59743C"/>
      <w:sz w:val="22"/>
      <w:szCs w:val="22"/>
      <w:lang w:val="lt-LT"/>
    </w:rPr>
    <w:tblPr>
      <w:tblStyleRowBandSize w:val="1"/>
      <w:tblStyleColBandSize w:val="1"/>
      <w:tblBorders>
        <w:top w:val="single" w:sz="8" w:space="0" w:color="789B50"/>
        <w:bottom w:val="single" w:sz="8" w:space="0" w:color="789B50"/>
      </w:tblBorders>
    </w:tblPr>
    <w:tblStylePr w:type="firstRow">
      <w:pPr>
        <w:spacing w:before="0" w:after="0" w:line="240" w:lineRule="auto"/>
      </w:pPr>
      <w:rPr>
        <w:b/>
        <w:bCs/>
      </w:rPr>
      <w:tblPr/>
      <w:tcPr>
        <w:tcBorders>
          <w:top w:val="single" w:sz="8" w:space="0" w:color="789B50"/>
          <w:left w:val="nil"/>
          <w:bottom w:val="single" w:sz="8" w:space="0" w:color="789B50"/>
          <w:right w:val="nil"/>
          <w:insideH w:val="nil"/>
          <w:insideV w:val="nil"/>
        </w:tcBorders>
      </w:tcPr>
    </w:tblStylePr>
    <w:tblStylePr w:type="lastRow">
      <w:pPr>
        <w:spacing w:before="0" w:after="0" w:line="240" w:lineRule="auto"/>
      </w:pPr>
      <w:rPr>
        <w:b/>
        <w:bCs/>
      </w:rPr>
      <w:tblPr/>
      <w:tcPr>
        <w:tcBorders>
          <w:top w:val="single" w:sz="8" w:space="0" w:color="789B50"/>
          <w:left w:val="nil"/>
          <w:bottom w:val="single" w:sz="8" w:space="0" w:color="789B5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E8D2"/>
      </w:tcPr>
    </w:tblStylePr>
    <w:tblStylePr w:type="band1Horz">
      <w:tblPr/>
      <w:tcPr>
        <w:tcBorders>
          <w:left w:val="nil"/>
          <w:right w:val="nil"/>
          <w:insideH w:val="nil"/>
          <w:insideV w:val="nil"/>
        </w:tcBorders>
        <w:shd w:val="clear" w:color="auto" w:fill="DDE8D2"/>
      </w:tcPr>
    </w:tblStylePr>
  </w:style>
  <w:style w:type="table" w:customStyle="1" w:styleId="LightList-Accent311">
    <w:name w:val="Light List - Accent 311"/>
    <w:basedOn w:val="prastojilentel"/>
    <w:next w:val="viesussraas3parykinimas"/>
    <w:uiPriority w:val="61"/>
    <w:rsid w:val="00992109"/>
    <w:rPr>
      <w:rFonts w:ascii="Calibri" w:eastAsia="Calibri" w:hAnsi="Calibri"/>
      <w:sz w:val="22"/>
      <w:szCs w:val="22"/>
      <w:lang w:val="lt-LT"/>
    </w:rPr>
    <w:tblPr>
      <w:tblStyleRowBandSize w:val="1"/>
      <w:tblStyleColBandSize w:val="1"/>
      <w:tblBorders>
        <w:top w:val="single" w:sz="8" w:space="0" w:color="5A6464"/>
        <w:left w:val="single" w:sz="8" w:space="0" w:color="5A6464"/>
        <w:bottom w:val="single" w:sz="8" w:space="0" w:color="5A6464"/>
        <w:right w:val="single" w:sz="8" w:space="0" w:color="5A6464"/>
      </w:tblBorders>
    </w:tblPr>
    <w:tblStylePr w:type="firstRow">
      <w:pPr>
        <w:spacing w:before="0" w:after="0" w:line="240" w:lineRule="auto"/>
      </w:pPr>
      <w:rPr>
        <w:b/>
        <w:bCs/>
        <w:color w:val="FFFFFF"/>
      </w:rPr>
      <w:tblPr/>
      <w:tcPr>
        <w:shd w:val="clear" w:color="auto" w:fill="5A6464"/>
      </w:tcPr>
    </w:tblStylePr>
    <w:tblStylePr w:type="lastRow">
      <w:pPr>
        <w:spacing w:before="0" w:after="0" w:line="240" w:lineRule="auto"/>
      </w:pPr>
      <w:rPr>
        <w:b/>
        <w:bCs/>
      </w:rPr>
      <w:tblPr/>
      <w:tcPr>
        <w:tcBorders>
          <w:top w:val="double" w:sz="6" w:space="0" w:color="5A6464"/>
          <w:left w:val="single" w:sz="8" w:space="0" w:color="5A6464"/>
          <w:bottom w:val="single" w:sz="8" w:space="0" w:color="5A6464"/>
          <w:right w:val="single" w:sz="8" w:space="0" w:color="5A6464"/>
        </w:tcBorders>
      </w:tcPr>
    </w:tblStylePr>
    <w:tblStylePr w:type="firstCol">
      <w:rPr>
        <w:b/>
        <w:bCs/>
      </w:rPr>
    </w:tblStylePr>
    <w:tblStylePr w:type="lastCol">
      <w:rPr>
        <w:b/>
        <w:bCs/>
      </w:rPr>
    </w:tblStylePr>
    <w:tblStylePr w:type="band1Vert">
      <w:tblPr/>
      <w:tcPr>
        <w:tcBorders>
          <w:top w:val="single" w:sz="8" w:space="0" w:color="5A6464"/>
          <w:left w:val="single" w:sz="8" w:space="0" w:color="5A6464"/>
          <w:bottom w:val="single" w:sz="8" w:space="0" w:color="5A6464"/>
          <w:right w:val="single" w:sz="8" w:space="0" w:color="5A6464"/>
        </w:tcBorders>
      </w:tcPr>
    </w:tblStylePr>
    <w:tblStylePr w:type="band1Horz">
      <w:tblPr/>
      <w:tcPr>
        <w:tcBorders>
          <w:top w:val="single" w:sz="8" w:space="0" w:color="5A6464"/>
          <w:left w:val="single" w:sz="8" w:space="0" w:color="5A6464"/>
          <w:bottom w:val="single" w:sz="8" w:space="0" w:color="5A6464"/>
          <w:right w:val="single" w:sz="8" w:space="0" w:color="5A6464"/>
        </w:tcBorders>
      </w:tcPr>
    </w:tblStylePr>
  </w:style>
  <w:style w:type="table" w:customStyle="1" w:styleId="GridTable4-Accent121">
    <w:name w:val="Grid Table 4 - Accent 121"/>
    <w:basedOn w:val="prastojilentel"/>
    <w:uiPriority w:val="49"/>
    <w:rsid w:val="00992109"/>
    <w:rPr>
      <w:rFonts w:ascii="Calibri" w:eastAsia="Calibri" w:hAnsi="Calibri"/>
      <w:sz w:val="22"/>
      <w:szCs w:val="22"/>
      <w:lang w:val="lt-LT"/>
    </w:rPr>
    <w:tblPr>
      <w:tblStyleRowBandSize w:val="1"/>
      <w:tblStyleColBandSize w:val="1"/>
      <w:tblBorders>
        <w:top w:val="single" w:sz="4" w:space="0" w:color="AEC692"/>
        <w:left w:val="single" w:sz="4" w:space="0" w:color="AEC692"/>
        <w:bottom w:val="single" w:sz="4" w:space="0" w:color="AEC692"/>
        <w:right w:val="single" w:sz="4" w:space="0" w:color="AEC692"/>
        <w:insideH w:val="single" w:sz="4" w:space="0" w:color="AEC692"/>
        <w:insideV w:val="single" w:sz="4" w:space="0" w:color="AEC692"/>
      </w:tblBorders>
    </w:tblPr>
    <w:tblStylePr w:type="firstRow">
      <w:rPr>
        <w:b/>
        <w:bCs/>
        <w:color w:val="FFFFFF"/>
      </w:rPr>
      <w:tblPr/>
      <w:tcPr>
        <w:tcBorders>
          <w:top w:val="single" w:sz="4" w:space="0" w:color="789B50"/>
          <w:left w:val="single" w:sz="4" w:space="0" w:color="789B50"/>
          <w:bottom w:val="single" w:sz="4" w:space="0" w:color="789B50"/>
          <w:right w:val="single" w:sz="4" w:space="0" w:color="789B50"/>
          <w:insideH w:val="nil"/>
          <w:insideV w:val="nil"/>
        </w:tcBorders>
        <w:shd w:val="clear" w:color="auto" w:fill="789B50"/>
      </w:tcPr>
    </w:tblStylePr>
    <w:tblStylePr w:type="lastRow">
      <w:rPr>
        <w:b/>
        <w:bCs/>
      </w:rPr>
      <w:tblPr/>
      <w:tcPr>
        <w:tcBorders>
          <w:top w:val="double" w:sz="4" w:space="0" w:color="789B50"/>
        </w:tcBorders>
      </w:tcPr>
    </w:tblStylePr>
    <w:tblStylePr w:type="firstCol">
      <w:rPr>
        <w:b/>
        <w:bCs/>
      </w:rPr>
    </w:tblStylePr>
    <w:tblStylePr w:type="lastCol">
      <w:rPr>
        <w:b/>
        <w:bCs/>
      </w:rPr>
    </w:tblStylePr>
    <w:tblStylePr w:type="band1Vert">
      <w:tblPr/>
      <w:tcPr>
        <w:shd w:val="clear" w:color="auto" w:fill="E4ECDA"/>
      </w:tcPr>
    </w:tblStylePr>
    <w:tblStylePr w:type="band1Horz">
      <w:tblPr/>
      <w:tcPr>
        <w:shd w:val="clear" w:color="auto" w:fill="E4ECDA"/>
      </w:tcPr>
    </w:tblStylePr>
  </w:style>
  <w:style w:type="table" w:customStyle="1" w:styleId="Lentelstinklelis11">
    <w:name w:val="Lentelės tinklelis11"/>
    <w:basedOn w:val="prastojilentel"/>
    <w:next w:val="Lentelstinklelis"/>
    <w:uiPriority w:val="59"/>
    <w:rsid w:val="00992109"/>
    <w:rPr>
      <w:rFonts w:eastAsia="Calibri"/>
      <w:sz w:val="24"/>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prastojilentel"/>
    <w:rsid w:val="00992109"/>
    <w:pPr>
      <w:jc w:val="center"/>
    </w:pPr>
    <w:rPr>
      <w:sz w:val="22"/>
      <w:szCs w:val="22"/>
      <w:lang w:val="lt-LT" w:eastAsia="lt-LT"/>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rFonts w:ascii="Times New Roman" w:hAnsi="Times New Roman"/>
        <w:b/>
        <w:sz w:val="22"/>
      </w:rPr>
      <w:tblPr/>
      <w:tcPr>
        <w:shd w:val="clear" w:color="auto" w:fill="99CCFF"/>
      </w:tcPr>
    </w:tblStylePr>
    <w:tblStylePr w:type="lastRow">
      <w:pPr>
        <w:jc w:val="center"/>
      </w:pPr>
      <w:rPr>
        <w:rFonts w:ascii="Times New Roman" w:hAnsi="Times New Roman"/>
      </w:rPr>
    </w:tblStylePr>
    <w:tblStylePr w:type="firstCol">
      <w:pPr>
        <w:jc w:val="center"/>
      </w:pPr>
      <w:rPr>
        <w:rFonts w:ascii="Times New Roman" w:hAnsi="Times New Roman"/>
        <w:sz w:val="22"/>
      </w:rPr>
    </w:tblStylePr>
    <w:tblStylePr w:type="lastCol">
      <w:rPr>
        <w:rFonts w:ascii="Times New Roman" w:hAnsi="Times New Roman"/>
      </w:rPr>
    </w:tblStylePr>
  </w:style>
  <w:style w:type="table" w:customStyle="1" w:styleId="lyderio21">
    <w:name w:val="lyderio21"/>
    <w:basedOn w:val="prastojilentel"/>
    <w:rsid w:val="00992109"/>
    <w:pPr>
      <w:jc w:val="center"/>
    </w:pPr>
    <w:rPr>
      <w:sz w:val="22"/>
      <w:szCs w:val="22"/>
      <w:lang w:val="lt-LT" w:eastAsia="lt-LT"/>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Times New Roman" w:hAnsi="Times New Roman"/>
        <w:b/>
        <w:sz w:val="22"/>
      </w:rPr>
      <w:tblPr/>
      <w:tcPr>
        <w:shd w:val="clear" w:color="auto" w:fill="99CCFF"/>
      </w:tcPr>
    </w:tblStylePr>
    <w:tblStylePr w:type="lastRow">
      <w:rPr>
        <w:rFonts w:ascii="Times New Roman" w:hAnsi="Times New Roman"/>
      </w:rPr>
    </w:tblStylePr>
    <w:tblStylePr w:type="firstCol">
      <w:rPr>
        <w:rFonts w:ascii="Times New Roman" w:hAnsi="Times New Roman"/>
      </w:rPr>
    </w:tblStylePr>
    <w:tblStylePr w:type="lastCol">
      <w:rPr>
        <w:rFonts w:ascii="Times New Roman" w:hAnsi="Times New Roman"/>
      </w:rPr>
    </w:tblStylePr>
  </w:style>
  <w:style w:type="table" w:customStyle="1" w:styleId="viesussraas1parykinimas111">
    <w:name w:val="Šviesus sąrašas – 1 paryškinimas111"/>
    <w:basedOn w:val="prastojilentel"/>
    <w:uiPriority w:val="61"/>
    <w:rsid w:val="00992109"/>
    <w:rPr>
      <w:rFonts w:ascii="Calibri" w:eastAsia="Calibri" w:hAnsi="Calibri"/>
      <w:sz w:val="22"/>
      <w:szCs w:val="22"/>
      <w:lang w:val="lt-LT"/>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Shading-Accent32">
    <w:name w:val="Light Shading - Accent 32"/>
    <w:basedOn w:val="prastojilentel"/>
    <w:next w:val="viesusspalvinimas3parykinimas"/>
    <w:uiPriority w:val="60"/>
    <w:rsid w:val="00992109"/>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ghtList-Accent32">
    <w:name w:val="Light List - Accent 32"/>
    <w:basedOn w:val="prastojilentel"/>
    <w:next w:val="viesussraas3parykinimas"/>
    <w:uiPriority w:val="61"/>
    <w:rsid w:val="00992109"/>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eGrid132">
    <w:name w:val="Table Grid132"/>
    <w:basedOn w:val="prastojilentel"/>
    <w:next w:val="Lentelstinklelis"/>
    <w:uiPriority w:val="59"/>
    <w:rsid w:val="00204507"/>
    <w:rPr>
      <w:rFonts w:ascii="Calibri" w:eastAsia="Calibri" w:hAnsi="Calibr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prastojilentel"/>
    <w:next w:val="Lentelstinklelis"/>
    <w:uiPriority w:val="59"/>
    <w:rsid w:val="00204507"/>
    <w:rPr>
      <w:rFonts w:ascii="Calibri" w:eastAsia="Calibri" w:hAnsi="Calibr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Sraonra"/>
    <w:uiPriority w:val="99"/>
    <w:semiHidden/>
    <w:unhideWhenUsed/>
    <w:rsid w:val="007F1295"/>
  </w:style>
  <w:style w:type="table" w:customStyle="1" w:styleId="TableGrid16">
    <w:name w:val="Table Grid16"/>
    <w:basedOn w:val="prastojilentel"/>
    <w:next w:val="Lentelstinklelis"/>
    <w:uiPriority w:val="59"/>
    <w:rsid w:val="007F129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Sraonra"/>
    <w:uiPriority w:val="99"/>
    <w:semiHidden/>
    <w:unhideWhenUsed/>
    <w:rsid w:val="00E13851"/>
  </w:style>
  <w:style w:type="numbering" w:customStyle="1" w:styleId="NoList12">
    <w:name w:val="No List12"/>
    <w:next w:val="Sraonra"/>
    <w:uiPriority w:val="99"/>
    <w:semiHidden/>
    <w:unhideWhenUsed/>
    <w:rsid w:val="00E13851"/>
  </w:style>
  <w:style w:type="numbering" w:customStyle="1" w:styleId="WW8Num62">
    <w:name w:val="WW8Num62"/>
    <w:basedOn w:val="Sraonra"/>
    <w:rsid w:val="00E13851"/>
  </w:style>
  <w:style w:type="numbering" w:customStyle="1" w:styleId="WW8Num72">
    <w:name w:val="WW8Num72"/>
    <w:basedOn w:val="Sraonra"/>
    <w:rsid w:val="00E13851"/>
  </w:style>
  <w:style w:type="numbering" w:customStyle="1" w:styleId="NoList112">
    <w:name w:val="No List112"/>
    <w:next w:val="Sraonra"/>
    <w:uiPriority w:val="99"/>
    <w:semiHidden/>
    <w:unhideWhenUsed/>
    <w:rsid w:val="00E13851"/>
  </w:style>
  <w:style w:type="numbering" w:customStyle="1" w:styleId="NoList22">
    <w:name w:val="No List22"/>
    <w:next w:val="Sraonra"/>
    <w:uiPriority w:val="99"/>
    <w:semiHidden/>
    <w:unhideWhenUsed/>
    <w:rsid w:val="00E13851"/>
  </w:style>
  <w:style w:type="numbering" w:customStyle="1" w:styleId="NoList32">
    <w:name w:val="No List32"/>
    <w:next w:val="Sraonra"/>
    <w:uiPriority w:val="99"/>
    <w:semiHidden/>
    <w:unhideWhenUsed/>
    <w:rsid w:val="00E13851"/>
  </w:style>
  <w:style w:type="numbering" w:customStyle="1" w:styleId="NoList42">
    <w:name w:val="No List42"/>
    <w:next w:val="Sraonra"/>
    <w:uiPriority w:val="99"/>
    <w:semiHidden/>
    <w:unhideWhenUsed/>
    <w:rsid w:val="00E13851"/>
  </w:style>
  <w:style w:type="numbering" w:customStyle="1" w:styleId="NoList51">
    <w:name w:val="No List51"/>
    <w:next w:val="Sraonra"/>
    <w:uiPriority w:val="99"/>
    <w:semiHidden/>
    <w:unhideWhenUsed/>
    <w:rsid w:val="00E13851"/>
  </w:style>
  <w:style w:type="numbering" w:customStyle="1" w:styleId="NoList1111">
    <w:name w:val="No List1111"/>
    <w:next w:val="Sraonra"/>
    <w:uiPriority w:val="99"/>
    <w:semiHidden/>
    <w:unhideWhenUsed/>
    <w:rsid w:val="00E13851"/>
  </w:style>
  <w:style w:type="numbering" w:customStyle="1" w:styleId="WW8Num611">
    <w:name w:val="WW8Num611"/>
    <w:basedOn w:val="Sraonra"/>
    <w:rsid w:val="00E13851"/>
  </w:style>
  <w:style w:type="numbering" w:customStyle="1" w:styleId="WW8Num711">
    <w:name w:val="WW8Num711"/>
    <w:basedOn w:val="Sraonra"/>
    <w:rsid w:val="00E13851"/>
  </w:style>
  <w:style w:type="numbering" w:customStyle="1" w:styleId="NoList11111">
    <w:name w:val="No List11111"/>
    <w:next w:val="Sraonra"/>
    <w:uiPriority w:val="99"/>
    <w:semiHidden/>
    <w:unhideWhenUsed/>
    <w:rsid w:val="00E13851"/>
  </w:style>
  <w:style w:type="numbering" w:customStyle="1" w:styleId="NoList211">
    <w:name w:val="No List211"/>
    <w:next w:val="Sraonra"/>
    <w:uiPriority w:val="99"/>
    <w:semiHidden/>
    <w:unhideWhenUsed/>
    <w:rsid w:val="00E13851"/>
  </w:style>
  <w:style w:type="numbering" w:customStyle="1" w:styleId="NoList311">
    <w:name w:val="No List311"/>
    <w:next w:val="Sraonra"/>
    <w:uiPriority w:val="99"/>
    <w:semiHidden/>
    <w:unhideWhenUsed/>
    <w:rsid w:val="00E13851"/>
  </w:style>
  <w:style w:type="numbering" w:customStyle="1" w:styleId="NoList411">
    <w:name w:val="No List411"/>
    <w:next w:val="Sraonra"/>
    <w:uiPriority w:val="99"/>
    <w:semiHidden/>
    <w:unhideWhenUsed/>
    <w:rsid w:val="00E13851"/>
  </w:style>
  <w:style w:type="numbering" w:customStyle="1" w:styleId="NoList61">
    <w:name w:val="No List61"/>
    <w:next w:val="Sraonra"/>
    <w:uiPriority w:val="99"/>
    <w:semiHidden/>
    <w:unhideWhenUsed/>
    <w:rsid w:val="00E13851"/>
  </w:style>
  <w:style w:type="table" w:customStyle="1" w:styleId="TableGrid1321">
    <w:name w:val="Table Grid1321"/>
    <w:basedOn w:val="prastojilentel"/>
    <w:uiPriority w:val="59"/>
    <w:rsid w:val="00ED7BAB"/>
    <w:rPr>
      <w:rFonts w:ascii="Calibri" w:eastAsia="Calibri" w:hAnsi="Calibri"/>
      <w:sz w:val="22"/>
      <w:szCs w:val="22"/>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prastojilentel"/>
    <w:uiPriority w:val="59"/>
    <w:rsid w:val="00ED7BAB"/>
    <w:rPr>
      <w:rFonts w:ascii="Calibri" w:eastAsia="Calibri" w:hAnsi="Calibri"/>
      <w:sz w:val="22"/>
      <w:szCs w:val="22"/>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8">
    <w:name w:val="font8"/>
    <w:basedOn w:val="prastasis"/>
    <w:rsid w:val="004C4E30"/>
    <w:pPr>
      <w:suppressAutoHyphens w:val="0"/>
      <w:spacing w:before="100" w:beforeAutospacing="1" w:after="100" w:afterAutospacing="1" w:line="240" w:lineRule="auto"/>
    </w:pPr>
    <w:rPr>
      <w:rFonts w:ascii="Times New Roman" w:hAnsi="Times New Roman"/>
      <w:color w:val="FF0000"/>
      <w:sz w:val="24"/>
      <w:szCs w:val="24"/>
      <w:lang w:val="en-US" w:eastAsia="en-US"/>
    </w:rPr>
  </w:style>
  <w:style w:type="character" w:customStyle="1" w:styleId="Antrat1Diagrama">
    <w:name w:val="Antraštė 1 Diagrama"/>
    <w:aliases w:val="b. hedingas 1 Diagrama"/>
    <w:basedOn w:val="Numatytasispastraiposriftas"/>
    <w:link w:val="Antrat1"/>
    <w:uiPriority w:val="9"/>
    <w:rsid w:val="00CE63F6"/>
    <w:rPr>
      <w:rFonts w:cs="Cambria"/>
      <w:b/>
      <w:sz w:val="28"/>
      <w:lang w:eastAsia="ar-SA"/>
    </w:rPr>
  </w:style>
  <w:style w:type="character" w:customStyle="1" w:styleId="Antrat2Diagrama">
    <w:name w:val="Antraštė 2 Diagrama"/>
    <w:aliases w:val="b hedingas 2 Diagrama"/>
    <w:basedOn w:val="Numatytasispastraiposriftas"/>
    <w:link w:val="Antrat2"/>
    <w:uiPriority w:val="9"/>
    <w:rsid w:val="00CE63F6"/>
    <w:rPr>
      <w:rFonts w:ascii="Cambria" w:hAnsi="Cambria" w:cs="Cambria"/>
      <w:b/>
      <w:color w:val="4F81BD"/>
      <w:sz w:val="26"/>
      <w:lang w:eastAsia="ar-SA"/>
    </w:rPr>
  </w:style>
  <w:style w:type="paragraph" w:customStyle="1" w:styleId="xl172">
    <w:name w:val="xl172"/>
    <w:basedOn w:val="prastasis"/>
    <w:rsid w:val="004741A5"/>
    <w:pPr>
      <w:pBdr>
        <w:top w:val="single" w:sz="4" w:space="0" w:color="000000"/>
        <w:left w:val="single" w:sz="4" w:space="0" w:color="auto"/>
        <w:right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3">
    <w:name w:val="xl173"/>
    <w:basedOn w:val="prastasis"/>
    <w:rsid w:val="004741A5"/>
    <w:pPr>
      <w:pBdr>
        <w:left w:val="single" w:sz="4" w:space="0" w:color="auto"/>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4">
    <w:name w:val="xl174"/>
    <w:basedOn w:val="prastasis"/>
    <w:rsid w:val="004741A5"/>
    <w:pPr>
      <w:pBdr>
        <w:top w:val="single" w:sz="4" w:space="0" w:color="000000"/>
        <w:left w:val="single" w:sz="4" w:space="0" w:color="000000"/>
        <w:right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5">
    <w:name w:val="xl175"/>
    <w:basedOn w:val="prastasis"/>
    <w:rsid w:val="004741A5"/>
    <w:pPr>
      <w:pBdr>
        <w:left w:val="single" w:sz="4" w:space="0" w:color="000000"/>
        <w:bottom w:val="single" w:sz="4" w:space="0" w:color="000000"/>
        <w:right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6">
    <w:name w:val="xl176"/>
    <w:basedOn w:val="prastasis"/>
    <w:rsid w:val="004741A5"/>
    <w:pPr>
      <w:pBdr>
        <w:top w:val="single" w:sz="4" w:space="0" w:color="auto"/>
        <w:left w:val="single" w:sz="4" w:space="0" w:color="auto"/>
        <w:bottom w:val="single" w:sz="4" w:space="0" w:color="auto"/>
        <w:right w:val="single" w:sz="4" w:space="0" w:color="auto"/>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77">
    <w:name w:val="xl177"/>
    <w:basedOn w:val="prastasis"/>
    <w:rsid w:val="004741A5"/>
    <w:pPr>
      <w:pBdr>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8">
    <w:name w:val="xl178"/>
    <w:basedOn w:val="prastasis"/>
    <w:rsid w:val="004741A5"/>
    <w:pPr>
      <w:pBdr>
        <w:top w:val="single" w:sz="4" w:space="0" w:color="auto"/>
        <w:left w:val="single" w:sz="4" w:space="0" w:color="000000"/>
      </w:pBdr>
      <w:shd w:val="clear" w:color="000000"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9">
    <w:name w:val="xl179"/>
    <w:basedOn w:val="prastasis"/>
    <w:rsid w:val="004741A5"/>
    <w:pPr>
      <w:pBdr>
        <w:left w:val="single" w:sz="4" w:space="0" w:color="000000"/>
        <w:bottom w:val="single" w:sz="4" w:space="0" w:color="000000"/>
      </w:pBdr>
      <w:shd w:val="clear" w:color="000000"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80">
    <w:name w:val="xl180"/>
    <w:basedOn w:val="prastasis"/>
    <w:rsid w:val="004741A5"/>
    <w:pPr>
      <w:pBdr>
        <w:left w:val="single" w:sz="4" w:space="0" w:color="000000"/>
        <w:bottom w:val="single" w:sz="4" w:space="0" w:color="000000"/>
        <w:right w:val="single" w:sz="4" w:space="0" w:color="000000"/>
      </w:pBdr>
      <w:shd w:val="clear" w:color="000000"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81">
    <w:name w:val="xl181"/>
    <w:basedOn w:val="prastasis"/>
    <w:rsid w:val="004741A5"/>
    <w:pPr>
      <w:pBdr>
        <w:left w:val="single" w:sz="4" w:space="0" w:color="000000"/>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82">
    <w:name w:val="xl182"/>
    <w:basedOn w:val="prastasis"/>
    <w:rsid w:val="004741A5"/>
    <w:pPr>
      <w:pBdr>
        <w:top w:val="single" w:sz="4" w:space="0" w:color="000000"/>
        <w:right w:val="single" w:sz="4" w:space="0" w:color="000000"/>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83">
    <w:name w:val="xl183"/>
    <w:basedOn w:val="prastasis"/>
    <w:rsid w:val="004741A5"/>
    <w:pPr>
      <w:pBdr>
        <w:bottom w:val="single" w:sz="4" w:space="0" w:color="000000"/>
        <w:right w:val="single" w:sz="4" w:space="0" w:color="000000"/>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84">
    <w:name w:val="xl184"/>
    <w:basedOn w:val="prastasis"/>
    <w:rsid w:val="004741A5"/>
    <w:pPr>
      <w:pBdr>
        <w:top w:val="single" w:sz="4" w:space="0" w:color="000000"/>
        <w:right w:val="single" w:sz="4" w:space="0" w:color="auto"/>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85">
    <w:name w:val="xl185"/>
    <w:basedOn w:val="prastasis"/>
    <w:rsid w:val="004741A5"/>
    <w:pPr>
      <w:pBdr>
        <w:right w:val="single" w:sz="4" w:space="0" w:color="auto"/>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86">
    <w:name w:val="xl186"/>
    <w:basedOn w:val="prastasis"/>
    <w:rsid w:val="004741A5"/>
    <w:pPr>
      <w:pBdr>
        <w:top w:val="single" w:sz="8" w:space="0" w:color="000000"/>
        <w:left w:val="single" w:sz="8" w:space="0" w:color="000000"/>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87">
    <w:name w:val="xl187"/>
    <w:basedOn w:val="prastasis"/>
    <w:rsid w:val="004741A5"/>
    <w:pPr>
      <w:pBdr>
        <w:top w:val="single" w:sz="8" w:space="0" w:color="000000"/>
        <w:left w:val="single" w:sz="4" w:space="0" w:color="000000"/>
        <w:bottom w:val="single" w:sz="4" w:space="0" w:color="000000"/>
        <w:right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88">
    <w:name w:val="xl188"/>
    <w:basedOn w:val="prastasis"/>
    <w:rsid w:val="004741A5"/>
    <w:pPr>
      <w:pBdr>
        <w:top w:val="single" w:sz="8"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89">
    <w:name w:val="xl189"/>
    <w:basedOn w:val="prastasis"/>
    <w:rsid w:val="004741A5"/>
    <w:pPr>
      <w:pBdr>
        <w:bottom w:val="single" w:sz="4" w:space="0" w:color="000000"/>
        <w:right w:val="single" w:sz="4" w:space="0" w:color="000000"/>
      </w:pBdr>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90">
    <w:name w:val="xl190"/>
    <w:basedOn w:val="prastasis"/>
    <w:rsid w:val="004741A5"/>
    <w:pPr>
      <w:pBdr>
        <w:left w:val="single" w:sz="4" w:space="0" w:color="auto"/>
        <w:right w:val="single" w:sz="4" w:space="0" w:color="auto"/>
      </w:pBdr>
      <w:shd w:val="clear" w:color="000000"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91">
    <w:name w:val="xl191"/>
    <w:basedOn w:val="prastasis"/>
    <w:rsid w:val="004741A5"/>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92">
    <w:name w:val="xl192"/>
    <w:basedOn w:val="prastasis"/>
    <w:rsid w:val="004741A5"/>
    <w:pPr>
      <w:pBdr>
        <w:top w:val="single" w:sz="4" w:space="0" w:color="000000"/>
        <w:left w:val="single" w:sz="4" w:space="0" w:color="000000"/>
        <w:bottom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93">
    <w:name w:val="xl193"/>
    <w:basedOn w:val="prastasis"/>
    <w:rsid w:val="004741A5"/>
    <w:pPr>
      <w:pBdr>
        <w:top w:val="single" w:sz="8" w:space="0" w:color="000000"/>
        <w:left w:val="single" w:sz="4" w:space="0" w:color="000000"/>
        <w:bottom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94">
    <w:name w:val="xl194"/>
    <w:basedOn w:val="prastasis"/>
    <w:rsid w:val="004741A5"/>
    <w:pPr>
      <w:pBdr>
        <w:left w:val="single" w:sz="4" w:space="0" w:color="000000"/>
        <w:right w:val="single" w:sz="4" w:space="0" w:color="000000"/>
      </w:pBdr>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95">
    <w:name w:val="xl195"/>
    <w:basedOn w:val="prastasis"/>
    <w:rsid w:val="004741A5"/>
    <w:pPr>
      <w:pBdr>
        <w:left w:val="single" w:sz="4" w:space="0" w:color="000000"/>
        <w:bottom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96">
    <w:name w:val="xl196"/>
    <w:basedOn w:val="prastasis"/>
    <w:rsid w:val="004741A5"/>
    <w:pPr>
      <w:pBdr>
        <w:right w:val="single" w:sz="4" w:space="0" w:color="000000"/>
      </w:pBdr>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97">
    <w:name w:val="xl197"/>
    <w:basedOn w:val="prastasis"/>
    <w:rsid w:val="004741A5"/>
    <w:pPr>
      <w:pBdr>
        <w:top w:val="single" w:sz="4" w:space="0" w:color="000000"/>
        <w:left w:val="single" w:sz="4" w:space="0" w:color="000000"/>
        <w:right w:val="single" w:sz="4" w:space="0" w:color="auto"/>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198">
    <w:name w:val="xl198"/>
    <w:basedOn w:val="prastasis"/>
    <w:rsid w:val="004741A5"/>
    <w:pPr>
      <w:pBdr>
        <w:left w:val="single" w:sz="4" w:space="0" w:color="000000"/>
        <w:bottom w:val="single" w:sz="4" w:space="0" w:color="000000"/>
        <w:right w:val="single" w:sz="4" w:space="0" w:color="auto"/>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199">
    <w:name w:val="xl199"/>
    <w:basedOn w:val="prastasis"/>
    <w:rsid w:val="004741A5"/>
    <w:pPr>
      <w:pBdr>
        <w:left w:val="single" w:sz="4" w:space="0" w:color="auto"/>
        <w:bottom w:val="single" w:sz="4" w:space="0" w:color="auto"/>
        <w:right w:val="single" w:sz="4" w:space="0" w:color="auto"/>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0">
    <w:name w:val="xl200"/>
    <w:basedOn w:val="prastasis"/>
    <w:rsid w:val="004741A5"/>
    <w:pPr>
      <w:pBdr>
        <w:top w:val="single" w:sz="4" w:space="0" w:color="auto"/>
        <w:left w:val="single" w:sz="4" w:space="0" w:color="auto"/>
        <w:right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1">
    <w:name w:val="xl201"/>
    <w:basedOn w:val="prastasis"/>
    <w:rsid w:val="004741A5"/>
    <w:pPr>
      <w:pBdr>
        <w:left w:val="single" w:sz="4" w:space="0" w:color="auto"/>
        <w:bottom w:val="single" w:sz="4" w:space="0" w:color="auto"/>
        <w:right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2">
    <w:name w:val="xl202"/>
    <w:basedOn w:val="prastasis"/>
    <w:rsid w:val="004741A5"/>
    <w:pPr>
      <w:pBdr>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3">
    <w:name w:val="xl203"/>
    <w:basedOn w:val="prastasis"/>
    <w:rsid w:val="004741A5"/>
    <w:pPr>
      <w:pBdr>
        <w:top w:val="single" w:sz="4" w:space="0" w:color="auto"/>
        <w:left w:val="single" w:sz="4" w:space="0" w:color="000000"/>
        <w:right w:val="single" w:sz="4" w:space="0" w:color="000000"/>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4">
    <w:name w:val="xl204"/>
    <w:basedOn w:val="prastasis"/>
    <w:rsid w:val="004741A5"/>
    <w:pPr>
      <w:pBdr>
        <w:left w:val="single" w:sz="4" w:space="0" w:color="000000"/>
        <w:bottom w:val="single" w:sz="4" w:space="0" w:color="000000"/>
        <w:right w:val="single" w:sz="4" w:space="0" w:color="000000"/>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5">
    <w:name w:val="xl205"/>
    <w:basedOn w:val="prastasis"/>
    <w:rsid w:val="004741A5"/>
    <w:pPr>
      <w:pBdr>
        <w:top w:val="single" w:sz="4" w:space="0" w:color="000000"/>
        <w:left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206">
    <w:name w:val="xl206"/>
    <w:basedOn w:val="prastasis"/>
    <w:rsid w:val="004741A5"/>
    <w:pPr>
      <w:pBdr>
        <w:left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207">
    <w:name w:val="xl207"/>
    <w:basedOn w:val="prastasis"/>
    <w:rsid w:val="004741A5"/>
    <w:pPr>
      <w:pBdr>
        <w:left w:val="single" w:sz="4" w:space="0" w:color="000000"/>
        <w:bottom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208">
    <w:name w:val="xl208"/>
    <w:basedOn w:val="prastasis"/>
    <w:rsid w:val="004741A5"/>
    <w:pPr>
      <w:pBdr>
        <w:left w:val="single" w:sz="4" w:space="0" w:color="auto"/>
        <w:right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9">
    <w:name w:val="xl209"/>
    <w:basedOn w:val="prastasis"/>
    <w:rsid w:val="004741A5"/>
    <w:pPr>
      <w:pBdr>
        <w:top w:val="single" w:sz="4" w:space="0" w:color="000000"/>
        <w:left w:val="single" w:sz="4" w:space="0" w:color="000000"/>
        <w:right w:val="single" w:sz="4" w:space="0" w:color="auto"/>
      </w:pBdr>
      <w:shd w:val="clear" w:color="CCFFCC" w:fill="FFFF9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0">
    <w:name w:val="xl210"/>
    <w:basedOn w:val="prastasis"/>
    <w:rsid w:val="004741A5"/>
    <w:pPr>
      <w:pBdr>
        <w:left w:val="single" w:sz="4" w:space="0" w:color="000000"/>
        <w:bottom w:val="single" w:sz="4" w:space="0" w:color="000000"/>
        <w:right w:val="single" w:sz="4" w:space="0" w:color="auto"/>
      </w:pBdr>
      <w:shd w:val="clear" w:color="CCFFCC" w:fill="FFFF9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1">
    <w:name w:val="xl211"/>
    <w:basedOn w:val="prastasis"/>
    <w:rsid w:val="004741A5"/>
    <w:pPr>
      <w:pBdr>
        <w:top w:val="single" w:sz="4" w:space="0" w:color="000000"/>
        <w:right w:val="single" w:sz="4" w:space="0" w:color="000000"/>
      </w:pBdr>
      <w:shd w:val="clear" w:color="FFFFCC" w:fill="FFFFFF"/>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12">
    <w:name w:val="xl212"/>
    <w:basedOn w:val="prastasis"/>
    <w:rsid w:val="004741A5"/>
    <w:pPr>
      <w:pBdr>
        <w:right w:val="single" w:sz="4" w:space="0" w:color="000000"/>
      </w:pBdr>
      <w:shd w:val="clear" w:color="FFFFCC" w:fill="FFFFFF"/>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13">
    <w:name w:val="xl213"/>
    <w:basedOn w:val="prastasis"/>
    <w:rsid w:val="004741A5"/>
    <w:pPr>
      <w:pBdr>
        <w:bottom w:val="single" w:sz="4" w:space="0" w:color="000000"/>
        <w:right w:val="single" w:sz="4" w:space="0" w:color="000000"/>
      </w:pBdr>
      <w:shd w:val="clear" w:color="FFFFCC" w:fill="FFFFFF"/>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14">
    <w:name w:val="xl214"/>
    <w:basedOn w:val="prastasis"/>
    <w:rsid w:val="004741A5"/>
    <w:pPr>
      <w:pBdr>
        <w:left w:val="single" w:sz="4" w:space="0" w:color="000000"/>
        <w:right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5">
    <w:name w:val="xl215"/>
    <w:basedOn w:val="prastasis"/>
    <w:rsid w:val="004741A5"/>
    <w:pPr>
      <w:pBdr>
        <w:top w:val="single" w:sz="8" w:space="0" w:color="000000"/>
        <w:left w:val="single" w:sz="8" w:space="0" w:color="000000"/>
        <w:bottom w:val="single" w:sz="8"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6">
    <w:name w:val="xl216"/>
    <w:basedOn w:val="prastasis"/>
    <w:rsid w:val="004741A5"/>
    <w:pPr>
      <w:pBdr>
        <w:left w:val="single" w:sz="8" w:space="0" w:color="000000"/>
        <w:bottom w:val="single" w:sz="8"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7">
    <w:name w:val="xl217"/>
    <w:basedOn w:val="prastasis"/>
    <w:rsid w:val="004741A5"/>
    <w:pPr>
      <w:pBdr>
        <w:left w:val="single" w:sz="8" w:space="0" w:color="000000"/>
        <w:right w:val="single" w:sz="4" w:space="0" w:color="000000"/>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18">
    <w:name w:val="xl218"/>
    <w:basedOn w:val="prastasis"/>
    <w:rsid w:val="004741A5"/>
    <w:pPr>
      <w:pBdr>
        <w:left w:val="single" w:sz="8" w:space="0" w:color="000000"/>
        <w:bottom w:val="single" w:sz="8" w:space="0" w:color="000000"/>
        <w:right w:val="single" w:sz="4" w:space="0" w:color="000000"/>
      </w:pBdr>
      <w:suppressAutoHyphens w:val="0"/>
      <w:spacing w:before="100" w:beforeAutospacing="1" w:after="100" w:afterAutospacing="1" w:line="240" w:lineRule="auto"/>
      <w:jc w:val="right"/>
      <w:textAlignment w:val="top"/>
    </w:pPr>
    <w:rPr>
      <w:rFonts w:ascii="Times New Roman" w:hAnsi="Times New Roman"/>
      <w:sz w:val="24"/>
      <w:szCs w:val="24"/>
      <w:lang w:eastAsia="lt-LT"/>
    </w:rPr>
  </w:style>
  <w:style w:type="paragraph" w:customStyle="1" w:styleId="xl219">
    <w:name w:val="xl219"/>
    <w:basedOn w:val="prastasis"/>
    <w:rsid w:val="004741A5"/>
    <w:pPr>
      <w:pBdr>
        <w:left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0">
    <w:name w:val="xl220"/>
    <w:basedOn w:val="prastasis"/>
    <w:rsid w:val="004741A5"/>
    <w:pPr>
      <w:pBdr>
        <w:top w:val="single" w:sz="8" w:space="0" w:color="000000"/>
        <w:left w:val="single" w:sz="8" w:space="0" w:color="000000"/>
        <w:bottom w:val="single" w:sz="8" w:space="0" w:color="000000"/>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221">
    <w:name w:val="xl221"/>
    <w:basedOn w:val="prastasis"/>
    <w:rsid w:val="004741A5"/>
    <w:pPr>
      <w:pBdr>
        <w:bottom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2">
    <w:name w:val="xl222"/>
    <w:basedOn w:val="prastasis"/>
    <w:rsid w:val="004741A5"/>
    <w:pPr>
      <w:pBdr>
        <w:top w:val="single" w:sz="4" w:space="0" w:color="000000"/>
        <w:bottom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3">
    <w:name w:val="xl223"/>
    <w:basedOn w:val="prastasis"/>
    <w:rsid w:val="004741A5"/>
    <w:pPr>
      <w:pBdr>
        <w:top w:val="single" w:sz="4" w:space="0" w:color="000000"/>
        <w:bottom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4">
    <w:name w:val="xl224"/>
    <w:basedOn w:val="prastasis"/>
    <w:rsid w:val="004741A5"/>
    <w:pPr>
      <w:pBdr>
        <w:top w:val="single" w:sz="4" w:space="0" w:color="auto"/>
        <w:left w:val="single" w:sz="4" w:space="0" w:color="auto"/>
        <w:bottom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5">
    <w:name w:val="xl225"/>
    <w:basedOn w:val="prastasis"/>
    <w:rsid w:val="004741A5"/>
    <w:pPr>
      <w:pBdr>
        <w:top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6">
    <w:name w:val="xl226"/>
    <w:basedOn w:val="prastasis"/>
    <w:rsid w:val="004741A5"/>
    <w:pPr>
      <w:pBdr>
        <w:bottom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7">
    <w:name w:val="xl227"/>
    <w:basedOn w:val="prastasis"/>
    <w:rsid w:val="004741A5"/>
    <w:pPr>
      <w:pBdr>
        <w:top w:val="single" w:sz="4" w:space="0" w:color="000000"/>
        <w:left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8">
    <w:name w:val="xl228"/>
    <w:basedOn w:val="prastasis"/>
    <w:rsid w:val="004741A5"/>
    <w:pPr>
      <w:pBdr>
        <w:left w:val="single" w:sz="4" w:space="0" w:color="auto"/>
        <w:bottom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9">
    <w:name w:val="xl229"/>
    <w:basedOn w:val="prastasis"/>
    <w:rsid w:val="004741A5"/>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230">
    <w:name w:val="xl230"/>
    <w:basedOn w:val="prastasis"/>
    <w:rsid w:val="004741A5"/>
    <w:pPr>
      <w:pBdr>
        <w:top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31">
    <w:name w:val="xl231"/>
    <w:basedOn w:val="prastasis"/>
    <w:rsid w:val="004741A5"/>
    <w:pP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32">
    <w:name w:val="xl232"/>
    <w:basedOn w:val="prastasis"/>
    <w:rsid w:val="004741A5"/>
    <w:pPr>
      <w:pBdr>
        <w:top w:val="single" w:sz="4" w:space="0" w:color="000000"/>
        <w:bottom w:val="single" w:sz="4" w:space="0" w:color="000000"/>
        <w:right w:val="single" w:sz="4" w:space="0" w:color="000000"/>
      </w:pBdr>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33">
    <w:name w:val="xl233"/>
    <w:basedOn w:val="prastasis"/>
    <w:rsid w:val="004741A5"/>
    <w:pPr>
      <w:pBdr>
        <w:left w:val="single" w:sz="4" w:space="0" w:color="auto"/>
        <w:right w:val="single" w:sz="4" w:space="0" w:color="auto"/>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65">
    <w:name w:val="xl65"/>
    <w:basedOn w:val="prastasis"/>
    <w:rsid w:val="00E6626B"/>
    <w:pPr>
      <w:pBdr>
        <w:top w:val="single" w:sz="4" w:space="0" w:color="000000"/>
        <w:left w:val="single" w:sz="4" w:space="0" w:color="000000"/>
        <w:bottom w:val="single" w:sz="4" w:space="0" w:color="000000"/>
        <w:right w:val="single" w:sz="4" w:space="0" w:color="000000"/>
      </w:pBdr>
      <w:shd w:val="clear" w:color="FFFF99" w:fill="FFFF99"/>
      <w:suppressAutoHyphens w:val="0"/>
      <w:spacing w:before="100" w:beforeAutospacing="1" w:after="100" w:afterAutospacing="1" w:line="240" w:lineRule="auto"/>
      <w:jc w:val="center"/>
      <w:textAlignment w:val="top"/>
    </w:pPr>
    <w:rPr>
      <w:rFonts w:ascii="Times New Roman" w:hAnsi="Times New Roman"/>
      <w:b/>
      <w:bCs/>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96622">
      <w:bodyDiv w:val="1"/>
      <w:marLeft w:val="0"/>
      <w:marRight w:val="0"/>
      <w:marTop w:val="0"/>
      <w:marBottom w:val="0"/>
      <w:divBdr>
        <w:top w:val="none" w:sz="0" w:space="0" w:color="auto"/>
        <w:left w:val="none" w:sz="0" w:space="0" w:color="auto"/>
        <w:bottom w:val="none" w:sz="0" w:space="0" w:color="auto"/>
        <w:right w:val="none" w:sz="0" w:space="0" w:color="auto"/>
      </w:divBdr>
    </w:div>
    <w:div w:id="28796482">
      <w:bodyDiv w:val="1"/>
      <w:marLeft w:val="0"/>
      <w:marRight w:val="0"/>
      <w:marTop w:val="0"/>
      <w:marBottom w:val="0"/>
      <w:divBdr>
        <w:top w:val="none" w:sz="0" w:space="0" w:color="auto"/>
        <w:left w:val="none" w:sz="0" w:space="0" w:color="auto"/>
        <w:bottom w:val="none" w:sz="0" w:space="0" w:color="auto"/>
        <w:right w:val="none" w:sz="0" w:space="0" w:color="auto"/>
      </w:divBdr>
    </w:div>
    <w:div w:id="38474529">
      <w:bodyDiv w:val="1"/>
      <w:marLeft w:val="0"/>
      <w:marRight w:val="0"/>
      <w:marTop w:val="0"/>
      <w:marBottom w:val="0"/>
      <w:divBdr>
        <w:top w:val="none" w:sz="0" w:space="0" w:color="auto"/>
        <w:left w:val="none" w:sz="0" w:space="0" w:color="auto"/>
        <w:bottom w:val="none" w:sz="0" w:space="0" w:color="auto"/>
        <w:right w:val="none" w:sz="0" w:space="0" w:color="auto"/>
      </w:divBdr>
    </w:div>
    <w:div w:id="50008833">
      <w:bodyDiv w:val="1"/>
      <w:marLeft w:val="0"/>
      <w:marRight w:val="0"/>
      <w:marTop w:val="0"/>
      <w:marBottom w:val="0"/>
      <w:divBdr>
        <w:top w:val="none" w:sz="0" w:space="0" w:color="auto"/>
        <w:left w:val="none" w:sz="0" w:space="0" w:color="auto"/>
        <w:bottom w:val="none" w:sz="0" w:space="0" w:color="auto"/>
        <w:right w:val="none" w:sz="0" w:space="0" w:color="auto"/>
      </w:divBdr>
    </w:div>
    <w:div w:id="50227644">
      <w:bodyDiv w:val="1"/>
      <w:marLeft w:val="0"/>
      <w:marRight w:val="0"/>
      <w:marTop w:val="0"/>
      <w:marBottom w:val="0"/>
      <w:divBdr>
        <w:top w:val="none" w:sz="0" w:space="0" w:color="auto"/>
        <w:left w:val="none" w:sz="0" w:space="0" w:color="auto"/>
        <w:bottom w:val="none" w:sz="0" w:space="0" w:color="auto"/>
        <w:right w:val="none" w:sz="0" w:space="0" w:color="auto"/>
      </w:divBdr>
    </w:div>
    <w:div w:id="51659317">
      <w:bodyDiv w:val="1"/>
      <w:marLeft w:val="0"/>
      <w:marRight w:val="0"/>
      <w:marTop w:val="0"/>
      <w:marBottom w:val="0"/>
      <w:divBdr>
        <w:top w:val="none" w:sz="0" w:space="0" w:color="auto"/>
        <w:left w:val="none" w:sz="0" w:space="0" w:color="auto"/>
        <w:bottom w:val="none" w:sz="0" w:space="0" w:color="auto"/>
        <w:right w:val="none" w:sz="0" w:space="0" w:color="auto"/>
      </w:divBdr>
    </w:div>
    <w:div w:id="92671819">
      <w:bodyDiv w:val="1"/>
      <w:marLeft w:val="0"/>
      <w:marRight w:val="0"/>
      <w:marTop w:val="0"/>
      <w:marBottom w:val="0"/>
      <w:divBdr>
        <w:top w:val="none" w:sz="0" w:space="0" w:color="auto"/>
        <w:left w:val="none" w:sz="0" w:space="0" w:color="auto"/>
        <w:bottom w:val="none" w:sz="0" w:space="0" w:color="auto"/>
        <w:right w:val="none" w:sz="0" w:space="0" w:color="auto"/>
      </w:divBdr>
    </w:div>
    <w:div w:id="96751383">
      <w:bodyDiv w:val="1"/>
      <w:marLeft w:val="0"/>
      <w:marRight w:val="0"/>
      <w:marTop w:val="0"/>
      <w:marBottom w:val="0"/>
      <w:divBdr>
        <w:top w:val="none" w:sz="0" w:space="0" w:color="auto"/>
        <w:left w:val="none" w:sz="0" w:space="0" w:color="auto"/>
        <w:bottom w:val="none" w:sz="0" w:space="0" w:color="auto"/>
        <w:right w:val="none" w:sz="0" w:space="0" w:color="auto"/>
      </w:divBdr>
    </w:div>
    <w:div w:id="104884395">
      <w:bodyDiv w:val="1"/>
      <w:marLeft w:val="0"/>
      <w:marRight w:val="0"/>
      <w:marTop w:val="0"/>
      <w:marBottom w:val="0"/>
      <w:divBdr>
        <w:top w:val="none" w:sz="0" w:space="0" w:color="auto"/>
        <w:left w:val="none" w:sz="0" w:space="0" w:color="auto"/>
        <w:bottom w:val="none" w:sz="0" w:space="0" w:color="auto"/>
        <w:right w:val="none" w:sz="0" w:space="0" w:color="auto"/>
      </w:divBdr>
    </w:div>
    <w:div w:id="105973527">
      <w:bodyDiv w:val="1"/>
      <w:marLeft w:val="0"/>
      <w:marRight w:val="0"/>
      <w:marTop w:val="0"/>
      <w:marBottom w:val="0"/>
      <w:divBdr>
        <w:top w:val="none" w:sz="0" w:space="0" w:color="auto"/>
        <w:left w:val="none" w:sz="0" w:space="0" w:color="auto"/>
        <w:bottom w:val="none" w:sz="0" w:space="0" w:color="auto"/>
        <w:right w:val="none" w:sz="0" w:space="0" w:color="auto"/>
      </w:divBdr>
    </w:div>
    <w:div w:id="130052411">
      <w:bodyDiv w:val="1"/>
      <w:marLeft w:val="0"/>
      <w:marRight w:val="0"/>
      <w:marTop w:val="0"/>
      <w:marBottom w:val="0"/>
      <w:divBdr>
        <w:top w:val="none" w:sz="0" w:space="0" w:color="auto"/>
        <w:left w:val="none" w:sz="0" w:space="0" w:color="auto"/>
        <w:bottom w:val="none" w:sz="0" w:space="0" w:color="auto"/>
        <w:right w:val="none" w:sz="0" w:space="0" w:color="auto"/>
      </w:divBdr>
    </w:div>
    <w:div w:id="149757784">
      <w:bodyDiv w:val="1"/>
      <w:marLeft w:val="0"/>
      <w:marRight w:val="0"/>
      <w:marTop w:val="0"/>
      <w:marBottom w:val="0"/>
      <w:divBdr>
        <w:top w:val="none" w:sz="0" w:space="0" w:color="auto"/>
        <w:left w:val="none" w:sz="0" w:space="0" w:color="auto"/>
        <w:bottom w:val="none" w:sz="0" w:space="0" w:color="auto"/>
        <w:right w:val="none" w:sz="0" w:space="0" w:color="auto"/>
      </w:divBdr>
    </w:div>
    <w:div w:id="196623481">
      <w:bodyDiv w:val="1"/>
      <w:marLeft w:val="0"/>
      <w:marRight w:val="0"/>
      <w:marTop w:val="0"/>
      <w:marBottom w:val="0"/>
      <w:divBdr>
        <w:top w:val="none" w:sz="0" w:space="0" w:color="auto"/>
        <w:left w:val="none" w:sz="0" w:space="0" w:color="auto"/>
        <w:bottom w:val="none" w:sz="0" w:space="0" w:color="auto"/>
        <w:right w:val="none" w:sz="0" w:space="0" w:color="auto"/>
      </w:divBdr>
    </w:div>
    <w:div w:id="245311788">
      <w:bodyDiv w:val="1"/>
      <w:marLeft w:val="0"/>
      <w:marRight w:val="0"/>
      <w:marTop w:val="0"/>
      <w:marBottom w:val="0"/>
      <w:divBdr>
        <w:top w:val="none" w:sz="0" w:space="0" w:color="auto"/>
        <w:left w:val="none" w:sz="0" w:space="0" w:color="auto"/>
        <w:bottom w:val="none" w:sz="0" w:space="0" w:color="auto"/>
        <w:right w:val="none" w:sz="0" w:space="0" w:color="auto"/>
      </w:divBdr>
    </w:div>
    <w:div w:id="276105819">
      <w:bodyDiv w:val="1"/>
      <w:marLeft w:val="0"/>
      <w:marRight w:val="0"/>
      <w:marTop w:val="0"/>
      <w:marBottom w:val="0"/>
      <w:divBdr>
        <w:top w:val="none" w:sz="0" w:space="0" w:color="auto"/>
        <w:left w:val="none" w:sz="0" w:space="0" w:color="auto"/>
        <w:bottom w:val="none" w:sz="0" w:space="0" w:color="auto"/>
        <w:right w:val="none" w:sz="0" w:space="0" w:color="auto"/>
      </w:divBdr>
    </w:div>
    <w:div w:id="279650860">
      <w:bodyDiv w:val="1"/>
      <w:marLeft w:val="0"/>
      <w:marRight w:val="0"/>
      <w:marTop w:val="0"/>
      <w:marBottom w:val="0"/>
      <w:divBdr>
        <w:top w:val="none" w:sz="0" w:space="0" w:color="auto"/>
        <w:left w:val="none" w:sz="0" w:space="0" w:color="auto"/>
        <w:bottom w:val="none" w:sz="0" w:space="0" w:color="auto"/>
        <w:right w:val="none" w:sz="0" w:space="0" w:color="auto"/>
      </w:divBdr>
    </w:div>
    <w:div w:id="312805722">
      <w:bodyDiv w:val="1"/>
      <w:marLeft w:val="0"/>
      <w:marRight w:val="0"/>
      <w:marTop w:val="0"/>
      <w:marBottom w:val="0"/>
      <w:divBdr>
        <w:top w:val="none" w:sz="0" w:space="0" w:color="auto"/>
        <w:left w:val="none" w:sz="0" w:space="0" w:color="auto"/>
        <w:bottom w:val="none" w:sz="0" w:space="0" w:color="auto"/>
        <w:right w:val="none" w:sz="0" w:space="0" w:color="auto"/>
      </w:divBdr>
    </w:div>
    <w:div w:id="314456861">
      <w:bodyDiv w:val="1"/>
      <w:marLeft w:val="0"/>
      <w:marRight w:val="0"/>
      <w:marTop w:val="0"/>
      <w:marBottom w:val="0"/>
      <w:divBdr>
        <w:top w:val="none" w:sz="0" w:space="0" w:color="auto"/>
        <w:left w:val="none" w:sz="0" w:space="0" w:color="auto"/>
        <w:bottom w:val="none" w:sz="0" w:space="0" w:color="auto"/>
        <w:right w:val="none" w:sz="0" w:space="0" w:color="auto"/>
      </w:divBdr>
    </w:div>
    <w:div w:id="336462744">
      <w:bodyDiv w:val="1"/>
      <w:marLeft w:val="0"/>
      <w:marRight w:val="0"/>
      <w:marTop w:val="0"/>
      <w:marBottom w:val="0"/>
      <w:divBdr>
        <w:top w:val="none" w:sz="0" w:space="0" w:color="auto"/>
        <w:left w:val="none" w:sz="0" w:space="0" w:color="auto"/>
        <w:bottom w:val="none" w:sz="0" w:space="0" w:color="auto"/>
        <w:right w:val="none" w:sz="0" w:space="0" w:color="auto"/>
      </w:divBdr>
    </w:div>
    <w:div w:id="338049046">
      <w:bodyDiv w:val="1"/>
      <w:marLeft w:val="0"/>
      <w:marRight w:val="0"/>
      <w:marTop w:val="0"/>
      <w:marBottom w:val="0"/>
      <w:divBdr>
        <w:top w:val="none" w:sz="0" w:space="0" w:color="auto"/>
        <w:left w:val="none" w:sz="0" w:space="0" w:color="auto"/>
        <w:bottom w:val="none" w:sz="0" w:space="0" w:color="auto"/>
        <w:right w:val="none" w:sz="0" w:space="0" w:color="auto"/>
      </w:divBdr>
    </w:div>
    <w:div w:id="363681170">
      <w:bodyDiv w:val="1"/>
      <w:marLeft w:val="0"/>
      <w:marRight w:val="0"/>
      <w:marTop w:val="0"/>
      <w:marBottom w:val="0"/>
      <w:divBdr>
        <w:top w:val="none" w:sz="0" w:space="0" w:color="auto"/>
        <w:left w:val="none" w:sz="0" w:space="0" w:color="auto"/>
        <w:bottom w:val="none" w:sz="0" w:space="0" w:color="auto"/>
        <w:right w:val="none" w:sz="0" w:space="0" w:color="auto"/>
      </w:divBdr>
    </w:div>
    <w:div w:id="369262067">
      <w:bodyDiv w:val="1"/>
      <w:marLeft w:val="0"/>
      <w:marRight w:val="0"/>
      <w:marTop w:val="0"/>
      <w:marBottom w:val="0"/>
      <w:divBdr>
        <w:top w:val="none" w:sz="0" w:space="0" w:color="auto"/>
        <w:left w:val="none" w:sz="0" w:space="0" w:color="auto"/>
        <w:bottom w:val="none" w:sz="0" w:space="0" w:color="auto"/>
        <w:right w:val="none" w:sz="0" w:space="0" w:color="auto"/>
      </w:divBdr>
    </w:div>
    <w:div w:id="394937601">
      <w:bodyDiv w:val="1"/>
      <w:marLeft w:val="0"/>
      <w:marRight w:val="0"/>
      <w:marTop w:val="0"/>
      <w:marBottom w:val="0"/>
      <w:divBdr>
        <w:top w:val="none" w:sz="0" w:space="0" w:color="auto"/>
        <w:left w:val="none" w:sz="0" w:space="0" w:color="auto"/>
        <w:bottom w:val="none" w:sz="0" w:space="0" w:color="auto"/>
        <w:right w:val="none" w:sz="0" w:space="0" w:color="auto"/>
      </w:divBdr>
    </w:div>
    <w:div w:id="402485686">
      <w:bodyDiv w:val="1"/>
      <w:marLeft w:val="0"/>
      <w:marRight w:val="0"/>
      <w:marTop w:val="0"/>
      <w:marBottom w:val="0"/>
      <w:divBdr>
        <w:top w:val="none" w:sz="0" w:space="0" w:color="auto"/>
        <w:left w:val="none" w:sz="0" w:space="0" w:color="auto"/>
        <w:bottom w:val="none" w:sz="0" w:space="0" w:color="auto"/>
        <w:right w:val="none" w:sz="0" w:space="0" w:color="auto"/>
      </w:divBdr>
    </w:div>
    <w:div w:id="415439162">
      <w:bodyDiv w:val="1"/>
      <w:marLeft w:val="0"/>
      <w:marRight w:val="0"/>
      <w:marTop w:val="0"/>
      <w:marBottom w:val="0"/>
      <w:divBdr>
        <w:top w:val="none" w:sz="0" w:space="0" w:color="auto"/>
        <w:left w:val="none" w:sz="0" w:space="0" w:color="auto"/>
        <w:bottom w:val="none" w:sz="0" w:space="0" w:color="auto"/>
        <w:right w:val="none" w:sz="0" w:space="0" w:color="auto"/>
      </w:divBdr>
    </w:div>
    <w:div w:id="417211372">
      <w:bodyDiv w:val="1"/>
      <w:marLeft w:val="0"/>
      <w:marRight w:val="0"/>
      <w:marTop w:val="0"/>
      <w:marBottom w:val="0"/>
      <w:divBdr>
        <w:top w:val="none" w:sz="0" w:space="0" w:color="auto"/>
        <w:left w:val="none" w:sz="0" w:space="0" w:color="auto"/>
        <w:bottom w:val="none" w:sz="0" w:space="0" w:color="auto"/>
        <w:right w:val="none" w:sz="0" w:space="0" w:color="auto"/>
      </w:divBdr>
    </w:div>
    <w:div w:id="476649257">
      <w:bodyDiv w:val="1"/>
      <w:marLeft w:val="0"/>
      <w:marRight w:val="0"/>
      <w:marTop w:val="0"/>
      <w:marBottom w:val="0"/>
      <w:divBdr>
        <w:top w:val="none" w:sz="0" w:space="0" w:color="auto"/>
        <w:left w:val="none" w:sz="0" w:space="0" w:color="auto"/>
        <w:bottom w:val="none" w:sz="0" w:space="0" w:color="auto"/>
        <w:right w:val="none" w:sz="0" w:space="0" w:color="auto"/>
      </w:divBdr>
    </w:div>
    <w:div w:id="477384646">
      <w:bodyDiv w:val="1"/>
      <w:marLeft w:val="0"/>
      <w:marRight w:val="0"/>
      <w:marTop w:val="0"/>
      <w:marBottom w:val="0"/>
      <w:divBdr>
        <w:top w:val="none" w:sz="0" w:space="0" w:color="auto"/>
        <w:left w:val="none" w:sz="0" w:space="0" w:color="auto"/>
        <w:bottom w:val="none" w:sz="0" w:space="0" w:color="auto"/>
        <w:right w:val="none" w:sz="0" w:space="0" w:color="auto"/>
      </w:divBdr>
    </w:div>
    <w:div w:id="493685425">
      <w:bodyDiv w:val="1"/>
      <w:marLeft w:val="0"/>
      <w:marRight w:val="0"/>
      <w:marTop w:val="0"/>
      <w:marBottom w:val="0"/>
      <w:divBdr>
        <w:top w:val="none" w:sz="0" w:space="0" w:color="auto"/>
        <w:left w:val="none" w:sz="0" w:space="0" w:color="auto"/>
        <w:bottom w:val="none" w:sz="0" w:space="0" w:color="auto"/>
        <w:right w:val="none" w:sz="0" w:space="0" w:color="auto"/>
      </w:divBdr>
    </w:div>
    <w:div w:id="511185688">
      <w:bodyDiv w:val="1"/>
      <w:marLeft w:val="0"/>
      <w:marRight w:val="0"/>
      <w:marTop w:val="0"/>
      <w:marBottom w:val="0"/>
      <w:divBdr>
        <w:top w:val="none" w:sz="0" w:space="0" w:color="auto"/>
        <w:left w:val="none" w:sz="0" w:space="0" w:color="auto"/>
        <w:bottom w:val="none" w:sz="0" w:space="0" w:color="auto"/>
        <w:right w:val="none" w:sz="0" w:space="0" w:color="auto"/>
      </w:divBdr>
    </w:div>
    <w:div w:id="534387053">
      <w:bodyDiv w:val="1"/>
      <w:marLeft w:val="0"/>
      <w:marRight w:val="0"/>
      <w:marTop w:val="0"/>
      <w:marBottom w:val="0"/>
      <w:divBdr>
        <w:top w:val="none" w:sz="0" w:space="0" w:color="auto"/>
        <w:left w:val="none" w:sz="0" w:space="0" w:color="auto"/>
        <w:bottom w:val="none" w:sz="0" w:space="0" w:color="auto"/>
        <w:right w:val="none" w:sz="0" w:space="0" w:color="auto"/>
      </w:divBdr>
    </w:div>
    <w:div w:id="559249981">
      <w:bodyDiv w:val="1"/>
      <w:marLeft w:val="0"/>
      <w:marRight w:val="0"/>
      <w:marTop w:val="0"/>
      <w:marBottom w:val="0"/>
      <w:divBdr>
        <w:top w:val="none" w:sz="0" w:space="0" w:color="auto"/>
        <w:left w:val="none" w:sz="0" w:space="0" w:color="auto"/>
        <w:bottom w:val="none" w:sz="0" w:space="0" w:color="auto"/>
        <w:right w:val="none" w:sz="0" w:space="0" w:color="auto"/>
      </w:divBdr>
    </w:div>
    <w:div w:id="580260428">
      <w:bodyDiv w:val="1"/>
      <w:marLeft w:val="0"/>
      <w:marRight w:val="0"/>
      <w:marTop w:val="0"/>
      <w:marBottom w:val="0"/>
      <w:divBdr>
        <w:top w:val="none" w:sz="0" w:space="0" w:color="auto"/>
        <w:left w:val="none" w:sz="0" w:space="0" w:color="auto"/>
        <w:bottom w:val="none" w:sz="0" w:space="0" w:color="auto"/>
        <w:right w:val="none" w:sz="0" w:space="0" w:color="auto"/>
      </w:divBdr>
    </w:div>
    <w:div w:id="604964320">
      <w:bodyDiv w:val="1"/>
      <w:marLeft w:val="0"/>
      <w:marRight w:val="0"/>
      <w:marTop w:val="0"/>
      <w:marBottom w:val="0"/>
      <w:divBdr>
        <w:top w:val="none" w:sz="0" w:space="0" w:color="auto"/>
        <w:left w:val="none" w:sz="0" w:space="0" w:color="auto"/>
        <w:bottom w:val="none" w:sz="0" w:space="0" w:color="auto"/>
        <w:right w:val="none" w:sz="0" w:space="0" w:color="auto"/>
      </w:divBdr>
    </w:div>
    <w:div w:id="617683934">
      <w:bodyDiv w:val="1"/>
      <w:marLeft w:val="0"/>
      <w:marRight w:val="0"/>
      <w:marTop w:val="0"/>
      <w:marBottom w:val="0"/>
      <w:divBdr>
        <w:top w:val="none" w:sz="0" w:space="0" w:color="auto"/>
        <w:left w:val="none" w:sz="0" w:space="0" w:color="auto"/>
        <w:bottom w:val="none" w:sz="0" w:space="0" w:color="auto"/>
        <w:right w:val="none" w:sz="0" w:space="0" w:color="auto"/>
      </w:divBdr>
    </w:div>
    <w:div w:id="623656913">
      <w:bodyDiv w:val="1"/>
      <w:marLeft w:val="0"/>
      <w:marRight w:val="0"/>
      <w:marTop w:val="0"/>
      <w:marBottom w:val="0"/>
      <w:divBdr>
        <w:top w:val="none" w:sz="0" w:space="0" w:color="auto"/>
        <w:left w:val="none" w:sz="0" w:space="0" w:color="auto"/>
        <w:bottom w:val="none" w:sz="0" w:space="0" w:color="auto"/>
        <w:right w:val="none" w:sz="0" w:space="0" w:color="auto"/>
      </w:divBdr>
    </w:div>
    <w:div w:id="641541405">
      <w:bodyDiv w:val="1"/>
      <w:marLeft w:val="0"/>
      <w:marRight w:val="0"/>
      <w:marTop w:val="0"/>
      <w:marBottom w:val="0"/>
      <w:divBdr>
        <w:top w:val="none" w:sz="0" w:space="0" w:color="auto"/>
        <w:left w:val="none" w:sz="0" w:space="0" w:color="auto"/>
        <w:bottom w:val="none" w:sz="0" w:space="0" w:color="auto"/>
        <w:right w:val="none" w:sz="0" w:space="0" w:color="auto"/>
      </w:divBdr>
    </w:div>
    <w:div w:id="650134220">
      <w:bodyDiv w:val="1"/>
      <w:marLeft w:val="0"/>
      <w:marRight w:val="0"/>
      <w:marTop w:val="0"/>
      <w:marBottom w:val="0"/>
      <w:divBdr>
        <w:top w:val="none" w:sz="0" w:space="0" w:color="auto"/>
        <w:left w:val="none" w:sz="0" w:space="0" w:color="auto"/>
        <w:bottom w:val="none" w:sz="0" w:space="0" w:color="auto"/>
        <w:right w:val="none" w:sz="0" w:space="0" w:color="auto"/>
      </w:divBdr>
    </w:div>
    <w:div w:id="657419499">
      <w:bodyDiv w:val="1"/>
      <w:marLeft w:val="0"/>
      <w:marRight w:val="0"/>
      <w:marTop w:val="0"/>
      <w:marBottom w:val="0"/>
      <w:divBdr>
        <w:top w:val="none" w:sz="0" w:space="0" w:color="auto"/>
        <w:left w:val="none" w:sz="0" w:space="0" w:color="auto"/>
        <w:bottom w:val="none" w:sz="0" w:space="0" w:color="auto"/>
        <w:right w:val="none" w:sz="0" w:space="0" w:color="auto"/>
      </w:divBdr>
    </w:div>
    <w:div w:id="659694516">
      <w:bodyDiv w:val="1"/>
      <w:marLeft w:val="0"/>
      <w:marRight w:val="0"/>
      <w:marTop w:val="0"/>
      <w:marBottom w:val="0"/>
      <w:divBdr>
        <w:top w:val="none" w:sz="0" w:space="0" w:color="auto"/>
        <w:left w:val="none" w:sz="0" w:space="0" w:color="auto"/>
        <w:bottom w:val="none" w:sz="0" w:space="0" w:color="auto"/>
        <w:right w:val="none" w:sz="0" w:space="0" w:color="auto"/>
      </w:divBdr>
    </w:div>
    <w:div w:id="704136467">
      <w:bodyDiv w:val="1"/>
      <w:marLeft w:val="0"/>
      <w:marRight w:val="0"/>
      <w:marTop w:val="0"/>
      <w:marBottom w:val="0"/>
      <w:divBdr>
        <w:top w:val="none" w:sz="0" w:space="0" w:color="auto"/>
        <w:left w:val="none" w:sz="0" w:space="0" w:color="auto"/>
        <w:bottom w:val="none" w:sz="0" w:space="0" w:color="auto"/>
        <w:right w:val="none" w:sz="0" w:space="0" w:color="auto"/>
      </w:divBdr>
    </w:div>
    <w:div w:id="716706707">
      <w:bodyDiv w:val="1"/>
      <w:marLeft w:val="0"/>
      <w:marRight w:val="0"/>
      <w:marTop w:val="0"/>
      <w:marBottom w:val="0"/>
      <w:divBdr>
        <w:top w:val="none" w:sz="0" w:space="0" w:color="auto"/>
        <w:left w:val="none" w:sz="0" w:space="0" w:color="auto"/>
        <w:bottom w:val="none" w:sz="0" w:space="0" w:color="auto"/>
        <w:right w:val="none" w:sz="0" w:space="0" w:color="auto"/>
      </w:divBdr>
    </w:div>
    <w:div w:id="724256835">
      <w:bodyDiv w:val="1"/>
      <w:marLeft w:val="0"/>
      <w:marRight w:val="0"/>
      <w:marTop w:val="0"/>
      <w:marBottom w:val="0"/>
      <w:divBdr>
        <w:top w:val="none" w:sz="0" w:space="0" w:color="auto"/>
        <w:left w:val="none" w:sz="0" w:space="0" w:color="auto"/>
        <w:bottom w:val="none" w:sz="0" w:space="0" w:color="auto"/>
        <w:right w:val="none" w:sz="0" w:space="0" w:color="auto"/>
      </w:divBdr>
    </w:div>
    <w:div w:id="800344755">
      <w:bodyDiv w:val="1"/>
      <w:marLeft w:val="0"/>
      <w:marRight w:val="0"/>
      <w:marTop w:val="0"/>
      <w:marBottom w:val="0"/>
      <w:divBdr>
        <w:top w:val="none" w:sz="0" w:space="0" w:color="auto"/>
        <w:left w:val="none" w:sz="0" w:space="0" w:color="auto"/>
        <w:bottom w:val="none" w:sz="0" w:space="0" w:color="auto"/>
        <w:right w:val="none" w:sz="0" w:space="0" w:color="auto"/>
      </w:divBdr>
    </w:div>
    <w:div w:id="811019301">
      <w:bodyDiv w:val="1"/>
      <w:marLeft w:val="0"/>
      <w:marRight w:val="0"/>
      <w:marTop w:val="0"/>
      <w:marBottom w:val="0"/>
      <w:divBdr>
        <w:top w:val="none" w:sz="0" w:space="0" w:color="auto"/>
        <w:left w:val="none" w:sz="0" w:space="0" w:color="auto"/>
        <w:bottom w:val="none" w:sz="0" w:space="0" w:color="auto"/>
        <w:right w:val="none" w:sz="0" w:space="0" w:color="auto"/>
      </w:divBdr>
    </w:div>
    <w:div w:id="816067660">
      <w:bodyDiv w:val="1"/>
      <w:marLeft w:val="0"/>
      <w:marRight w:val="0"/>
      <w:marTop w:val="0"/>
      <w:marBottom w:val="0"/>
      <w:divBdr>
        <w:top w:val="none" w:sz="0" w:space="0" w:color="auto"/>
        <w:left w:val="none" w:sz="0" w:space="0" w:color="auto"/>
        <w:bottom w:val="none" w:sz="0" w:space="0" w:color="auto"/>
        <w:right w:val="none" w:sz="0" w:space="0" w:color="auto"/>
      </w:divBdr>
    </w:div>
    <w:div w:id="827549631">
      <w:bodyDiv w:val="1"/>
      <w:marLeft w:val="0"/>
      <w:marRight w:val="0"/>
      <w:marTop w:val="0"/>
      <w:marBottom w:val="0"/>
      <w:divBdr>
        <w:top w:val="none" w:sz="0" w:space="0" w:color="auto"/>
        <w:left w:val="none" w:sz="0" w:space="0" w:color="auto"/>
        <w:bottom w:val="none" w:sz="0" w:space="0" w:color="auto"/>
        <w:right w:val="none" w:sz="0" w:space="0" w:color="auto"/>
      </w:divBdr>
    </w:div>
    <w:div w:id="836770100">
      <w:bodyDiv w:val="1"/>
      <w:marLeft w:val="0"/>
      <w:marRight w:val="0"/>
      <w:marTop w:val="0"/>
      <w:marBottom w:val="0"/>
      <w:divBdr>
        <w:top w:val="none" w:sz="0" w:space="0" w:color="auto"/>
        <w:left w:val="none" w:sz="0" w:space="0" w:color="auto"/>
        <w:bottom w:val="none" w:sz="0" w:space="0" w:color="auto"/>
        <w:right w:val="none" w:sz="0" w:space="0" w:color="auto"/>
      </w:divBdr>
    </w:div>
    <w:div w:id="837382317">
      <w:bodyDiv w:val="1"/>
      <w:marLeft w:val="0"/>
      <w:marRight w:val="0"/>
      <w:marTop w:val="0"/>
      <w:marBottom w:val="0"/>
      <w:divBdr>
        <w:top w:val="none" w:sz="0" w:space="0" w:color="auto"/>
        <w:left w:val="none" w:sz="0" w:space="0" w:color="auto"/>
        <w:bottom w:val="none" w:sz="0" w:space="0" w:color="auto"/>
        <w:right w:val="none" w:sz="0" w:space="0" w:color="auto"/>
      </w:divBdr>
    </w:div>
    <w:div w:id="865364732">
      <w:bodyDiv w:val="1"/>
      <w:marLeft w:val="0"/>
      <w:marRight w:val="0"/>
      <w:marTop w:val="0"/>
      <w:marBottom w:val="0"/>
      <w:divBdr>
        <w:top w:val="none" w:sz="0" w:space="0" w:color="auto"/>
        <w:left w:val="none" w:sz="0" w:space="0" w:color="auto"/>
        <w:bottom w:val="none" w:sz="0" w:space="0" w:color="auto"/>
        <w:right w:val="none" w:sz="0" w:space="0" w:color="auto"/>
      </w:divBdr>
    </w:div>
    <w:div w:id="868836567">
      <w:bodyDiv w:val="1"/>
      <w:marLeft w:val="0"/>
      <w:marRight w:val="0"/>
      <w:marTop w:val="0"/>
      <w:marBottom w:val="0"/>
      <w:divBdr>
        <w:top w:val="none" w:sz="0" w:space="0" w:color="auto"/>
        <w:left w:val="none" w:sz="0" w:space="0" w:color="auto"/>
        <w:bottom w:val="none" w:sz="0" w:space="0" w:color="auto"/>
        <w:right w:val="none" w:sz="0" w:space="0" w:color="auto"/>
      </w:divBdr>
    </w:div>
    <w:div w:id="870528815">
      <w:bodyDiv w:val="1"/>
      <w:marLeft w:val="0"/>
      <w:marRight w:val="0"/>
      <w:marTop w:val="0"/>
      <w:marBottom w:val="0"/>
      <w:divBdr>
        <w:top w:val="none" w:sz="0" w:space="0" w:color="auto"/>
        <w:left w:val="none" w:sz="0" w:space="0" w:color="auto"/>
        <w:bottom w:val="none" w:sz="0" w:space="0" w:color="auto"/>
        <w:right w:val="none" w:sz="0" w:space="0" w:color="auto"/>
      </w:divBdr>
    </w:div>
    <w:div w:id="872889839">
      <w:bodyDiv w:val="1"/>
      <w:marLeft w:val="0"/>
      <w:marRight w:val="0"/>
      <w:marTop w:val="0"/>
      <w:marBottom w:val="0"/>
      <w:divBdr>
        <w:top w:val="none" w:sz="0" w:space="0" w:color="auto"/>
        <w:left w:val="none" w:sz="0" w:space="0" w:color="auto"/>
        <w:bottom w:val="none" w:sz="0" w:space="0" w:color="auto"/>
        <w:right w:val="none" w:sz="0" w:space="0" w:color="auto"/>
      </w:divBdr>
    </w:div>
    <w:div w:id="903952805">
      <w:bodyDiv w:val="1"/>
      <w:marLeft w:val="0"/>
      <w:marRight w:val="0"/>
      <w:marTop w:val="0"/>
      <w:marBottom w:val="0"/>
      <w:divBdr>
        <w:top w:val="none" w:sz="0" w:space="0" w:color="auto"/>
        <w:left w:val="none" w:sz="0" w:space="0" w:color="auto"/>
        <w:bottom w:val="none" w:sz="0" w:space="0" w:color="auto"/>
        <w:right w:val="none" w:sz="0" w:space="0" w:color="auto"/>
      </w:divBdr>
    </w:div>
    <w:div w:id="936793453">
      <w:bodyDiv w:val="1"/>
      <w:marLeft w:val="0"/>
      <w:marRight w:val="0"/>
      <w:marTop w:val="0"/>
      <w:marBottom w:val="0"/>
      <w:divBdr>
        <w:top w:val="none" w:sz="0" w:space="0" w:color="auto"/>
        <w:left w:val="none" w:sz="0" w:space="0" w:color="auto"/>
        <w:bottom w:val="none" w:sz="0" w:space="0" w:color="auto"/>
        <w:right w:val="none" w:sz="0" w:space="0" w:color="auto"/>
      </w:divBdr>
    </w:div>
    <w:div w:id="941373515">
      <w:bodyDiv w:val="1"/>
      <w:marLeft w:val="0"/>
      <w:marRight w:val="0"/>
      <w:marTop w:val="0"/>
      <w:marBottom w:val="0"/>
      <w:divBdr>
        <w:top w:val="none" w:sz="0" w:space="0" w:color="auto"/>
        <w:left w:val="none" w:sz="0" w:space="0" w:color="auto"/>
        <w:bottom w:val="none" w:sz="0" w:space="0" w:color="auto"/>
        <w:right w:val="none" w:sz="0" w:space="0" w:color="auto"/>
      </w:divBdr>
    </w:div>
    <w:div w:id="951279993">
      <w:bodyDiv w:val="1"/>
      <w:marLeft w:val="0"/>
      <w:marRight w:val="0"/>
      <w:marTop w:val="0"/>
      <w:marBottom w:val="0"/>
      <w:divBdr>
        <w:top w:val="none" w:sz="0" w:space="0" w:color="auto"/>
        <w:left w:val="none" w:sz="0" w:space="0" w:color="auto"/>
        <w:bottom w:val="none" w:sz="0" w:space="0" w:color="auto"/>
        <w:right w:val="none" w:sz="0" w:space="0" w:color="auto"/>
      </w:divBdr>
    </w:div>
    <w:div w:id="982809479">
      <w:bodyDiv w:val="1"/>
      <w:marLeft w:val="0"/>
      <w:marRight w:val="0"/>
      <w:marTop w:val="0"/>
      <w:marBottom w:val="0"/>
      <w:divBdr>
        <w:top w:val="none" w:sz="0" w:space="0" w:color="auto"/>
        <w:left w:val="none" w:sz="0" w:space="0" w:color="auto"/>
        <w:bottom w:val="none" w:sz="0" w:space="0" w:color="auto"/>
        <w:right w:val="none" w:sz="0" w:space="0" w:color="auto"/>
      </w:divBdr>
    </w:div>
    <w:div w:id="994332171">
      <w:bodyDiv w:val="1"/>
      <w:marLeft w:val="0"/>
      <w:marRight w:val="0"/>
      <w:marTop w:val="0"/>
      <w:marBottom w:val="0"/>
      <w:divBdr>
        <w:top w:val="none" w:sz="0" w:space="0" w:color="auto"/>
        <w:left w:val="none" w:sz="0" w:space="0" w:color="auto"/>
        <w:bottom w:val="none" w:sz="0" w:space="0" w:color="auto"/>
        <w:right w:val="none" w:sz="0" w:space="0" w:color="auto"/>
      </w:divBdr>
    </w:div>
    <w:div w:id="1002707586">
      <w:bodyDiv w:val="1"/>
      <w:marLeft w:val="0"/>
      <w:marRight w:val="0"/>
      <w:marTop w:val="0"/>
      <w:marBottom w:val="0"/>
      <w:divBdr>
        <w:top w:val="none" w:sz="0" w:space="0" w:color="auto"/>
        <w:left w:val="none" w:sz="0" w:space="0" w:color="auto"/>
        <w:bottom w:val="none" w:sz="0" w:space="0" w:color="auto"/>
        <w:right w:val="none" w:sz="0" w:space="0" w:color="auto"/>
      </w:divBdr>
    </w:div>
    <w:div w:id="1010915558">
      <w:bodyDiv w:val="1"/>
      <w:marLeft w:val="0"/>
      <w:marRight w:val="0"/>
      <w:marTop w:val="0"/>
      <w:marBottom w:val="0"/>
      <w:divBdr>
        <w:top w:val="none" w:sz="0" w:space="0" w:color="auto"/>
        <w:left w:val="none" w:sz="0" w:space="0" w:color="auto"/>
        <w:bottom w:val="none" w:sz="0" w:space="0" w:color="auto"/>
        <w:right w:val="none" w:sz="0" w:space="0" w:color="auto"/>
      </w:divBdr>
    </w:div>
    <w:div w:id="1013338045">
      <w:bodyDiv w:val="1"/>
      <w:marLeft w:val="0"/>
      <w:marRight w:val="0"/>
      <w:marTop w:val="0"/>
      <w:marBottom w:val="0"/>
      <w:divBdr>
        <w:top w:val="none" w:sz="0" w:space="0" w:color="auto"/>
        <w:left w:val="none" w:sz="0" w:space="0" w:color="auto"/>
        <w:bottom w:val="none" w:sz="0" w:space="0" w:color="auto"/>
        <w:right w:val="none" w:sz="0" w:space="0" w:color="auto"/>
      </w:divBdr>
    </w:div>
    <w:div w:id="1016034099">
      <w:bodyDiv w:val="1"/>
      <w:marLeft w:val="0"/>
      <w:marRight w:val="0"/>
      <w:marTop w:val="0"/>
      <w:marBottom w:val="0"/>
      <w:divBdr>
        <w:top w:val="none" w:sz="0" w:space="0" w:color="auto"/>
        <w:left w:val="none" w:sz="0" w:space="0" w:color="auto"/>
        <w:bottom w:val="none" w:sz="0" w:space="0" w:color="auto"/>
        <w:right w:val="none" w:sz="0" w:space="0" w:color="auto"/>
      </w:divBdr>
    </w:div>
    <w:div w:id="1071394174">
      <w:bodyDiv w:val="1"/>
      <w:marLeft w:val="0"/>
      <w:marRight w:val="0"/>
      <w:marTop w:val="0"/>
      <w:marBottom w:val="0"/>
      <w:divBdr>
        <w:top w:val="none" w:sz="0" w:space="0" w:color="auto"/>
        <w:left w:val="none" w:sz="0" w:space="0" w:color="auto"/>
        <w:bottom w:val="none" w:sz="0" w:space="0" w:color="auto"/>
        <w:right w:val="none" w:sz="0" w:space="0" w:color="auto"/>
      </w:divBdr>
    </w:div>
    <w:div w:id="1096364821">
      <w:bodyDiv w:val="1"/>
      <w:marLeft w:val="0"/>
      <w:marRight w:val="0"/>
      <w:marTop w:val="0"/>
      <w:marBottom w:val="0"/>
      <w:divBdr>
        <w:top w:val="none" w:sz="0" w:space="0" w:color="auto"/>
        <w:left w:val="none" w:sz="0" w:space="0" w:color="auto"/>
        <w:bottom w:val="none" w:sz="0" w:space="0" w:color="auto"/>
        <w:right w:val="none" w:sz="0" w:space="0" w:color="auto"/>
      </w:divBdr>
    </w:div>
    <w:div w:id="1101494121">
      <w:bodyDiv w:val="1"/>
      <w:marLeft w:val="0"/>
      <w:marRight w:val="0"/>
      <w:marTop w:val="0"/>
      <w:marBottom w:val="0"/>
      <w:divBdr>
        <w:top w:val="none" w:sz="0" w:space="0" w:color="auto"/>
        <w:left w:val="none" w:sz="0" w:space="0" w:color="auto"/>
        <w:bottom w:val="none" w:sz="0" w:space="0" w:color="auto"/>
        <w:right w:val="none" w:sz="0" w:space="0" w:color="auto"/>
      </w:divBdr>
    </w:div>
    <w:div w:id="1109468927">
      <w:bodyDiv w:val="1"/>
      <w:marLeft w:val="0"/>
      <w:marRight w:val="0"/>
      <w:marTop w:val="0"/>
      <w:marBottom w:val="0"/>
      <w:divBdr>
        <w:top w:val="none" w:sz="0" w:space="0" w:color="auto"/>
        <w:left w:val="none" w:sz="0" w:space="0" w:color="auto"/>
        <w:bottom w:val="none" w:sz="0" w:space="0" w:color="auto"/>
        <w:right w:val="none" w:sz="0" w:space="0" w:color="auto"/>
      </w:divBdr>
    </w:div>
    <w:div w:id="1116217314">
      <w:bodyDiv w:val="1"/>
      <w:marLeft w:val="0"/>
      <w:marRight w:val="0"/>
      <w:marTop w:val="0"/>
      <w:marBottom w:val="0"/>
      <w:divBdr>
        <w:top w:val="none" w:sz="0" w:space="0" w:color="auto"/>
        <w:left w:val="none" w:sz="0" w:space="0" w:color="auto"/>
        <w:bottom w:val="none" w:sz="0" w:space="0" w:color="auto"/>
        <w:right w:val="none" w:sz="0" w:space="0" w:color="auto"/>
      </w:divBdr>
    </w:div>
    <w:div w:id="1152137425">
      <w:bodyDiv w:val="1"/>
      <w:marLeft w:val="0"/>
      <w:marRight w:val="0"/>
      <w:marTop w:val="0"/>
      <w:marBottom w:val="0"/>
      <w:divBdr>
        <w:top w:val="none" w:sz="0" w:space="0" w:color="auto"/>
        <w:left w:val="none" w:sz="0" w:space="0" w:color="auto"/>
        <w:bottom w:val="none" w:sz="0" w:space="0" w:color="auto"/>
        <w:right w:val="none" w:sz="0" w:space="0" w:color="auto"/>
      </w:divBdr>
    </w:div>
    <w:div w:id="1218514610">
      <w:bodyDiv w:val="1"/>
      <w:marLeft w:val="0"/>
      <w:marRight w:val="0"/>
      <w:marTop w:val="0"/>
      <w:marBottom w:val="0"/>
      <w:divBdr>
        <w:top w:val="none" w:sz="0" w:space="0" w:color="auto"/>
        <w:left w:val="none" w:sz="0" w:space="0" w:color="auto"/>
        <w:bottom w:val="none" w:sz="0" w:space="0" w:color="auto"/>
        <w:right w:val="none" w:sz="0" w:space="0" w:color="auto"/>
      </w:divBdr>
    </w:div>
    <w:div w:id="1224298370">
      <w:bodyDiv w:val="1"/>
      <w:marLeft w:val="0"/>
      <w:marRight w:val="0"/>
      <w:marTop w:val="0"/>
      <w:marBottom w:val="0"/>
      <w:divBdr>
        <w:top w:val="none" w:sz="0" w:space="0" w:color="auto"/>
        <w:left w:val="none" w:sz="0" w:space="0" w:color="auto"/>
        <w:bottom w:val="none" w:sz="0" w:space="0" w:color="auto"/>
        <w:right w:val="none" w:sz="0" w:space="0" w:color="auto"/>
      </w:divBdr>
    </w:div>
    <w:div w:id="1234512421">
      <w:bodyDiv w:val="1"/>
      <w:marLeft w:val="0"/>
      <w:marRight w:val="0"/>
      <w:marTop w:val="0"/>
      <w:marBottom w:val="0"/>
      <w:divBdr>
        <w:top w:val="none" w:sz="0" w:space="0" w:color="auto"/>
        <w:left w:val="none" w:sz="0" w:space="0" w:color="auto"/>
        <w:bottom w:val="none" w:sz="0" w:space="0" w:color="auto"/>
        <w:right w:val="none" w:sz="0" w:space="0" w:color="auto"/>
      </w:divBdr>
    </w:div>
    <w:div w:id="1238979751">
      <w:bodyDiv w:val="1"/>
      <w:marLeft w:val="0"/>
      <w:marRight w:val="0"/>
      <w:marTop w:val="0"/>
      <w:marBottom w:val="0"/>
      <w:divBdr>
        <w:top w:val="none" w:sz="0" w:space="0" w:color="auto"/>
        <w:left w:val="none" w:sz="0" w:space="0" w:color="auto"/>
        <w:bottom w:val="none" w:sz="0" w:space="0" w:color="auto"/>
        <w:right w:val="none" w:sz="0" w:space="0" w:color="auto"/>
      </w:divBdr>
    </w:div>
    <w:div w:id="1262105309">
      <w:bodyDiv w:val="1"/>
      <w:marLeft w:val="0"/>
      <w:marRight w:val="0"/>
      <w:marTop w:val="0"/>
      <w:marBottom w:val="0"/>
      <w:divBdr>
        <w:top w:val="none" w:sz="0" w:space="0" w:color="auto"/>
        <w:left w:val="none" w:sz="0" w:space="0" w:color="auto"/>
        <w:bottom w:val="none" w:sz="0" w:space="0" w:color="auto"/>
        <w:right w:val="none" w:sz="0" w:space="0" w:color="auto"/>
      </w:divBdr>
    </w:div>
    <w:div w:id="1280645189">
      <w:bodyDiv w:val="1"/>
      <w:marLeft w:val="0"/>
      <w:marRight w:val="0"/>
      <w:marTop w:val="0"/>
      <w:marBottom w:val="0"/>
      <w:divBdr>
        <w:top w:val="none" w:sz="0" w:space="0" w:color="auto"/>
        <w:left w:val="none" w:sz="0" w:space="0" w:color="auto"/>
        <w:bottom w:val="none" w:sz="0" w:space="0" w:color="auto"/>
        <w:right w:val="none" w:sz="0" w:space="0" w:color="auto"/>
      </w:divBdr>
    </w:div>
    <w:div w:id="1347950659">
      <w:bodyDiv w:val="1"/>
      <w:marLeft w:val="0"/>
      <w:marRight w:val="0"/>
      <w:marTop w:val="0"/>
      <w:marBottom w:val="0"/>
      <w:divBdr>
        <w:top w:val="none" w:sz="0" w:space="0" w:color="auto"/>
        <w:left w:val="none" w:sz="0" w:space="0" w:color="auto"/>
        <w:bottom w:val="none" w:sz="0" w:space="0" w:color="auto"/>
        <w:right w:val="none" w:sz="0" w:space="0" w:color="auto"/>
      </w:divBdr>
    </w:div>
    <w:div w:id="1348171075">
      <w:bodyDiv w:val="1"/>
      <w:marLeft w:val="0"/>
      <w:marRight w:val="0"/>
      <w:marTop w:val="0"/>
      <w:marBottom w:val="0"/>
      <w:divBdr>
        <w:top w:val="none" w:sz="0" w:space="0" w:color="auto"/>
        <w:left w:val="none" w:sz="0" w:space="0" w:color="auto"/>
        <w:bottom w:val="none" w:sz="0" w:space="0" w:color="auto"/>
        <w:right w:val="none" w:sz="0" w:space="0" w:color="auto"/>
      </w:divBdr>
    </w:div>
    <w:div w:id="1362899011">
      <w:bodyDiv w:val="1"/>
      <w:marLeft w:val="0"/>
      <w:marRight w:val="0"/>
      <w:marTop w:val="0"/>
      <w:marBottom w:val="0"/>
      <w:divBdr>
        <w:top w:val="none" w:sz="0" w:space="0" w:color="auto"/>
        <w:left w:val="none" w:sz="0" w:space="0" w:color="auto"/>
        <w:bottom w:val="none" w:sz="0" w:space="0" w:color="auto"/>
        <w:right w:val="none" w:sz="0" w:space="0" w:color="auto"/>
      </w:divBdr>
    </w:div>
    <w:div w:id="1370187178">
      <w:bodyDiv w:val="1"/>
      <w:marLeft w:val="0"/>
      <w:marRight w:val="0"/>
      <w:marTop w:val="0"/>
      <w:marBottom w:val="0"/>
      <w:divBdr>
        <w:top w:val="none" w:sz="0" w:space="0" w:color="auto"/>
        <w:left w:val="none" w:sz="0" w:space="0" w:color="auto"/>
        <w:bottom w:val="none" w:sz="0" w:space="0" w:color="auto"/>
        <w:right w:val="none" w:sz="0" w:space="0" w:color="auto"/>
      </w:divBdr>
    </w:div>
    <w:div w:id="1388335475">
      <w:bodyDiv w:val="1"/>
      <w:marLeft w:val="0"/>
      <w:marRight w:val="0"/>
      <w:marTop w:val="0"/>
      <w:marBottom w:val="0"/>
      <w:divBdr>
        <w:top w:val="none" w:sz="0" w:space="0" w:color="auto"/>
        <w:left w:val="none" w:sz="0" w:space="0" w:color="auto"/>
        <w:bottom w:val="none" w:sz="0" w:space="0" w:color="auto"/>
        <w:right w:val="none" w:sz="0" w:space="0" w:color="auto"/>
      </w:divBdr>
    </w:div>
    <w:div w:id="1425372441">
      <w:bodyDiv w:val="1"/>
      <w:marLeft w:val="0"/>
      <w:marRight w:val="0"/>
      <w:marTop w:val="0"/>
      <w:marBottom w:val="0"/>
      <w:divBdr>
        <w:top w:val="none" w:sz="0" w:space="0" w:color="auto"/>
        <w:left w:val="none" w:sz="0" w:space="0" w:color="auto"/>
        <w:bottom w:val="none" w:sz="0" w:space="0" w:color="auto"/>
        <w:right w:val="none" w:sz="0" w:space="0" w:color="auto"/>
      </w:divBdr>
    </w:div>
    <w:div w:id="1435898172">
      <w:bodyDiv w:val="1"/>
      <w:marLeft w:val="0"/>
      <w:marRight w:val="0"/>
      <w:marTop w:val="0"/>
      <w:marBottom w:val="0"/>
      <w:divBdr>
        <w:top w:val="none" w:sz="0" w:space="0" w:color="auto"/>
        <w:left w:val="none" w:sz="0" w:space="0" w:color="auto"/>
        <w:bottom w:val="none" w:sz="0" w:space="0" w:color="auto"/>
        <w:right w:val="none" w:sz="0" w:space="0" w:color="auto"/>
      </w:divBdr>
    </w:div>
    <w:div w:id="1441338071">
      <w:bodyDiv w:val="1"/>
      <w:marLeft w:val="0"/>
      <w:marRight w:val="0"/>
      <w:marTop w:val="0"/>
      <w:marBottom w:val="0"/>
      <w:divBdr>
        <w:top w:val="none" w:sz="0" w:space="0" w:color="auto"/>
        <w:left w:val="none" w:sz="0" w:space="0" w:color="auto"/>
        <w:bottom w:val="none" w:sz="0" w:space="0" w:color="auto"/>
        <w:right w:val="none" w:sz="0" w:space="0" w:color="auto"/>
      </w:divBdr>
    </w:div>
    <w:div w:id="1455099322">
      <w:bodyDiv w:val="1"/>
      <w:marLeft w:val="0"/>
      <w:marRight w:val="0"/>
      <w:marTop w:val="0"/>
      <w:marBottom w:val="0"/>
      <w:divBdr>
        <w:top w:val="none" w:sz="0" w:space="0" w:color="auto"/>
        <w:left w:val="none" w:sz="0" w:space="0" w:color="auto"/>
        <w:bottom w:val="none" w:sz="0" w:space="0" w:color="auto"/>
        <w:right w:val="none" w:sz="0" w:space="0" w:color="auto"/>
      </w:divBdr>
    </w:div>
    <w:div w:id="1467354514">
      <w:bodyDiv w:val="1"/>
      <w:marLeft w:val="0"/>
      <w:marRight w:val="0"/>
      <w:marTop w:val="0"/>
      <w:marBottom w:val="0"/>
      <w:divBdr>
        <w:top w:val="none" w:sz="0" w:space="0" w:color="auto"/>
        <w:left w:val="none" w:sz="0" w:space="0" w:color="auto"/>
        <w:bottom w:val="none" w:sz="0" w:space="0" w:color="auto"/>
        <w:right w:val="none" w:sz="0" w:space="0" w:color="auto"/>
      </w:divBdr>
    </w:div>
    <w:div w:id="1468740619">
      <w:bodyDiv w:val="1"/>
      <w:marLeft w:val="0"/>
      <w:marRight w:val="0"/>
      <w:marTop w:val="0"/>
      <w:marBottom w:val="0"/>
      <w:divBdr>
        <w:top w:val="none" w:sz="0" w:space="0" w:color="auto"/>
        <w:left w:val="none" w:sz="0" w:space="0" w:color="auto"/>
        <w:bottom w:val="none" w:sz="0" w:space="0" w:color="auto"/>
        <w:right w:val="none" w:sz="0" w:space="0" w:color="auto"/>
      </w:divBdr>
    </w:div>
    <w:div w:id="1496726949">
      <w:bodyDiv w:val="1"/>
      <w:marLeft w:val="0"/>
      <w:marRight w:val="0"/>
      <w:marTop w:val="0"/>
      <w:marBottom w:val="0"/>
      <w:divBdr>
        <w:top w:val="none" w:sz="0" w:space="0" w:color="auto"/>
        <w:left w:val="none" w:sz="0" w:space="0" w:color="auto"/>
        <w:bottom w:val="none" w:sz="0" w:space="0" w:color="auto"/>
        <w:right w:val="none" w:sz="0" w:space="0" w:color="auto"/>
      </w:divBdr>
    </w:div>
    <w:div w:id="1506743391">
      <w:bodyDiv w:val="1"/>
      <w:marLeft w:val="0"/>
      <w:marRight w:val="0"/>
      <w:marTop w:val="0"/>
      <w:marBottom w:val="0"/>
      <w:divBdr>
        <w:top w:val="none" w:sz="0" w:space="0" w:color="auto"/>
        <w:left w:val="none" w:sz="0" w:space="0" w:color="auto"/>
        <w:bottom w:val="none" w:sz="0" w:space="0" w:color="auto"/>
        <w:right w:val="none" w:sz="0" w:space="0" w:color="auto"/>
      </w:divBdr>
    </w:div>
    <w:div w:id="1510216685">
      <w:bodyDiv w:val="1"/>
      <w:marLeft w:val="0"/>
      <w:marRight w:val="0"/>
      <w:marTop w:val="0"/>
      <w:marBottom w:val="0"/>
      <w:divBdr>
        <w:top w:val="none" w:sz="0" w:space="0" w:color="auto"/>
        <w:left w:val="none" w:sz="0" w:space="0" w:color="auto"/>
        <w:bottom w:val="none" w:sz="0" w:space="0" w:color="auto"/>
        <w:right w:val="none" w:sz="0" w:space="0" w:color="auto"/>
      </w:divBdr>
    </w:div>
    <w:div w:id="1537428586">
      <w:bodyDiv w:val="1"/>
      <w:marLeft w:val="0"/>
      <w:marRight w:val="0"/>
      <w:marTop w:val="0"/>
      <w:marBottom w:val="0"/>
      <w:divBdr>
        <w:top w:val="none" w:sz="0" w:space="0" w:color="auto"/>
        <w:left w:val="none" w:sz="0" w:space="0" w:color="auto"/>
        <w:bottom w:val="none" w:sz="0" w:space="0" w:color="auto"/>
        <w:right w:val="none" w:sz="0" w:space="0" w:color="auto"/>
      </w:divBdr>
    </w:div>
    <w:div w:id="1546942180">
      <w:bodyDiv w:val="1"/>
      <w:marLeft w:val="0"/>
      <w:marRight w:val="0"/>
      <w:marTop w:val="0"/>
      <w:marBottom w:val="0"/>
      <w:divBdr>
        <w:top w:val="none" w:sz="0" w:space="0" w:color="auto"/>
        <w:left w:val="none" w:sz="0" w:space="0" w:color="auto"/>
        <w:bottom w:val="none" w:sz="0" w:space="0" w:color="auto"/>
        <w:right w:val="none" w:sz="0" w:space="0" w:color="auto"/>
      </w:divBdr>
    </w:div>
    <w:div w:id="1598293317">
      <w:bodyDiv w:val="1"/>
      <w:marLeft w:val="0"/>
      <w:marRight w:val="0"/>
      <w:marTop w:val="0"/>
      <w:marBottom w:val="0"/>
      <w:divBdr>
        <w:top w:val="none" w:sz="0" w:space="0" w:color="auto"/>
        <w:left w:val="none" w:sz="0" w:space="0" w:color="auto"/>
        <w:bottom w:val="none" w:sz="0" w:space="0" w:color="auto"/>
        <w:right w:val="none" w:sz="0" w:space="0" w:color="auto"/>
      </w:divBdr>
    </w:div>
    <w:div w:id="1604918405">
      <w:bodyDiv w:val="1"/>
      <w:marLeft w:val="0"/>
      <w:marRight w:val="0"/>
      <w:marTop w:val="0"/>
      <w:marBottom w:val="0"/>
      <w:divBdr>
        <w:top w:val="none" w:sz="0" w:space="0" w:color="auto"/>
        <w:left w:val="none" w:sz="0" w:space="0" w:color="auto"/>
        <w:bottom w:val="none" w:sz="0" w:space="0" w:color="auto"/>
        <w:right w:val="none" w:sz="0" w:space="0" w:color="auto"/>
      </w:divBdr>
    </w:div>
    <w:div w:id="1614166278">
      <w:bodyDiv w:val="1"/>
      <w:marLeft w:val="0"/>
      <w:marRight w:val="0"/>
      <w:marTop w:val="0"/>
      <w:marBottom w:val="0"/>
      <w:divBdr>
        <w:top w:val="none" w:sz="0" w:space="0" w:color="auto"/>
        <w:left w:val="none" w:sz="0" w:space="0" w:color="auto"/>
        <w:bottom w:val="none" w:sz="0" w:space="0" w:color="auto"/>
        <w:right w:val="none" w:sz="0" w:space="0" w:color="auto"/>
      </w:divBdr>
    </w:div>
    <w:div w:id="1633554083">
      <w:bodyDiv w:val="1"/>
      <w:marLeft w:val="0"/>
      <w:marRight w:val="0"/>
      <w:marTop w:val="0"/>
      <w:marBottom w:val="0"/>
      <w:divBdr>
        <w:top w:val="none" w:sz="0" w:space="0" w:color="auto"/>
        <w:left w:val="none" w:sz="0" w:space="0" w:color="auto"/>
        <w:bottom w:val="none" w:sz="0" w:space="0" w:color="auto"/>
        <w:right w:val="none" w:sz="0" w:space="0" w:color="auto"/>
      </w:divBdr>
    </w:div>
    <w:div w:id="1641573465">
      <w:bodyDiv w:val="1"/>
      <w:marLeft w:val="0"/>
      <w:marRight w:val="0"/>
      <w:marTop w:val="0"/>
      <w:marBottom w:val="0"/>
      <w:divBdr>
        <w:top w:val="none" w:sz="0" w:space="0" w:color="auto"/>
        <w:left w:val="none" w:sz="0" w:space="0" w:color="auto"/>
        <w:bottom w:val="none" w:sz="0" w:space="0" w:color="auto"/>
        <w:right w:val="none" w:sz="0" w:space="0" w:color="auto"/>
      </w:divBdr>
    </w:div>
    <w:div w:id="1659262269">
      <w:bodyDiv w:val="1"/>
      <w:marLeft w:val="0"/>
      <w:marRight w:val="0"/>
      <w:marTop w:val="0"/>
      <w:marBottom w:val="0"/>
      <w:divBdr>
        <w:top w:val="none" w:sz="0" w:space="0" w:color="auto"/>
        <w:left w:val="none" w:sz="0" w:space="0" w:color="auto"/>
        <w:bottom w:val="none" w:sz="0" w:space="0" w:color="auto"/>
        <w:right w:val="none" w:sz="0" w:space="0" w:color="auto"/>
      </w:divBdr>
    </w:div>
    <w:div w:id="1661036530">
      <w:bodyDiv w:val="1"/>
      <w:marLeft w:val="0"/>
      <w:marRight w:val="0"/>
      <w:marTop w:val="0"/>
      <w:marBottom w:val="0"/>
      <w:divBdr>
        <w:top w:val="none" w:sz="0" w:space="0" w:color="auto"/>
        <w:left w:val="none" w:sz="0" w:space="0" w:color="auto"/>
        <w:bottom w:val="none" w:sz="0" w:space="0" w:color="auto"/>
        <w:right w:val="none" w:sz="0" w:space="0" w:color="auto"/>
      </w:divBdr>
    </w:div>
    <w:div w:id="1686983851">
      <w:bodyDiv w:val="1"/>
      <w:marLeft w:val="0"/>
      <w:marRight w:val="0"/>
      <w:marTop w:val="0"/>
      <w:marBottom w:val="0"/>
      <w:divBdr>
        <w:top w:val="none" w:sz="0" w:space="0" w:color="auto"/>
        <w:left w:val="none" w:sz="0" w:space="0" w:color="auto"/>
        <w:bottom w:val="none" w:sz="0" w:space="0" w:color="auto"/>
        <w:right w:val="none" w:sz="0" w:space="0" w:color="auto"/>
      </w:divBdr>
    </w:div>
    <w:div w:id="1694191665">
      <w:bodyDiv w:val="1"/>
      <w:marLeft w:val="0"/>
      <w:marRight w:val="0"/>
      <w:marTop w:val="0"/>
      <w:marBottom w:val="0"/>
      <w:divBdr>
        <w:top w:val="none" w:sz="0" w:space="0" w:color="auto"/>
        <w:left w:val="none" w:sz="0" w:space="0" w:color="auto"/>
        <w:bottom w:val="none" w:sz="0" w:space="0" w:color="auto"/>
        <w:right w:val="none" w:sz="0" w:space="0" w:color="auto"/>
      </w:divBdr>
    </w:div>
    <w:div w:id="1694921350">
      <w:bodyDiv w:val="1"/>
      <w:marLeft w:val="0"/>
      <w:marRight w:val="0"/>
      <w:marTop w:val="0"/>
      <w:marBottom w:val="0"/>
      <w:divBdr>
        <w:top w:val="none" w:sz="0" w:space="0" w:color="auto"/>
        <w:left w:val="none" w:sz="0" w:space="0" w:color="auto"/>
        <w:bottom w:val="none" w:sz="0" w:space="0" w:color="auto"/>
        <w:right w:val="none" w:sz="0" w:space="0" w:color="auto"/>
      </w:divBdr>
    </w:div>
    <w:div w:id="1698311084">
      <w:bodyDiv w:val="1"/>
      <w:marLeft w:val="0"/>
      <w:marRight w:val="0"/>
      <w:marTop w:val="0"/>
      <w:marBottom w:val="0"/>
      <w:divBdr>
        <w:top w:val="none" w:sz="0" w:space="0" w:color="auto"/>
        <w:left w:val="none" w:sz="0" w:space="0" w:color="auto"/>
        <w:bottom w:val="none" w:sz="0" w:space="0" w:color="auto"/>
        <w:right w:val="none" w:sz="0" w:space="0" w:color="auto"/>
      </w:divBdr>
    </w:div>
    <w:div w:id="1710570765">
      <w:bodyDiv w:val="1"/>
      <w:marLeft w:val="0"/>
      <w:marRight w:val="0"/>
      <w:marTop w:val="0"/>
      <w:marBottom w:val="0"/>
      <w:divBdr>
        <w:top w:val="none" w:sz="0" w:space="0" w:color="auto"/>
        <w:left w:val="none" w:sz="0" w:space="0" w:color="auto"/>
        <w:bottom w:val="none" w:sz="0" w:space="0" w:color="auto"/>
        <w:right w:val="none" w:sz="0" w:space="0" w:color="auto"/>
      </w:divBdr>
    </w:div>
    <w:div w:id="1722896382">
      <w:bodyDiv w:val="1"/>
      <w:marLeft w:val="0"/>
      <w:marRight w:val="0"/>
      <w:marTop w:val="0"/>
      <w:marBottom w:val="0"/>
      <w:divBdr>
        <w:top w:val="none" w:sz="0" w:space="0" w:color="auto"/>
        <w:left w:val="none" w:sz="0" w:space="0" w:color="auto"/>
        <w:bottom w:val="none" w:sz="0" w:space="0" w:color="auto"/>
        <w:right w:val="none" w:sz="0" w:space="0" w:color="auto"/>
      </w:divBdr>
    </w:div>
    <w:div w:id="1729649629">
      <w:bodyDiv w:val="1"/>
      <w:marLeft w:val="0"/>
      <w:marRight w:val="0"/>
      <w:marTop w:val="0"/>
      <w:marBottom w:val="0"/>
      <w:divBdr>
        <w:top w:val="none" w:sz="0" w:space="0" w:color="auto"/>
        <w:left w:val="none" w:sz="0" w:space="0" w:color="auto"/>
        <w:bottom w:val="none" w:sz="0" w:space="0" w:color="auto"/>
        <w:right w:val="none" w:sz="0" w:space="0" w:color="auto"/>
      </w:divBdr>
    </w:div>
    <w:div w:id="1742289282">
      <w:bodyDiv w:val="1"/>
      <w:marLeft w:val="0"/>
      <w:marRight w:val="0"/>
      <w:marTop w:val="0"/>
      <w:marBottom w:val="0"/>
      <w:divBdr>
        <w:top w:val="none" w:sz="0" w:space="0" w:color="auto"/>
        <w:left w:val="none" w:sz="0" w:space="0" w:color="auto"/>
        <w:bottom w:val="none" w:sz="0" w:space="0" w:color="auto"/>
        <w:right w:val="none" w:sz="0" w:space="0" w:color="auto"/>
      </w:divBdr>
    </w:div>
    <w:div w:id="1777168747">
      <w:bodyDiv w:val="1"/>
      <w:marLeft w:val="0"/>
      <w:marRight w:val="0"/>
      <w:marTop w:val="0"/>
      <w:marBottom w:val="0"/>
      <w:divBdr>
        <w:top w:val="none" w:sz="0" w:space="0" w:color="auto"/>
        <w:left w:val="none" w:sz="0" w:space="0" w:color="auto"/>
        <w:bottom w:val="none" w:sz="0" w:space="0" w:color="auto"/>
        <w:right w:val="none" w:sz="0" w:space="0" w:color="auto"/>
      </w:divBdr>
    </w:div>
    <w:div w:id="1784569890">
      <w:bodyDiv w:val="1"/>
      <w:marLeft w:val="0"/>
      <w:marRight w:val="0"/>
      <w:marTop w:val="0"/>
      <w:marBottom w:val="0"/>
      <w:divBdr>
        <w:top w:val="none" w:sz="0" w:space="0" w:color="auto"/>
        <w:left w:val="none" w:sz="0" w:space="0" w:color="auto"/>
        <w:bottom w:val="none" w:sz="0" w:space="0" w:color="auto"/>
        <w:right w:val="none" w:sz="0" w:space="0" w:color="auto"/>
      </w:divBdr>
    </w:div>
    <w:div w:id="1798645799">
      <w:bodyDiv w:val="1"/>
      <w:marLeft w:val="0"/>
      <w:marRight w:val="0"/>
      <w:marTop w:val="0"/>
      <w:marBottom w:val="0"/>
      <w:divBdr>
        <w:top w:val="none" w:sz="0" w:space="0" w:color="auto"/>
        <w:left w:val="none" w:sz="0" w:space="0" w:color="auto"/>
        <w:bottom w:val="none" w:sz="0" w:space="0" w:color="auto"/>
        <w:right w:val="none" w:sz="0" w:space="0" w:color="auto"/>
      </w:divBdr>
    </w:div>
    <w:div w:id="1828129210">
      <w:bodyDiv w:val="1"/>
      <w:marLeft w:val="0"/>
      <w:marRight w:val="0"/>
      <w:marTop w:val="0"/>
      <w:marBottom w:val="0"/>
      <w:divBdr>
        <w:top w:val="none" w:sz="0" w:space="0" w:color="auto"/>
        <w:left w:val="none" w:sz="0" w:space="0" w:color="auto"/>
        <w:bottom w:val="none" w:sz="0" w:space="0" w:color="auto"/>
        <w:right w:val="none" w:sz="0" w:space="0" w:color="auto"/>
      </w:divBdr>
    </w:div>
    <w:div w:id="1840197141">
      <w:bodyDiv w:val="1"/>
      <w:marLeft w:val="0"/>
      <w:marRight w:val="0"/>
      <w:marTop w:val="0"/>
      <w:marBottom w:val="0"/>
      <w:divBdr>
        <w:top w:val="none" w:sz="0" w:space="0" w:color="auto"/>
        <w:left w:val="none" w:sz="0" w:space="0" w:color="auto"/>
        <w:bottom w:val="none" w:sz="0" w:space="0" w:color="auto"/>
        <w:right w:val="none" w:sz="0" w:space="0" w:color="auto"/>
      </w:divBdr>
    </w:div>
    <w:div w:id="1865710852">
      <w:bodyDiv w:val="1"/>
      <w:marLeft w:val="0"/>
      <w:marRight w:val="0"/>
      <w:marTop w:val="0"/>
      <w:marBottom w:val="0"/>
      <w:divBdr>
        <w:top w:val="none" w:sz="0" w:space="0" w:color="auto"/>
        <w:left w:val="none" w:sz="0" w:space="0" w:color="auto"/>
        <w:bottom w:val="none" w:sz="0" w:space="0" w:color="auto"/>
        <w:right w:val="none" w:sz="0" w:space="0" w:color="auto"/>
      </w:divBdr>
    </w:div>
    <w:div w:id="1892618650">
      <w:bodyDiv w:val="1"/>
      <w:marLeft w:val="0"/>
      <w:marRight w:val="0"/>
      <w:marTop w:val="0"/>
      <w:marBottom w:val="0"/>
      <w:divBdr>
        <w:top w:val="none" w:sz="0" w:space="0" w:color="auto"/>
        <w:left w:val="none" w:sz="0" w:space="0" w:color="auto"/>
        <w:bottom w:val="none" w:sz="0" w:space="0" w:color="auto"/>
        <w:right w:val="none" w:sz="0" w:space="0" w:color="auto"/>
      </w:divBdr>
    </w:div>
    <w:div w:id="1907297241">
      <w:bodyDiv w:val="1"/>
      <w:marLeft w:val="0"/>
      <w:marRight w:val="0"/>
      <w:marTop w:val="0"/>
      <w:marBottom w:val="0"/>
      <w:divBdr>
        <w:top w:val="none" w:sz="0" w:space="0" w:color="auto"/>
        <w:left w:val="none" w:sz="0" w:space="0" w:color="auto"/>
        <w:bottom w:val="none" w:sz="0" w:space="0" w:color="auto"/>
        <w:right w:val="none" w:sz="0" w:space="0" w:color="auto"/>
      </w:divBdr>
    </w:div>
    <w:div w:id="1914899058">
      <w:bodyDiv w:val="1"/>
      <w:marLeft w:val="0"/>
      <w:marRight w:val="0"/>
      <w:marTop w:val="0"/>
      <w:marBottom w:val="0"/>
      <w:divBdr>
        <w:top w:val="none" w:sz="0" w:space="0" w:color="auto"/>
        <w:left w:val="none" w:sz="0" w:space="0" w:color="auto"/>
        <w:bottom w:val="none" w:sz="0" w:space="0" w:color="auto"/>
        <w:right w:val="none" w:sz="0" w:space="0" w:color="auto"/>
      </w:divBdr>
    </w:div>
    <w:div w:id="1927611636">
      <w:bodyDiv w:val="1"/>
      <w:marLeft w:val="0"/>
      <w:marRight w:val="0"/>
      <w:marTop w:val="0"/>
      <w:marBottom w:val="0"/>
      <w:divBdr>
        <w:top w:val="none" w:sz="0" w:space="0" w:color="auto"/>
        <w:left w:val="none" w:sz="0" w:space="0" w:color="auto"/>
        <w:bottom w:val="none" w:sz="0" w:space="0" w:color="auto"/>
        <w:right w:val="none" w:sz="0" w:space="0" w:color="auto"/>
      </w:divBdr>
    </w:div>
    <w:div w:id="1931161840">
      <w:bodyDiv w:val="1"/>
      <w:marLeft w:val="0"/>
      <w:marRight w:val="0"/>
      <w:marTop w:val="0"/>
      <w:marBottom w:val="0"/>
      <w:divBdr>
        <w:top w:val="none" w:sz="0" w:space="0" w:color="auto"/>
        <w:left w:val="none" w:sz="0" w:space="0" w:color="auto"/>
        <w:bottom w:val="none" w:sz="0" w:space="0" w:color="auto"/>
        <w:right w:val="none" w:sz="0" w:space="0" w:color="auto"/>
      </w:divBdr>
    </w:div>
    <w:div w:id="1971284142">
      <w:bodyDiv w:val="1"/>
      <w:marLeft w:val="0"/>
      <w:marRight w:val="0"/>
      <w:marTop w:val="0"/>
      <w:marBottom w:val="0"/>
      <w:divBdr>
        <w:top w:val="none" w:sz="0" w:space="0" w:color="auto"/>
        <w:left w:val="none" w:sz="0" w:space="0" w:color="auto"/>
        <w:bottom w:val="none" w:sz="0" w:space="0" w:color="auto"/>
        <w:right w:val="none" w:sz="0" w:space="0" w:color="auto"/>
      </w:divBdr>
    </w:div>
    <w:div w:id="1979259856">
      <w:bodyDiv w:val="1"/>
      <w:marLeft w:val="0"/>
      <w:marRight w:val="0"/>
      <w:marTop w:val="0"/>
      <w:marBottom w:val="0"/>
      <w:divBdr>
        <w:top w:val="none" w:sz="0" w:space="0" w:color="auto"/>
        <w:left w:val="none" w:sz="0" w:space="0" w:color="auto"/>
        <w:bottom w:val="none" w:sz="0" w:space="0" w:color="auto"/>
        <w:right w:val="none" w:sz="0" w:space="0" w:color="auto"/>
      </w:divBdr>
    </w:div>
    <w:div w:id="1983541859">
      <w:bodyDiv w:val="1"/>
      <w:marLeft w:val="0"/>
      <w:marRight w:val="0"/>
      <w:marTop w:val="0"/>
      <w:marBottom w:val="0"/>
      <w:divBdr>
        <w:top w:val="none" w:sz="0" w:space="0" w:color="auto"/>
        <w:left w:val="none" w:sz="0" w:space="0" w:color="auto"/>
        <w:bottom w:val="none" w:sz="0" w:space="0" w:color="auto"/>
        <w:right w:val="none" w:sz="0" w:space="0" w:color="auto"/>
      </w:divBdr>
    </w:div>
    <w:div w:id="2007129659">
      <w:bodyDiv w:val="1"/>
      <w:marLeft w:val="0"/>
      <w:marRight w:val="0"/>
      <w:marTop w:val="0"/>
      <w:marBottom w:val="0"/>
      <w:divBdr>
        <w:top w:val="none" w:sz="0" w:space="0" w:color="auto"/>
        <w:left w:val="none" w:sz="0" w:space="0" w:color="auto"/>
        <w:bottom w:val="none" w:sz="0" w:space="0" w:color="auto"/>
        <w:right w:val="none" w:sz="0" w:space="0" w:color="auto"/>
      </w:divBdr>
    </w:div>
    <w:div w:id="2045860536">
      <w:bodyDiv w:val="1"/>
      <w:marLeft w:val="0"/>
      <w:marRight w:val="0"/>
      <w:marTop w:val="0"/>
      <w:marBottom w:val="0"/>
      <w:divBdr>
        <w:top w:val="none" w:sz="0" w:space="0" w:color="auto"/>
        <w:left w:val="none" w:sz="0" w:space="0" w:color="auto"/>
        <w:bottom w:val="none" w:sz="0" w:space="0" w:color="auto"/>
        <w:right w:val="none" w:sz="0" w:space="0" w:color="auto"/>
      </w:divBdr>
    </w:div>
    <w:div w:id="2056660645">
      <w:bodyDiv w:val="1"/>
      <w:marLeft w:val="0"/>
      <w:marRight w:val="0"/>
      <w:marTop w:val="0"/>
      <w:marBottom w:val="0"/>
      <w:divBdr>
        <w:top w:val="none" w:sz="0" w:space="0" w:color="auto"/>
        <w:left w:val="none" w:sz="0" w:space="0" w:color="auto"/>
        <w:bottom w:val="none" w:sz="0" w:space="0" w:color="auto"/>
        <w:right w:val="none" w:sz="0" w:space="0" w:color="auto"/>
      </w:divBdr>
    </w:div>
    <w:div w:id="2085763553">
      <w:bodyDiv w:val="1"/>
      <w:marLeft w:val="0"/>
      <w:marRight w:val="0"/>
      <w:marTop w:val="0"/>
      <w:marBottom w:val="0"/>
      <w:divBdr>
        <w:top w:val="none" w:sz="0" w:space="0" w:color="auto"/>
        <w:left w:val="none" w:sz="0" w:space="0" w:color="auto"/>
        <w:bottom w:val="none" w:sz="0" w:space="0" w:color="auto"/>
        <w:right w:val="none" w:sz="0" w:space="0" w:color="auto"/>
      </w:divBdr>
    </w:div>
    <w:div w:id="2112234845">
      <w:bodyDiv w:val="1"/>
      <w:marLeft w:val="0"/>
      <w:marRight w:val="0"/>
      <w:marTop w:val="0"/>
      <w:marBottom w:val="0"/>
      <w:divBdr>
        <w:top w:val="none" w:sz="0" w:space="0" w:color="auto"/>
        <w:left w:val="none" w:sz="0" w:space="0" w:color="auto"/>
        <w:bottom w:val="none" w:sz="0" w:space="0" w:color="auto"/>
        <w:right w:val="none" w:sz="0" w:space="0" w:color="auto"/>
      </w:divBdr>
    </w:div>
    <w:div w:id="2118476995">
      <w:bodyDiv w:val="1"/>
      <w:marLeft w:val="0"/>
      <w:marRight w:val="0"/>
      <w:marTop w:val="0"/>
      <w:marBottom w:val="0"/>
      <w:divBdr>
        <w:top w:val="none" w:sz="0" w:space="0" w:color="auto"/>
        <w:left w:val="none" w:sz="0" w:space="0" w:color="auto"/>
        <w:bottom w:val="none" w:sz="0" w:space="0" w:color="auto"/>
        <w:right w:val="none" w:sz="0" w:space="0" w:color="auto"/>
      </w:divBdr>
    </w:div>
    <w:div w:id="2123988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3.png"/><Relationship Id="rId102"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image" Target="media/image47.png"/><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5.pn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100" Type="http://schemas.openxmlformats.org/officeDocument/2006/relationships/footer" Target="footer5.xml"/><Relationship Id="rId105"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header" Target="header4.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footer" Target="footer7.xml"/><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2.emf"/><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header" Target="header5.xml"/><Relationship Id="rId10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hyperlink" Target="http://www.anyksciai.lt" TargetMode="External"/><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Infolex\IXIrankiaiUniversal\adm_vid\Tmp\0cc8c5faa6754bc5ab003c0a21d1f565.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1B37AE-2287-4B68-8394-5208472D5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0cc8c5faa6754bc5ab003c0a21d1f565.dot</Template>
  <TotalTime>1</TotalTime>
  <Pages>2</Pages>
  <Words>66784</Words>
  <Characters>38067</Characters>
  <Application>Microsoft Office Word</Application>
  <DocSecurity>0</DocSecurity>
  <Lines>317</Lines>
  <Paragraphs>209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DĖL ANYKŠČIŲ RAJONO SAVIVALDYBĖS STRATEGINIO 2017-2019 METŲ VEIKLOS PLANO PATVIRTINIMO</vt:lpstr>
      <vt:lpstr>DĖL ANYKŠČIŲ RAJONO SAVIVALDYBĖS STRATEGINIO 2017-2019 METŲ VEIKLOS PLANO PATVIRTINIMO</vt:lpstr>
    </vt:vector>
  </TitlesOfParts>
  <Company/>
  <LinksUpToDate>false</LinksUpToDate>
  <CharactersWithSpaces>104642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DĖL ANYKŠČIŲ RAJONO SAVIVALDYBĖS STRATEGINIO 2017-2019 METŲ VEIKLOS PLANO PATVIRTINIMO</dc:title>
  <dc:subject>1-TS-14</dc:subject>
  <dc:creator>ANYKŠČIŲ RAJONO SAVIVALDYBĖS TARYBA</dc:creator>
  <cp:lastModifiedBy>Taryba</cp:lastModifiedBy>
  <cp:revision>2</cp:revision>
  <cp:lastPrinted>2022-02-07T13:46:00Z</cp:lastPrinted>
  <dcterms:created xsi:type="dcterms:W3CDTF">2022-02-14T12:08:00Z</dcterms:created>
  <dcterms:modified xsi:type="dcterms:W3CDTF">2022-02-14T12:08:00Z</dcterms:modified>
</cp:coreProperties>
</file>